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4A" w:rsidRDefault="0043074A" w:rsidP="0043074A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4637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Ogłoszenia</w:t>
      </w:r>
    </w:p>
    <w:p w:rsidR="009076E8" w:rsidRDefault="009076E8" w:rsidP="0043074A">
      <w:pPr>
        <w:pStyle w:val="Default"/>
        <w:jc w:val="right"/>
        <w:rPr>
          <w:b/>
          <w:bCs/>
          <w:sz w:val="22"/>
          <w:szCs w:val="22"/>
        </w:rPr>
      </w:pPr>
    </w:p>
    <w:p w:rsidR="0043074A" w:rsidRDefault="0043074A" w:rsidP="0043074A">
      <w:pPr>
        <w:pStyle w:val="Default"/>
        <w:jc w:val="right"/>
        <w:rPr>
          <w:b/>
          <w:bCs/>
          <w:sz w:val="22"/>
          <w:szCs w:val="22"/>
        </w:rPr>
      </w:pPr>
    </w:p>
    <w:p w:rsidR="00C40566" w:rsidRDefault="00C40566" w:rsidP="002B4C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PRZEPROWADZANIA DIALOGU TECHNICZNEGO</w:t>
      </w:r>
    </w:p>
    <w:p w:rsidR="00C40566" w:rsidRDefault="00C40566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§1 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Ilekroć w niniejszym regulaminie jest mowa o: </w:t>
      </w:r>
    </w:p>
    <w:p w:rsidR="0043074A" w:rsidRDefault="0043074A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Dialogu </w:t>
      </w:r>
      <w:r>
        <w:rPr>
          <w:sz w:val="22"/>
          <w:szCs w:val="22"/>
        </w:rPr>
        <w:t>– rozumie się przez to dialog techniczny unormowany przepisami art. 31a – 31</w:t>
      </w:r>
      <w:r w:rsidR="00527EF1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 xml:space="preserve"> ustawy PZP; </w:t>
      </w: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Ogłoszeniu </w:t>
      </w:r>
      <w:r w:rsidRPr="00C40566">
        <w:rPr>
          <w:sz w:val="22"/>
          <w:szCs w:val="22"/>
        </w:rPr>
        <w:t xml:space="preserve">– rozumie się przez to ogłoszenie o Dialogu; </w:t>
      </w: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Postępowaniu </w:t>
      </w:r>
      <w:r w:rsidRPr="00C40566">
        <w:rPr>
          <w:sz w:val="22"/>
          <w:szCs w:val="22"/>
        </w:rPr>
        <w:t xml:space="preserve">– rozumie się przez to planowane postępowanie o udzielenie zamówienia publicznego na [xxx]; </w:t>
      </w:r>
    </w:p>
    <w:p w:rsidR="00C40566" w:rsidRPr="0043074A" w:rsidRDefault="00C40566" w:rsidP="0043074A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PZP </w:t>
      </w:r>
      <w:r w:rsidRPr="00C40566">
        <w:rPr>
          <w:sz w:val="22"/>
          <w:szCs w:val="22"/>
        </w:rPr>
        <w:t>– rozumie się przez to ustawę z dnia 29 stycznia 2004 r. Prawo zamówień publicznych</w:t>
      </w:r>
      <w:r w:rsidR="0043074A">
        <w:rPr>
          <w:sz w:val="22"/>
          <w:szCs w:val="22"/>
        </w:rPr>
        <w:t xml:space="preserve"> </w:t>
      </w:r>
      <w:r w:rsidR="0043074A" w:rsidRPr="0043074A">
        <w:rPr>
          <w:sz w:val="22"/>
          <w:szCs w:val="22"/>
        </w:rPr>
        <w:t xml:space="preserve">(jedn. tekst - Dz. U. z 2015 r., poz. 2164, z późn. zm.) </w:t>
      </w: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Regulaminie </w:t>
      </w:r>
      <w:r w:rsidRPr="00C40566">
        <w:rPr>
          <w:sz w:val="22"/>
          <w:szCs w:val="22"/>
        </w:rPr>
        <w:t xml:space="preserve">– rozumie się przez to niniejszy regulamin przeprowadzania Dialogu; </w:t>
      </w: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Uczestniku </w:t>
      </w:r>
      <w:r w:rsidRPr="00C40566">
        <w:rPr>
          <w:sz w:val="22"/>
          <w:szCs w:val="22"/>
        </w:rPr>
        <w:t xml:space="preserve">– rozumie się przez to podmiot biorący udział w Dialogu prowadzonym przez Zamawiającego; </w:t>
      </w:r>
    </w:p>
    <w:p w:rsidR="00C40566" w:rsidRDefault="00C40566" w:rsidP="00C40566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Wykonawcy </w:t>
      </w:r>
      <w:r w:rsidRPr="00C40566">
        <w:rPr>
          <w:sz w:val="22"/>
          <w:szCs w:val="22"/>
        </w:rPr>
        <w:t>– rozumie się przez to osobę fizyczną, osobę prawną albo jednostkę organizacyjną nieposiadającą osobowości prawnej, która ubiega się o udzielenie zamówienia publicznego, złożyła ofertę lub zawarła umowę w sprawie zamówienia publicznego;</w:t>
      </w:r>
    </w:p>
    <w:p w:rsidR="0043074A" w:rsidRPr="0043074A" w:rsidRDefault="00C40566" w:rsidP="0043074A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C40566">
        <w:rPr>
          <w:b/>
          <w:bCs/>
          <w:sz w:val="22"/>
          <w:szCs w:val="22"/>
        </w:rPr>
        <w:t xml:space="preserve">Zamawiającym </w:t>
      </w:r>
      <w:r w:rsidRPr="00C40566">
        <w:rPr>
          <w:sz w:val="22"/>
          <w:szCs w:val="22"/>
        </w:rPr>
        <w:t>– rozumie się przez to</w:t>
      </w:r>
      <w:r w:rsidR="0043074A">
        <w:rPr>
          <w:sz w:val="22"/>
          <w:szCs w:val="22"/>
        </w:rPr>
        <w:t xml:space="preserve"> </w:t>
      </w:r>
      <w:r w:rsidR="0043074A" w:rsidRPr="0043074A">
        <w:rPr>
          <w:sz w:val="22"/>
          <w:szCs w:val="22"/>
        </w:rPr>
        <w:t>Szpital Bielański im. ks. Jerzego Popiełuszki Samodzielny Publiczny Zakład Opieki Zdrowotnej, ul. Cegłowska 80, 01-809 Warszawa</w:t>
      </w:r>
    </w:p>
    <w:p w:rsidR="00C40566" w:rsidRPr="00C40566" w:rsidRDefault="00C40566" w:rsidP="0043074A">
      <w:pPr>
        <w:pStyle w:val="Default"/>
        <w:spacing w:after="50"/>
        <w:ind w:left="720"/>
        <w:rPr>
          <w:sz w:val="22"/>
          <w:szCs w:val="22"/>
        </w:rPr>
      </w:pPr>
      <w:r w:rsidRPr="00C40566">
        <w:rPr>
          <w:sz w:val="22"/>
          <w:szCs w:val="22"/>
        </w:rPr>
        <w:t xml:space="preserve"> </w:t>
      </w:r>
      <w:r w:rsidRPr="00C40566">
        <w:rPr>
          <w:b/>
          <w:bCs/>
          <w:sz w:val="22"/>
          <w:szCs w:val="22"/>
        </w:rPr>
        <w:t xml:space="preserve">Zamówieniu </w:t>
      </w:r>
      <w:r w:rsidRPr="00C40566">
        <w:rPr>
          <w:sz w:val="22"/>
          <w:szCs w:val="22"/>
        </w:rPr>
        <w:t xml:space="preserve">– rozumie się przez to umowę odpłatną zawieraną między Zamawiającym a wybranym w Postępowaniu Wykonawcą, której przedmiotem są usługi, dostawy lub roboty budowlane. </w:t>
      </w:r>
    </w:p>
    <w:p w:rsidR="00C40566" w:rsidRDefault="00C40566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Regulaminu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2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Regulamin określa zasady prowadzenia przez Zamawiającego Dialogu, poprzedzającego Postępowanie. </w:t>
      </w:r>
    </w:p>
    <w:p w:rsidR="00C40566" w:rsidRDefault="00C40566" w:rsidP="00C40566">
      <w:pPr>
        <w:pStyle w:val="Default"/>
        <w:numPr>
          <w:ilvl w:val="0"/>
          <w:numId w:val="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Wybór Wykonawcy Zamówienia zostanie dokonany w trakcie odrębnego Postępowania prowadzonego na podstawie przepisów PZP. </w:t>
      </w:r>
    </w:p>
    <w:p w:rsidR="00C40566" w:rsidRDefault="00C40566" w:rsidP="00C40566">
      <w:pPr>
        <w:pStyle w:val="Default"/>
        <w:numPr>
          <w:ilvl w:val="0"/>
          <w:numId w:val="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>Dialog prowadzony jest na pods</w:t>
      </w:r>
      <w:r w:rsidR="003E3130">
        <w:rPr>
          <w:sz w:val="22"/>
          <w:szCs w:val="22"/>
        </w:rPr>
        <w:t>tawie i zgodnie z art. 31a – 31d</w:t>
      </w:r>
      <w:r w:rsidRPr="00C40566">
        <w:rPr>
          <w:sz w:val="22"/>
          <w:szCs w:val="22"/>
        </w:rPr>
        <w:t xml:space="preserve"> PZP. </w:t>
      </w:r>
    </w:p>
    <w:p w:rsidR="00C40566" w:rsidRDefault="00C40566" w:rsidP="00C40566">
      <w:pPr>
        <w:pStyle w:val="Default"/>
        <w:numPr>
          <w:ilvl w:val="0"/>
          <w:numId w:val="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Dialog prowadzi się w sposób zapewniający zachowanie zasady przejrzystości, uczciwej konkurencji oraz równego traktowania Uczestników i oferowanych przez nich rozwiązań. </w:t>
      </w:r>
    </w:p>
    <w:p w:rsidR="00C40566" w:rsidRDefault="00C40566" w:rsidP="00C40566">
      <w:pPr>
        <w:pStyle w:val="Default"/>
        <w:numPr>
          <w:ilvl w:val="0"/>
          <w:numId w:val="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>Wszelkie czynności, o których mowa w niniejszym Regulaminie, w imieniu i na rzecz Zamawiającego wykonuje osoba lub osoby wyznaczone w tym celu przez Zamawiającego.</w:t>
      </w:r>
    </w:p>
    <w:p w:rsidR="00C40566" w:rsidRPr="00C40566" w:rsidRDefault="00C40566" w:rsidP="00C40566">
      <w:pPr>
        <w:pStyle w:val="Default"/>
        <w:spacing w:after="53"/>
        <w:ind w:left="720"/>
        <w:rPr>
          <w:sz w:val="22"/>
          <w:szCs w:val="22"/>
        </w:rPr>
      </w:pPr>
      <w:r w:rsidRPr="00C40566">
        <w:rPr>
          <w:sz w:val="22"/>
          <w:szCs w:val="22"/>
        </w:rPr>
        <w:t xml:space="preserve"> </w:t>
      </w:r>
    </w:p>
    <w:p w:rsidR="00C40566" w:rsidRDefault="00C40566" w:rsidP="00C405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Dialogu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przed wszczęciem Postępowania może przeprowadzić Dialog, zwracając się o: </w:t>
      </w:r>
    </w:p>
    <w:p w:rsidR="00C40566" w:rsidRDefault="00C40566" w:rsidP="00C40566">
      <w:pPr>
        <w:pStyle w:val="Default"/>
        <w:numPr>
          <w:ilvl w:val="0"/>
          <w:numId w:val="4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doradztwo lub </w:t>
      </w:r>
    </w:p>
    <w:p w:rsidR="00C40566" w:rsidRPr="00C40566" w:rsidRDefault="00C40566" w:rsidP="00C40566">
      <w:pPr>
        <w:pStyle w:val="Default"/>
        <w:numPr>
          <w:ilvl w:val="0"/>
          <w:numId w:val="4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udzielenie informacji, które mają służyć Zamawiającemu do przygotowania opisu przedmiotu Zamówienia, specyfikacji istotnych warunków Zamówienia lub określenia warunków umowy w sprawie Zamówienia. </w:t>
      </w:r>
    </w:p>
    <w:p w:rsidR="00C40566" w:rsidRDefault="00C40566" w:rsidP="00C4056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Przedmiotem Dialogu mogą być w szczególności: </w:t>
      </w:r>
    </w:p>
    <w:p w:rsidR="00C40566" w:rsidRDefault="00C40566" w:rsidP="00C40566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zagadnienia techniczne, technologiczne, prawne, wykonawcze, organizacyjne, handlowe, ekonomiczne oraz logistyczne, związane z realizacją Zamówienia zgodnie z potrzebami Zamawiającego; </w:t>
      </w:r>
    </w:p>
    <w:p w:rsidR="00C40566" w:rsidRDefault="00C40566" w:rsidP="00C40566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oszacowanie wartości Zamówienia; </w:t>
      </w:r>
    </w:p>
    <w:p w:rsidR="00C40566" w:rsidRDefault="00C40566" w:rsidP="00C40566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najnowsze, najkorzystniejsze, najtańsze oraz najlepsze rozwiązania techniczne, technologiczne, prawne, wykonawcze, organizacyjne, handlowe, ekonomiczne oraz logistyczne w dziedzinie będącej przedmiotem Zamówienia. </w:t>
      </w:r>
    </w:p>
    <w:p w:rsidR="00C40566" w:rsidRPr="00C40566" w:rsidRDefault="00C40566" w:rsidP="00C40566">
      <w:pPr>
        <w:pStyle w:val="Default"/>
        <w:numPr>
          <w:ilvl w:val="0"/>
          <w:numId w:val="5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zebranie informacji służących do opracowania dokumentacji Zamówienia. </w:t>
      </w:r>
    </w:p>
    <w:p w:rsidR="00C40566" w:rsidRDefault="00C40566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Zamawiający zamieszcza Ogłoszenie o Dialogu oraz o jego przedmiocie na swojej stronie internetowej. Zamawiający może również opublikować dodatkowe Ogłoszenie w wybranej przez siebie formie. </w:t>
      </w:r>
    </w:p>
    <w:p w:rsidR="00C40566" w:rsidRPr="00C40566" w:rsidRDefault="00C40566" w:rsidP="00C40566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W Ogłoszeniu Zamawiający wskazuje w szczególności: </w:t>
      </w:r>
    </w:p>
    <w:p w:rsidR="00C40566" w:rsidRDefault="00C40566" w:rsidP="00C40566">
      <w:pPr>
        <w:pStyle w:val="Default"/>
        <w:numPr>
          <w:ilvl w:val="0"/>
          <w:numId w:val="7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przedmiot Zamówienia i cel prowadzenia Dialogu; </w:t>
      </w:r>
    </w:p>
    <w:p w:rsidR="00C40566" w:rsidRDefault="00C40566" w:rsidP="00C40566">
      <w:pPr>
        <w:pStyle w:val="Default"/>
        <w:numPr>
          <w:ilvl w:val="0"/>
          <w:numId w:val="7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zakres informacji, które chce uzyskać Zamawiający; </w:t>
      </w:r>
    </w:p>
    <w:p w:rsidR="00C40566" w:rsidRDefault="00C40566" w:rsidP="00C40566">
      <w:pPr>
        <w:pStyle w:val="Default"/>
        <w:numPr>
          <w:ilvl w:val="0"/>
          <w:numId w:val="7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tryb, termin i miejsce złożenia zgłoszenia do udziału w Dialogu oraz sposób porozumiewania się z Uczestnikami; </w:t>
      </w:r>
    </w:p>
    <w:p w:rsidR="00C40566" w:rsidRPr="00C40566" w:rsidRDefault="00C40566" w:rsidP="00C40566">
      <w:pPr>
        <w:pStyle w:val="Default"/>
        <w:numPr>
          <w:ilvl w:val="0"/>
          <w:numId w:val="7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przewidywany czas trwania Dialogu. </w:t>
      </w:r>
    </w:p>
    <w:p w:rsidR="00C40566" w:rsidRDefault="00C40566" w:rsidP="00C40566">
      <w:pPr>
        <w:pStyle w:val="Default"/>
        <w:numPr>
          <w:ilvl w:val="0"/>
          <w:numId w:val="3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 </w:t>
      </w:r>
    </w:p>
    <w:p w:rsidR="00C40566" w:rsidRDefault="00C40566" w:rsidP="00C40566">
      <w:pPr>
        <w:pStyle w:val="Default"/>
        <w:numPr>
          <w:ilvl w:val="0"/>
          <w:numId w:val="3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Nieprzystąpienie do Dialogu nie ogranicza praw oraz nie działa na niekorzyść potencjalnych Wykonawców w Postępowaniu. </w:t>
      </w:r>
    </w:p>
    <w:p w:rsidR="00C40566" w:rsidRDefault="00C40566" w:rsidP="00C40566">
      <w:pPr>
        <w:pStyle w:val="Default"/>
        <w:numPr>
          <w:ilvl w:val="0"/>
          <w:numId w:val="3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Ogłoszenie i prowadzenie Dialogu nie zobowiązuje Zamawiającego do przeprowadzenia Postępowania ani do udzielenia Zamówienia. </w:t>
      </w:r>
    </w:p>
    <w:p w:rsidR="00C40566" w:rsidRPr="00C40566" w:rsidRDefault="00C40566" w:rsidP="00C40566">
      <w:pPr>
        <w:pStyle w:val="Default"/>
        <w:numPr>
          <w:ilvl w:val="0"/>
          <w:numId w:val="3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Informacja o zastosowaniu Dialogu jest publikowana w każdym ogłoszeniu o Zamówieniu, którego dotyczył dany Dialog. </w:t>
      </w:r>
    </w:p>
    <w:p w:rsidR="00C40566" w:rsidRDefault="00C40566" w:rsidP="00C405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Organizacja Dialogu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9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który nie może być krótszy niż 7 dni od publikacji Ogłoszenia. </w:t>
      </w:r>
    </w:p>
    <w:p w:rsidR="00C40566" w:rsidRDefault="00C40566" w:rsidP="00C40566">
      <w:pPr>
        <w:pStyle w:val="Default"/>
        <w:numPr>
          <w:ilvl w:val="0"/>
          <w:numId w:val="9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w Ogłoszeniu może określić wzór zgłoszenia do udziału w Dialogu. </w:t>
      </w:r>
    </w:p>
    <w:p w:rsidR="00C40566" w:rsidRDefault="00C40566" w:rsidP="00C40566">
      <w:pPr>
        <w:pStyle w:val="Default"/>
        <w:numPr>
          <w:ilvl w:val="0"/>
          <w:numId w:val="9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Uczestnicy zaproszeni do udziału w Dialogu zostaną poinformowani o tym fakcie przez Zamawiającego, w sposób określony w treści niniejszego Regulaminu. </w:t>
      </w:r>
    </w:p>
    <w:p w:rsidR="00C40566" w:rsidRDefault="00C40566" w:rsidP="00C40566">
      <w:pPr>
        <w:pStyle w:val="Default"/>
        <w:numPr>
          <w:ilvl w:val="0"/>
          <w:numId w:val="9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 </w:t>
      </w:r>
    </w:p>
    <w:p w:rsidR="00C40566" w:rsidRPr="00C40566" w:rsidRDefault="00C40566" w:rsidP="00C40566">
      <w:pPr>
        <w:pStyle w:val="Default"/>
        <w:numPr>
          <w:ilvl w:val="0"/>
          <w:numId w:val="9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komunikuje się z Uczestnikami za pomocą korespondencji wysłanej na podany przez Uczestnika adres do korespondencji, faks lub adres poczty elektronicznej. Potwierdzeniem doręczenia korespondencji wysłanej w drodze: </w:t>
      </w:r>
    </w:p>
    <w:p w:rsidR="00C40566" w:rsidRDefault="00C40566" w:rsidP="00C40566">
      <w:pPr>
        <w:pStyle w:val="Default"/>
        <w:numPr>
          <w:ilvl w:val="0"/>
          <w:numId w:val="10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pisemnej (za pośrednictwem operatora pocztowego) - jest potwierdzenie doręczenia korespondencji adresatowi; </w:t>
      </w:r>
    </w:p>
    <w:p w:rsidR="00C40566" w:rsidRDefault="00C40566" w:rsidP="00C40566">
      <w:pPr>
        <w:pStyle w:val="Default"/>
        <w:numPr>
          <w:ilvl w:val="0"/>
          <w:numId w:val="10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faksu – jest raport z jego transmisji; </w:t>
      </w:r>
    </w:p>
    <w:p w:rsidR="00C40566" w:rsidRPr="00C40566" w:rsidRDefault="00C40566" w:rsidP="00C40566">
      <w:pPr>
        <w:pStyle w:val="Default"/>
        <w:numPr>
          <w:ilvl w:val="0"/>
          <w:numId w:val="10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lastRenderedPageBreak/>
        <w:t xml:space="preserve">elektronicznej – jest data wskazana w elektronicznym potwierdzeniu odbioru korespondencji, a przy braku takiego potwierdzenia - przyjmuje się, że skutek doręczenia nastąpił z upływem 3 dni od daty umieszczenia korespondencji w systemie teleinformatycznym Uczestnika. </w:t>
      </w:r>
    </w:p>
    <w:p w:rsidR="00C40566" w:rsidRDefault="00C40566" w:rsidP="00C4056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 uzasadnionych sytuacjach, Ogłoszenie może przewidywać dodatkowe warunki, od których uzależnione jest dopuszczenie do Dialogu. Warunki te nie mogą naruszać zasad przejrzystości, uczciwej konkurencji i równego traktowania Uczestników. </w:t>
      </w:r>
    </w:p>
    <w:p w:rsidR="00C40566" w:rsidRDefault="00C40566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Czynności w ramach Dialogu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W celu przeprowadzenia Dialogu Zamawiający może powołać Komisję.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Dialog jest prowadzony w języku polskim i ma charakter jawny, z zastrzeżeniem ust.10.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 </w:t>
      </w:r>
    </w:p>
    <w:p w:rsidR="00C40566" w:rsidRP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Dialog może przybrać w szczególności formę: </w:t>
      </w:r>
    </w:p>
    <w:p w:rsidR="00C40566" w:rsidRDefault="00C40566" w:rsidP="00C40566">
      <w:pPr>
        <w:pStyle w:val="Default"/>
        <w:numPr>
          <w:ilvl w:val="0"/>
          <w:numId w:val="13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wymiany korespondencji w postaci pisemnej lub elektronicznej; </w:t>
      </w:r>
    </w:p>
    <w:p w:rsidR="00C40566" w:rsidRDefault="00C40566" w:rsidP="00C40566">
      <w:pPr>
        <w:pStyle w:val="Default"/>
        <w:numPr>
          <w:ilvl w:val="0"/>
          <w:numId w:val="13"/>
        </w:numPr>
        <w:spacing w:after="56"/>
        <w:rPr>
          <w:sz w:val="22"/>
          <w:szCs w:val="22"/>
        </w:rPr>
      </w:pPr>
      <w:r w:rsidRPr="00C40566">
        <w:rPr>
          <w:sz w:val="22"/>
          <w:szCs w:val="22"/>
        </w:rPr>
        <w:t xml:space="preserve">spotkania indywidualnego z Uczestnikami; </w:t>
      </w:r>
    </w:p>
    <w:p w:rsidR="00C40566" w:rsidRPr="00C40566" w:rsidRDefault="00C40566" w:rsidP="00C40566">
      <w:pPr>
        <w:pStyle w:val="Default"/>
        <w:numPr>
          <w:ilvl w:val="0"/>
          <w:numId w:val="13"/>
        </w:numPr>
        <w:spacing w:after="56"/>
        <w:rPr>
          <w:sz w:val="22"/>
          <w:szCs w:val="22"/>
        </w:rPr>
      </w:pPr>
      <w:r w:rsidRPr="00C40566">
        <w:rPr>
          <w:sz w:val="22"/>
          <w:szCs w:val="22"/>
        </w:rPr>
        <w:t xml:space="preserve">spotkania grupowego z Uczestnikami, na określony przez Zamawiającego temat oraz w określonych przez Zamawiającego trybie i terminach.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Zamawiający może również zadecydować o prowadzeniu Dialogu z wykorzystaniem wybranych lub wszystkich ww. form komunikacji.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może w każdej chwili zrezygnować z prowadzenia Dialogu z wybranym Uczestnikiem, jeżeli uzna, iż przekazywane przez niego informacje nie są przydatne do osiągnięcia celu Dialogu.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W trakcie Dialogu Zamawiający może korzystać z pomocy biegłych i doradców, dysponujących wiedzą specjalistyczną, niezbędną do przeprowadzenia dialogu. Osoby te są zobowiązane do zachowania poufności na zasadach określonych w ust. 10.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może zdecydować o przedłużeniu czasu prowadzenia Dialogu ponad czas przewidziany w Ogłoszeniu.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 </w:t>
      </w:r>
    </w:p>
    <w:p w:rsidR="00C40566" w:rsidRDefault="00C40566" w:rsidP="00C40566">
      <w:pPr>
        <w:pStyle w:val="Default"/>
        <w:numPr>
          <w:ilvl w:val="0"/>
          <w:numId w:val="12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Zamawiający nie ujawni w toku Dialogu ani po jego zakończeniu informacji stanowiących tajemnicę przedsiębiorstwa w rozumieniu art. 11 ust. 4 ustawy z dnia 16 kwietnia 1993 r. o zwalczaniu nieuczciwej konkurencji (tj. Dz. U. 2003 Nr 153, poz. 1503 ze zm.), jeżeli Uczestnik, nie później niż wraz z przekazaniem informacji Zamawiającemu, zastrzegł, że przekazywane informacje nie mogą być udostępniane innym podmiotom. </w:t>
      </w:r>
    </w:p>
    <w:p w:rsidR="004E476C" w:rsidRPr="004E476C" w:rsidRDefault="004E476C" w:rsidP="004E476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E476C">
        <w:rPr>
          <w:rFonts w:ascii="Arial" w:hAnsi="Arial" w:cs="Arial"/>
          <w:bCs/>
        </w:rPr>
        <w:t>Jeżeli istnieje możliwość, że o udzielenie zamówienia będzie ubiegał się podmiot, który uczestniczył w przygotowaniu postępowania o udzielenie tego zamówienia, zamawiający zapewnia, że udział tego podmiotu w postępowaniu nie zakłóci konkurencji, w szczególności przekazuje pozostałym wykonawcom informacje, które uzyskał i przekazał podczas przygotowania postępowania oraz wyznacza odpowiedni termin na złożenie ofert. Zamawiający wskazuje w protokole środki mające na celu zapobieżenie zakłóceniu konkurencji.</w:t>
      </w:r>
    </w:p>
    <w:p w:rsidR="004E476C" w:rsidRPr="00C40566" w:rsidRDefault="004E476C" w:rsidP="004E476C">
      <w:pPr>
        <w:pStyle w:val="Default"/>
        <w:spacing w:after="53"/>
        <w:ind w:left="720"/>
        <w:rPr>
          <w:sz w:val="22"/>
          <w:szCs w:val="22"/>
        </w:rPr>
      </w:pPr>
    </w:p>
    <w:p w:rsidR="00C40566" w:rsidRDefault="00C40566" w:rsidP="00C40566">
      <w:pPr>
        <w:pStyle w:val="Default"/>
        <w:rPr>
          <w:sz w:val="22"/>
          <w:szCs w:val="22"/>
        </w:rPr>
      </w:pPr>
    </w:p>
    <w:p w:rsidR="00C40566" w:rsidRDefault="00C40566" w:rsidP="00C405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C40566" w:rsidRDefault="00C40566" w:rsidP="00C405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Zakończenie Dialogu</w:t>
      </w:r>
    </w:p>
    <w:p w:rsidR="002B4C28" w:rsidRDefault="002B4C28" w:rsidP="00C40566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numPr>
          <w:ilvl w:val="0"/>
          <w:numId w:val="1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Zamawiający decyduje o zakończeniu Dialogu, przy czym nie jest zobowiązany do podawania uzasadnienia swojej decyzji. </w:t>
      </w:r>
    </w:p>
    <w:p w:rsidR="00C40566" w:rsidRDefault="00C40566" w:rsidP="00C40566">
      <w:pPr>
        <w:pStyle w:val="Default"/>
        <w:numPr>
          <w:ilvl w:val="0"/>
          <w:numId w:val="15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O zakończeniu Dialogu Zamawiający niezwłocznie poinformuje umieszczając informację na swojej stronie internetowej, a w przypadku zakończenia Dialogu po zaproszeniu wybranych Uczestników do udziału w Dialogu również poprzez przekazanie informacji Uczestnikom. </w:t>
      </w:r>
    </w:p>
    <w:p w:rsidR="00C40566" w:rsidRPr="00C40566" w:rsidRDefault="00C40566" w:rsidP="00C40566">
      <w:pPr>
        <w:pStyle w:val="Default"/>
        <w:numPr>
          <w:ilvl w:val="0"/>
          <w:numId w:val="15"/>
        </w:numPr>
        <w:spacing w:after="53"/>
        <w:rPr>
          <w:sz w:val="22"/>
          <w:szCs w:val="22"/>
        </w:rPr>
      </w:pPr>
      <w:r w:rsidRPr="00C40566">
        <w:rPr>
          <w:sz w:val="22"/>
          <w:szCs w:val="22"/>
        </w:rPr>
        <w:t xml:space="preserve">Z przeprowadzenia Dialogu Zamawiający sporządza protokół, zawierający co najmniej: </w:t>
      </w:r>
    </w:p>
    <w:p w:rsidR="00C40566" w:rsidRDefault="00C40566" w:rsidP="00C40566">
      <w:pPr>
        <w:pStyle w:val="Default"/>
        <w:numPr>
          <w:ilvl w:val="0"/>
          <w:numId w:val="16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informację o przeprowadzeniu Dialogu;. </w:t>
      </w:r>
    </w:p>
    <w:p w:rsidR="00C40566" w:rsidRDefault="00C40566" w:rsidP="00C40566">
      <w:pPr>
        <w:pStyle w:val="Default"/>
        <w:numPr>
          <w:ilvl w:val="0"/>
          <w:numId w:val="16"/>
        </w:numPr>
        <w:spacing w:after="55"/>
        <w:rPr>
          <w:sz w:val="22"/>
          <w:szCs w:val="22"/>
        </w:rPr>
      </w:pPr>
      <w:r w:rsidRPr="00C40566">
        <w:rPr>
          <w:sz w:val="22"/>
          <w:szCs w:val="22"/>
        </w:rPr>
        <w:t xml:space="preserve">podmioty, które uczestniczyły w Dialogu; </w:t>
      </w:r>
    </w:p>
    <w:p w:rsidR="00C40566" w:rsidRPr="00C40566" w:rsidRDefault="00C40566" w:rsidP="00C40566">
      <w:pPr>
        <w:pStyle w:val="Default"/>
        <w:numPr>
          <w:ilvl w:val="0"/>
          <w:numId w:val="16"/>
        </w:numPr>
        <w:spacing w:after="55"/>
        <w:rPr>
          <w:sz w:val="22"/>
          <w:szCs w:val="22"/>
        </w:rPr>
      </w:pPr>
      <w:r w:rsidRPr="00C40566">
        <w:rPr>
          <w:sz w:val="22"/>
          <w:szCs w:val="22"/>
        </w:rPr>
        <w:t xml:space="preserve">informację o potencjalnym wpływie Dialogu na opis przedmiotu Zamówienia, specyfikację istotnych warunków Zamówienia lub warunki umowy. </w:t>
      </w:r>
    </w:p>
    <w:p w:rsidR="002B4C28" w:rsidRDefault="00C40566" w:rsidP="00C40566">
      <w:pPr>
        <w:pStyle w:val="Default"/>
        <w:numPr>
          <w:ilvl w:val="0"/>
          <w:numId w:val="15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Protokół wraz z załącznikami jest jawny, z zastrzeżeniem §6 ust. 10. </w:t>
      </w:r>
    </w:p>
    <w:p w:rsidR="00C40566" w:rsidRDefault="00C40566" w:rsidP="00C40566">
      <w:pPr>
        <w:pStyle w:val="Default"/>
        <w:numPr>
          <w:ilvl w:val="0"/>
          <w:numId w:val="15"/>
        </w:numPr>
        <w:spacing w:after="53"/>
        <w:rPr>
          <w:sz w:val="22"/>
          <w:szCs w:val="22"/>
        </w:rPr>
      </w:pPr>
      <w:r w:rsidRPr="002B4C28">
        <w:rPr>
          <w:sz w:val="22"/>
          <w:szCs w:val="22"/>
        </w:rPr>
        <w:t xml:space="preserve"> 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 </w:t>
      </w:r>
    </w:p>
    <w:p w:rsidR="002B4C28" w:rsidRPr="002B4C28" w:rsidRDefault="002B4C28" w:rsidP="002B4C28">
      <w:pPr>
        <w:pStyle w:val="Default"/>
        <w:spacing w:after="53"/>
        <w:ind w:left="360"/>
        <w:rPr>
          <w:sz w:val="22"/>
          <w:szCs w:val="22"/>
        </w:rPr>
      </w:pPr>
    </w:p>
    <w:p w:rsidR="00C40566" w:rsidRDefault="00C40566" w:rsidP="002B4C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§8</w:t>
      </w:r>
    </w:p>
    <w:p w:rsidR="00C40566" w:rsidRDefault="00C40566" w:rsidP="002B4C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Brak środków odwoławczych</w:t>
      </w:r>
    </w:p>
    <w:p w:rsidR="002B4C28" w:rsidRDefault="002B4C28" w:rsidP="002B4C28">
      <w:pPr>
        <w:pStyle w:val="Default"/>
        <w:jc w:val="center"/>
        <w:rPr>
          <w:sz w:val="22"/>
          <w:szCs w:val="22"/>
        </w:rPr>
      </w:pPr>
    </w:p>
    <w:p w:rsidR="00C40566" w:rsidRDefault="00C40566" w:rsidP="00C405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toku Dialogu Zamawiający nie podejmuje jakichkolwiek czynności w rozumieniu art. 180 ust. 1 PZP. Uczestnikom ani innym podmiotom nie przysługują środki odwoławcze określone w PZP. </w:t>
      </w:r>
    </w:p>
    <w:p w:rsidR="002B4C28" w:rsidRDefault="002B4C28" w:rsidP="00C40566">
      <w:pPr>
        <w:pStyle w:val="Default"/>
        <w:rPr>
          <w:sz w:val="22"/>
          <w:szCs w:val="22"/>
        </w:rPr>
      </w:pPr>
    </w:p>
    <w:p w:rsidR="00C40566" w:rsidRDefault="00C40566" w:rsidP="002B4C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C40566" w:rsidRDefault="00C40566" w:rsidP="002B4C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Wejście w życie Regulaminu</w:t>
      </w:r>
    </w:p>
    <w:p w:rsidR="002B4C28" w:rsidRDefault="002B4C28" w:rsidP="002B4C28">
      <w:pPr>
        <w:pStyle w:val="Default"/>
        <w:jc w:val="center"/>
        <w:rPr>
          <w:sz w:val="22"/>
          <w:szCs w:val="22"/>
        </w:rPr>
      </w:pPr>
    </w:p>
    <w:p w:rsidR="00080034" w:rsidRPr="0043074A" w:rsidRDefault="00C40566" w:rsidP="00C40566">
      <w:pPr>
        <w:rPr>
          <w:rFonts w:ascii="Arial" w:hAnsi="Arial" w:cs="Arial"/>
        </w:rPr>
      </w:pPr>
      <w:r w:rsidRPr="0043074A">
        <w:rPr>
          <w:rFonts w:ascii="Arial" w:hAnsi="Arial" w:cs="Arial"/>
        </w:rPr>
        <w:t>Regulamin wchodzi w życie z chwilą publikacji na stronie internetowej Zamawiającego.</w:t>
      </w:r>
    </w:p>
    <w:sectPr w:rsidR="00080034" w:rsidRPr="0043074A" w:rsidSect="00BC6C3E">
      <w:headerReference w:type="default" r:id="rId7"/>
      <w:pgSz w:w="11906" w:h="17338"/>
      <w:pgMar w:top="780" w:right="817" w:bottom="658" w:left="99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4A" w:rsidRDefault="0043074A" w:rsidP="0043074A">
      <w:pPr>
        <w:spacing w:after="0" w:line="240" w:lineRule="auto"/>
      </w:pPr>
      <w:r>
        <w:separator/>
      </w:r>
    </w:p>
  </w:endnote>
  <w:endnote w:type="continuationSeparator" w:id="0">
    <w:p w:rsidR="0043074A" w:rsidRDefault="0043074A" w:rsidP="004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4A" w:rsidRDefault="0043074A" w:rsidP="0043074A">
      <w:pPr>
        <w:spacing w:after="0" w:line="240" w:lineRule="auto"/>
      </w:pPr>
      <w:r>
        <w:separator/>
      </w:r>
    </w:p>
  </w:footnote>
  <w:footnote w:type="continuationSeparator" w:id="0">
    <w:p w:rsidR="0043074A" w:rsidRDefault="0043074A" w:rsidP="0043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4A" w:rsidRDefault="0043074A">
    <w:pPr>
      <w:pStyle w:val="Nagwek"/>
    </w:pPr>
    <w:r>
      <w:rPr>
        <w:noProof/>
        <w:lang w:eastAsia="pl-PL"/>
      </w:rPr>
      <w:drawing>
        <wp:inline distT="0" distB="0" distL="0" distR="0">
          <wp:extent cx="6305550" cy="847725"/>
          <wp:effectExtent l="19050" t="0" r="0" b="0"/>
          <wp:docPr id="1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74A" w:rsidRDefault="004307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10"/>
    <w:multiLevelType w:val="hybridMultilevel"/>
    <w:tmpl w:val="D20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FCE"/>
    <w:multiLevelType w:val="hybridMultilevel"/>
    <w:tmpl w:val="90F8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5B3"/>
    <w:multiLevelType w:val="hybridMultilevel"/>
    <w:tmpl w:val="1FDA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E6C"/>
    <w:multiLevelType w:val="hybridMultilevel"/>
    <w:tmpl w:val="375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3AD4"/>
    <w:multiLevelType w:val="hybridMultilevel"/>
    <w:tmpl w:val="1FF8B1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E290C4B"/>
    <w:multiLevelType w:val="hybridMultilevel"/>
    <w:tmpl w:val="BB3A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0450"/>
    <w:multiLevelType w:val="hybridMultilevel"/>
    <w:tmpl w:val="C1A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F66"/>
    <w:multiLevelType w:val="hybridMultilevel"/>
    <w:tmpl w:val="9C7E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16A1"/>
    <w:multiLevelType w:val="hybridMultilevel"/>
    <w:tmpl w:val="B68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6076"/>
    <w:multiLevelType w:val="hybridMultilevel"/>
    <w:tmpl w:val="B88C8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15D9"/>
    <w:multiLevelType w:val="hybridMultilevel"/>
    <w:tmpl w:val="DA2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1703"/>
    <w:multiLevelType w:val="hybridMultilevel"/>
    <w:tmpl w:val="0200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B2D26"/>
    <w:multiLevelType w:val="hybridMultilevel"/>
    <w:tmpl w:val="8E26DE6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D2E5A95"/>
    <w:multiLevelType w:val="hybridMultilevel"/>
    <w:tmpl w:val="9E16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49BD"/>
    <w:multiLevelType w:val="hybridMultilevel"/>
    <w:tmpl w:val="47B2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1AC"/>
    <w:multiLevelType w:val="hybridMultilevel"/>
    <w:tmpl w:val="809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E3CA3"/>
    <w:multiLevelType w:val="hybridMultilevel"/>
    <w:tmpl w:val="E94C9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66"/>
    <w:rsid w:val="00046372"/>
    <w:rsid w:val="00080034"/>
    <w:rsid w:val="00214ADC"/>
    <w:rsid w:val="002B4C28"/>
    <w:rsid w:val="003E3130"/>
    <w:rsid w:val="0043074A"/>
    <w:rsid w:val="004E476C"/>
    <w:rsid w:val="00527EF1"/>
    <w:rsid w:val="00556C11"/>
    <w:rsid w:val="006B033A"/>
    <w:rsid w:val="009076E8"/>
    <w:rsid w:val="009B447C"/>
    <w:rsid w:val="00B902A0"/>
    <w:rsid w:val="00C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4A"/>
  </w:style>
  <w:style w:type="paragraph" w:styleId="Stopka">
    <w:name w:val="footer"/>
    <w:basedOn w:val="Normalny"/>
    <w:link w:val="StopkaZnak"/>
    <w:uiPriority w:val="99"/>
    <w:semiHidden/>
    <w:unhideWhenUsed/>
    <w:rsid w:val="0043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74A"/>
  </w:style>
  <w:style w:type="paragraph" w:styleId="Tekstdymka">
    <w:name w:val="Balloon Text"/>
    <w:basedOn w:val="Normalny"/>
    <w:link w:val="TekstdymkaZnak"/>
    <w:uiPriority w:val="99"/>
    <w:semiHidden/>
    <w:unhideWhenUsed/>
    <w:rsid w:val="0043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Bielański im.ks.J.Popiełuszki</dc:creator>
  <cp:lastModifiedBy>User</cp:lastModifiedBy>
  <cp:revision>5</cp:revision>
  <dcterms:created xsi:type="dcterms:W3CDTF">2016-11-02T12:27:00Z</dcterms:created>
  <dcterms:modified xsi:type="dcterms:W3CDTF">2016-11-09T11:44:00Z</dcterms:modified>
</cp:coreProperties>
</file>