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B76760">
      <w:pPr>
        <w:pStyle w:val="Tekstpodstawowy3"/>
        <w:spacing w:after="0" w:line="36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30C">
        <w:rPr>
          <w:rFonts w:ascii="Times New Roman" w:hAnsi="Times New Roman"/>
          <w:b/>
          <w:noProof/>
          <w:sz w:val="24"/>
          <w:szCs w:val="24"/>
          <w:lang w:eastAsia="pl-PL"/>
        </w:rPr>
        <w:pict>
          <v:shapetype id="_x0000_t202" coordsize="21600,21600" o:spt="202" path="m,l,21600r21600,l21600,xe">
            <v:stroke joinstyle="miter"/>
            <v:path gradientshapeok="t" o:connecttype="rect"/>
          </v:shapetype>
          <v:shape id="_x0000_s2051" type="#_x0000_t202" style="position:absolute;left:0;text-align:left;margin-left:124.55pt;margin-top:-35.8pt;width:302.6pt;height:81.5pt;z-index:251661312;mso-position-horizontal-relative:text;mso-position-vertical-relative:text" stroked="f">
            <v:textbox style="mso-next-textbox:#_x0000_s2051">
              <w:txbxContent>
                <w:p w:rsidR="00F5230C" w:rsidRPr="00624907" w:rsidRDefault="00F5230C"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F5230C" w:rsidRPr="00624907" w:rsidRDefault="00F5230C"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F5230C" w:rsidRPr="00624907" w:rsidRDefault="00F5230C"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F5230C" w:rsidRPr="00624907" w:rsidRDefault="00F5230C"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F5230C" w:rsidRPr="00624907" w:rsidRDefault="00F5230C"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F5230C" w:rsidRDefault="00F5230C"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F5230C" w:rsidRPr="00011397" w:rsidRDefault="00F5230C"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F5230C" w:rsidRDefault="00F5230C" w:rsidP="00F23D8B">
                  <w:pPr>
                    <w:rPr>
                      <w:sz w:val="18"/>
                      <w:szCs w:val="18"/>
                    </w:rPr>
                  </w:pPr>
                </w:p>
                <w:p w:rsidR="00F5230C" w:rsidRPr="00536A77" w:rsidRDefault="00F5230C" w:rsidP="00F23D8B">
                  <w:pPr>
                    <w:rPr>
                      <w:sz w:val="18"/>
                      <w:szCs w:val="18"/>
                    </w:rPr>
                  </w:pPr>
                  <w:r>
                    <w:rPr>
                      <w:sz w:val="18"/>
                      <w:szCs w:val="18"/>
                    </w:rPr>
                    <w:t>TR</w:t>
                  </w:r>
                </w:p>
                <w:p w:rsidR="00F5230C" w:rsidRDefault="00F5230C" w:rsidP="00F23D8B"/>
              </w:txbxContent>
            </v:textbox>
          </v:shape>
        </w:pict>
      </w:r>
    </w:p>
    <w:p w:rsidR="00EE07C6" w:rsidRPr="00B76760" w:rsidRDefault="00EE07C6" w:rsidP="00B76760">
      <w:pPr>
        <w:spacing w:after="0"/>
        <w:rPr>
          <w:rFonts w:ascii="Times New Roman" w:hAnsi="Times New Roman"/>
        </w:rPr>
      </w:pPr>
    </w:p>
    <w:p w:rsidR="00E765E5" w:rsidRDefault="00F5230C" w:rsidP="00B76760">
      <w:pPr>
        <w:pStyle w:val="Tekstpodstawowy3"/>
        <w:spacing w:after="0" w:line="360" w:lineRule="auto"/>
        <w:jc w:val="center"/>
        <w:rPr>
          <w:rFonts w:ascii="Times New Roman" w:hAnsi="Times New Roman"/>
          <w:b/>
          <w:sz w:val="24"/>
          <w:szCs w:val="24"/>
        </w:rPr>
      </w:pPr>
      <w:r>
        <w:rPr>
          <w:rFonts w:ascii="Times New Roman" w:hAnsi="Times New Roman"/>
          <w:noProof/>
          <w:lang w:eastAsia="pl-PL"/>
        </w:rPr>
        <w:pict>
          <v:shape id="_x0000_s2052" type="#_x0000_t202" style="position:absolute;left:0;text-align:left;margin-left:-29.8pt;margin-top:15.3pt;width:543.4pt;height:17.65pt;z-index:251662336;mso-position-horizontal-relative:text;mso-position-vertical-relative:text" stroked="f">
            <v:textbox style="mso-next-textbox:#_x0000_s2052">
              <w:txbxContent>
                <w:p w:rsidR="00F5230C" w:rsidRPr="00DC1B2E" w:rsidRDefault="00F5230C"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F5230C" w:rsidRDefault="00F5230C" w:rsidP="00F23D8B"/>
              </w:txbxContent>
            </v:textbox>
          </v:shape>
        </w:pict>
      </w:r>
    </w:p>
    <w:p w:rsidR="00E765E5" w:rsidRDefault="00E765E5" w:rsidP="00B76760">
      <w:pPr>
        <w:pStyle w:val="Tekstpodstawowy3"/>
        <w:spacing w:after="0" w:line="360" w:lineRule="auto"/>
        <w:jc w:val="center"/>
        <w:rPr>
          <w:rFonts w:ascii="Times New Roman" w:hAnsi="Times New Roman"/>
          <w:b/>
          <w:sz w:val="24"/>
          <w:szCs w:val="24"/>
        </w:rPr>
      </w:pPr>
    </w:p>
    <w:p w:rsidR="00EE07C6" w:rsidRPr="00B76760" w:rsidRDefault="00EE07C6" w:rsidP="00B76760">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44C9F" w:rsidRDefault="00E44C9F" w:rsidP="00B76760">
      <w:pPr>
        <w:spacing w:after="0" w:line="360" w:lineRule="auto"/>
        <w:jc w:val="center"/>
        <w:rPr>
          <w:rFonts w:ascii="Times New Roman" w:hAnsi="Times New Roman"/>
        </w:rPr>
      </w:pPr>
    </w:p>
    <w:p w:rsidR="00EE07C6" w:rsidRPr="00B76760" w:rsidRDefault="00EE07C6" w:rsidP="00B76760">
      <w:pPr>
        <w:spacing w:after="0" w:line="360" w:lineRule="auto"/>
        <w:jc w:val="center"/>
        <w:rPr>
          <w:rFonts w:ascii="Times New Roman" w:hAnsi="Times New Roman"/>
        </w:rPr>
      </w:pPr>
    </w:p>
    <w:p w:rsidR="00E44C9F" w:rsidRDefault="00E44C9F" w:rsidP="00B76760">
      <w:pPr>
        <w:widowControl w:val="0"/>
        <w:spacing w:after="0"/>
        <w:ind w:left="400" w:hanging="400"/>
        <w:jc w:val="center"/>
        <w:rPr>
          <w:rFonts w:ascii="Times New Roman" w:hAnsi="Times New Roman"/>
          <w:b/>
          <w:color w:val="000000"/>
          <w:sz w:val="28"/>
          <w:szCs w:val="28"/>
        </w:rPr>
      </w:pP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B76760">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B76760">
      <w:pPr>
        <w:spacing w:after="0" w:line="360" w:lineRule="auto"/>
        <w:rPr>
          <w:rFonts w:ascii="Times New Roman" w:hAnsi="Times New Roman"/>
        </w:rPr>
      </w:pPr>
    </w:p>
    <w:p w:rsidR="00EE07C6" w:rsidRPr="00B76760" w:rsidRDefault="00EE07C6" w:rsidP="00B76760">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B76760">
      <w:pPr>
        <w:pStyle w:val="Nagwek6"/>
        <w:numPr>
          <w:ilvl w:val="0"/>
          <w:numId w:val="0"/>
        </w:numPr>
        <w:spacing w:before="0" w:after="0" w:line="36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B76760">
      <w:pPr>
        <w:spacing w:after="0"/>
        <w:rPr>
          <w:rFonts w:ascii="Times New Roman" w:hAnsi="Times New Roman"/>
          <w:lang w:eastAsia="pl-PL"/>
        </w:rPr>
      </w:pPr>
    </w:p>
    <w:p w:rsidR="00EE07C6" w:rsidRPr="00B76760" w:rsidRDefault="00EE07C6" w:rsidP="00B76760">
      <w:pPr>
        <w:spacing w:after="0" w:line="360" w:lineRule="auto"/>
        <w:jc w:val="center"/>
        <w:rPr>
          <w:rFonts w:ascii="Times New Roman" w:hAnsi="Times New Roman"/>
        </w:rPr>
      </w:pPr>
    </w:p>
    <w:p w:rsidR="00EE07C6" w:rsidRPr="00B76760" w:rsidRDefault="00EE07C6" w:rsidP="00B76760">
      <w:pPr>
        <w:spacing w:after="0" w:line="36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96787A" w:rsidRPr="002A255F" w:rsidRDefault="002A255F" w:rsidP="0096787A">
      <w:pPr>
        <w:jc w:val="center"/>
        <w:rPr>
          <w:rFonts w:ascii="Times New Roman" w:hAnsi="Times New Roman"/>
          <w:b/>
          <w:sz w:val="26"/>
          <w:szCs w:val="26"/>
        </w:rPr>
      </w:pPr>
      <w:r w:rsidRPr="002A255F">
        <w:rPr>
          <w:rFonts w:ascii="Times New Roman" w:hAnsi="Times New Roman"/>
          <w:b/>
          <w:sz w:val="26"/>
          <w:szCs w:val="26"/>
        </w:rPr>
        <w:t xml:space="preserve">dostawę worków foliowych polietylenowych oraz folii polietylenowej w rolkach </w:t>
      </w:r>
      <w:r w:rsidRPr="002A255F">
        <w:rPr>
          <w:rFonts w:ascii="Times New Roman" w:hAnsi="Times New Roman"/>
          <w:b/>
          <w:sz w:val="26"/>
          <w:szCs w:val="26"/>
        </w:rPr>
        <w:br/>
        <w:t>dla Szpitala Bielańskiego w Warszawie</w:t>
      </w:r>
    </w:p>
    <w:p w:rsidR="00B76760" w:rsidRPr="00B76760" w:rsidRDefault="00B76760" w:rsidP="00B76760">
      <w:pPr>
        <w:spacing w:after="0"/>
        <w:jc w:val="center"/>
        <w:rPr>
          <w:rFonts w:ascii="Times New Roman" w:hAnsi="Times New Roman"/>
          <w:b/>
          <w:sz w:val="28"/>
          <w:szCs w:val="28"/>
        </w:rPr>
      </w:pPr>
    </w:p>
    <w:p w:rsidR="00B76760" w:rsidRPr="00B76760" w:rsidRDefault="00B76760" w:rsidP="00B76760">
      <w:pPr>
        <w:spacing w:after="0"/>
        <w:jc w:val="center"/>
        <w:rPr>
          <w:rFonts w:ascii="Times New Roman" w:hAnsi="Times New Roman"/>
          <w:b/>
        </w:rPr>
      </w:pPr>
    </w:p>
    <w:p w:rsidR="00EE07C6" w:rsidRPr="00B76760" w:rsidRDefault="002A255F" w:rsidP="00B76760">
      <w:pPr>
        <w:spacing w:after="0"/>
        <w:jc w:val="center"/>
        <w:rPr>
          <w:rFonts w:ascii="Times New Roman" w:hAnsi="Times New Roman"/>
          <w:b/>
          <w:sz w:val="28"/>
          <w:szCs w:val="28"/>
        </w:rPr>
      </w:pPr>
      <w:r>
        <w:rPr>
          <w:rFonts w:ascii="Times New Roman" w:hAnsi="Times New Roman"/>
          <w:b/>
          <w:sz w:val="28"/>
          <w:szCs w:val="28"/>
        </w:rPr>
        <w:t>ZP-22</w:t>
      </w:r>
      <w:r w:rsidR="006B625E">
        <w:rPr>
          <w:rFonts w:ascii="Times New Roman" w:hAnsi="Times New Roman"/>
          <w:b/>
          <w:sz w:val="28"/>
          <w:szCs w:val="28"/>
        </w:rPr>
        <w:t>/2017</w:t>
      </w:r>
    </w:p>
    <w:p w:rsidR="00EE07C6" w:rsidRPr="00B76760" w:rsidRDefault="00EE07C6" w:rsidP="00B76760">
      <w:pPr>
        <w:spacing w:after="0"/>
        <w:rPr>
          <w:rFonts w:ascii="Times New Roman" w:hAnsi="Times New Roman"/>
          <w:b/>
        </w:rPr>
      </w:pPr>
    </w:p>
    <w:p w:rsidR="00EE07C6" w:rsidRPr="00B76760" w:rsidRDefault="00EE07C6" w:rsidP="00B76760">
      <w:pPr>
        <w:pStyle w:val="Tekstpodstawowy"/>
        <w:spacing w:after="0" w:line="360" w:lineRule="auto"/>
        <w:ind w:left="-567" w:right="-427"/>
        <w:jc w:val="center"/>
        <w:rPr>
          <w:sz w:val="22"/>
        </w:rPr>
      </w:pPr>
      <w:r w:rsidRPr="00B76760">
        <w:rPr>
          <w:sz w:val="22"/>
        </w:rPr>
        <w:t xml:space="preserve">Wartość szacunkowa zamówienia nie przekracza </w:t>
      </w:r>
      <w:r w:rsidRPr="00B76760">
        <w:rPr>
          <w:sz w:val="22"/>
          <w:szCs w:val="22"/>
        </w:rPr>
        <w:t xml:space="preserve">równowartość kwoty </w:t>
      </w:r>
      <w:r w:rsidR="00B76760" w:rsidRPr="00B76760">
        <w:rPr>
          <w:rFonts w:eastAsia="Calibri"/>
          <w:bCs/>
          <w:sz w:val="22"/>
          <w:szCs w:val="22"/>
        </w:rPr>
        <w:t>209 000 euro</w:t>
      </w:r>
    </w:p>
    <w:p w:rsidR="00EE07C6" w:rsidRPr="00B76760" w:rsidRDefault="00EE07C6" w:rsidP="00B76760">
      <w:pPr>
        <w:pStyle w:val="Tytu"/>
        <w:spacing w:after="0" w:line="360" w:lineRule="auto"/>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p>
    <w:p w:rsidR="00EE07C6" w:rsidRPr="00B76760" w:rsidRDefault="00EE07C6" w:rsidP="00B76760">
      <w:pPr>
        <w:pStyle w:val="Tytu"/>
        <w:spacing w:after="0" w:line="360" w:lineRule="auto"/>
        <w:jc w:val="left"/>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B76760">
      <w:pPr>
        <w:pStyle w:val="Tytu"/>
        <w:spacing w:after="0" w:line="360" w:lineRule="auto"/>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B76760">
      <w:pPr>
        <w:pStyle w:val="Tytu"/>
        <w:tabs>
          <w:tab w:val="left" w:pos="3240"/>
        </w:tabs>
        <w:spacing w:after="0" w:line="360" w:lineRule="auto"/>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EE07C6" w:rsidRPr="00B76760" w:rsidRDefault="00EE07C6" w:rsidP="00B76760">
      <w:pPr>
        <w:spacing w:after="0"/>
        <w:jc w:val="center"/>
        <w:rPr>
          <w:rFonts w:ascii="Times New Roman" w:hAnsi="Times New Roman"/>
        </w:rPr>
      </w:pPr>
      <w:r w:rsidRPr="00B76760">
        <w:rPr>
          <w:rFonts w:ascii="Times New Roman" w:hAnsi="Times New Roman"/>
        </w:rPr>
        <w:t xml:space="preserve">Warszawa, </w:t>
      </w:r>
      <w:r w:rsidR="00F4404F">
        <w:rPr>
          <w:rFonts w:ascii="Times New Roman" w:hAnsi="Times New Roman"/>
        </w:rPr>
        <w:t xml:space="preserve">marzec </w:t>
      </w:r>
      <w:r w:rsidR="006B625E">
        <w:rPr>
          <w:rFonts w:ascii="Times New Roman" w:hAnsi="Times New Roman"/>
        </w:rPr>
        <w:t>2017</w:t>
      </w:r>
      <w:r w:rsidRPr="00B76760">
        <w:rPr>
          <w:rFonts w:ascii="Times New Roman" w:hAnsi="Times New Roman"/>
        </w:rPr>
        <w:t xml:space="preserve"> r.</w:t>
      </w: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F655A4" w:rsidRDefault="00EE07C6" w:rsidP="00B76760">
      <w:pPr>
        <w:pStyle w:val="Default"/>
        <w:rPr>
          <w:rFonts w:ascii="Times New Roman" w:eastAsia="Calibri" w:hAnsi="Times New Roman" w:cs="Times New Roman"/>
          <w:sz w:val="22"/>
          <w:szCs w:val="22"/>
          <w:u w:val="single"/>
        </w:rPr>
      </w:pPr>
      <w:r w:rsidRPr="00B76760">
        <w:rPr>
          <w:rFonts w:ascii="Times New Roman" w:hAnsi="Times New Roman" w:cs="Times New Roman"/>
          <w:u w:val="single"/>
        </w:rPr>
        <w:br w:type="page"/>
      </w:r>
      <w:r w:rsidRPr="00F655A4">
        <w:rPr>
          <w:rFonts w:ascii="Times New Roman" w:eastAsia="Calibri" w:hAnsi="Times New Roman" w:cs="Times New Roman"/>
          <w:b/>
          <w:bCs/>
          <w:sz w:val="22"/>
          <w:szCs w:val="22"/>
          <w:u w:val="single"/>
        </w:rPr>
        <w:lastRenderedPageBreak/>
        <w:t xml:space="preserve">I. </w:t>
      </w:r>
      <w:r w:rsidRPr="00F655A4">
        <w:rPr>
          <w:rFonts w:ascii="Times New Roman" w:eastAsia="Calibri" w:hAnsi="Times New Roman" w:cs="Times New Roman"/>
          <w:b/>
          <w:bCs/>
          <w:sz w:val="22"/>
          <w:szCs w:val="22"/>
          <w:u w:val="single"/>
        </w:rPr>
        <w:tab/>
        <w:t xml:space="preserve">Nazwa oraz adres Zamawiającego. </w:t>
      </w:r>
    </w:p>
    <w:p w:rsidR="00EE07C6" w:rsidRPr="00F655A4" w:rsidRDefault="00EE07C6" w:rsidP="00B76760">
      <w:pPr>
        <w:spacing w:after="0" w:line="240" w:lineRule="auto"/>
        <w:rPr>
          <w:rFonts w:ascii="Times New Roman" w:hAnsi="Times New Roman"/>
          <w:b/>
          <w:color w:val="000000"/>
        </w:rPr>
      </w:pPr>
      <w:r w:rsidRPr="00F655A4">
        <w:rPr>
          <w:rFonts w:ascii="Times New Roman" w:hAnsi="Times New Roman"/>
          <w:b/>
          <w:color w:val="000000"/>
        </w:rPr>
        <w:t xml:space="preserve">Szpital Bielański im. ks. J. Popiełuszki - Samodzielny Publiczny Zakład Opieki Zdrowotnej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Adres: ul. Cegłowska 80, 01-809 Warszawa</w:t>
      </w:r>
    </w:p>
    <w:p w:rsidR="00EE07C6" w:rsidRPr="00F655A4" w:rsidRDefault="00EE07C6" w:rsidP="00B76760">
      <w:pPr>
        <w:widowControl w:val="0"/>
        <w:spacing w:after="0" w:line="240" w:lineRule="auto"/>
        <w:rPr>
          <w:rFonts w:ascii="Times New Roman" w:hAnsi="Times New Roman"/>
          <w:color w:val="000000"/>
          <w:lang w:val="de-DE"/>
        </w:rPr>
      </w:pPr>
      <w:r w:rsidRPr="00F655A4">
        <w:rPr>
          <w:rFonts w:ascii="Times New Roman" w:hAnsi="Times New Roman"/>
          <w:color w:val="000000"/>
          <w:lang w:val="de-DE"/>
        </w:rPr>
        <w:t xml:space="preserve">Telefon: (0-22) 569-02-47  </w:t>
      </w:r>
      <w:proofErr w:type="spellStart"/>
      <w:r w:rsidRPr="00F655A4">
        <w:rPr>
          <w:rFonts w:ascii="Times New Roman" w:hAnsi="Times New Roman"/>
          <w:color w:val="000000"/>
          <w:lang w:val="de-DE"/>
        </w:rPr>
        <w:t>faks</w:t>
      </w:r>
      <w:proofErr w:type="spellEnd"/>
      <w:r w:rsidRPr="00F655A4">
        <w:rPr>
          <w:rFonts w:ascii="Times New Roman" w:hAnsi="Times New Roman"/>
          <w:color w:val="000000"/>
          <w:lang w:val="de-DE"/>
        </w:rPr>
        <w:t xml:space="preserve">: (0-22) 569-02-47; </w:t>
      </w:r>
      <w:proofErr w:type="spellStart"/>
      <w:r w:rsidRPr="00F655A4">
        <w:rPr>
          <w:rFonts w:ascii="Times New Roman" w:hAnsi="Times New Roman"/>
          <w:color w:val="000000"/>
          <w:lang w:val="de-DE"/>
        </w:rPr>
        <w:t>e-mail</w:t>
      </w:r>
      <w:proofErr w:type="spellEnd"/>
      <w:r w:rsidRPr="00F655A4">
        <w:rPr>
          <w:rFonts w:ascii="Times New Roman" w:hAnsi="Times New Roman"/>
          <w:color w:val="000000"/>
          <w:lang w:val="de-DE"/>
        </w:rPr>
        <w:t xml:space="preserve">: zp@bielanski.med.pl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Godziny urzędowania od 08:00 do 15:35 od poniedziałku do piątku.</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 xml:space="preserve">Konto bankowe: Polski Bank PKO S.A.:  </w:t>
      </w:r>
      <w:r w:rsidRPr="00F655A4">
        <w:rPr>
          <w:rFonts w:ascii="Times New Roman" w:hAnsi="Times New Roman"/>
        </w:rPr>
        <w:t>37 1240 6074 1111 0010 6073 3378</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 xml:space="preserve">NIP: 118-14-17-683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Regon: 012298697</w:t>
      </w:r>
    </w:p>
    <w:p w:rsidR="00EE07C6" w:rsidRPr="00F655A4" w:rsidRDefault="00EE07C6" w:rsidP="00B76760">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Adres strony internetowej: </w:t>
      </w:r>
      <w:hyperlink r:id="rId12" w:history="1">
        <w:r w:rsidRPr="00F655A4">
          <w:rPr>
            <w:rStyle w:val="Hipercze"/>
            <w:rFonts w:ascii="Times New Roman" w:hAnsi="Times New Roman"/>
            <w:color w:val="auto"/>
            <w:lang w:eastAsia="pl-PL"/>
          </w:rPr>
          <w:t>www.bielanski.bip-e.pl</w:t>
        </w:r>
      </w:hyperlink>
      <w:r w:rsidRPr="00F655A4">
        <w:rPr>
          <w:rFonts w:ascii="Times New Roman" w:hAnsi="Times New Roman"/>
          <w:color w:val="000000"/>
          <w:lang w:eastAsia="pl-PL"/>
        </w:rPr>
        <w:t xml:space="preserve"> </w:t>
      </w:r>
    </w:p>
    <w:p w:rsidR="00B76760" w:rsidRPr="00F655A4" w:rsidRDefault="00B76760" w:rsidP="00B76760">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 </w:t>
      </w:r>
      <w:r w:rsidRPr="00F655A4">
        <w:rPr>
          <w:rFonts w:ascii="Times New Roman" w:hAnsi="Times New Roman"/>
          <w:b/>
          <w:bCs/>
          <w:color w:val="000000"/>
          <w:u w:val="single"/>
          <w:lang w:eastAsia="pl-PL"/>
        </w:rPr>
        <w:tab/>
        <w:t xml:space="preserve">Oznaczenie postępowania. </w:t>
      </w:r>
    </w:p>
    <w:p w:rsidR="00EE07C6" w:rsidRPr="00F655A4" w:rsidRDefault="00EE07C6" w:rsidP="00B76760">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rPr>
        <w:t xml:space="preserve">Postępowanie, którego dotyczy niniejszy dokument oznaczone jest znakiem: </w:t>
      </w:r>
      <w:r w:rsidR="00F4404F">
        <w:rPr>
          <w:rStyle w:val="Pogrubienie"/>
          <w:rFonts w:ascii="Times New Roman" w:hAnsi="Times New Roman"/>
        </w:rPr>
        <w:t>ZP-22</w:t>
      </w:r>
      <w:r w:rsidR="0073555A">
        <w:rPr>
          <w:rStyle w:val="Pogrubienie"/>
          <w:rFonts w:ascii="Times New Roman" w:hAnsi="Times New Roman"/>
        </w:rPr>
        <w:t>/2017</w:t>
      </w:r>
      <w:r w:rsidRPr="00F655A4">
        <w:rPr>
          <w:rStyle w:val="Pogrubienie"/>
          <w:rFonts w:ascii="Times New Roman" w:hAnsi="Times New Roman"/>
        </w:rPr>
        <w:t>.</w:t>
      </w:r>
      <w:r w:rsidRPr="00F655A4">
        <w:rPr>
          <w:rFonts w:ascii="Times New Roman" w:hAnsi="Times New Roman"/>
          <w:color w:val="000000"/>
          <w:lang w:eastAsia="pl-PL"/>
        </w:rPr>
        <w:t xml:space="preserve"> </w:t>
      </w:r>
      <w:r w:rsidRPr="00F655A4">
        <w:rPr>
          <w:rFonts w:ascii="Times New Roman" w:hAnsi="Times New Roman"/>
        </w:rPr>
        <w:t>Wykonawcy winni we wszelkich kontaktach z Zamawiającym powoływać się na wyżej podane oznaczenie.</w:t>
      </w:r>
    </w:p>
    <w:p w:rsidR="00B76760" w:rsidRPr="00F655A4" w:rsidRDefault="00B76760" w:rsidP="00B76760">
      <w:pPr>
        <w:autoSpaceDE w:val="0"/>
        <w:autoSpaceDN w:val="0"/>
        <w:adjustRightInd w:val="0"/>
        <w:spacing w:after="0" w:line="240" w:lineRule="auto"/>
        <w:jc w:val="left"/>
        <w:rPr>
          <w:rFonts w:ascii="Times New Roman" w:hAnsi="Times New Roman"/>
          <w:b/>
          <w:bCs/>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III. </w:t>
      </w:r>
      <w:r w:rsidRPr="00F655A4">
        <w:rPr>
          <w:rFonts w:ascii="Times New Roman" w:hAnsi="Times New Roman"/>
          <w:b/>
          <w:bCs/>
          <w:color w:val="000000"/>
          <w:u w:val="single"/>
          <w:lang w:eastAsia="pl-PL"/>
        </w:rPr>
        <w:tab/>
        <w:t xml:space="preserve">Tryb udzielenia zamówienia. </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F655A4">
        <w:rPr>
          <w:rFonts w:ascii="Times New Roman" w:hAnsi="Times New Roman"/>
        </w:rPr>
        <w:t xml:space="preserve">(jedn. tekst - Dz. U. z 2015 r., poz. 2164, z </w:t>
      </w:r>
      <w:proofErr w:type="spellStart"/>
      <w:r w:rsidRPr="00F655A4">
        <w:rPr>
          <w:rFonts w:ascii="Times New Roman" w:hAnsi="Times New Roman"/>
        </w:rPr>
        <w:t>późn</w:t>
      </w:r>
      <w:proofErr w:type="spellEnd"/>
      <w:r w:rsidRPr="00F655A4">
        <w:rPr>
          <w:rFonts w:ascii="Times New Roman" w:hAnsi="Times New Roman"/>
        </w:rPr>
        <w:t xml:space="preserve">. </w:t>
      </w:r>
      <w:proofErr w:type="spellStart"/>
      <w:r w:rsidRPr="00F655A4">
        <w:rPr>
          <w:rFonts w:ascii="Times New Roman" w:hAnsi="Times New Roman"/>
        </w:rPr>
        <w:t>zm</w:t>
      </w:r>
      <w:proofErr w:type="spellEnd"/>
      <w:r w:rsidRPr="00F655A4">
        <w:rPr>
          <w:rFonts w:ascii="Times New Roman" w:hAnsi="Times New Roman"/>
        </w:rPr>
        <w:t>).</w:t>
      </w:r>
    </w:p>
    <w:p w:rsidR="003B1A67" w:rsidRPr="00F655A4" w:rsidRDefault="003B1A67"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Postepowanie zostanie przeprowadzone </w:t>
      </w:r>
      <w:r w:rsidRPr="00F655A4">
        <w:rPr>
          <w:rFonts w:ascii="Times New Roman" w:hAnsi="Times New Roman"/>
          <w:b/>
        </w:rPr>
        <w:t>z zastosowaniem zapisów art. 24aa ustawy PZP</w:t>
      </w:r>
      <w:r w:rsidRPr="00F655A4">
        <w:rPr>
          <w:rFonts w:ascii="Times New Roman" w:hAnsi="Times New Roman"/>
        </w:rPr>
        <w:t>.</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Wartości zamówienia </w:t>
      </w:r>
      <w:r w:rsidRPr="00F655A4">
        <w:rPr>
          <w:rFonts w:ascii="Times New Roman" w:hAnsi="Times New Roman"/>
          <w:bCs/>
          <w:color w:val="000000"/>
          <w:lang w:eastAsia="pl-PL"/>
        </w:rPr>
        <w:t>nie przekracza</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równowartości kwoty określonej w przepisach wykonawczych wydanych na podstawie art. 11 ust. 8 ustawy PZP. </w:t>
      </w:r>
    </w:p>
    <w:p w:rsidR="00B76760" w:rsidRPr="00F655A4" w:rsidRDefault="00B76760" w:rsidP="00B76760">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IV. </w:t>
      </w:r>
      <w:r w:rsidRPr="00F655A4">
        <w:rPr>
          <w:rFonts w:ascii="Times New Roman" w:hAnsi="Times New Roman"/>
          <w:b/>
          <w:bCs/>
          <w:color w:val="000000"/>
          <w:u w:val="single"/>
          <w:lang w:eastAsia="pl-PL"/>
        </w:rPr>
        <w:tab/>
        <w:t xml:space="preserve">Przedmiot zamówienia. </w:t>
      </w:r>
    </w:p>
    <w:p w:rsidR="0079432B" w:rsidRPr="00F655A4" w:rsidRDefault="0079432B"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4404F">
        <w:rPr>
          <w:rFonts w:ascii="Times New Roman" w:hAnsi="Times New Roman"/>
          <w:color w:val="000000"/>
          <w:lang w:eastAsia="pl-PL"/>
        </w:rPr>
        <w:t xml:space="preserve">Przedmiotem zamówienia jest: </w:t>
      </w:r>
      <w:r w:rsidR="00F4404F" w:rsidRPr="00F4404F">
        <w:rPr>
          <w:rFonts w:ascii="Times New Roman" w:hAnsi="Times New Roman"/>
          <w:b/>
        </w:rPr>
        <w:t>dostawę worków foliowych polietylenowych oraz folii polietylenowej w  rolkach dla Szpitala Bielańskiego</w:t>
      </w:r>
      <w:r w:rsidRPr="00F655A4">
        <w:rPr>
          <w:rFonts w:ascii="Times New Roman" w:hAnsi="Times New Roman"/>
          <w:b/>
        </w:rPr>
        <w:t>.</w:t>
      </w:r>
      <w:r w:rsidR="00D1508A" w:rsidRPr="00F655A4">
        <w:rPr>
          <w:rFonts w:ascii="Times New Roman" w:hAnsi="Times New Roman"/>
          <w:b/>
        </w:rPr>
        <w:t xml:space="preserve"> </w:t>
      </w:r>
      <w:r w:rsidR="00C272FA" w:rsidRPr="00F655A4">
        <w:rPr>
          <w:rFonts w:ascii="Times New Roman" w:hAnsi="Times New Roman"/>
        </w:rPr>
        <w:t xml:space="preserve">CPV: </w:t>
      </w:r>
      <w:r w:rsidR="00F4404F">
        <w:rPr>
          <w:rFonts w:ascii="Times New Roman" w:hAnsi="Times New Roman"/>
        </w:rPr>
        <w:t>25.22.21.00-4</w:t>
      </w:r>
      <w:r w:rsidR="0073555A" w:rsidRPr="00524627">
        <w:rPr>
          <w:rFonts w:ascii="Times New Roman" w:hAnsi="Times New Roman"/>
        </w:rPr>
        <w:t>.</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Szczegółowy opis przedmiotu zamówienia stanowi </w:t>
      </w:r>
      <w:r w:rsidR="00E74960" w:rsidRPr="00F655A4">
        <w:rPr>
          <w:rFonts w:ascii="Times New Roman" w:hAnsi="Times New Roman"/>
          <w:b/>
          <w:bCs/>
          <w:color w:val="000000"/>
          <w:lang w:eastAsia="pl-PL"/>
        </w:rPr>
        <w:t>Załącznik nr 2</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zobowiązany jest zrealizować zamówienie na zasadach i warunkach opisanych w SIWZ oraz we wzorze umowy stanowiącym </w:t>
      </w:r>
      <w:r w:rsidR="00E74960" w:rsidRPr="00F655A4">
        <w:rPr>
          <w:rFonts w:ascii="Times New Roman" w:hAnsi="Times New Roman"/>
          <w:b/>
          <w:bCs/>
          <w:color w:val="000000"/>
          <w:lang w:eastAsia="pl-PL"/>
        </w:rPr>
        <w:t>Załącznik nr 3</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r w:rsidRPr="00F655A4">
        <w:rPr>
          <w:rFonts w:ascii="Times New Roman" w:hAnsi="Times New Roman"/>
        </w:rPr>
        <w:t xml:space="preserve">  </w:t>
      </w:r>
    </w:p>
    <w:p w:rsidR="000412A3" w:rsidRPr="005B02B7" w:rsidRDefault="00BE5235"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Zamówienie </w:t>
      </w:r>
      <w:r w:rsidR="00AB3FEA" w:rsidRPr="00F655A4">
        <w:rPr>
          <w:rFonts w:ascii="Times New Roman" w:hAnsi="Times New Roman"/>
        </w:rPr>
        <w:t>zostało</w:t>
      </w:r>
      <w:r w:rsidR="00F4404F">
        <w:rPr>
          <w:rFonts w:ascii="Times New Roman" w:hAnsi="Times New Roman"/>
        </w:rPr>
        <w:t xml:space="preserve"> podzielone na 2</w:t>
      </w:r>
      <w:r w:rsidRPr="00F655A4">
        <w:rPr>
          <w:rFonts w:ascii="Times New Roman" w:hAnsi="Times New Roman"/>
        </w:rPr>
        <w:t xml:space="preserve"> części: </w:t>
      </w:r>
    </w:p>
    <w:tbl>
      <w:tblPr>
        <w:tblW w:w="5812" w:type="dxa"/>
        <w:tblInd w:w="354" w:type="dxa"/>
        <w:tblCellMar>
          <w:left w:w="70" w:type="dxa"/>
          <w:right w:w="70" w:type="dxa"/>
        </w:tblCellMar>
        <w:tblLook w:val="04A0" w:firstRow="1" w:lastRow="0" w:firstColumn="1" w:lastColumn="0" w:noHBand="0" w:noVBand="1"/>
      </w:tblPr>
      <w:tblGrid>
        <w:gridCol w:w="5812"/>
      </w:tblGrid>
      <w:tr w:rsidR="005B02B7" w:rsidRPr="005B02B7" w:rsidTr="005B02B7">
        <w:trPr>
          <w:trHeight w:val="255"/>
        </w:trPr>
        <w:tc>
          <w:tcPr>
            <w:tcW w:w="581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B02B7" w:rsidRPr="005B02B7" w:rsidRDefault="005B02B7" w:rsidP="00F4404F">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 xml:space="preserve">Pakiet 1 </w:t>
            </w:r>
            <w:r w:rsidR="00F4404F">
              <w:rPr>
                <w:rFonts w:ascii="Times New Roman" w:eastAsia="Times New Roman" w:hAnsi="Times New Roman"/>
                <w:sz w:val="18"/>
                <w:szCs w:val="18"/>
                <w:u w:val="single"/>
                <w:lang w:eastAsia="pl-PL"/>
              </w:rPr>
              <w:t>–</w:t>
            </w:r>
            <w:r w:rsidRPr="005B02B7">
              <w:rPr>
                <w:rFonts w:ascii="Times New Roman" w:eastAsia="Times New Roman" w:hAnsi="Times New Roman"/>
                <w:sz w:val="18"/>
                <w:szCs w:val="18"/>
                <w:u w:val="single"/>
                <w:lang w:eastAsia="pl-PL"/>
              </w:rPr>
              <w:t xml:space="preserve"> </w:t>
            </w:r>
            <w:r w:rsidR="00F4404F">
              <w:rPr>
                <w:rFonts w:ascii="Times New Roman" w:eastAsia="Times New Roman" w:hAnsi="Times New Roman"/>
                <w:sz w:val="18"/>
                <w:szCs w:val="18"/>
                <w:u w:val="single"/>
                <w:lang w:eastAsia="pl-PL"/>
              </w:rPr>
              <w:t>worki foliowe i folia PE</w:t>
            </w:r>
          </w:p>
        </w:tc>
      </w:tr>
      <w:tr w:rsidR="005B02B7" w:rsidRPr="005B02B7" w:rsidTr="005B02B7">
        <w:trPr>
          <w:trHeight w:val="7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5B02B7" w:rsidRPr="005B02B7" w:rsidRDefault="00F4404F" w:rsidP="00F4404F">
            <w:pPr>
              <w:spacing w:after="0" w:line="240" w:lineRule="auto"/>
              <w:jc w:val="center"/>
              <w:rPr>
                <w:rFonts w:ascii="Times New Roman" w:eastAsia="Times New Roman" w:hAnsi="Times New Roman"/>
                <w:sz w:val="18"/>
                <w:szCs w:val="18"/>
                <w:u w:val="single"/>
                <w:lang w:eastAsia="pl-PL"/>
              </w:rPr>
            </w:pPr>
            <w:r>
              <w:rPr>
                <w:rFonts w:ascii="Times New Roman" w:eastAsia="Times New Roman" w:hAnsi="Times New Roman"/>
                <w:sz w:val="18"/>
                <w:szCs w:val="18"/>
                <w:u w:val="single"/>
                <w:lang w:eastAsia="pl-PL"/>
              </w:rPr>
              <w:t>Pakiet 2 – w</w:t>
            </w:r>
            <w:r w:rsidR="005B02B7" w:rsidRPr="005B02B7">
              <w:rPr>
                <w:rFonts w:ascii="Times New Roman" w:eastAsia="Times New Roman" w:hAnsi="Times New Roman"/>
                <w:sz w:val="18"/>
                <w:szCs w:val="18"/>
                <w:u w:val="single"/>
                <w:lang w:eastAsia="pl-PL"/>
              </w:rPr>
              <w:t xml:space="preserve">orki </w:t>
            </w:r>
            <w:r>
              <w:rPr>
                <w:rFonts w:ascii="Times New Roman" w:eastAsia="Times New Roman" w:hAnsi="Times New Roman"/>
                <w:sz w:val="18"/>
                <w:szCs w:val="18"/>
                <w:u w:val="single"/>
                <w:lang w:eastAsia="pl-PL"/>
              </w:rPr>
              <w:t>zamykane oraz torebki laboratoryjne</w:t>
            </w:r>
          </w:p>
        </w:tc>
      </w:tr>
    </w:tbl>
    <w:p w:rsidR="005B02B7" w:rsidRPr="000412A3" w:rsidRDefault="005B02B7" w:rsidP="005B02B7">
      <w:pPr>
        <w:autoSpaceDE w:val="0"/>
        <w:autoSpaceDN w:val="0"/>
        <w:adjustRightInd w:val="0"/>
        <w:spacing w:after="0" w:line="240" w:lineRule="auto"/>
        <w:rPr>
          <w:rFonts w:ascii="Times New Roman" w:hAnsi="Times New Roman"/>
          <w:color w:val="000000"/>
          <w:lang w:eastAsia="pl-PL"/>
        </w:rPr>
      </w:pPr>
    </w:p>
    <w:p w:rsidR="00EE07C6" w:rsidRPr="000412A3" w:rsidRDefault="00EE07C6" w:rsidP="000412A3">
      <w:pPr>
        <w:pStyle w:val="Akapitzlist"/>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0412A3">
        <w:rPr>
          <w:rFonts w:ascii="Times New Roman" w:hAnsi="Times New Roman"/>
        </w:rPr>
        <w:t xml:space="preserve">Zamawiający </w:t>
      </w:r>
      <w:r w:rsidR="0079432B" w:rsidRPr="000412A3">
        <w:rPr>
          <w:rFonts w:ascii="Times New Roman" w:hAnsi="Times New Roman"/>
        </w:rPr>
        <w:t>dopuszcza składania</w:t>
      </w:r>
      <w:r w:rsidRPr="000412A3">
        <w:rPr>
          <w:rFonts w:ascii="Times New Roman" w:hAnsi="Times New Roman"/>
        </w:rPr>
        <w:t xml:space="preserve"> ofert częściowych</w:t>
      </w:r>
      <w:r w:rsidR="00BE5235" w:rsidRPr="000412A3">
        <w:rPr>
          <w:rFonts w:ascii="Times New Roman" w:hAnsi="Times New Roman"/>
        </w:rPr>
        <w:t xml:space="preserve"> na dowolną liczbę części</w:t>
      </w:r>
      <w:r w:rsidRPr="000412A3">
        <w:rPr>
          <w:rFonts w:ascii="Times New Roman" w:hAnsi="Times New Roman"/>
        </w:rPr>
        <w:t>.</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dopuszcza składania ofert wariantowych.</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przewiduje możliwości udzielenie zamówień</w:t>
      </w:r>
      <w:r w:rsidRPr="00F655A4">
        <w:rPr>
          <w:rFonts w:ascii="Times New Roman" w:hAnsi="Times New Roman"/>
          <w:color w:val="000000"/>
        </w:rPr>
        <w:t xml:space="preserve">, o których mowa w art. 67 ust. 1 pkt </w:t>
      </w:r>
      <w:r w:rsidRPr="00F655A4">
        <w:rPr>
          <w:rFonts w:ascii="Times New Roman" w:hAnsi="Times New Roman"/>
        </w:rPr>
        <w:t>7 ustawy PZP.</w:t>
      </w:r>
    </w:p>
    <w:p w:rsidR="00EE07C6" w:rsidRPr="00F655A4" w:rsidRDefault="00EE07C6" w:rsidP="00B76760">
      <w:pPr>
        <w:autoSpaceDE w:val="0"/>
        <w:autoSpaceDN w:val="0"/>
        <w:adjustRightInd w:val="0"/>
        <w:spacing w:after="0" w:line="240" w:lineRule="auto"/>
        <w:ind w:left="284"/>
        <w:jc w:val="left"/>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 </w:t>
      </w:r>
      <w:r w:rsidRPr="00F655A4">
        <w:rPr>
          <w:rFonts w:ascii="Times New Roman" w:hAnsi="Times New Roman"/>
          <w:b/>
          <w:bCs/>
          <w:color w:val="000000"/>
          <w:u w:val="single"/>
          <w:lang w:eastAsia="pl-PL"/>
        </w:rPr>
        <w:tab/>
        <w:t xml:space="preserve">Termin wykonania zamówienia. </w:t>
      </w:r>
    </w:p>
    <w:p w:rsidR="00EE07C6" w:rsidRPr="00F655A4" w:rsidRDefault="00EE07C6" w:rsidP="00B76760">
      <w:pPr>
        <w:autoSpaceDE w:val="0"/>
        <w:autoSpaceDN w:val="0"/>
        <w:adjustRightInd w:val="0"/>
        <w:spacing w:after="0" w:line="240" w:lineRule="auto"/>
        <w:rPr>
          <w:rFonts w:ascii="Times New Roman" w:hAnsi="Times New Roman"/>
          <w:b/>
          <w:color w:val="000000"/>
          <w:lang w:eastAsia="pl-PL"/>
        </w:rPr>
      </w:pPr>
      <w:r w:rsidRPr="00F655A4">
        <w:rPr>
          <w:rFonts w:ascii="Times New Roman" w:hAnsi="Times New Roman"/>
          <w:color w:val="000000"/>
          <w:lang w:eastAsia="pl-PL"/>
        </w:rPr>
        <w:t xml:space="preserve">Zamawiający wymaga realizacji zamówienia w terminie </w:t>
      </w:r>
      <w:r w:rsidR="00A27302" w:rsidRPr="00F655A4">
        <w:rPr>
          <w:rFonts w:ascii="Times New Roman" w:hAnsi="Times New Roman"/>
          <w:b/>
          <w:color w:val="000000"/>
          <w:lang w:eastAsia="pl-PL"/>
        </w:rPr>
        <w:t>12 miesięcy</w:t>
      </w:r>
      <w:r w:rsidR="00A27302" w:rsidRPr="00F655A4">
        <w:rPr>
          <w:rFonts w:ascii="Times New Roman" w:hAnsi="Times New Roman"/>
          <w:color w:val="000000"/>
          <w:lang w:eastAsia="pl-PL"/>
        </w:rPr>
        <w:t xml:space="preserve"> od zawarcia umowy</w:t>
      </w:r>
      <w:r w:rsidRPr="00F655A4">
        <w:rPr>
          <w:rFonts w:ascii="Times New Roman" w:hAnsi="Times New Roman"/>
          <w:b/>
          <w:color w:val="000000"/>
          <w:lang w:eastAsia="pl-PL"/>
        </w:rPr>
        <w:t>.</w:t>
      </w:r>
    </w:p>
    <w:p w:rsidR="00A27302" w:rsidRPr="00F655A4" w:rsidRDefault="00A27302" w:rsidP="00B76760">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 </w:t>
      </w:r>
      <w:r w:rsidRPr="00F655A4">
        <w:rPr>
          <w:rFonts w:ascii="Times New Roman" w:hAnsi="Times New Roman"/>
          <w:b/>
          <w:bCs/>
          <w:color w:val="000000"/>
          <w:u w:val="single"/>
          <w:lang w:eastAsia="pl-PL"/>
        </w:rPr>
        <w:tab/>
        <w:t xml:space="preserve">Warunki udziału w postępowaniu. </w:t>
      </w:r>
    </w:p>
    <w:p w:rsidR="00EE07C6" w:rsidRPr="00F655A4" w:rsidRDefault="00EE07C6" w:rsidP="007B35A1">
      <w:pPr>
        <w:numPr>
          <w:ilvl w:val="0"/>
          <w:numId w:val="1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 udzielenie zamówienia mogą ubiegać się Wykonawcy, którzy: </w:t>
      </w:r>
    </w:p>
    <w:p w:rsidR="00EE07C6" w:rsidRPr="00F655A4" w:rsidRDefault="00EE07C6" w:rsidP="0008342A">
      <w:pPr>
        <w:pStyle w:val="Akapitzlist"/>
        <w:numPr>
          <w:ilvl w:val="1"/>
          <w:numId w:val="2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nie podlegają wykluczeniu; </w:t>
      </w:r>
    </w:p>
    <w:p w:rsidR="00EE07C6" w:rsidRPr="00F655A4" w:rsidRDefault="00EE07C6" w:rsidP="00B76760">
      <w:pPr>
        <w:pStyle w:val="Numeracja2"/>
        <w:numPr>
          <w:ilvl w:val="0"/>
          <w:numId w:val="0"/>
        </w:numPr>
        <w:spacing w:before="0" w:after="0" w:line="240" w:lineRule="auto"/>
        <w:rPr>
          <w:rFonts w:ascii="Times New Roman" w:hAnsi="Times New Roman"/>
        </w:rPr>
      </w:pPr>
    </w:p>
    <w:p w:rsidR="00EE07C6" w:rsidRPr="00F655A4" w:rsidRDefault="00EE07C6" w:rsidP="003A10E8">
      <w:pPr>
        <w:autoSpaceDE w:val="0"/>
        <w:autoSpaceDN w:val="0"/>
        <w:adjustRightInd w:val="0"/>
        <w:spacing w:after="0" w:line="240" w:lineRule="auto"/>
        <w:jc w:val="left"/>
        <w:rPr>
          <w:rFonts w:ascii="Times New Roman" w:hAnsi="Times New Roman"/>
          <w:color w:val="000000"/>
          <w:u w:val="single"/>
          <w:lang w:eastAsia="pl-PL"/>
        </w:rPr>
      </w:pPr>
      <w:proofErr w:type="spellStart"/>
      <w:r w:rsidRPr="00F655A4">
        <w:rPr>
          <w:rFonts w:ascii="Times New Roman" w:hAnsi="Times New Roman"/>
          <w:b/>
          <w:bCs/>
          <w:color w:val="000000"/>
          <w:u w:val="single"/>
          <w:lang w:eastAsia="pl-PL"/>
        </w:rPr>
        <w:t>VIa</w:t>
      </w:r>
      <w:proofErr w:type="spellEnd"/>
      <w:r w:rsidRPr="00F655A4">
        <w:rPr>
          <w:rFonts w:ascii="Times New Roman" w:hAnsi="Times New Roman"/>
          <w:b/>
          <w:bCs/>
          <w:color w:val="000000"/>
          <w:u w:val="single"/>
          <w:lang w:eastAsia="pl-PL"/>
        </w:rPr>
        <w:t xml:space="preserve">. </w:t>
      </w:r>
      <w:r w:rsidRPr="00F655A4">
        <w:rPr>
          <w:rFonts w:ascii="Times New Roman" w:hAnsi="Times New Roman"/>
          <w:b/>
          <w:bCs/>
          <w:color w:val="000000"/>
          <w:u w:val="single"/>
          <w:lang w:eastAsia="pl-PL"/>
        </w:rPr>
        <w:tab/>
        <w:t>Podstawy wykluczenia wykonawcy</w:t>
      </w:r>
      <w:r w:rsidR="00AA7989" w:rsidRPr="00F655A4">
        <w:rPr>
          <w:rFonts w:ascii="Times New Roman" w:hAnsi="Times New Roman"/>
          <w:b/>
          <w:bCs/>
          <w:color w:val="000000"/>
          <w:u w:val="single"/>
          <w:lang w:eastAsia="pl-PL"/>
        </w:rPr>
        <w:t>.</w:t>
      </w:r>
    </w:p>
    <w:p w:rsidR="00EE07C6" w:rsidRPr="00F655A4" w:rsidRDefault="00EE07C6" w:rsidP="003A10E8">
      <w:pPr>
        <w:spacing w:after="0" w:line="240" w:lineRule="auto"/>
        <w:rPr>
          <w:rFonts w:ascii="Times New Roman" w:hAnsi="Times New Roman"/>
          <w:lang w:eastAsia="pl-PL"/>
        </w:rPr>
      </w:pPr>
    </w:p>
    <w:p w:rsidR="00EE07C6" w:rsidRPr="00F655A4" w:rsidRDefault="00EE07C6" w:rsidP="007B35A1">
      <w:pPr>
        <w:numPr>
          <w:ilvl w:val="1"/>
          <w:numId w:val="22"/>
        </w:numPr>
        <w:spacing w:after="0" w:line="240" w:lineRule="auto"/>
        <w:rPr>
          <w:rFonts w:ascii="Times New Roman" w:hAnsi="Times New Roman"/>
          <w:b/>
        </w:rPr>
      </w:pPr>
      <w:r w:rsidRPr="00F655A4">
        <w:rPr>
          <w:rFonts w:ascii="Times New Roman" w:hAnsi="Times New Roman"/>
          <w:b/>
          <w:bCs/>
          <w:lang w:eastAsia="pl-PL"/>
        </w:rPr>
        <w:lastRenderedPageBreak/>
        <w:t>Zamawiający wykluczy z postępowania wykonawcę:</w:t>
      </w:r>
    </w:p>
    <w:p w:rsidR="00EE07C6" w:rsidRPr="00F655A4" w:rsidRDefault="00EE07C6" w:rsidP="007B35A1">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 xml:space="preserve">w stosunku do którego zachodzi którakolwiek z okoliczności, o których mowa w art. 24 ust.1 pkt 12 - 23 ustawy </w:t>
      </w:r>
      <w:proofErr w:type="spellStart"/>
      <w:r w:rsidRPr="00F655A4">
        <w:rPr>
          <w:rFonts w:ascii="Times New Roman" w:hAnsi="Times New Roman"/>
          <w:bCs/>
          <w:lang w:eastAsia="pl-PL"/>
        </w:rPr>
        <w:t>Pzp</w:t>
      </w:r>
      <w:proofErr w:type="spellEnd"/>
      <w:r w:rsidRPr="00F655A4">
        <w:rPr>
          <w:rFonts w:ascii="Times New Roman" w:hAnsi="Times New Roman"/>
          <w:bCs/>
          <w:lang w:eastAsia="pl-PL"/>
        </w:rPr>
        <w:t>.</w:t>
      </w:r>
    </w:p>
    <w:p w:rsidR="00EE07C6" w:rsidRPr="00F655A4" w:rsidRDefault="00EE07C6" w:rsidP="007B35A1">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 xml:space="preserve">wykonawca, który podlega wykluczeniu na podstawie art. 24 ust. 1 pkt 13-14 oraz 16-20 ustawy </w:t>
      </w:r>
      <w:proofErr w:type="spellStart"/>
      <w:r w:rsidRPr="00F655A4">
        <w:rPr>
          <w:rFonts w:ascii="Times New Roman" w:hAnsi="Times New Roman"/>
          <w:bCs/>
          <w:lang w:eastAsia="pl-PL"/>
        </w:rPr>
        <w:t>Pzp</w:t>
      </w:r>
      <w:proofErr w:type="spellEnd"/>
      <w:r w:rsidRPr="00F655A4">
        <w:rPr>
          <w:rFonts w:ascii="Times New Roman" w:hAnsi="Times New Roman"/>
          <w:bCs/>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w:t>
      </w:r>
      <w:r w:rsidR="002F419D" w:rsidRPr="00F655A4">
        <w:rPr>
          <w:rFonts w:ascii="Times New Roman" w:hAnsi="Times New Roman"/>
          <w:bCs/>
          <w:lang w:eastAsia="pl-PL"/>
        </w:rPr>
        <w:br/>
      </w:r>
      <w:r w:rsidRPr="00F655A4">
        <w:rPr>
          <w:rFonts w:ascii="Times New Roman" w:hAnsi="Times New Roman"/>
          <w:bCs/>
          <w:lang w:eastAsia="pl-PL"/>
        </w:rPr>
        <w:t>o udzielenie zamówienia oraz nie upłynął określony w tym wyroku okres obowiązywania tego zakazu.</w:t>
      </w:r>
    </w:p>
    <w:p w:rsidR="00EE07C6" w:rsidRPr="00F655A4" w:rsidRDefault="00EE07C6" w:rsidP="007B35A1">
      <w:pPr>
        <w:numPr>
          <w:ilvl w:val="1"/>
          <w:numId w:val="22"/>
        </w:numPr>
        <w:spacing w:after="0" w:line="240" w:lineRule="auto"/>
        <w:ind w:left="357" w:hanging="357"/>
        <w:rPr>
          <w:rFonts w:ascii="Times New Roman" w:hAnsi="Times New Roman"/>
          <w:b/>
        </w:rPr>
      </w:pPr>
      <w:r w:rsidRPr="00F655A4">
        <w:rPr>
          <w:rFonts w:ascii="Times New Roman" w:hAnsi="Times New Roman"/>
          <w:b/>
          <w:bCs/>
          <w:lang w:eastAsia="pl-PL"/>
        </w:rPr>
        <w:t xml:space="preserve">Zamawiający przewiduje wykluczenie wykonawcy, w stosunku do którego zachodzą okoliczności </w:t>
      </w:r>
      <w:r w:rsidR="0073077C" w:rsidRPr="00F655A4">
        <w:rPr>
          <w:rFonts w:ascii="Times New Roman" w:hAnsi="Times New Roman"/>
          <w:b/>
          <w:bCs/>
          <w:lang w:eastAsia="pl-PL"/>
        </w:rPr>
        <w:br/>
      </w:r>
      <w:r w:rsidRPr="00F655A4">
        <w:rPr>
          <w:rFonts w:ascii="Times New Roman" w:hAnsi="Times New Roman"/>
          <w:b/>
          <w:bCs/>
          <w:lang w:eastAsia="pl-PL"/>
        </w:rPr>
        <w:t xml:space="preserve">o których mowa w art. 24 ust. 5 pkt 1, 2 i 4 ustawy </w:t>
      </w:r>
      <w:proofErr w:type="spellStart"/>
      <w:r w:rsidRPr="00F655A4">
        <w:rPr>
          <w:rFonts w:ascii="Times New Roman" w:hAnsi="Times New Roman"/>
          <w:b/>
          <w:bCs/>
          <w:lang w:eastAsia="pl-PL"/>
        </w:rPr>
        <w:t>Pzp</w:t>
      </w:r>
      <w:proofErr w:type="spellEnd"/>
      <w:r w:rsidRPr="00F655A4">
        <w:rPr>
          <w:rFonts w:ascii="Times New Roman" w:hAnsi="Times New Roman"/>
          <w:b/>
          <w:bCs/>
          <w:lang w:eastAsia="pl-PL"/>
        </w:rPr>
        <w:t xml:space="preserve"> tj.:</w:t>
      </w:r>
    </w:p>
    <w:p w:rsidR="00EE07C6" w:rsidRPr="00F655A4" w:rsidRDefault="00EE07C6" w:rsidP="007B35A1">
      <w:pPr>
        <w:numPr>
          <w:ilvl w:val="1"/>
          <w:numId w:val="25"/>
        </w:numPr>
        <w:spacing w:after="0" w:line="240" w:lineRule="auto"/>
        <w:ind w:left="357" w:hanging="357"/>
        <w:rPr>
          <w:rFonts w:ascii="Times New Roman" w:hAnsi="Times New Roman"/>
        </w:rPr>
      </w:pPr>
      <w:r w:rsidRPr="00F655A4">
        <w:rPr>
          <w:rFonts w:ascii="Times New Roman" w:hAnsi="Times New Roman"/>
        </w:rPr>
        <w:t>wykonawcy, w stosunku do którego otwarto likwidację, w za</w:t>
      </w:r>
      <w:r w:rsidR="0073077C" w:rsidRPr="00F655A4">
        <w:rPr>
          <w:rFonts w:ascii="Times New Roman" w:hAnsi="Times New Roman"/>
        </w:rPr>
        <w:t xml:space="preserve">twierdzonym przez sąd układzie </w:t>
      </w:r>
      <w:r w:rsidR="0073077C" w:rsidRPr="00F655A4">
        <w:rPr>
          <w:rFonts w:ascii="Times New Roman" w:hAnsi="Times New Roman"/>
        </w:rPr>
        <w:br/>
      </w:r>
      <w:r w:rsidRPr="00F655A4">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F655A4">
        <w:rPr>
          <w:rFonts w:ascii="Times New Roman" w:hAnsi="Times New Roman"/>
        </w:rPr>
        <w:br/>
      </w:r>
      <w:r w:rsidRPr="00F655A4">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F655A4" w:rsidRDefault="00EE07C6" w:rsidP="007B35A1">
      <w:pPr>
        <w:numPr>
          <w:ilvl w:val="1"/>
          <w:numId w:val="25"/>
        </w:numPr>
        <w:spacing w:after="0" w:line="240" w:lineRule="auto"/>
        <w:ind w:left="357" w:hanging="357"/>
        <w:rPr>
          <w:rFonts w:ascii="Times New Roman" w:hAnsi="Times New Roman"/>
        </w:rPr>
      </w:pPr>
      <w:r w:rsidRPr="00F655A4">
        <w:rPr>
          <w:rFonts w:ascii="Times New Roman" w:hAnsi="Times New Roman"/>
          <w:bCs/>
        </w:rPr>
        <w:t>wykonawcy,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E07C6" w:rsidRPr="00F655A4" w:rsidRDefault="00EE07C6" w:rsidP="00AA6F2F">
      <w:pPr>
        <w:numPr>
          <w:ilvl w:val="1"/>
          <w:numId w:val="25"/>
        </w:numPr>
        <w:spacing w:after="0" w:line="240" w:lineRule="auto"/>
        <w:rPr>
          <w:rFonts w:ascii="Times New Roman" w:hAnsi="Times New Roman"/>
        </w:rPr>
      </w:pPr>
      <w:r w:rsidRPr="00F655A4">
        <w:rPr>
          <w:rFonts w:ascii="Times New Roman" w:hAnsi="Times New Roman"/>
          <w:bCs/>
          <w:lang w:eastAsia="pl-PL"/>
        </w:rPr>
        <w:t>wykonawcy, który, z przyczyn leżących po jego stronie, nie wyk</w:t>
      </w:r>
      <w:r w:rsidR="009D2959" w:rsidRPr="00F655A4">
        <w:rPr>
          <w:rFonts w:ascii="Times New Roman" w:hAnsi="Times New Roman"/>
          <w:bCs/>
          <w:lang w:eastAsia="pl-PL"/>
        </w:rPr>
        <w:t xml:space="preserve">onał albo nienależycie wykonał </w:t>
      </w:r>
      <w:r w:rsidRPr="00F655A4">
        <w:rPr>
          <w:rFonts w:ascii="Times New Roman" w:hAnsi="Times New Roman"/>
          <w:bCs/>
          <w:lang w:eastAsia="pl-PL"/>
        </w:rPr>
        <w:t xml:space="preserve">w istotnym stopniu wcześniejszą umowę w sprawie zamówienia publicznego lub umowę koncesji, zawartą </w:t>
      </w:r>
      <w:r w:rsidR="009D2959" w:rsidRPr="00F655A4">
        <w:rPr>
          <w:rFonts w:ascii="Times New Roman" w:hAnsi="Times New Roman"/>
          <w:bCs/>
          <w:lang w:eastAsia="pl-PL"/>
        </w:rPr>
        <w:br/>
      </w:r>
      <w:r w:rsidRPr="00F655A4">
        <w:rPr>
          <w:rFonts w:ascii="Times New Roman" w:hAnsi="Times New Roman"/>
          <w:bCs/>
          <w:lang w:eastAsia="pl-PL"/>
        </w:rPr>
        <w:t xml:space="preserve">z zamawiającym, </w:t>
      </w:r>
      <w:r w:rsidRPr="00F655A4">
        <w:rPr>
          <w:rFonts w:ascii="Times New Roman" w:hAnsi="Times New Roman"/>
          <w:bCs/>
          <w:color w:val="000000"/>
          <w:lang w:eastAsia="pl-PL"/>
        </w:rPr>
        <w:t xml:space="preserve">o którym mowa w art. 3 ust. 1 pkt 1-4 ustawy </w:t>
      </w:r>
      <w:proofErr w:type="spellStart"/>
      <w:r w:rsidRPr="00F655A4">
        <w:rPr>
          <w:rFonts w:ascii="Times New Roman" w:hAnsi="Times New Roman"/>
          <w:bCs/>
          <w:color w:val="000000"/>
          <w:lang w:eastAsia="pl-PL"/>
        </w:rPr>
        <w:t>Pzp</w:t>
      </w:r>
      <w:proofErr w:type="spellEnd"/>
      <w:r w:rsidRPr="00F655A4">
        <w:rPr>
          <w:rFonts w:ascii="Times New Roman" w:hAnsi="Times New Roman"/>
          <w:bCs/>
          <w:lang w:eastAsia="pl-PL"/>
        </w:rPr>
        <w:t xml:space="preserve"> co doprowadziło do rozwiązania umowy lub zasądzenia odszkodowania. </w:t>
      </w:r>
    </w:p>
    <w:p w:rsidR="00EE07C6" w:rsidRPr="00F655A4" w:rsidRDefault="00EE07C6" w:rsidP="00AA6F2F">
      <w:pPr>
        <w:spacing w:after="0" w:line="240" w:lineRule="auto"/>
        <w:rPr>
          <w:rFonts w:ascii="Times New Roman" w:hAnsi="Times New Roman"/>
        </w:rPr>
      </w:pPr>
    </w:p>
    <w:p w:rsidR="00EE07C6" w:rsidRPr="00F655A4" w:rsidRDefault="00EE07C6" w:rsidP="00CB24D3">
      <w:pPr>
        <w:pStyle w:val="tytu0"/>
      </w:pPr>
      <w:r w:rsidRPr="00F655A4">
        <w:t xml:space="preserve">VII. </w:t>
      </w:r>
      <w:r w:rsidR="00B83F41" w:rsidRPr="00F655A4">
        <w:t>Wykaz oświadczeń lub dokumentów, potwierdzających</w:t>
      </w:r>
      <w:r w:rsidR="00C75390" w:rsidRPr="00F655A4">
        <w:t xml:space="preserve"> </w:t>
      </w:r>
      <w:r w:rsidR="00B83F41" w:rsidRPr="00F655A4">
        <w:t>brak podstaw wykluczenia oraz spełnianie przez oferowane dostawy wymagań określonych przez zamawiającego.</w:t>
      </w:r>
    </w:p>
    <w:p w:rsidR="00EE07C6" w:rsidRPr="00F655A4" w:rsidRDefault="00EE07C6" w:rsidP="00B76760">
      <w:pPr>
        <w:spacing w:after="0" w:line="240" w:lineRule="auto"/>
        <w:rPr>
          <w:rFonts w:ascii="Times New Roman" w:hAnsi="Times New Roman"/>
          <w:lang w:eastAsia="pl-PL"/>
        </w:rPr>
      </w:pPr>
    </w:p>
    <w:p w:rsidR="00EE07C6" w:rsidRPr="00F655A4" w:rsidRDefault="00EE07C6" w:rsidP="007B35A1">
      <w:pPr>
        <w:numPr>
          <w:ilvl w:val="0"/>
          <w:numId w:val="23"/>
        </w:numPr>
        <w:spacing w:after="0" w:line="240" w:lineRule="auto"/>
        <w:ind w:left="426" w:hanging="426"/>
        <w:rPr>
          <w:rFonts w:ascii="Times New Roman" w:hAnsi="Times New Roman"/>
          <w:b/>
          <w:lang w:eastAsia="pl-PL"/>
        </w:rPr>
      </w:pPr>
      <w:r w:rsidRPr="00F655A4">
        <w:rPr>
          <w:rFonts w:ascii="Times New Roman" w:hAnsi="Times New Roman"/>
          <w:b/>
          <w:lang w:eastAsia="pl-PL"/>
        </w:rPr>
        <w:t>Oświadczenie wymagane przez Zamawiającego do przedłożeni</w:t>
      </w:r>
      <w:r w:rsidR="00914311" w:rsidRPr="00F655A4">
        <w:rPr>
          <w:rFonts w:ascii="Times New Roman" w:hAnsi="Times New Roman"/>
          <w:b/>
          <w:lang w:eastAsia="pl-PL"/>
        </w:rPr>
        <w:t>a przez każdego w</w:t>
      </w:r>
      <w:r w:rsidR="004809FA" w:rsidRPr="00F655A4">
        <w:rPr>
          <w:rFonts w:ascii="Times New Roman" w:hAnsi="Times New Roman"/>
          <w:b/>
          <w:lang w:eastAsia="pl-PL"/>
        </w:rPr>
        <w:t>ykonawcę</w:t>
      </w:r>
      <w:r w:rsidRPr="00F655A4">
        <w:rPr>
          <w:rFonts w:ascii="Times New Roman" w:hAnsi="Times New Roman"/>
          <w:b/>
          <w:lang w:eastAsia="pl-PL"/>
        </w:rPr>
        <w:t>:</w:t>
      </w:r>
    </w:p>
    <w:p w:rsidR="00EE07C6" w:rsidRPr="00F655A4" w:rsidRDefault="00EE07C6" w:rsidP="0008342A">
      <w:pPr>
        <w:pStyle w:val="Akapitzlist"/>
        <w:numPr>
          <w:ilvl w:val="1"/>
          <w:numId w:val="29"/>
        </w:numPr>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aktualne na dzień składania ofert oświadczenie stanowiące wstępne potwierdzenie, że Wykonawca nie podlega wykluczeniu z postępowania </w:t>
      </w:r>
      <w:r w:rsidRPr="00F655A4">
        <w:rPr>
          <w:rFonts w:ascii="Times New Roman" w:hAnsi="Times New Roman"/>
          <w:lang w:eastAsia="pl-PL"/>
        </w:rPr>
        <w:t>oraz spełnia warunki udziału w postępowaniu,</w:t>
      </w:r>
      <w:r w:rsidRPr="00F655A4">
        <w:rPr>
          <w:rFonts w:ascii="Times New Roman" w:hAnsi="Times New Roman"/>
          <w:color w:val="000000"/>
          <w:lang w:eastAsia="pl-PL"/>
        </w:rPr>
        <w:t xml:space="preserve"> złożone </w:t>
      </w:r>
      <w:r w:rsidRPr="00F655A4">
        <w:rPr>
          <w:rFonts w:ascii="Times New Roman" w:hAnsi="Times New Roman"/>
          <w:i/>
          <w:color w:val="000000"/>
          <w:lang w:eastAsia="pl-PL"/>
        </w:rPr>
        <w:t>na formularzu</w:t>
      </w:r>
      <w:r w:rsidRPr="00F655A4">
        <w:rPr>
          <w:rFonts w:ascii="Times New Roman" w:hAnsi="Times New Roman"/>
          <w:color w:val="000000"/>
          <w:lang w:eastAsia="pl-PL"/>
        </w:rPr>
        <w:t xml:space="preserve"> </w:t>
      </w:r>
      <w:r w:rsidRPr="00F655A4">
        <w:rPr>
          <w:rFonts w:ascii="Times New Roman" w:hAnsi="Times New Roman"/>
          <w:i/>
        </w:rPr>
        <w:t xml:space="preserve">zgodnym z treścią </w:t>
      </w:r>
      <w:r w:rsidRPr="00F655A4">
        <w:rPr>
          <w:rFonts w:ascii="Times New Roman" w:hAnsi="Times New Roman"/>
          <w:b/>
          <w:i/>
        </w:rPr>
        <w:t>załącznika nr 2 do formularza oferty</w:t>
      </w:r>
      <w:r w:rsidRPr="00F655A4">
        <w:rPr>
          <w:rFonts w:ascii="Times New Roman" w:hAnsi="Times New Roman"/>
          <w:i/>
        </w:rPr>
        <w:t>.</w:t>
      </w:r>
    </w:p>
    <w:p w:rsidR="00713EF7" w:rsidRPr="00F655A4" w:rsidRDefault="00713EF7" w:rsidP="0008342A">
      <w:pPr>
        <w:pStyle w:val="Akapitzlist"/>
        <w:numPr>
          <w:ilvl w:val="1"/>
          <w:numId w:val="29"/>
        </w:numPr>
        <w:spacing w:after="0" w:line="240" w:lineRule="auto"/>
        <w:rPr>
          <w:rFonts w:ascii="Times New Roman" w:eastAsia="TimesNewRoman" w:hAnsi="Times New Roman"/>
          <w:lang w:eastAsia="pl-PL"/>
        </w:rPr>
      </w:pPr>
      <w:r w:rsidRPr="00F655A4">
        <w:rPr>
          <w:rFonts w:ascii="Times New Roman" w:eastAsia="TimesNewRoman" w:hAnsi="Times New Roman"/>
          <w:lang w:eastAsia="pl-PL"/>
        </w:rPr>
        <w:t xml:space="preserve">oświadczenie wykonawcy o przynależności albo braku przynależności do tej samej grupy kapitałowej. </w:t>
      </w:r>
      <w:r w:rsidRPr="00F655A4">
        <w:rPr>
          <w:rFonts w:ascii="Times New Roman" w:eastAsia="TimesNewRoman" w:hAnsi="Times New Roman"/>
          <w:lang w:eastAsia="pl-PL"/>
        </w:rPr>
        <w:br/>
        <w:t>W przypadku</w:t>
      </w:r>
      <w:r w:rsidRPr="00F655A4">
        <w:rPr>
          <w:rFonts w:ascii="Times New Roman" w:hAnsi="Times New Roman"/>
          <w:lang w:eastAsia="pl-PL"/>
        </w:rPr>
        <w:t xml:space="preserve"> </w:t>
      </w:r>
      <w:r w:rsidRPr="00F655A4">
        <w:rPr>
          <w:rFonts w:ascii="Times New Roman" w:eastAsia="TimesNewRoman" w:hAnsi="Times New Roman"/>
          <w:lang w:eastAsia="pl-PL"/>
        </w:rPr>
        <w:t xml:space="preserve">przynależności do tej samej grupy kapitałowej wykonawca może złożyć wraz </w:t>
      </w:r>
      <w:r w:rsidRPr="00F655A4">
        <w:rPr>
          <w:rFonts w:ascii="Times New Roman" w:eastAsia="TimesNewRoman" w:hAnsi="Times New Roman"/>
          <w:lang w:eastAsia="pl-PL"/>
        </w:rPr>
        <w:br/>
        <w:t>z oświadczeniem dokumenty bądź informacje</w:t>
      </w:r>
      <w:r w:rsidRPr="00F655A4">
        <w:rPr>
          <w:rFonts w:ascii="Times New Roman" w:hAnsi="Times New Roman"/>
          <w:lang w:eastAsia="pl-PL"/>
        </w:rPr>
        <w:t xml:space="preserve"> </w:t>
      </w:r>
      <w:r w:rsidRPr="00F655A4">
        <w:rPr>
          <w:rFonts w:ascii="Times New Roman" w:eastAsia="TimesNewRoman" w:hAnsi="Times New Roman"/>
          <w:lang w:eastAsia="pl-PL"/>
        </w:rPr>
        <w:t>potwierdzające, że powiązania z innym wykonawcą nie prowadzą do zakłócenia konkurencji</w:t>
      </w:r>
      <w:r w:rsidRPr="00F655A4">
        <w:rPr>
          <w:rFonts w:ascii="Times New Roman" w:hAnsi="Times New Roman"/>
          <w:lang w:eastAsia="pl-PL"/>
        </w:rPr>
        <w:t xml:space="preserve"> </w:t>
      </w:r>
      <w:r w:rsidRPr="00F655A4">
        <w:rPr>
          <w:rFonts w:ascii="Times New Roman" w:eastAsia="TimesNewRoman" w:hAnsi="Times New Roman"/>
          <w:lang w:eastAsia="pl-PL"/>
        </w:rPr>
        <w:t xml:space="preserve">w postępowaniu. </w:t>
      </w:r>
      <w:r w:rsidRPr="00F655A4">
        <w:rPr>
          <w:rFonts w:ascii="Times New Roman" w:hAnsi="Times New Roman"/>
          <w:b/>
        </w:rPr>
        <w:t>Wykonawca, w terminie 3 dni od zamieszczenia na stronie internetowej Zamawiającego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r w:rsidRPr="00F655A4">
        <w:rPr>
          <w:rFonts w:ascii="Times New Roman" w:hAnsi="Times New Roman"/>
        </w:rPr>
        <w:t>;</w:t>
      </w:r>
    </w:p>
    <w:p w:rsidR="00713EF7" w:rsidRPr="00F655A4" w:rsidRDefault="00713EF7" w:rsidP="00713EF7">
      <w:pPr>
        <w:pStyle w:val="Akapitzlist"/>
        <w:spacing w:after="0" w:line="240" w:lineRule="auto"/>
        <w:ind w:left="360"/>
        <w:rPr>
          <w:rFonts w:ascii="Times New Roman" w:hAnsi="Times New Roman"/>
          <w:color w:val="000000"/>
          <w:lang w:eastAsia="pl-PL"/>
        </w:rPr>
      </w:pPr>
    </w:p>
    <w:p w:rsidR="00EE07C6" w:rsidRPr="00F655A4" w:rsidRDefault="00EE07C6" w:rsidP="007B35A1">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Dokumenty wymagane przez Zamawiającego do złożenia przez Wykonawcę, którego oferta zostanie oceniona jako najkorzystniejsza, potwierdzające okoliczności, o których mowa w art 25 ust.1 pkt 1) oraz 3) ustawy </w:t>
      </w:r>
      <w:proofErr w:type="spellStart"/>
      <w:r w:rsidRPr="00F655A4">
        <w:rPr>
          <w:rFonts w:ascii="Times New Roman" w:hAnsi="Times New Roman"/>
          <w:b/>
        </w:rPr>
        <w:t>Pzp</w:t>
      </w:r>
      <w:proofErr w:type="spellEnd"/>
      <w:r w:rsidRPr="00F655A4">
        <w:rPr>
          <w:rFonts w:ascii="Times New Roman" w:hAnsi="Times New Roman"/>
          <w:b/>
        </w:rPr>
        <w:t xml:space="preserve"> oraz spełnianie warunków udziału w postępowaniu:</w:t>
      </w:r>
    </w:p>
    <w:p w:rsidR="004C2098" w:rsidRPr="00F655A4" w:rsidRDefault="00EE07C6" w:rsidP="0008342A">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lang w:eastAsia="pl-PL"/>
        </w:rPr>
        <w:t>odpis</w:t>
      </w:r>
      <w:r w:rsidRPr="00F655A4">
        <w:rPr>
          <w:rFonts w:ascii="Times New Roman" w:hAnsi="Times New Roman"/>
          <w:b/>
          <w:i/>
          <w:lang w:eastAsia="pl-PL"/>
        </w:rPr>
        <w:t xml:space="preserve"> </w:t>
      </w:r>
      <w:r w:rsidRPr="00F655A4">
        <w:rPr>
          <w:rFonts w:ascii="Times New Roman" w:eastAsia="TimesNewRoman" w:hAnsi="Times New Roman"/>
          <w:lang w:eastAsia="pl-PL"/>
        </w:rPr>
        <w:t>z właściwego rejestru lub z centralnej ewidencj</w:t>
      </w:r>
      <w:r w:rsidR="004809FA" w:rsidRPr="00F655A4">
        <w:rPr>
          <w:rFonts w:ascii="Times New Roman" w:eastAsia="TimesNewRoman" w:hAnsi="Times New Roman"/>
          <w:lang w:eastAsia="pl-PL"/>
        </w:rPr>
        <w:t xml:space="preserve">i i informacji o działalności </w:t>
      </w:r>
      <w:r w:rsidRPr="00F655A4">
        <w:rPr>
          <w:rFonts w:ascii="Times New Roman" w:eastAsia="TimesNewRoman" w:hAnsi="Times New Roman"/>
          <w:lang w:eastAsia="pl-PL"/>
        </w:rPr>
        <w:t>gospodarczej, jeżeli odrębne przepisy</w:t>
      </w:r>
      <w:r w:rsidRPr="00F655A4">
        <w:rPr>
          <w:rFonts w:ascii="Times New Roman" w:hAnsi="Times New Roman"/>
          <w:lang w:eastAsia="pl-PL"/>
        </w:rPr>
        <w:t xml:space="preserve"> </w:t>
      </w:r>
      <w:r w:rsidRPr="00F655A4">
        <w:rPr>
          <w:rFonts w:ascii="Times New Roman" w:eastAsia="TimesNewRoman" w:hAnsi="Times New Roman"/>
          <w:lang w:eastAsia="pl-PL"/>
        </w:rPr>
        <w:t>wymagają wpisu do rejestru lub ewidencji, w celu potwierdzenia braku podstaw wykluczenia na podstawie art. 24 ust. 5 pkt 1 ustawy;</w:t>
      </w:r>
    </w:p>
    <w:p w:rsidR="004C2098" w:rsidRPr="00F655A4" w:rsidRDefault="00EE07C6" w:rsidP="0008342A">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lang w:eastAsia="pl-PL"/>
        </w:rPr>
        <w:t>w przypadku wskazania przez wykonawcę dostępności dokumentów, o któr</w:t>
      </w:r>
      <w:r w:rsidR="004809FA" w:rsidRPr="00F655A4">
        <w:rPr>
          <w:rFonts w:ascii="Times New Roman" w:hAnsi="Times New Roman"/>
          <w:lang w:eastAsia="pl-PL"/>
        </w:rPr>
        <w:t>ych mowa w pkt</w:t>
      </w:r>
      <w:r w:rsidR="00713EF7" w:rsidRPr="00F655A4">
        <w:rPr>
          <w:rFonts w:ascii="Times New Roman" w:hAnsi="Times New Roman"/>
          <w:lang w:eastAsia="pl-PL"/>
        </w:rPr>
        <w:t xml:space="preserve"> VII.2.1.</w:t>
      </w:r>
      <w:r w:rsidRPr="00F655A4">
        <w:rPr>
          <w:rFonts w:ascii="Times New Roman" w:hAnsi="Times New Roman"/>
          <w:lang w:eastAsia="pl-PL"/>
        </w:rPr>
        <w:t xml:space="preserve"> niniejszej SIWZ, w formie elektronicznej pod określonymi adresami internetowymi ogólnodostępnych </w:t>
      </w:r>
      <w:r w:rsidR="00500C29" w:rsidRPr="00F655A4">
        <w:rPr>
          <w:rFonts w:ascii="Times New Roman" w:hAnsi="Times New Roman"/>
          <w:lang w:eastAsia="pl-PL"/>
        </w:rPr>
        <w:br/>
      </w:r>
      <w:r w:rsidRPr="00F655A4">
        <w:rPr>
          <w:rFonts w:ascii="Times New Roman" w:hAnsi="Times New Roman"/>
          <w:lang w:eastAsia="pl-PL"/>
        </w:rPr>
        <w:t>i bezpłatnych baz danych, Zamawiający pobierze samodzielnie z tych baz danych wskazane przez wykonawcę oświadczenia lub dokumenty.</w:t>
      </w:r>
    </w:p>
    <w:p w:rsidR="004C2098" w:rsidRPr="00F655A4" w:rsidRDefault="00EE07C6" w:rsidP="0008342A">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lang w:eastAsia="pl-PL"/>
        </w:rPr>
        <w:t>w przypadku wskazania przez wykonawcę oświadczeń lub dokumentów, o któr</w:t>
      </w:r>
      <w:r w:rsidR="009467CD" w:rsidRPr="00F655A4">
        <w:rPr>
          <w:rFonts w:ascii="Times New Roman" w:hAnsi="Times New Roman"/>
          <w:lang w:eastAsia="pl-PL"/>
        </w:rPr>
        <w:t xml:space="preserve">ych mowa w pkt VII.2.1, </w:t>
      </w:r>
      <w:r w:rsidRPr="00F655A4">
        <w:rPr>
          <w:rFonts w:ascii="Times New Roman" w:hAnsi="Times New Roman"/>
          <w:lang w:eastAsia="pl-PL"/>
        </w:rPr>
        <w:t xml:space="preserve">które znajdują się w posiadaniu Zamawiającego, w szczególności oświadczeń i dokumentów przechowywanych przez Zamawiającego zgodnie z art. 97 ust. 1 ustawy </w:t>
      </w:r>
      <w:proofErr w:type="spellStart"/>
      <w:r w:rsidRPr="00F655A4">
        <w:rPr>
          <w:rFonts w:ascii="Times New Roman" w:hAnsi="Times New Roman"/>
          <w:lang w:eastAsia="pl-PL"/>
        </w:rPr>
        <w:t>Pzp</w:t>
      </w:r>
      <w:proofErr w:type="spellEnd"/>
      <w:r w:rsidRPr="00F655A4">
        <w:rPr>
          <w:rFonts w:ascii="Times New Roman" w:hAnsi="Times New Roman"/>
          <w:lang w:eastAsia="pl-PL"/>
        </w:rPr>
        <w:t>, Zamawiający skorzysta </w:t>
      </w:r>
      <w:r w:rsidR="004809FA" w:rsidRPr="00F655A4">
        <w:rPr>
          <w:rFonts w:ascii="Times New Roman" w:hAnsi="Times New Roman"/>
          <w:lang w:eastAsia="pl-PL"/>
        </w:rPr>
        <w:br/>
      </w:r>
      <w:r w:rsidRPr="00F655A4">
        <w:rPr>
          <w:rFonts w:ascii="Times New Roman" w:hAnsi="Times New Roman"/>
          <w:lang w:eastAsia="pl-PL"/>
        </w:rPr>
        <w:t>z posiadanych oświadczeń lub dokumentów, o ile są one nadal aktualne.</w:t>
      </w:r>
    </w:p>
    <w:p w:rsidR="004C2098" w:rsidRPr="00F655A4" w:rsidRDefault="00EE07C6" w:rsidP="0008342A">
      <w:pPr>
        <w:pStyle w:val="Akapitzlist"/>
        <w:numPr>
          <w:ilvl w:val="1"/>
          <w:numId w:val="28"/>
        </w:numPr>
        <w:spacing w:after="0" w:line="240" w:lineRule="auto"/>
        <w:rPr>
          <w:rFonts w:ascii="Times New Roman" w:eastAsia="TimesNewRoman" w:hAnsi="Times New Roman"/>
          <w:b/>
          <w:lang w:eastAsia="pl-PL"/>
        </w:rPr>
      </w:pPr>
      <w:r w:rsidRPr="00F655A4">
        <w:rPr>
          <w:rFonts w:ascii="Times New Roman" w:hAnsi="Times New Roman"/>
          <w:b/>
        </w:rPr>
        <w:t xml:space="preserve">Zamawiający, wezwie wykonawcę, którego oferta została najwyżej oceniona, do złożenia </w:t>
      </w:r>
      <w:r w:rsidR="004809FA" w:rsidRPr="00F655A4">
        <w:rPr>
          <w:rFonts w:ascii="Times New Roman" w:hAnsi="Times New Roman"/>
          <w:b/>
        </w:rPr>
        <w:br/>
      </w:r>
      <w:r w:rsidRPr="00F655A4">
        <w:rPr>
          <w:rFonts w:ascii="Times New Roman" w:hAnsi="Times New Roman"/>
          <w:b/>
        </w:rPr>
        <w:t xml:space="preserve">w wyznaczonym, nie krótszym niż 5 dni, terminie aktualnych na dzień złożenia oświadczeń </w:t>
      </w:r>
      <w:r w:rsidR="004809FA" w:rsidRPr="00F655A4">
        <w:rPr>
          <w:rFonts w:ascii="Times New Roman" w:hAnsi="Times New Roman"/>
          <w:b/>
        </w:rPr>
        <w:br/>
      </w:r>
      <w:r w:rsidRPr="00F655A4">
        <w:rPr>
          <w:rFonts w:ascii="Times New Roman" w:hAnsi="Times New Roman"/>
          <w:b/>
        </w:rPr>
        <w:t xml:space="preserve">i dokumentów wyszczególnionych w pkt </w:t>
      </w:r>
      <w:r w:rsidR="00D403C7" w:rsidRPr="00F655A4">
        <w:rPr>
          <w:rFonts w:ascii="Times New Roman" w:hAnsi="Times New Roman"/>
          <w:b/>
          <w:lang w:eastAsia="pl-PL"/>
        </w:rPr>
        <w:t>VII.2.1</w:t>
      </w:r>
      <w:r w:rsidR="004809FA" w:rsidRPr="00F655A4">
        <w:rPr>
          <w:rFonts w:ascii="Times New Roman" w:hAnsi="Times New Roman"/>
          <w:b/>
          <w:lang w:eastAsia="pl-PL"/>
        </w:rPr>
        <w:t>.</w:t>
      </w:r>
      <w:r w:rsidRPr="00F655A4">
        <w:rPr>
          <w:rFonts w:ascii="Times New Roman" w:hAnsi="Times New Roman"/>
          <w:b/>
          <w:lang w:eastAsia="pl-PL"/>
        </w:rPr>
        <w:t xml:space="preserve"> </w:t>
      </w:r>
      <w:r w:rsidRPr="00F655A4">
        <w:rPr>
          <w:rFonts w:ascii="Times New Roman" w:hAnsi="Times New Roman"/>
          <w:b/>
        </w:rPr>
        <w:t>niniejszej SIWZ.</w:t>
      </w:r>
    </w:p>
    <w:p w:rsidR="004C2098" w:rsidRPr="00F655A4" w:rsidRDefault="00EE07C6" w:rsidP="0008342A">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EE07C6" w:rsidRPr="00F655A4" w:rsidRDefault="00EE07C6" w:rsidP="0008342A">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color w:val="000000"/>
        </w:rPr>
        <w:t xml:space="preserve">Jeżeli wykonawca nie złoży oświadczenia, o którym mowa w pkt VII.1.1 niniejszej SIWZ, oświadczeń lub dokumentów potwierdzających okoliczności, o których mowa w art. 25 ust. 1 ustawy </w:t>
      </w:r>
      <w:proofErr w:type="spellStart"/>
      <w:r w:rsidRPr="00F655A4">
        <w:rPr>
          <w:rFonts w:ascii="Times New Roman" w:hAnsi="Times New Roman"/>
          <w:color w:val="000000"/>
        </w:rPr>
        <w:t>Pzp</w:t>
      </w:r>
      <w:proofErr w:type="spellEnd"/>
      <w:r w:rsidRPr="00F655A4">
        <w:rPr>
          <w:rFonts w:ascii="Times New Roman" w:hAnsi="Times New Roman"/>
          <w:color w:val="00000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D403C7" w:rsidRPr="00F655A4" w:rsidRDefault="00D403C7" w:rsidP="00D403C7">
      <w:pPr>
        <w:pStyle w:val="Akapitzlist"/>
        <w:spacing w:after="0" w:line="240" w:lineRule="auto"/>
        <w:ind w:left="360"/>
        <w:rPr>
          <w:rFonts w:ascii="Times New Roman" w:eastAsia="TimesNewRoman" w:hAnsi="Times New Roman"/>
          <w:lang w:eastAsia="pl-PL"/>
        </w:rPr>
      </w:pPr>
    </w:p>
    <w:p w:rsidR="00D403C7" w:rsidRPr="00F655A4" w:rsidRDefault="00D403C7" w:rsidP="00D403C7">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Dokumenty potwierdzające, że oferowane dostawy odpowiadają wymaganiom postawionym przez Zamawiającego:</w:t>
      </w:r>
    </w:p>
    <w:p w:rsidR="003B23DF" w:rsidRPr="00CB24D3" w:rsidRDefault="003B23DF" w:rsidP="00CB24D3">
      <w:pPr>
        <w:pStyle w:val="tytu0"/>
      </w:pPr>
      <w:r w:rsidRPr="00BD2898">
        <w:rPr>
          <w:b w:val="0"/>
        </w:rPr>
        <w:t>3.1.</w:t>
      </w:r>
      <w:r w:rsidRPr="00CB24D3">
        <w:tab/>
      </w:r>
      <w:r w:rsidR="00F4404F" w:rsidRPr="00CB24D3">
        <w:t xml:space="preserve">aktualny atest PZH </w:t>
      </w:r>
      <w:r w:rsidR="00F4404F" w:rsidRPr="00CB24D3">
        <w:rPr>
          <w:b w:val="0"/>
        </w:rPr>
        <w:t>na worki do pakowania i przechowywania żywności</w:t>
      </w:r>
      <w:r w:rsidR="00F5230C" w:rsidRPr="00CB24D3">
        <w:t xml:space="preserve"> </w:t>
      </w:r>
      <w:r w:rsidR="00346F82" w:rsidRPr="00CB24D3">
        <w:t xml:space="preserve"> - </w:t>
      </w:r>
      <w:r w:rsidR="00346F82" w:rsidRPr="00CB24D3">
        <w:rPr>
          <w:u w:val="single"/>
        </w:rPr>
        <w:t>dot. pakiet nr 1 poz. 7</w:t>
      </w:r>
      <w:r w:rsidR="00CB24D3" w:rsidRPr="00CB24D3">
        <w:t xml:space="preserve"> i 8</w:t>
      </w:r>
      <w:r w:rsidR="00346F82" w:rsidRPr="00CB24D3">
        <w:rPr>
          <w:u w:val="single"/>
        </w:rPr>
        <w:t>.</w:t>
      </w:r>
    </w:p>
    <w:p w:rsidR="00D403C7" w:rsidRPr="002B5ACC" w:rsidRDefault="003B23DF" w:rsidP="00CB24D3">
      <w:pPr>
        <w:pStyle w:val="tytu0"/>
        <w:rPr>
          <w:color w:val="000000"/>
        </w:rPr>
      </w:pPr>
      <w:r w:rsidRPr="00BD2898">
        <w:rPr>
          <w:b w:val="0"/>
        </w:rPr>
        <w:t>3.2</w:t>
      </w:r>
      <w:r w:rsidR="00F4404F" w:rsidRPr="00BD2898">
        <w:rPr>
          <w:b w:val="0"/>
        </w:rPr>
        <w:t>.</w:t>
      </w:r>
      <w:r w:rsidR="00F4404F">
        <w:tab/>
      </w:r>
      <w:r w:rsidRPr="00F4404F">
        <w:t xml:space="preserve">Zamawiający, wezwie wykonawcę, którego oferta została najwyżej oceniona, do złożenia </w:t>
      </w:r>
      <w:r w:rsidRPr="00F4404F">
        <w:br/>
        <w:t xml:space="preserve">w wyznaczonym, nie krótszym niż 5 dni, terminie aktualnych na dzień złożenia oświadczeń </w:t>
      </w:r>
      <w:r w:rsidRPr="00F4404F">
        <w:br/>
        <w:t xml:space="preserve">i dokumentów wyszczególnionych w pkt </w:t>
      </w:r>
      <w:r w:rsidRPr="00F4404F">
        <w:rPr>
          <w:lang w:eastAsia="pl-PL"/>
        </w:rPr>
        <w:t xml:space="preserve">VII.3.1. </w:t>
      </w:r>
      <w:r w:rsidR="002B5ACC" w:rsidRPr="00F4404F">
        <w:rPr>
          <w:lang w:eastAsia="pl-PL"/>
        </w:rPr>
        <w:t>– 3.3</w:t>
      </w:r>
      <w:r w:rsidRPr="00F4404F">
        <w:rPr>
          <w:lang w:eastAsia="pl-PL"/>
        </w:rPr>
        <w:t xml:space="preserve">. </w:t>
      </w:r>
      <w:r w:rsidRPr="00F4404F">
        <w:t>niniejszej SIWZ</w:t>
      </w:r>
      <w:r w:rsidR="00F5230C">
        <w:t>.</w:t>
      </w:r>
    </w:p>
    <w:p w:rsidR="00D403C7" w:rsidRDefault="00D403C7" w:rsidP="00D403C7">
      <w:pPr>
        <w:spacing w:after="0" w:line="240" w:lineRule="auto"/>
        <w:rPr>
          <w:rFonts w:ascii="Times New Roman" w:eastAsia="TimesNewRoman" w:hAnsi="Times New Roman"/>
          <w:lang w:eastAsia="pl-PL"/>
        </w:rPr>
      </w:pPr>
    </w:p>
    <w:p w:rsidR="005B02B7" w:rsidRPr="00EC7968" w:rsidRDefault="005B02B7" w:rsidP="005B02B7">
      <w:pPr>
        <w:spacing w:after="0" w:line="240" w:lineRule="auto"/>
        <w:ind w:left="426" w:hanging="426"/>
        <w:rPr>
          <w:rFonts w:ascii="Times New Roman" w:hAnsi="Times New Roman"/>
          <w:b/>
          <w:lang w:eastAsia="pl-PL"/>
        </w:rPr>
      </w:pPr>
      <w:r w:rsidRPr="00EC7968">
        <w:rPr>
          <w:rFonts w:ascii="Times New Roman" w:hAnsi="Times New Roman"/>
          <w:b/>
        </w:rPr>
        <w:t>3a.</w:t>
      </w:r>
      <w:r w:rsidRPr="00EC7968">
        <w:rPr>
          <w:rFonts w:ascii="Times New Roman" w:hAnsi="Times New Roman"/>
          <w:b/>
        </w:rPr>
        <w:tab/>
        <w:t>Inne dokumenty wymagane przez Zamawiającego:</w:t>
      </w:r>
    </w:p>
    <w:p w:rsidR="00F5230C" w:rsidRDefault="005B02B7" w:rsidP="00F5230C">
      <w:pPr>
        <w:spacing w:line="240" w:lineRule="auto"/>
        <w:ind w:left="720" w:hanging="720"/>
        <w:rPr>
          <w:rFonts w:ascii="Times New Roman" w:hAnsi="Times New Roman"/>
        </w:rPr>
      </w:pPr>
      <w:r w:rsidRPr="00EC7968">
        <w:rPr>
          <w:rFonts w:ascii="Times New Roman" w:eastAsia="TimesNewRoman" w:hAnsi="Times New Roman"/>
          <w:lang w:eastAsia="pl-PL"/>
        </w:rPr>
        <w:t>3a.1.</w:t>
      </w:r>
      <w:r w:rsidRPr="00EC7968">
        <w:rPr>
          <w:rFonts w:ascii="Times New Roman" w:eastAsia="TimesNewRoman" w:hAnsi="Times New Roman"/>
          <w:lang w:eastAsia="pl-PL"/>
        </w:rPr>
        <w:tab/>
      </w:r>
      <w:r w:rsidR="00F5230C" w:rsidRPr="00F5230C">
        <w:rPr>
          <w:rFonts w:ascii="Times New Roman" w:hAnsi="Times New Roman"/>
          <w:b/>
          <w:color w:val="000000"/>
          <w:u w:val="single"/>
        </w:rPr>
        <w:t>Próbki</w:t>
      </w:r>
      <w:r w:rsidR="00F5230C" w:rsidRPr="00F5230C">
        <w:rPr>
          <w:rFonts w:ascii="Times New Roman" w:hAnsi="Times New Roman"/>
          <w:color w:val="000000"/>
        </w:rPr>
        <w:t xml:space="preserve"> – p</w:t>
      </w:r>
      <w:r w:rsidR="00F5230C" w:rsidRPr="00F5230C">
        <w:rPr>
          <w:rFonts w:ascii="Times New Roman" w:hAnsi="Times New Roman"/>
        </w:rPr>
        <w:t xml:space="preserve">o jednym worku z każdego opisanego w opisie przedmiotu zamówienia oraz folii o wym. min. </w:t>
      </w:r>
      <w:smartTag w:uri="urn:schemas-microsoft-com:office:smarttags" w:element="metricconverter">
        <w:smartTagPr>
          <w:attr w:name="ProductID" w:val="1500 mm"/>
        </w:smartTagPr>
        <w:r w:rsidR="00F5230C" w:rsidRPr="00F5230C">
          <w:rPr>
            <w:rFonts w:ascii="Times New Roman" w:hAnsi="Times New Roman"/>
          </w:rPr>
          <w:t>1500 mm</w:t>
        </w:r>
      </w:smartTag>
      <w:r w:rsidR="00F5230C" w:rsidRPr="00F5230C">
        <w:rPr>
          <w:rFonts w:ascii="Times New Roman" w:hAnsi="Times New Roman"/>
        </w:rPr>
        <w:t xml:space="preserve"> x </w:t>
      </w:r>
      <w:smartTag w:uri="urn:schemas-microsoft-com:office:smarttags" w:element="metricconverter">
        <w:smartTagPr>
          <w:attr w:name="ProductID" w:val="200 mm"/>
        </w:smartTagPr>
        <w:r w:rsidR="00F5230C" w:rsidRPr="00F5230C">
          <w:rPr>
            <w:rFonts w:ascii="Times New Roman" w:hAnsi="Times New Roman"/>
          </w:rPr>
          <w:t>200 mm</w:t>
        </w:r>
      </w:smartTag>
      <w:r w:rsidR="00F5230C" w:rsidRPr="00F5230C">
        <w:rPr>
          <w:rFonts w:ascii="Times New Roman" w:hAnsi="Times New Roman"/>
        </w:rPr>
        <w:t>. Próbki posłużą Zamawiającemu do oceny  spełnienia przez oferowane produkty wymagań Zamawiającego pod względem wymiarów, grubości, koloru.. Pomiar grubości dokonany zostanie śrubą mikrometryczną. Zamawiający dokona oceny grubości zaoferowanych worków/folii na podstawie dostarczonych przez Wykonawców próbek. Worki/folia zostanie złożona w osiem warstw i pomiar zostanie dokonany w trzech różnych punktach próbki, następnie wynik zostanie obliczony wg wzoru:</w:t>
      </w:r>
    </w:p>
    <w:p w:rsidR="006B5CFE" w:rsidRPr="00F5230C" w:rsidRDefault="006B5CFE" w:rsidP="00F5230C">
      <w:pPr>
        <w:spacing w:line="240" w:lineRule="auto"/>
        <w:ind w:left="720" w:hanging="720"/>
        <w:rPr>
          <w:rFonts w:ascii="Times New Roman" w:hAnsi="Times New Roman"/>
          <w:color w:val="000000"/>
        </w:rPr>
      </w:pPr>
    </w:p>
    <w:p w:rsidR="00F5230C" w:rsidRPr="00F5230C" w:rsidRDefault="00F5230C" w:rsidP="00F5230C">
      <w:pPr>
        <w:pStyle w:val="Zwykytekst"/>
        <w:rPr>
          <w:rFonts w:ascii="Times New Roman" w:hAnsi="Times New Roman" w:cs="Times New Roman"/>
          <w:sz w:val="22"/>
          <w:szCs w:val="22"/>
          <w:u w:val="single"/>
        </w:rPr>
      </w:pPr>
      <w:r w:rsidRPr="00F5230C">
        <w:rPr>
          <w:rFonts w:ascii="Times New Roman" w:hAnsi="Times New Roman" w:cs="Times New Roman"/>
          <w:sz w:val="22"/>
          <w:szCs w:val="22"/>
        </w:rPr>
        <w:tab/>
      </w:r>
      <w:r>
        <w:rPr>
          <w:rFonts w:ascii="Times New Roman" w:hAnsi="Times New Roman" w:cs="Times New Roman"/>
          <w:sz w:val="22"/>
          <w:szCs w:val="22"/>
        </w:rPr>
        <w:t>Średnia grubość = (</w:t>
      </w:r>
      <w:r w:rsidRPr="00F5230C">
        <w:rPr>
          <w:rFonts w:ascii="Times New Roman" w:hAnsi="Times New Roman" w:cs="Times New Roman"/>
          <w:sz w:val="22"/>
          <w:szCs w:val="22"/>
          <w:u w:val="single"/>
        </w:rPr>
        <w:t>grub. - 1 pomiar + grub. - 2 pomiar + grub. - 3 pomiar</w:t>
      </w:r>
      <w:r>
        <w:rPr>
          <w:rFonts w:ascii="Times New Roman" w:hAnsi="Times New Roman" w:cs="Times New Roman"/>
          <w:sz w:val="22"/>
          <w:szCs w:val="22"/>
          <w:u w:val="single"/>
        </w:rPr>
        <w:t>) / (3*8)</w:t>
      </w:r>
    </w:p>
    <w:p w:rsidR="00F5230C" w:rsidRPr="00F5230C" w:rsidRDefault="00F5230C" w:rsidP="00F5230C">
      <w:pPr>
        <w:pStyle w:val="Zwykytekst"/>
        <w:rPr>
          <w:rFonts w:ascii="Times New Roman" w:hAnsi="Times New Roman" w:cs="Times New Roman"/>
          <w:sz w:val="22"/>
          <w:szCs w:val="22"/>
        </w:rPr>
      </w:pPr>
    </w:p>
    <w:p w:rsidR="00F5230C" w:rsidRPr="00F5230C" w:rsidRDefault="00F5230C" w:rsidP="00F5230C">
      <w:pPr>
        <w:pStyle w:val="Zwykytekst"/>
        <w:ind w:left="720"/>
        <w:jc w:val="both"/>
        <w:rPr>
          <w:rFonts w:ascii="Times New Roman" w:hAnsi="Times New Roman" w:cs="Times New Roman"/>
          <w:sz w:val="22"/>
          <w:szCs w:val="22"/>
        </w:rPr>
      </w:pPr>
      <w:r w:rsidRPr="00F5230C">
        <w:rPr>
          <w:rFonts w:ascii="Times New Roman" w:hAnsi="Times New Roman" w:cs="Times New Roman"/>
          <w:sz w:val="22"/>
          <w:szCs w:val="22"/>
        </w:rPr>
        <w:t>Wartość końcowa zostanie zaokrąglona do dwóch miejsc po przecinku. Średnia grubość obliczona zgodnie ze wskazanym schematem musi spełniać minimalne wymagania grubości wskazanej przez Zamawiającego. W przypadku gdy grubość będzie niższa – oferta zostanie odrzucona.</w:t>
      </w:r>
    </w:p>
    <w:p w:rsidR="005B02B7" w:rsidRPr="00EC7968" w:rsidRDefault="005B02B7" w:rsidP="00D403C7">
      <w:pPr>
        <w:spacing w:after="0" w:line="240" w:lineRule="auto"/>
        <w:rPr>
          <w:rFonts w:ascii="Times New Roman" w:eastAsia="TimesNewRoman" w:hAnsi="Times New Roman"/>
          <w:lang w:eastAsia="pl-PL"/>
        </w:rPr>
      </w:pPr>
    </w:p>
    <w:p w:rsidR="00EE07C6" w:rsidRPr="00F655A4" w:rsidRDefault="00EE07C6" w:rsidP="007B35A1">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Jeżeli wykonawca ma siedzibę lub miejsce zamieszkania poza terytorium Rzeczypospolitej Polskiej zamiast dokumentów, o których mowa w pkt VII.2.1) SIWZ, składa odpowiednio:</w:t>
      </w:r>
    </w:p>
    <w:p w:rsidR="0067088A" w:rsidRPr="00F655A4" w:rsidRDefault="00EE07C6" w:rsidP="0008342A">
      <w:pPr>
        <w:pStyle w:val="Akapitzlist"/>
        <w:numPr>
          <w:ilvl w:val="1"/>
          <w:numId w:val="32"/>
        </w:numPr>
        <w:spacing w:after="0" w:line="240" w:lineRule="auto"/>
        <w:rPr>
          <w:rFonts w:ascii="Times New Roman" w:hAnsi="Times New Roman"/>
        </w:rPr>
      </w:pPr>
      <w:r w:rsidRPr="00F655A4">
        <w:rPr>
          <w:rFonts w:ascii="Times New Roman" w:hAnsi="Times New Roman"/>
        </w:rPr>
        <w:t>dla</w:t>
      </w:r>
      <w:r w:rsidRPr="00F655A4">
        <w:rPr>
          <w:rFonts w:ascii="Times New Roman" w:hAnsi="Times New Roman"/>
          <w:b/>
          <w:i/>
        </w:rPr>
        <w:t xml:space="preserve"> </w:t>
      </w:r>
      <w:r w:rsidRPr="00F655A4">
        <w:rPr>
          <w:rFonts w:ascii="Times New Roman" w:hAnsi="Times New Roman"/>
        </w:rPr>
        <w:t xml:space="preserve">dokumentów określonych w pkt VII.2.1 niniejszej SIWZ - składa dokument lub dokumenty wystawione, nie wcześniej niż 3 miesiące przed upływem składania ofert, w kraju, </w:t>
      </w:r>
      <w:r w:rsidR="000F4226">
        <w:rPr>
          <w:rFonts w:ascii="Times New Roman" w:hAnsi="Times New Roman"/>
        </w:rPr>
        <w:br/>
      </w:r>
      <w:r w:rsidRPr="00F655A4">
        <w:rPr>
          <w:rFonts w:ascii="Times New Roman" w:hAnsi="Times New Roman"/>
        </w:rPr>
        <w:t>w którym wykonawca ma siedzibę lub miejsce zamieszkania, potwierdzające odpowiednio, że:</w:t>
      </w:r>
    </w:p>
    <w:p w:rsidR="0067088A" w:rsidRPr="00F655A4" w:rsidRDefault="00EE07C6" w:rsidP="0008342A">
      <w:pPr>
        <w:pStyle w:val="Akapitzlist"/>
        <w:numPr>
          <w:ilvl w:val="2"/>
          <w:numId w:val="32"/>
        </w:numPr>
        <w:spacing w:after="0" w:line="240" w:lineRule="auto"/>
        <w:ind w:left="993"/>
        <w:rPr>
          <w:rFonts w:ascii="Times New Roman" w:hAnsi="Times New Roman"/>
        </w:rPr>
      </w:pPr>
      <w:r w:rsidRPr="00F655A4">
        <w:rPr>
          <w:rFonts w:ascii="Times New Roman" w:hAnsi="Times New Roman"/>
          <w:lang w:eastAsia="pl-PL"/>
        </w:rPr>
        <w:t xml:space="preserve">nie </w:t>
      </w:r>
      <w:r w:rsidRPr="00F655A4">
        <w:rPr>
          <w:rFonts w:ascii="Times New Roman" w:hAnsi="Times New Roman"/>
        </w:rPr>
        <w:t xml:space="preserve">zalega z opłacaniem podatków, opłat, składek na ubezpieczenie społeczne lub zdrowotne albo, że zawarł porozumienie z właściwym organem w sprawie spłat tych należności wraz </w:t>
      </w:r>
      <w:r w:rsidR="004809FA" w:rsidRPr="00F655A4">
        <w:rPr>
          <w:rFonts w:ascii="Times New Roman" w:hAnsi="Times New Roman"/>
        </w:rPr>
        <w:br/>
      </w:r>
      <w:r w:rsidRPr="00F655A4">
        <w:rPr>
          <w:rFonts w:ascii="Times New Roman" w:hAnsi="Times New Roman"/>
        </w:rPr>
        <w:t>z ewentualnymi odsetkami lub grzywnami, w szczególności uzyskał przewidziane prawem zwolnienie, odroczenie lub złożenie na raty zaległych płatności lub wstrzymanie w całości wykonania decyzji właściwego organu,</w:t>
      </w:r>
    </w:p>
    <w:p w:rsidR="0067088A" w:rsidRPr="00F655A4" w:rsidRDefault="00EE07C6" w:rsidP="0008342A">
      <w:pPr>
        <w:pStyle w:val="Akapitzlist"/>
        <w:numPr>
          <w:ilvl w:val="2"/>
          <w:numId w:val="32"/>
        </w:numPr>
        <w:spacing w:after="0" w:line="240" w:lineRule="auto"/>
        <w:ind w:left="993"/>
        <w:rPr>
          <w:rFonts w:ascii="Times New Roman" w:hAnsi="Times New Roman"/>
        </w:rPr>
      </w:pPr>
      <w:r w:rsidRPr="00F655A4">
        <w:rPr>
          <w:rFonts w:ascii="Times New Roman" w:hAnsi="Times New Roman"/>
        </w:rPr>
        <w:t>nie otwarto jego likwidacji ani nie ogłoszono upadłości.</w:t>
      </w:r>
    </w:p>
    <w:p w:rsidR="003F2A1F" w:rsidRPr="00F655A4" w:rsidRDefault="003F2A1F" w:rsidP="003F2A1F">
      <w:pPr>
        <w:autoSpaceDE w:val="0"/>
        <w:autoSpaceDN w:val="0"/>
        <w:adjustRightInd w:val="0"/>
        <w:spacing w:after="0" w:line="240" w:lineRule="auto"/>
        <w:rPr>
          <w:rFonts w:ascii="Times New Roman" w:hAnsi="Times New Roman"/>
          <w:b/>
          <w:lang w:eastAsia="pl-PL"/>
        </w:rPr>
      </w:pPr>
    </w:p>
    <w:p w:rsidR="006A744B" w:rsidRPr="00F655A4" w:rsidRDefault="00EE07C6" w:rsidP="0008342A">
      <w:pPr>
        <w:pStyle w:val="Akapitzlist"/>
        <w:numPr>
          <w:ilvl w:val="0"/>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b/>
          <w:lang w:eastAsia="pl-PL"/>
        </w:rPr>
        <w:t>Informacja dla Wykonawców wspólnie ubiegających się o udzielenie zamówienia (spółki cywilne/konsorcja):</w:t>
      </w:r>
    </w:p>
    <w:p w:rsidR="006A744B" w:rsidRPr="00F655A4" w:rsidRDefault="00EE07C6" w:rsidP="0008342A">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A744B" w:rsidRPr="00F655A4" w:rsidRDefault="00EE07C6" w:rsidP="0008342A">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w:t>
      </w:r>
      <w:proofErr w:type="spellStart"/>
      <w:r w:rsidRPr="00F655A4">
        <w:rPr>
          <w:rFonts w:ascii="Times New Roman" w:hAnsi="Times New Roman"/>
          <w:lang w:eastAsia="pl-PL"/>
        </w:rPr>
        <w:t>Pzp</w:t>
      </w:r>
      <w:proofErr w:type="spellEnd"/>
      <w:r w:rsidRPr="00F655A4">
        <w:rPr>
          <w:rFonts w:ascii="Times New Roman" w:hAnsi="Times New Roman"/>
          <w:lang w:eastAsia="pl-PL"/>
        </w:rPr>
        <w:t xml:space="preserve"> oraz </w:t>
      </w:r>
      <w:r w:rsidRPr="00F655A4">
        <w:rPr>
          <w:rFonts w:ascii="Times New Roman" w:hAnsi="Times New Roman"/>
          <w:bCs/>
          <w:lang w:eastAsia="pl-PL"/>
        </w:rPr>
        <w:t>art. 24 ust. 5 pkt 1, 2 i 4</w:t>
      </w:r>
      <w:r w:rsidRPr="00F655A4">
        <w:rPr>
          <w:rFonts w:ascii="Times New Roman" w:hAnsi="Times New Roman"/>
          <w:lang w:eastAsia="pl-PL"/>
        </w:rPr>
        <w:t xml:space="preserve">, natomiast spełnianie warunków udziału w postępowaniu Wykonawcy wykazują łącznie, zgodnie z wymaganiami określonymi w </w:t>
      </w:r>
      <w:proofErr w:type="spellStart"/>
      <w:r w:rsidRPr="00F655A4">
        <w:rPr>
          <w:rFonts w:ascii="Times New Roman" w:hAnsi="Times New Roman"/>
          <w:lang w:eastAsia="pl-PL"/>
        </w:rPr>
        <w:t>roz</w:t>
      </w:r>
      <w:proofErr w:type="spellEnd"/>
      <w:r w:rsidRPr="00F655A4">
        <w:rPr>
          <w:rFonts w:ascii="Times New Roman" w:hAnsi="Times New Roman"/>
          <w:lang w:eastAsia="pl-PL"/>
        </w:rPr>
        <w:t xml:space="preserve">. VI pkt 1 </w:t>
      </w:r>
      <w:proofErr w:type="spellStart"/>
      <w:r w:rsidRPr="00F655A4">
        <w:rPr>
          <w:rFonts w:ascii="Times New Roman" w:hAnsi="Times New Roman"/>
          <w:lang w:eastAsia="pl-PL"/>
        </w:rPr>
        <w:t>ppkt</w:t>
      </w:r>
      <w:proofErr w:type="spellEnd"/>
      <w:r w:rsidRPr="00F655A4">
        <w:rPr>
          <w:rFonts w:ascii="Times New Roman" w:hAnsi="Times New Roman"/>
          <w:lang w:eastAsia="pl-PL"/>
        </w:rPr>
        <w:t xml:space="preserve"> 2 niniejszej SIWZ.</w:t>
      </w:r>
    </w:p>
    <w:p w:rsidR="006A744B" w:rsidRPr="00F655A4" w:rsidRDefault="00EE07C6" w:rsidP="0008342A">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wspólnego ubiegania się o zamówienie przez wykonawcę, oświadczenie o którym mowa w </w:t>
      </w:r>
      <w:r w:rsidRPr="00F655A4">
        <w:rPr>
          <w:rFonts w:ascii="Times New Roman" w:hAnsi="Times New Roman"/>
          <w:color w:val="000000"/>
          <w:lang w:eastAsia="pl-PL"/>
        </w:rPr>
        <w:t>roz</w:t>
      </w:r>
      <w:r w:rsidR="00A60C6B" w:rsidRPr="00F655A4">
        <w:rPr>
          <w:rFonts w:ascii="Times New Roman" w:hAnsi="Times New Roman"/>
          <w:color w:val="000000"/>
          <w:lang w:eastAsia="pl-PL"/>
        </w:rPr>
        <w:t>dz</w:t>
      </w:r>
      <w:r w:rsidRPr="00F655A4">
        <w:rPr>
          <w:rFonts w:ascii="Times New Roman" w:hAnsi="Times New Roman"/>
          <w:color w:val="000000"/>
          <w:lang w:eastAsia="pl-PL"/>
        </w:rPr>
        <w:t xml:space="preserve">. VII pkt 1 SIWZ składa każdy z wykonawców wspólnie ubiegających się o zamówienie. Dokumenty te potwierdzają spełnianie warunków udziału w postępowaniu oraz brak podstaw wykluczenia w zakresie, w którym każdy z wykonawców wykazuje spełnianie warunków udziału </w:t>
      </w:r>
      <w:r w:rsidR="00A60C6B" w:rsidRPr="00F655A4">
        <w:rPr>
          <w:rFonts w:ascii="Times New Roman" w:hAnsi="Times New Roman"/>
          <w:color w:val="000000"/>
          <w:lang w:eastAsia="pl-PL"/>
        </w:rPr>
        <w:br/>
      </w:r>
      <w:r w:rsidRPr="00F655A4">
        <w:rPr>
          <w:rFonts w:ascii="Times New Roman" w:hAnsi="Times New Roman"/>
          <w:color w:val="000000"/>
          <w:lang w:eastAsia="pl-PL"/>
        </w:rPr>
        <w:t>w postępowaniu oraz brak podstaw wykluczenia.</w:t>
      </w:r>
    </w:p>
    <w:p w:rsidR="006A744B" w:rsidRPr="00F655A4" w:rsidRDefault="00EE07C6" w:rsidP="0008342A">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 przypadku wspólnego ubiegania się o zamówienie przez wykonawców oświadczenie o przynależności lub braku przynależności do tej samej grupy kapitałowej, o którym mowa w roz</w:t>
      </w:r>
      <w:r w:rsidR="00A60C6B" w:rsidRPr="00F655A4">
        <w:rPr>
          <w:rFonts w:ascii="Times New Roman" w:hAnsi="Times New Roman"/>
          <w:lang w:eastAsia="pl-PL"/>
        </w:rPr>
        <w:t>dz. VII.1</w:t>
      </w:r>
      <w:r w:rsidRPr="00F655A4">
        <w:rPr>
          <w:rFonts w:ascii="Times New Roman" w:hAnsi="Times New Roman"/>
          <w:lang w:eastAsia="pl-PL"/>
        </w:rPr>
        <w:t>.2 niniejszej SIWZ, składa każdy w Wykonawców.</w:t>
      </w:r>
    </w:p>
    <w:p w:rsidR="00EE07C6" w:rsidRPr="00F655A4" w:rsidRDefault="00EE07C6" w:rsidP="0008342A">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6A744B" w:rsidRPr="00F655A4" w:rsidRDefault="006A744B" w:rsidP="006A744B">
      <w:pPr>
        <w:pStyle w:val="Akapitzlist"/>
        <w:autoSpaceDE w:val="0"/>
        <w:autoSpaceDN w:val="0"/>
        <w:adjustRightInd w:val="0"/>
        <w:spacing w:after="0" w:line="240" w:lineRule="auto"/>
        <w:ind w:left="360"/>
        <w:rPr>
          <w:rFonts w:ascii="Times New Roman" w:hAnsi="Times New Roman"/>
          <w:b/>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VIII. </w:t>
      </w:r>
      <w:r w:rsidRPr="00F655A4">
        <w:rPr>
          <w:rFonts w:ascii="Times New Roman" w:hAnsi="Times New Roman"/>
          <w:b/>
          <w:bCs/>
          <w:color w:val="000000"/>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Zamawiający oraz Wykonawcy mogą przekazywać pisemnie, faksem lub drogą elektroniczną, za wyjątkiem oferty, umowy oraz oświadczeń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korespondencji kierowanej do Zamawiającego Wykonawca winien posługiwać się numerem sprawy określonym w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Zawiadomienia, oświadczenia, wnioski oraz informacje przekazywane przez Wykonawcę pisemnie winny być składane na adres:</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Szpital Bielański im. ks. J. Popiełuszki - Samodzielny Publiczny Zakład Opieki Zdrowotnej</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rPr>
      </w:pPr>
      <w:r w:rsidRPr="00F655A4">
        <w:rPr>
          <w:rFonts w:ascii="Times New Roman" w:hAnsi="Times New Roman"/>
          <w:b/>
          <w:color w:val="000000"/>
        </w:rPr>
        <w:t>ul. Cegłowska 80</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01-809 Warszawa</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lang w:eastAsia="pl-PL"/>
        </w:rPr>
        <w:t>Dział Zamówień Publicznych</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Zawiadomienia, oświadczenia, wnioski oraz informacje przekazywane przez Wykonawcę drogą elektroniczną winny być kierowane na adres: </w:t>
      </w:r>
    </w:p>
    <w:p w:rsidR="00EE07C6" w:rsidRPr="00F655A4" w:rsidRDefault="00F5230C" w:rsidP="00B76760">
      <w:pPr>
        <w:autoSpaceDE w:val="0"/>
        <w:autoSpaceDN w:val="0"/>
        <w:adjustRightInd w:val="0"/>
        <w:spacing w:after="0" w:line="240" w:lineRule="auto"/>
        <w:ind w:left="284"/>
        <w:rPr>
          <w:rFonts w:ascii="Times New Roman" w:hAnsi="Times New Roman"/>
          <w:lang w:eastAsia="pl-PL"/>
        </w:rPr>
      </w:pPr>
      <w:hyperlink r:id="rId13" w:history="1">
        <w:r w:rsidR="00EE07C6" w:rsidRPr="00F655A4">
          <w:rPr>
            <w:rStyle w:val="Hipercze"/>
            <w:rFonts w:ascii="Times New Roman" w:hAnsi="Times New Roman"/>
            <w:color w:val="auto"/>
            <w:lang w:eastAsia="pl-PL"/>
          </w:rPr>
          <w:t>zp@bielanski.med.pl</w:t>
        </w:r>
      </w:hyperlink>
      <w:r w:rsidR="00EE07C6" w:rsidRPr="00F655A4">
        <w:rPr>
          <w:rFonts w:ascii="Times New Roman" w:hAnsi="Times New Roman"/>
          <w:lang w:eastAsia="pl-PL"/>
        </w:rPr>
        <w:t xml:space="preserve"> a faksem na nr (22) 56 90 247</w:t>
      </w:r>
    </w:p>
    <w:p w:rsidR="00EE07C6" w:rsidRPr="00F655A4" w:rsidRDefault="00F5230C" w:rsidP="00B76760">
      <w:pPr>
        <w:autoSpaceDE w:val="0"/>
        <w:autoSpaceDN w:val="0"/>
        <w:adjustRightInd w:val="0"/>
        <w:spacing w:after="0" w:line="240" w:lineRule="auto"/>
        <w:ind w:left="284"/>
        <w:rPr>
          <w:rFonts w:ascii="Times New Roman" w:hAnsi="Times New Roman"/>
          <w:lang w:eastAsia="pl-PL"/>
        </w:rPr>
      </w:pPr>
      <w:hyperlink r:id="rId14" w:history="1">
        <w:r w:rsidR="0073077C" w:rsidRPr="00F655A4">
          <w:rPr>
            <w:rStyle w:val="Hipercze"/>
            <w:rFonts w:ascii="Times New Roman" w:hAnsi="Times New Roman"/>
            <w:color w:val="auto"/>
            <w:lang w:eastAsia="pl-PL"/>
          </w:rPr>
          <w:t>piotr.bela@bielanski.med.pl</w:t>
        </w:r>
      </w:hyperlink>
      <w:r w:rsidR="00EE07C6" w:rsidRPr="00F655A4">
        <w:rPr>
          <w:rFonts w:ascii="Times New Roman" w:hAnsi="Times New Roman"/>
          <w:lang w:eastAsia="pl-PL"/>
        </w:rPr>
        <w:t xml:space="preserve"> a faksem na nr (22) 56 90 247</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przekazane za pomocą faksu lub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formie elektronicznej wymagają na żądanie każdej ze stron, niezwłocznego potwierdzenia faktu ich otrzymania.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zwrócić się do Zamawiającego o wyjaśnienie treści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wniosek o wyjaśnienie treści SIWZ wpłynie do Zamawiającego nie później niż do końca dnia,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którym upływa połowa terminu składania ofert, Zamawiający udzieli wyjaśnień niezwłocznie, jednak nie później niż na </w:t>
      </w:r>
      <w:r w:rsidRPr="00F655A4">
        <w:rPr>
          <w:rFonts w:ascii="Times New Roman" w:hAnsi="Times New Roman"/>
          <w:bCs/>
          <w:color w:val="000000"/>
          <w:lang w:eastAsia="pl-PL"/>
        </w:rPr>
        <w:t>2</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Przedłużenie terminu składania ofert nie wpływa na bieg terminu składania wniosku, o którym mowa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rozdz. VIII. 7 niniejszej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W przypadku rozbieżności pomiędzy treścią niniejszej SIWZ, a treścią udzielonych odpowiedzi, jako</w:t>
      </w:r>
      <w:r w:rsidR="00A82410"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obowiązującą należy przyjąć treść pisma zawierającego późniejsze oświadczenie Zamawiającego. </w:t>
      </w:r>
    </w:p>
    <w:p w:rsidR="00EE07C6" w:rsidRPr="00F655A4"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Zamawiający nie przewiduje zwołania zebrania Wykonawców. </w:t>
      </w:r>
    </w:p>
    <w:p w:rsidR="00EE07C6" w:rsidRPr="00F655A4"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Osobą uprawnioną przez Zamawiającego do porozumiewania się z Wykonawcami jest: </w:t>
      </w:r>
    </w:p>
    <w:p w:rsidR="00EE07C6" w:rsidRPr="00F655A4"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formalnych – Kierownik Działu Zamówień Publicznych – Janusz Kurek; </w:t>
      </w:r>
    </w:p>
    <w:p w:rsidR="00EE07C6" w:rsidRPr="00F655A4"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merytorycznych – Specjalista ds. zamówień publicznych – </w:t>
      </w:r>
      <w:r w:rsidR="0073077C" w:rsidRPr="00F655A4">
        <w:rPr>
          <w:rFonts w:ascii="Times New Roman" w:hAnsi="Times New Roman"/>
          <w:color w:val="000000"/>
          <w:lang w:eastAsia="pl-PL"/>
        </w:rPr>
        <w:t>Piotr Bela</w:t>
      </w:r>
      <w:r w:rsidRPr="00F655A4">
        <w:rPr>
          <w:rFonts w:ascii="Times New Roman" w:hAnsi="Times New Roman"/>
          <w:color w:val="000000"/>
          <w:lang w:eastAsia="pl-PL"/>
        </w:rPr>
        <w:t>;</w:t>
      </w:r>
    </w:p>
    <w:p w:rsidR="00EE07C6" w:rsidRPr="00F655A4" w:rsidRDefault="00EE07C6" w:rsidP="00B76760">
      <w:pPr>
        <w:autoSpaceDE w:val="0"/>
        <w:autoSpaceDN w:val="0"/>
        <w:adjustRightInd w:val="0"/>
        <w:spacing w:after="0" w:line="240" w:lineRule="auto"/>
        <w:ind w:left="284"/>
        <w:rPr>
          <w:rFonts w:ascii="Times New Roman" w:hAnsi="Times New Roman"/>
          <w:color w:val="000000"/>
          <w:lang w:eastAsia="pl-PL"/>
        </w:rPr>
      </w:pPr>
      <w:r w:rsidRPr="00F655A4">
        <w:rPr>
          <w:rFonts w:ascii="Times New Roman" w:hAnsi="Times New Roman"/>
          <w:color w:val="00000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F655A4" w:rsidRDefault="00B663D2" w:rsidP="00B76760">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IX. </w:t>
      </w:r>
      <w:r w:rsidRPr="00F655A4">
        <w:rPr>
          <w:rFonts w:ascii="Times New Roman" w:hAnsi="Times New Roman"/>
          <w:b/>
          <w:bCs/>
          <w:color w:val="000000"/>
          <w:u w:val="single"/>
          <w:lang w:eastAsia="pl-PL"/>
        </w:rPr>
        <w:tab/>
        <w:t xml:space="preserve">Wymagania dotyczące wadium. </w:t>
      </w:r>
    </w:p>
    <w:p w:rsidR="00EE07C6" w:rsidRPr="00F655A4" w:rsidRDefault="00EE07C6" w:rsidP="00F76E52">
      <w:pPr>
        <w:autoSpaceDE w:val="0"/>
        <w:autoSpaceDN w:val="0"/>
        <w:adjustRightInd w:val="0"/>
        <w:spacing w:after="0" w:line="240" w:lineRule="auto"/>
        <w:ind w:left="284"/>
        <w:rPr>
          <w:rFonts w:ascii="Times New Roman" w:hAnsi="Times New Roman"/>
        </w:rPr>
      </w:pPr>
      <w:r w:rsidRPr="00F655A4">
        <w:rPr>
          <w:rFonts w:ascii="Times New Roman" w:hAnsi="Times New Roman"/>
        </w:rPr>
        <w:t xml:space="preserve">Zamawiający </w:t>
      </w:r>
      <w:r w:rsidR="00B663D2" w:rsidRPr="00F655A4">
        <w:rPr>
          <w:rFonts w:ascii="Times New Roman" w:hAnsi="Times New Roman"/>
        </w:rPr>
        <w:t xml:space="preserve">nie wymaga złożenia wadium. </w:t>
      </w:r>
    </w:p>
    <w:p w:rsidR="00EE07C6" w:rsidRPr="00F655A4" w:rsidRDefault="00EE07C6" w:rsidP="00B663D2">
      <w:pPr>
        <w:autoSpaceDE w:val="0"/>
        <w:autoSpaceDN w:val="0"/>
        <w:adjustRightInd w:val="0"/>
        <w:spacing w:after="0" w:line="240" w:lineRule="auto"/>
        <w:rPr>
          <w:rFonts w:ascii="Times New Roman" w:hAnsi="Times New Roman"/>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 </w:t>
      </w:r>
      <w:r w:rsidRPr="00F655A4">
        <w:rPr>
          <w:rFonts w:ascii="Times New Roman" w:hAnsi="Times New Roman"/>
          <w:b/>
          <w:bCs/>
          <w:color w:val="000000"/>
          <w:u w:val="single"/>
          <w:lang w:eastAsia="pl-PL"/>
        </w:rPr>
        <w:tab/>
        <w:t xml:space="preserve">Termin związania ofertą. </w:t>
      </w:r>
    </w:p>
    <w:p w:rsidR="00EE07C6" w:rsidRPr="00F655A4"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będzie związany ofertą przez okres </w:t>
      </w:r>
      <w:r w:rsidRPr="00F655A4">
        <w:rPr>
          <w:rFonts w:ascii="Times New Roman" w:hAnsi="Times New Roman"/>
          <w:b/>
          <w:bCs/>
          <w:color w:val="000000"/>
          <w:lang w:eastAsia="pl-PL"/>
        </w:rPr>
        <w:t>30 dni</w:t>
      </w:r>
      <w:r w:rsidRPr="00F655A4">
        <w:rPr>
          <w:rFonts w:ascii="Times New Roman" w:hAnsi="Times New Roman"/>
          <w:color w:val="000000"/>
          <w:lang w:eastAsia="pl-PL"/>
        </w:rPr>
        <w:t xml:space="preserve">. Bieg terminu związania ofertą rozpoczyna się wraz z upływem terminu składania ofert. (art. 85 ust. 5 ustawy PZP). </w:t>
      </w:r>
    </w:p>
    <w:p w:rsidR="00EE07C6" w:rsidRPr="00F655A4"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611" w:rsidRPr="00F655A4" w:rsidRDefault="00EE0611" w:rsidP="00EE0611">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XI. </w:t>
      </w:r>
      <w:r w:rsidRPr="00F655A4">
        <w:rPr>
          <w:rFonts w:ascii="Times New Roman" w:hAnsi="Times New Roman"/>
          <w:b/>
          <w:bCs/>
          <w:color w:val="000000"/>
          <w:u w:val="single"/>
          <w:lang w:eastAsia="pl-PL"/>
        </w:rPr>
        <w:tab/>
        <w:t xml:space="preserve">Opis sposobu przygotowania ofert. </w:t>
      </w:r>
    </w:p>
    <w:p w:rsidR="004A380E" w:rsidRPr="00F655A4" w:rsidRDefault="004A380E" w:rsidP="0008342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bCs/>
          <w:color w:val="000000"/>
          <w:lang w:eastAsia="pl-PL"/>
        </w:rPr>
        <w:t>Wykonawca może złożyć tylko jedną ofertę.</w:t>
      </w:r>
    </w:p>
    <w:p w:rsidR="00907AC1" w:rsidRPr="00F655A4" w:rsidRDefault="00EE07C6" w:rsidP="0008342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zawiera </w:t>
      </w:r>
      <w:r w:rsidRPr="00F655A4">
        <w:rPr>
          <w:rFonts w:ascii="Times New Roman" w:hAnsi="Times New Roman"/>
          <w:b/>
        </w:rPr>
        <w:t>wypełniony formularz „Oferta”</w:t>
      </w:r>
      <w:r w:rsidRPr="00F655A4">
        <w:rPr>
          <w:rFonts w:ascii="Times New Roman" w:hAnsi="Times New Roman"/>
        </w:rPr>
        <w:t xml:space="preserve"> (zgodny w treści z wzorem </w:t>
      </w:r>
      <w:r w:rsidR="00823FB5" w:rsidRPr="00F655A4">
        <w:rPr>
          <w:rFonts w:ascii="Times New Roman" w:hAnsi="Times New Roman"/>
        </w:rPr>
        <w:t xml:space="preserve">stanowiącym </w:t>
      </w:r>
      <w:r w:rsidR="00823FB5" w:rsidRPr="00F655A4">
        <w:rPr>
          <w:rFonts w:ascii="Times New Roman" w:hAnsi="Times New Roman"/>
          <w:b/>
        </w:rPr>
        <w:t>załącznik nr 1 do</w:t>
      </w:r>
      <w:r w:rsidRPr="00F655A4">
        <w:rPr>
          <w:rFonts w:ascii="Times New Roman" w:hAnsi="Times New Roman"/>
          <w:b/>
        </w:rPr>
        <w:t xml:space="preserve">  SIWZ</w:t>
      </w:r>
      <w:r w:rsidRPr="00F655A4">
        <w:rPr>
          <w:rFonts w:ascii="Times New Roman" w:hAnsi="Times New Roman"/>
        </w:rPr>
        <w:t>) oraz niżej wymienione dokumenty:</w:t>
      </w:r>
    </w:p>
    <w:p w:rsidR="00EE07C6" w:rsidRPr="00F655A4" w:rsidRDefault="004A380E" w:rsidP="0008342A">
      <w:pPr>
        <w:pStyle w:val="Akapitzlist"/>
        <w:numPr>
          <w:ilvl w:val="1"/>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f</w:t>
      </w:r>
      <w:r w:rsidR="00EE07C6" w:rsidRPr="00F655A4">
        <w:rPr>
          <w:rFonts w:ascii="Times New Roman" w:hAnsi="Times New Roman"/>
        </w:rPr>
        <w:t>ormularz specyfikacji cenowej (</w:t>
      </w:r>
      <w:r w:rsidR="00EE07C6" w:rsidRPr="00F655A4">
        <w:rPr>
          <w:rFonts w:ascii="Times New Roman" w:hAnsi="Times New Roman"/>
          <w:b/>
        </w:rPr>
        <w:t>Załącznik Nr 1 do formularza oferty</w:t>
      </w:r>
      <w:r w:rsidR="00EE07C6" w:rsidRPr="00F655A4">
        <w:rPr>
          <w:rFonts w:ascii="Times New Roman" w:hAnsi="Times New Roman"/>
        </w:rPr>
        <w:t>).</w:t>
      </w:r>
    </w:p>
    <w:p w:rsidR="00F71C14" w:rsidRPr="00F655A4" w:rsidRDefault="00EE07C6" w:rsidP="0008342A">
      <w:pPr>
        <w:pStyle w:val="Akapitzlist"/>
        <w:numPr>
          <w:ilvl w:val="1"/>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 xml:space="preserve">oświadczenia i dokumenty wymienione w rozdziale VII. </w:t>
      </w:r>
      <w:r w:rsidR="00F71C14" w:rsidRPr="00F655A4">
        <w:rPr>
          <w:rFonts w:ascii="Times New Roman" w:hAnsi="Times New Roman"/>
        </w:rPr>
        <w:t>SIWZ z zastrzeżeniem:</w:t>
      </w:r>
    </w:p>
    <w:p w:rsidR="00EE07C6" w:rsidRPr="00F655A4" w:rsidRDefault="00EE07C6" w:rsidP="0008342A">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oświadczenie, o którym mowa w pkt VII.1.1</w:t>
      </w:r>
      <w:r w:rsidR="00C7057F" w:rsidRPr="00F655A4">
        <w:rPr>
          <w:rFonts w:ascii="Times New Roman" w:hAnsi="Times New Roman"/>
        </w:rPr>
        <w:t>.</w:t>
      </w:r>
      <w:r w:rsidRPr="00F655A4">
        <w:rPr>
          <w:rFonts w:ascii="Times New Roman" w:hAnsi="Times New Roman"/>
        </w:rPr>
        <w:t xml:space="preserve"> SIWZ </w:t>
      </w:r>
      <w:r w:rsidR="009208C3" w:rsidRPr="00F655A4">
        <w:rPr>
          <w:rFonts w:ascii="Times New Roman" w:hAnsi="Times New Roman"/>
          <w:b/>
        </w:rPr>
        <w:t>składane jest</w:t>
      </w:r>
      <w:r w:rsidR="00F71C14" w:rsidRPr="00F655A4">
        <w:rPr>
          <w:rFonts w:ascii="Times New Roman" w:hAnsi="Times New Roman"/>
          <w:b/>
        </w:rPr>
        <w:t xml:space="preserve"> wraz z ofertą</w:t>
      </w:r>
      <w:r w:rsidR="00F71C14" w:rsidRPr="00F655A4">
        <w:rPr>
          <w:rFonts w:ascii="Times New Roman" w:hAnsi="Times New Roman"/>
        </w:rPr>
        <w:t>;</w:t>
      </w:r>
    </w:p>
    <w:p w:rsidR="00F71C14" w:rsidRPr="00F655A4" w:rsidRDefault="00F71C14" w:rsidP="0008342A">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eastAsia="TimesNewRoman" w:hAnsi="Times New Roman"/>
          <w:lang w:eastAsia="pl-PL"/>
        </w:rPr>
        <w:t>oświadczenie wykonawcy o przynależności albo braku przynależności do tej samej grupy kapitałowej</w:t>
      </w:r>
      <w:r w:rsidR="00C7057F" w:rsidRPr="00F655A4">
        <w:rPr>
          <w:rFonts w:ascii="Times New Roman" w:eastAsia="TimesNewRoman" w:hAnsi="Times New Roman"/>
          <w:lang w:eastAsia="pl-PL"/>
        </w:rPr>
        <w:t>, o którym mowa w pkt VII.1.2.</w:t>
      </w:r>
      <w:r w:rsidRPr="00F655A4">
        <w:rPr>
          <w:rFonts w:ascii="Times New Roman" w:eastAsia="TimesNewRoman" w:hAnsi="Times New Roman"/>
          <w:lang w:eastAsia="pl-PL"/>
        </w:rPr>
        <w:t xml:space="preserve"> </w:t>
      </w:r>
      <w:r w:rsidR="00C7057F" w:rsidRPr="00F655A4">
        <w:rPr>
          <w:rFonts w:ascii="Times New Roman" w:eastAsia="TimesNewRoman" w:hAnsi="Times New Roman"/>
          <w:lang w:eastAsia="pl-PL"/>
        </w:rPr>
        <w:t>SIWZ</w:t>
      </w:r>
      <w:r w:rsidR="0039444C" w:rsidRPr="00F655A4">
        <w:rPr>
          <w:rFonts w:ascii="Times New Roman" w:eastAsia="TimesNewRoman" w:hAnsi="Times New Roman"/>
          <w:lang w:eastAsia="pl-PL"/>
        </w:rPr>
        <w:t xml:space="preserve"> </w:t>
      </w:r>
      <w:r w:rsidRPr="00F655A4">
        <w:rPr>
          <w:rFonts w:ascii="Times New Roman" w:eastAsia="TimesNewRoman" w:hAnsi="Times New Roman"/>
          <w:lang w:eastAsia="pl-PL"/>
        </w:rPr>
        <w:t xml:space="preserve">– składane jest przez Wykonawcę w terminie </w:t>
      </w:r>
      <w:r w:rsidRPr="00F655A4">
        <w:rPr>
          <w:rFonts w:ascii="Times New Roman" w:hAnsi="Times New Roman"/>
          <w:b/>
        </w:rPr>
        <w:t>3 dni od zamieszczenia na stronie internetowej Zamawiając</w:t>
      </w:r>
      <w:r w:rsidR="0039444C" w:rsidRPr="00F655A4">
        <w:rPr>
          <w:rFonts w:ascii="Times New Roman" w:hAnsi="Times New Roman"/>
          <w:b/>
        </w:rPr>
        <w:t>ego informacji z otwarcia ofert.</w:t>
      </w:r>
    </w:p>
    <w:p w:rsidR="00F71C14" w:rsidRPr="00B35888" w:rsidRDefault="00F71C14" w:rsidP="0008342A">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eastAsia="TimesNewRoman" w:hAnsi="Times New Roman"/>
          <w:lang w:eastAsia="pl-PL"/>
        </w:rPr>
        <w:t>dokumenty i oświadczenia, o których mowa w pkt. VII.2.</w:t>
      </w:r>
      <w:r w:rsidR="00703993">
        <w:rPr>
          <w:rFonts w:ascii="Times New Roman" w:eastAsia="TimesNewRoman" w:hAnsi="Times New Roman"/>
          <w:lang w:eastAsia="pl-PL"/>
        </w:rPr>
        <w:t xml:space="preserve"> i VII.3.</w:t>
      </w:r>
      <w:r w:rsidR="00F00894" w:rsidRPr="00F655A4">
        <w:rPr>
          <w:rFonts w:ascii="Times New Roman" w:eastAsia="TimesNewRoman" w:hAnsi="Times New Roman"/>
          <w:lang w:eastAsia="pl-PL"/>
        </w:rPr>
        <w:t xml:space="preserve"> </w:t>
      </w:r>
      <w:r w:rsidR="003A3A8B" w:rsidRPr="00F655A4">
        <w:rPr>
          <w:rFonts w:ascii="Times New Roman" w:eastAsia="TimesNewRoman" w:hAnsi="Times New Roman"/>
          <w:lang w:eastAsia="pl-PL"/>
        </w:rPr>
        <w:t xml:space="preserve">– składane są przez Wykonawcę, </w:t>
      </w:r>
      <w:r w:rsidR="003A3A8B" w:rsidRPr="00F655A4">
        <w:rPr>
          <w:rFonts w:ascii="Times New Roman" w:hAnsi="Times New Roman"/>
          <w:b/>
        </w:rPr>
        <w:t xml:space="preserve">którego oferta została najwyżej oceniona, do złożenia w </w:t>
      </w:r>
      <w:r w:rsidR="006975AE" w:rsidRPr="00F655A4">
        <w:rPr>
          <w:rFonts w:ascii="Times New Roman" w:hAnsi="Times New Roman"/>
          <w:b/>
        </w:rPr>
        <w:t xml:space="preserve">terminie </w:t>
      </w:r>
      <w:r w:rsidR="003A3A8B" w:rsidRPr="00F655A4">
        <w:rPr>
          <w:rFonts w:ascii="Times New Roman" w:hAnsi="Times New Roman"/>
          <w:b/>
        </w:rPr>
        <w:t>wyznaczonym</w:t>
      </w:r>
      <w:r w:rsidR="006975AE" w:rsidRPr="00F655A4">
        <w:rPr>
          <w:rFonts w:ascii="Times New Roman" w:hAnsi="Times New Roman"/>
          <w:b/>
        </w:rPr>
        <w:t xml:space="preserve"> przez Zamawiającego</w:t>
      </w:r>
      <w:r w:rsidR="003A3A8B" w:rsidRPr="00F655A4">
        <w:rPr>
          <w:rFonts w:ascii="Times New Roman" w:hAnsi="Times New Roman"/>
          <w:b/>
        </w:rPr>
        <w:t>, nie krótszym niż 5 dni</w:t>
      </w:r>
      <w:r w:rsidR="0039444C" w:rsidRPr="00F655A4">
        <w:rPr>
          <w:rFonts w:ascii="Times New Roman" w:eastAsia="TimesNewRoman" w:hAnsi="Times New Roman"/>
          <w:lang w:eastAsia="pl-PL"/>
        </w:rPr>
        <w:t>.</w:t>
      </w:r>
    </w:p>
    <w:p w:rsidR="00B35888" w:rsidRPr="00F655A4" w:rsidRDefault="00B35888" w:rsidP="0008342A">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Pr>
          <w:rFonts w:ascii="Times New Roman" w:eastAsia="TimesNewRoman" w:hAnsi="Times New Roman"/>
          <w:lang w:eastAsia="pl-PL"/>
        </w:rPr>
        <w:t>dokumenty (próbki), o których mowa w pkt VII.3a –</w:t>
      </w:r>
      <w:r w:rsidR="00984D24">
        <w:rPr>
          <w:rFonts w:ascii="Times New Roman" w:eastAsia="TimesNewRoman" w:hAnsi="Times New Roman"/>
          <w:lang w:eastAsia="pl-PL"/>
        </w:rPr>
        <w:t xml:space="preserve"> </w:t>
      </w:r>
      <w:r w:rsidRPr="00F655A4">
        <w:rPr>
          <w:rFonts w:ascii="Times New Roman" w:hAnsi="Times New Roman"/>
          <w:b/>
        </w:rPr>
        <w:t xml:space="preserve">składane </w:t>
      </w:r>
      <w:r w:rsidR="00F76E52">
        <w:rPr>
          <w:rFonts w:ascii="Times New Roman" w:hAnsi="Times New Roman"/>
          <w:b/>
        </w:rPr>
        <w:t xml:space="preserve">są </w:t>
      </w:r>
      <w:r w:rsidRPr="00F655A4">
        <w:rPr>
          <w:rFonts w:ascii="Times New Roman" w:hAnsi="Times New Roman"/>
          <w:b/>
        </w:rPr>
        <w:t>wraz z ofertą</w:t>
      </w:r>
      <w:r w:rsidRPr="00F655A4">
        <w:rPr>
          <w:rFonts w:ascii="Times New Roman" w:hAnsi="Times New Roman"/>
        </w:rPr>
        <w:t>;</w:t>
      </w:r>
    </w:p>
    <w:p w:rsidR="00EE07C6" w:rsidRPr="00F655A4" w:rsidRDefault="004A380E" w:rsidP="0008342A">
      <w:pPr>
        <w:pStyle w:val="Akapitzlist"/>
        <w:numPr>
          <w:ilvl w:val="1"/>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p</w:t>
      </w:r>
      <w:r w:rsidR="00EE07C6" w:rsidRPr="00F655A4">
        <w:rPr>
          <w:rFonts w:ascii="Times New Roman" w:hAnsi="Times New Roman"/>
        </w:rPr>
        <w:t>ełnomocnictwo do podpisania oferty, o ile prawo do podpisania oferty nie wynika z innych  dokumentów złożonych wraz z ofertą.</w:t>
      </w:r>
    </w:p>
    <w:p w:rsidR="00EE07C6" w:rsidRPr="00F655A4" w:rsidRDefault="00EE07C6" w:rsidP="0008342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F655A4" w:rsidRDefault="00EE07C6" w:rsidP="0008342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musi być sporządzona z zachowaniem formy pisemnej pod rygorem nieważności.</w:t>
      </w:r>
    </w:p>
    <w:p w:rsidR="00EE07C6" w:rsidRPr="00F655A4" w:rsidRDefault="00EE07C6" w:rsidP="0008342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F655A4" w:rsidRDefault="00EE07C6" w:rsidP="0008342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musi być podpisana przez Wykonawcę. Zamawiający wymaga, aby ofertę podpisano zgodnie </w:t>
      </w:r>
      <w:r w:rsidR="00907AC1" w:rsidRPr="00F655A4">
        <w:rPr>
          <w:rFonts w:ascii="Times New Roman" w:hAnsi="Times New Roman"/>
        </w:rPr>
        <w:br/>
      </w:r>
      <w:r w:rsidRPr="00F655A4">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F655A4" w:rsidRDefault="00EE07C6" w:rsidP="0008342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F655A4" w:rsidRDefault="00EE07C6" w:rsidP="0008342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F655A4" w:rsidRDefault="00EE07C6" w:rsidP="0008342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Zamawiający może zażądać przedstawienia oryginału lub notarialnie poświadczonej kopii dokumentów </w:t>
      </w:r>
      <w:r w:rsidR="005E4510" w:rsidRPr="00F655A4">
        <w:rPr>
          <w:rFonts w:ascii="Times New Roman" w:hAnsi="Times New Roman"/>
        </w:rPr>
        <w:br/>
      </w:r>
      <w:r w:rsidRPr="00F655A4">
        <w:rPr>
          <w:rFonts w:ascii="Times New Roman" w:hAnsi="Times New Roman"/>
        </w:rPr>
        <w:t xml:space="preserve">w sytuacji gdy złożona kopia dokumentu jest nieczytelna lub budzi wątpliwości co do jej prawdziwości.          </w:t>
      </w:r>
    </w:p>
    <w:p w:rsidR="00EE07C6" w:rsidRPr="00F655A4" w:rsidRDefault="00EE07C6" w:rsidP="0008342A">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Oferta musi być sporządzona w języku polskim. Każdy dokument składający się na ofertę sporządzony </w:t>
      </w:r>
      <w:r w:rsidR="005E4510" w:rsidRPr="00F655A4">
        <w:rPr>
          <w:rFonts w:ascii="Times New Roman" w:hAnsi="Times New Roman"/>
        </w:rPr>
        <w:br/>
      </w:r>
      <w:r w:rsidRPr="00F655A4">
        <w:rPr>
          <w:rFonts w:ascii="Times New Roman" w:hAnsi="Times New Roman"/>
        </w:rPr>
        <w:t xml:space="preserve">w innym języku niż język polski winien być złożony wraz z tłumaczeniem na język polski. </w:t>
      </w:r>
    </w:p>
    <w:p w:rsidR="00EE07C6" w:rsidRPr="00F655A4" w:rsidRDefault="00EE07C6" w:rsidP="0008342A">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Zaleca się, aby:</w:t>
      </w:r>
    </w:p>
    <w:p w:rsidR="00EE07C6" w:rsidRPr="00F655A4" w:rsidRDefault="00EE07C6" w:rsidP="007B35A1">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strony oferty były trwale ze sobą połączone i kolejno ponumerowane. W treści oferty powinna być umieszczona informacja o ilości stron. </w:t>
      </w:r>
    </w:p>
    <w:p w:rsidR="00EE07C6" w:rsidRPr="00F655A4" w:rsidRDefault="00EE07C6" w:rsidP="007B35A1">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0C7A34">
        <w:rPr>
          <w:rFonts w:ascii="Times New Roman" w:hAnsi="Times New Roman"/>
        </w:rPr>
        <w:br/>
      </w:r>
      <w:r w:rsidRPr="00F655A4">
        <w:rPr>
          <w:rFonts w:ascii="Times New Roman" w:hAnsi="Times New Roman"/>
        </w:rPr>
        <w:t xml:space="preserve">w pkt XI.5 powodować będzie odrzucenie oferty na podstawie art. 89 ust. 1 pkt 2 ustawy </w:t>
      </w:r>
      <w:proofErr w:type="spellStart"/>
      <w:r w:rsidRPr="00F655A4">
        <w:rPr>
          <w:rFonts w:ascii="Times New Roman" w:hAnsi="Times New Roman"/>
        </w:rPr>
        <w:t>Pzp</w:t>
      </w:r>
      <w:proofErr w:type="spellEnd"/>
      <w:r w:rsidRPr="00F655A4">
        <w:rPr>
          <w:rFonts w:ascii="Times New Roman" w:hAnsi="Times New Roman"/>
        </w:rPr>
        <w:t>.</w:t>
      </w:r>
    </w:p>
    <w:p w:rsidR="00EE07C6" w:rsidRPr="00F655A4" w:rsidRDefault="00EE07C6" w:rsidP="0008342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 xml:space="preserve">Oferty składane w postępowaniu są jawne i podlegają udostępnieniu od chwili ich otwarcia, </w:t>
      </w:r>
      <w:r w:rsidR="00567C37" w:rsidRPr="00F655A4">
        <w:rPr>
          <w:rFonts w:ascii="Times New Roman" w:hAnsi="Times New Roman"/>
        </w:rPr>
        <w:br/>
      </w:r>
      <w:r w:rsidRPr="00F655A4">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F655A4">
        <w:rPr>
          <w:rFonts w:ascii="Times New Roman" w:hAnsi="Times New Roman"/>
        </w:rPr>
        <w:br/>
      </w:r>
      <w:r w:rsidRPr="00F655A4">
        <w:rPr>
          <w:rFonts w:ascii="Times New Roman" w:hAnsi="Times New Roman"/>
        </w:rPr>
        <w:t xml:space="preserve">z </w:t>
      </w:r>
      <w:proofErr w:type="spellStart"/>
      <w:r w:rsidRPr="00F655A4">
        <w:rPr>
          <w:rFonts w:ascii="Times New Roman" w:hAnsi="Times New Roman"/>
        </w:rPr>
        <w:t>późn</w:t>
      </w:r>
      <w:proofErr w:type="spellEnd"/>
      <w:r w:rsidRPr="00F655A4">
        <w:rPr>
          <w:rFonts w:ascii="Times New Roman" w:hAnsi="Times New Roman"/>
        </w:rPr>
        <w:t>. zm.).</w:t>
      </w:r>
    </w:p>
    <w:p w:rsidR="00EE07C6" w:rsidRPr="00F655A4" w:rsidRDefault="00EE07C6" w:rsidP="0008342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F655A4" w:rsidRDefault="00EE07C6" w:rsidP="0008342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F655A4" w:rsidRDefault="00EE07C6" w:rsidP="0008342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Ofertę należy złożyć w zamkniętej kopercie, w siedzibie Zamawiającego i oznakować w następujący sposób: </w:t>
      </w:r>
    </w:p>
    <w:p w:rsidR="00EE07C6" w:rsidRPr="00F655A4" w:rsidRDefault="00EE07C6" w:rsidP="00B76760">
      <w:pPr>
        <w:pStyle w:val="Tytu"/>
        <w:spacing w:after="0"/>
        <w:rPr>
          <w:rFonts w:ascii="Times New Roman" w:hAnsi="Times New Roman" w:cs="Times New Roman"/>
          <w:sz w:val="22"/>
          <w:szCs w:val="22"/>
        </w:rPr>
      </w:pPr>
      <w:r w:rsidRPr="00F655A4">
        <w:rPr>
          <w:rFonts w:ascii="Times New Roman" w:hAnsi="Times New Roman" w:cs="Times New Roman"/>
          <w:sz w:val="22"/>
          <w:szCs w:val="22"/>
        </w:rPr>
        <w:t>Szpital Bielański</w:t>
      </w:r>
    </w:p>
    <w:p w:rsidR="00EE07C6" w:rsidRPr="00F655A4" w:rsidRDefault="00EE07C6" w:rsidP="00B76760">
      <w:pPr>
        <w:pStyle w:val="Tytu2"/>
        <w:spacing w:after="0" w:line="240" w:lineRule="auto"/>
        <w:rPr>
          <w:rFonts w:ascii="Times New Roman" w:hAnsi="Times New Roman"/>
          <w:sz w:val="22"/>
          <w:szCs w:val="22"/>
        </w:rPr>
      </w:pPr>
      <w:r w:rsidRPr="00F655A4">
        <w:rPr>
          <w:rFonts w:ascii="Times New Roman" w:hAnsi="Times New Roman"/>
          <w:sz w:val="22"/>
          <w:szCs w:val="22"/>
        </w:rPr>
        <w:t>ul. Cegłowska 80, 01-809 Warszawa</w:t>
      </w:r>
    </w:p>
    <w:p w:rsidR="00EE07C6" w:rsidRPr="00F655A4" w:rsidRDefault="00EE07C6" w:rsidP="00CB24D3">
      <w:pPr>
        <w:pStyle w:val="tytu0"/>
        <w:rPr>
          <w:i/>
        </w:rPr>
      </w:pPr>
      <w:r w:rsidRPr="00984D24">
        <w:t xml:space="preserve">„Oferta na </w:t>
      </w:r>
      <w:r w:rsidR="00984D24" w:rsidRPr="00984D24">
        <w:t>dostawę worków foliowych polietylenowych oraz folii polietylenowej w  rolkach dla Szpitala Bielańskiego</w:t>
      </w:r>
      <w:r w:rsidR="00984D24">
        <w:t xml:space="preserve"> (ZP-22</w:t>
      </w:r>
      <w:r w:rsidR="00BF1E90">
        <w:t>/2017</w:t>
      </w:r>
      <w:r w:rsidRPr="00F655A4">
        <w:t xml:space="preserve">). Nie otwierać przed dniem </w:t>
      </w:r>
      <w:r w:rsidR="00984D24">
        <w:t>09.03</w:t>
      </w:r>
      <w:r w:rsidR="00360684">
        <w:t xml:space="preserve">.2017 r., </w:t>
      </w:r>
      <w:r w:rsidR="005F3A08" w:rsidRPr="00F655A4">
        <w:t>godz. 11</w:t>
      </w:r>
      <w:r w:rsidR="005F4422" w:rsidRPr="00F655A4">
        <w:t>.00</w:t>
      </w:r>
      <w:r w:rsidRPr="00F655A4">
        <w:t>”.</w:t>
      </w:r>
    </w:p>
    <w:p w:rsidR="00EE07C6" w:rsidRPr="00F655A4" w:rsidRDefault="00EE07C6" w:rsidP="00B76760">
      <w:pPr>
        <w:autoSpaceDE w:val="0"/>
        <w:autoSpaceDN w:val="0"/>
        <w:adjustRightInd w:val="0"/>
        <w:spacing w:after="0" w:line="240" w:lineRule="auto"/>
        <w:ind w:left="720"/>
        <w:jc w:val="center"/>
        <w:rPr>
          <w:rFonts w:ascii="Times New Roman" w:hAnsi="Times New Roman"/>
          <w:b/>
          <w:bCs/>
          <w:color w:val="000000"/>
          <w:lang w:eastAsia="pl-PL"/>
        </w:rPr>
      </w:pPr>
    </w:p>
    <w:p w:rsidR="00EE07C6" w:rsidRPr="00F655A4" w:rsidRDefault="00EE07C6" w:rsidP="0008342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iż zgodnie z art. 8 w zw. z art. 96 ust. 3 ustawy PZP oferty składane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w postępowaniu o zamówienie publiczne są jawne i podlegają udostępnieniu od chwili ich otwarcia,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z wyjątkiem informacji stanowiących tajemnicę przedsiębiorstwa w rozumieniu ustawy z dnia 16 kwietnia 1993 r. o zwalczaniu nieuczciwej konkurencji (Dz. U. z 2003 r. Nr 153, poz. 1503 z </w:t>
      </w:r>
      <w:proofErr w:type="spellStart"/>
      <w:r w:rsidRPr="00F655A4">
        <w:rPr>
          <w:rFonts w:ascii="Times New Roman" w:hAnsi="Times New Roman"/>
          <w:color w:val="000000"/>
          <w:lang w:eastAsia="pl-PL"/>
        </w:rPr>
        <w:t>późn</w:t>
      </w:r>
      <w:proofErr w:type="spellEnd"/>
      <w:r w:rsidRPr="00F655A4">
        <w:rPr>
          <w:rFonts w:ascii="Times New Roman" w:hAnsi="Times New Roman"/>
          <w:color w:val="000000"/>
          <w:lang w:eastAsia="pl-PL"/>
        </w:rPr>
        <w:t xml:space="preserve">. zm.), jeśli Wykonawca w terminie składania ofert zastrzegł, że nie mogą one być udostępniane </w:t>
      </w:r>
      <w:r w:rsidR="009B59E5" w:rsidRPr="00F655A4">
        <w:rPr>
          <w:rFonts w:ascii="Times New Roman" w:hAnsi="Times New Roman"/>
          <w:color w:val="000000"/>
          <w:lang w:eastAsia="pl-PL"/>
        </w:rPr>
        <w:br/>
      </w:r>
      <w:r w:rsidRPr="00F655A4">
        <w:rPr>
          <w:rFonts w:ascii="Times New Roman" w:hAnsi="Times New Roman"/>
          <w:color w:val="000000"/>
          <w:lang w:eastAsia="pl-PL"/>
        </w:rPr>
        <w:t xml:space="preserve">i jednocześnie wykazał, iż zastrzeżone informacje stanowią tajemnicę przedsiębiorstwa. </w:t>
      </w:r>
    </w:p>
    <w:p w:rsidR="00EE07C6" w:rsidRPr="00F655A4" w:rsidRDefault="00EE07C6" w:rsidP="0008342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F655A4">
        <w:rPr>
          <w:rFonts w:ascii="Times New Roman" w:hAnsi="Times New Roman"/>
          <w:color w:val="000000"/>
          <w:lang w:eastAsia="pl-PL"/>
        </w:rPr>
        <w:t>ę</w:t>
      </w:r>
      <w:r w:rsidR="009B59E5" w:rsidRPr="00F655A4">
        <w:rPr>
          <w:rFonts w:ascii="Times New Roman" w:hAnsi="Times New Roman"/>
          <w:color w:val="000000"/>
          <w:lang w:eastAsia="pl-PL"/>
        </w:rPr>
        <w:t xml:space="preserve">dzie, że wszelkie oświadczenia </w:t>
      </w:r>
      <w:r w:rsidRPr="00F655A4">
        <w:rPr>
          <w:rFonts w:ascii="Times New Roman" w:hAnsi="Times New Roman"/>
          <w:color w:val="000000"/>
          <w:lang w:eastAsia="pl-PL"/>
        </w:rPr>
        <w:t xml:space="preserve">i zaświadczenia składane w trakcie niniejszego postępowania są jawne bez zastrzeżeń. </w:t>
      </w:r>
    </w:p>
    <w:p w:rsidR="00EE07C6" w:rsidRPr="00F655A4" w:rsidRDefault="00EE07C6" w:rsidP="0008342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Zastrzeżenie informacji, które nie stanowią tajemnicy przedsiębiorstwa w rozumieniu ustawy o zwalczaniu nieuczciwej konkurencji będzie traktowane, jako bezskute</w:t>
      </w:r>
      <w:r w:rsidR="009B59E5" w:rsidRPr="00F655A4">
        <w:rPr>
          <w:rFonts w:ascii="Times New Roman" w:hAnsi="Times New Roman"/>
          <w:color w:val="000000"/>
          <w:lang w:eastAsia="pl-PL"/>
        </w:rPr>
        <w:t xml:space="preserve">czne i skutkować będzie zgodnie </w:t>
      </w:r>
      <w:r w:rsidRPr="00F655A4">
        <w:rPr>
          <w:rFonts w:ascii="Times New Roman" w:hAnsi="Times New Roman"/>
          <w:color w:val="000000"/>
          <w:lang w:eastAsia="pl-PL"/>
        </w:rPr>
        <w:t xml:space="preserve">z uchwałą SN z 20 października 2005 (sygn. III CZP 74/05) ich odtajnieniem. </w:t>
      </w:r>
    </w:p>
    <w:p w:rsidR="00EE07C6" w:rsidRPr="00F655A4" w:rsidRDefault="00EE07C6" w:rsidP="0008342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F655A4" w:rsidRDefault="00EE07C6" w:rsidP="0008342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F655A4" w:rsidRDefault="00EE07C6" w:rsidP="0008342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ma prawo przed upływem terminu składania ofert wycofać się z postępowania poprzez złożenie pisemnego powiadomienia, według tych samych zasad jak wprowadzanie zmian i poprawek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z napisem na kopercie „WYCOFANIE”. Koperty oznakowane w ten sposób będą otwierane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pierwszej kolejności po potwierdzeniu poprawności postępowania Wykonawcy oraz zgodności ze złożonymi ofertami. Koperty ofert wycofywanych nie będą otwierane. </w:t>
      </w:r>
    </w:p>
    <w:p w:rsidR="00EE07C6" w:rsidRPr="00F655A4" w:rsidRDefault="00EE07C6" w:rsidP="0008342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F655A4" w:rsidRDefault="00EE07C6" w:rsidP="0008342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F655A4" w:rsidRDefault="00EC11F8" w:rsidP="00EC11F8">
      <w:pPr>
        <w:pStyle w:val="Tekstpodstawowywcity"/>
        <w:spacing w:after="0" w:line="240" w:lineRule="auto"/>
        <w:ind w:left="426"/>
        <w:rPr>
          <w:rFonts w:ascii="Times New Roman" w:hAnsi="Times New Roman"/>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 </w:t>
      </w:r>
      <w:r w:rsidRPr="00F655A4">
        <w:rPr>
          <w:rFonts w:ascii="Times New Roman" w:hAnsi="Times New Roman"/>
          <w:b/>
          <w:bCs/>
          <w:color w:val="000000"/>
          <w:u w:val="single"/>
          <w:lang w:eastAsia="pl-PL"/>
        </w:rPr>
        <w:tab/>
        <w:t xml:space="preserve">Miejsce i termin składania ofert.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Ofertę należy złożyć w siedzibie Zamawiającego przy ul. Cegłowskiej 80 w Warszawie – pok. 106 do dnia </w:t>
      </w:r>
      <w:r w:rsidR="00E5083F">
        <w:rPr>
          <w:rFonts w:ascii="Times New Roman" w:hAnsi="Times New Roman"/>
          <w:b/>
          <w:color w:val="000000"/>
          <w:lang w:eastAsia="pl-PL"/>
        </w:rPr>
        <w:t>09.03</w:t>
      </w:r>
      <w:r w:rsidR="00360684">
        <w:rPr>
          <w:rFonts w:ascii="Times New Roman" w:hAnsi="Times New Roman"/>
          <w:b/>
          <w:color w:val="000000"/>
          <w:lang w:eastAsia="pl-PL"/>
        </w:rPr>
        <w:t xml:space="preserve">.2017 </w:t>
      </w:r>
      <w:r w:rsidRPr="00F655A4">
        <w:rPr>
          <w:rFonts w:ascii="Times New Roman" w:hAnsi="Times New Roman"/>
          <w:b/>
          <w:color w:val="000000"/>
          <w:lang w:eastAsia="pl-PL"/>
        </w:rPr>
        <w:t xml:space="preserve">r. </w:t>
      </w:r>
      <w:r w:rsidRPr="00F655A4">
        <w:rPr>
          <w:rFonts w:ascii="Times New Roman" w:hAnsi="Times New Roman"/>
          <w:color w:val="000000"/>
          <w:lang w:eastAsia="pl-PL"/>
        </w:rPr>
        <w:t xml:space="preserve">do godziny: </w:t>
      </w:r>
      <w:r w:rsidRPr="00F655A4">
        <w:rPr>
          <w:rFonts w:ascii="Times New Roman" w:hAnsi="Times New Roman"/>
          <w:b/>
          <w:color w:val="000000"/>
          <w:lang w:eastAsia="pl-PL"/>
        </w:rPr>
        <w:t>1</w:t>
      </w:r>
      <w:r w:rsidR="00A5722E" w:rsidRPr="00F655A4">
        <w:rPr>
          <w:rFonts w:ascii="Times New Roman" w:hAnsi="Times New Roman"/>
          <w:b/>
          <w:color w:val="000000"/>
          <w:lang w:eastAsia="pl-PL"/>
        </w:rPr>
        <w:t>0</w:t>
      </w:r>
      <w:r w:rsidR="005E4510" w:rsidRPr="00F655A4">
        <w:rPr>
          <w:rFonts w:ascii="Times New Roman" w:hAnsi="Times New Roman"/>
          <w:b/>
          <w:color w:val="000000"/>
          <w:lang w:eastAsia="pl-PL"/>
        </w:rPr>
        <w:t>:3</w:t>
      </w:r>
      <w:r w:rsidRPr="00F655A4">
        <w:rPr>
          <w:rFonts w:ascii="Times New Roman" w:hAnsi="Times New Roman"/>
          <w:b/>
          <w:color w:val="000000"/>
          <w:lang w:eastAsia="pl-PL"/>
        </w:rPr>
        <w:t>0</w:t>
      </w:r>
      <w:r w:rsidRPr="00F655A4">
        <w:rPr>
          <w:rFonts w:ascii="Times New Roman" w:hAnsi="Times New Roman"/>
          <w:color w:val="000000"/>
          <w:lang w:eastAsia="pl-PL"/>
        </w:rPr>
        <w:t xml:space="preserve"> i zaadresować zgodnie z opisem przedstawionym w rozdziale </w:t>
      </w:r>
      <w:r w:rsidRPr="00F655A4">
        <w:rPr>
          <w:rFonts w:ascii="Times New Roman" w:hAnsi="Times New Roman"/>
          <w:b/>
          <w:color w:val="000000"/>
          <w:lang w:eastAsia="pl-PL"/>
        </w:rPr>
        <w:t>XI pkt. 10 niniejszej SIWZ</w:t>
      </w:r>
      <w:r w:rsidRPr="00F655A4">
        <w:rPr>
          <w:rFonts w:ascii="Times New Roman" w:hAnsi="Times New Roman"/>
          <w:color w:val="000000"/>
          <w:lang w:eastAsia="pl-PL"/>
        </w:rPr>
        <w:t xml:space="preserv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Decydujące znaczenie dla oceny zachowania terminu składania ofert ma data i godzina wpływu oferty do Zamawiającego, a nie data jej wysłania przesyłką pocztową czy kurierską.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Oferta złożona po terminie wskazanym w rozdz. XII. 1 niniejszej SIWZ zostanie niezwłocznie zwrócona Wykonawcy.</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Otwarcie ofert nastąpi w siedzibie Zamawiającego – pok. 107</w:t>
      </w:r>
      <w:r w:rsidR="007E4D7D" w:rsidRPr="00F655A4">
        <w:rPr>
          <w:rFonts w:ascii="Times New Roman" w:hAnsi="Times New Roman"/>
          <w:color w:val="000000"/>
          <w:lang w:eastAsia="pl-PL"/>
        </w:rPr>
        <w:t>, pawilon H</w:t>
      </w:r>
      <w:r w:rsidRPr="00F655A4">
        <w:rPr>
          <w:rFonts w:ascii="Times New Roman" w:hAnsi="Times New Roman"/>
          <w:color w:val="000000"/>
          <w:lang w:eastAsia="pl-PL"/>
        </w:rPr>
        <w:t xml:space="preserve">, w dniu </w:t>
      </w:r>
      <w:r w:rsidR="00E5083F">
        <w:rPr>
          <w:rFonts w:ascii="Times New Roman" w:hAnsi="Times New Roman"/>
          <w:b/>
          <w:color w:val="000000"/>
          <w:lang w:eastAsia="pl-PL"/>
        </w:rPr>
        <w:t>09.03</w:t>
      </w:r>
      <w:r w:rsidR="00360684">
        <w:rPr>
          <w:rFonts w:ascii="Times New Roman" w:hAnsi="Times New Roman"/>
          <w:b/>
          <w:color w:val="000000"/>
          <w:lang w:eastAsia="pl-PL"/>
        </w:rPr>
        <w:t xml:space="preserve">.2017 </w:t>
      </w:r>
      <w:r w:rsidRPr="00F655A4">
        <w:rPr>
          <w:rFonts w:ascii="Times New Roman" w:hAnsi="Times New Roman"/>
          <w:b/>
          <w:color w:val="000000"/>
          <w:lang w:eastAsia="pl-PL"/>
        </w:rPr>
        <w:t xml:space="preserve">r. </w:t>
      </w:r>
      <w:r w:rsidR="007E4D7D" w:rsidRPr="00F655A4">
        <w:rPr>
          <w:rFonts w:ascii="Times New Roman" w:hAnsi="Times New Roman"/>
          <w:b/>
          <w:color w:val="000000"/>
          <w:lang w:eastAsia="pl-PL"/>
        </w:rPr>
        <w:br/>
      </w:r>
      <w:r w:rsidRPr="00F655A4">
        <w:rPr>
          <w:rFonts w:ascii="Times New Roman" w:hAnsi="Times New Roman"/>
          <w:color w:val="000000"/>
          <w:lang w:eastAsia="pl-PL"/>
        </w:rPr>
        <w:t xml:space="preserve">o godzinie: </w:t>
      </w:r>
      <w:r w:rsidRPr="00F655A4">
        <w:rPr>
          <w:rFonts w:ascii="Times New Roman" w:hAnsi="Times New Roman"/>
          <w:b/>
          <w:color w:val="000000"/>
          <w:lang w:eastAsia="pl-PL"/>
        </w:rPr>
        <w:t>1</w:t>
      </w:r>
      <w:r w:rsidR="00A5722E" w:rsidRPr="00F655A4">
        <w:rPr>
          <w:rFonts w:ascii="Times New Roman" w:hAnsi="Times New Roman"/>
          <w:b/>
          <w:color w:val="000000"/>
          <w:lang w:eastAsia="pl-PL"/>
        </w:rPr>
        <w:t>1</w:t>
      </w:r>
      <w:r w:rsidR="00457B25" w:rsidRPr="00F655A4">
        <w:rPr>
          <w:rFonts w:ascii="Times New Roman" w:hAnsi="Times New Roman"/>
          <w:b/>
          <w:color w:val="000000"/>
          <w:lang w:eastAsia="pl-PL"/>
        </w:rPr>
        <w:t>:00</w:t>
      </w:r>
      <w:r w:rsidRPr="00F655A4">
        <w:rPr>
          <w:rFonts w:ascii="Times New Roman" w:hAnsi="Times New Roman"/>
          <w:b/>
          <w:color w:val="000000"/>
          <w:lang w:eastAsia="pl-PL"/>
        </w:rPr>
        <w:t>.</w:t>
      </w:r>
      <w:r w:rsidRPr="00F655A4">
        <w:rPr>
          <w:rFonts w:ascii="Times New Roman" w:hAnsi="Times New Roman"/>
          <w:color w:val="000000"/>
          <w:lang w:eastAsia="pl-PL"/>
        </w:rPr>
        <w:t xml:space="preserv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Otwarcie ofert jest jawne.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Podczas otwarcia ofert Zamawiający odczyta informacje, o których mowa w art. 86 ust. 4 ustawy PZP.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Niezwłocznie po otwarciu ofert zamawiający zamieści na stronie </w:t>
      </w:r>
      <w:hyperlink r:id="rId15" w:history="1">
        <w:r w:rsidR="00457B25" w:rsidRPr="00F655A4">
          <w:rPr>
            <w:rStyle w:val="Hipercze"/>
            <w:rFonts w:ascii="Times New Roman" w:hAnsi="Times New Roman"/>
            <w:color w:val="auto"/>
            <w:lang w:eastAsia="pl-PL"/>
          </w:rPr>
          <w:t>www.bielanski.bip-e.pl</w:t>
        </w:r>
      </w:hyperlink>
      <w:r w:rsidR="00457B25"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informacje dotyczące: </w:t>
      </w:r>
    </w:p>
    <w:p w:rsidR="00EE07C6" w:rsidRPr="00F655A4"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kwoty, jaką zamierza przeznaczyć na sfinansowanie zamówienia; </w:t>
      </w:r>
    </w:p>
    <w:p w:rsidR="00EE07C6" w:rsidRPr="00F655A4"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firm oraz adresów wykonawców, którzy złożyli oferty w terminie; </w:t>
      </w:r>
    </w:p>
    <w:p w:rsidR="00EE07C6" w:rsidRPr="00F655A4" w:rsidRDefault="00EE07C6" w:rsidP="007B35A1">
      <w:pPr>
        <w:numPr>
          <w:ilvl w:val="0"/>
          <w:numId w:val="16"/>
        </w:numPr>
        <w:autoSpaceDE w:val="0"/>
        <w:autoSpaceDN w:val="0"/>
        <w:adjustRightInd w:val="0"/>
        <w:spacing w:after="0" w:line="240" w:lineRule="auto"/>
        <w:ind w:left="641" w:hanging="357"/>
        <w:rPr>
          <w:rFonts w:ascii="Times New Roman" w:hAnsi="Times New Roman"/>
          <w:color w:val="000000"/>
          <w:lang w:eastAsia="pl-PL"/>
        </w:rPr>
      </w:pPr>
      <w:r w:rsidRPr="00F655A4">
        <w:rPr>
          <w:rFonts w:ascii="Times New Roman" w:hAnsi="Times New Roman"/>
          <w:color w:val="000000"/>
          <w:lang w:eastAsia="pl-PL"/>
        </w:rPr>
        <w:t xml:space="preserve">ceny, terminu wykonania zamówienia, okresu gwarancji i warunków płatności zawartych w ofertach. </w:t>
      </w:r>
    </w:p>
    <w:p w:rsidR="00457B25" w:rsidRPr="00F655A4" w:rsidRDefault="00457B25" w:rsidP="00457B25">
      <w:pPr>
        <w:autoSpaceDE w:val="0"/>
        <w:autoSpaceDN w:val="0"/>
        <w:adjustRightInd w:val="0"/>
        <w:spacing w:after="0" w:line="240" w:lineRule="auto"/>
        <w:ind w:left="641"/>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XIII. </w:t>
      </w:r>
      <w:r w:rsidRPr="00F655A4">
        <w:rPr>
          <w:rFonts w:ascii="Times New Roman" w:hAnsi="Times New Roman"/>
          <w:b/>
          <w:bCs/>
          <w:color w:val="000000"/>
          <w:u w:val="single"/>
          <w:lang w:eastAsia="pl-PL"/>
        </w:rPr>
        <w:tab/>
        <w:t xml:space="preserve">Opis sposobu obliczania ceny. </w:t>
      </w:r>
    </w:p>
    <w:p w:rsidR="00675E10"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Cena oferty zostanie wyliczona przez Wykonawcę i przedstawiona w </w:t>
      </w:r>
      <w:r w:rsidR="00675E10" w:rsidRPr="00F655A4">
        <w:rPr>
          <w:rFonts w:ascii="Times New Roman" w:hAnsi="Times New Roman"/>
        </w:rPr>
        <w:t>formularzu specyfikacji cenowej</w:t>
      </w:r>
      <w:r w:rsidRPr="00F655A4">
        <w:rPr>
          <w:rFonts w:ascii="Times New Roman" w:hAnsi="Times New Roman"/>
        </w:rPr>
        <w:t>, stanowiącej załącznik do oferty.</w:t>
      </w:r>
    </w:p>
    <w:p w:rsidR="00675E10"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Sposób obliczenia ceny oferty:</w:t>
      </w:r>
    </w:p>
    <w:p w:rsidR="00675E10" w:rsidRPr="00F655A4" w:rsidRDefault="00675E10" w:rsidP="00675E10">
      <w:pPr>
        <w:autoSpaceDE w:val="0"/>
        <w:autoSpaceDN w:val="0"/>
        <w:adjustRightInd w:val="0"/>
        <w:spacing w:after="0" w:line="240" w:lineRule="auto"/>
        <w:ind w:left="284"/>
        <w:rPr>
          <w:rFonts w:ascii="Times New Roman" w:hAnsi="Times New Roman"/>
          <w:color w:val="000000"/>
          <w:lang w:eastAsia="pl-PL"/>
        </w:rPr>
      </w:pPr>
      <w:r w:rsidRPr="00F655A4">
        <w:rPr>
          <w:rFonts w:ascii="Times New Roman" w:hAnsi="Times New Roman"/>
          <w:color w:val="000000"/>
          <w:lang w:eastAsia="pl-PL"/>
        </w:rPr>
        <w:t>Wartość oferty brutto wynika z przemnożenia ceny jednostkowej netto (kol. 6) przez ilość jednostek miary (kol 5), w wyniku których uzyskujemy wartość oferty netto, następnie należy wyliczyć stosowny podatek VAT i dodać go do wartości netto.</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Wykonawca uwzględniając wszystkie wymogi, o których mowa w niniejszej Specyfikacji Istotnych Warunków Zamówienia, powinien w cenie ofertowej ująć wszelkie koszty związane </w:t>
      </w:r>
      <w:r w:rsidRPr="00F655A4">
        <w:rPr>
          <w:rFonts w:ascii="Times New Roman" w:hAnsi="Times New Roman"/>
        </w:rPr>
        <w:br/>
        <w:t>z wykonywaniem przedmiotu zamówienia, niezbędne dla prawidłowego i pełnego wykonania przedmiotu zamówienia.</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Ceny określone przez Wykonawcę nie będą zmieniane w toku realizacji zamówienia i nie będą podlegały waloryzacji.</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Wszelkie rozliczenia, pomiędzy Zamawiającym a Wykonawcą, będą prowadzone w PLN.</w:t>
      </w:r>
    </w:p>
    <w:p w:rsidR="00EE07C6"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655A4">
        <w:rPr>
          <w:rFonts w:ascii="Times New Roman" w:hAnsi="Times New Roman"/>
          <w:bCs/>
          <w:color w:val="000000"/>
          <w:lang w:eastAsia="pl-PL"/>
        </w:rPr>
        <w:t>(rodzaj) towaru / usługi</w:t>
      </w:r>
      <w:r w:rsidRPr="00F655A4">
        <w:rPr>
          <w:rFonts w:ascii="Times New Roman" w:hAnsi="Times New Roman"/>
          <w:color w:val="000000"/>
          <w:lang w:eastAsia="pl-PL"/>
        </w:rPr>
        <w:t xml:space="preserve">, których </w:t>
      </w:r>
      <w:r w:rsidRPr="00F655A4">
        <w:rPr>
          <w:rFonts w:ascii="Times New Roman" w:hAnsi="Times New Roman"/>
          <w:bCs/>
          <w:color w:val="000000"/>
          <w:lang w:eastAsia="pl-PL"/>
        </w:rPr>
        <w:t>dostawa / świadczenie</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będzie prowadzić do jego powstania, oraz wskazując ich wartość bez kwoty podatku. </w:t>
      </w:r>
    </w:p>
    <w:p w:rsidR="00675E10" w:rsidRPr="00F655A4" w:rsidRDefault="00675E10" w:rsidP="00675E10">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XIV. </w:t>
      </w:r>
      <w:r w:rsidRPr="00F655A4">
        <w:rPr>
          <w:rFonts w:ascii="Times New Roman" w:hAnsi="Times New Roman"/>
          <w:b/>
          <w:bCs/>
          <w:color w:val="000000"/>
          <w:u w:val="single"/>
          <w:lang w:eastAsia="pl-PL"/>
        </w:rPr>
        <w:tab/>
      </w:r>
      <w:r w:rsidRPr="00F655A4">
        <w:rPr>
          <w:rFonts w:ascii="Times New Roman" w:hAnsi="Times New Roman"/>
          <w:b/>
          <w:bCs/>
          <w:u w:val="single"/>
        </w:rPr>
        <w:t xml:space="preserve">Opis kryteriów, którymi zamawiający będzie się kierował przy wyborze oferty, wraz </w:t>
      </w:r>
      <w:r w:rsidR="00675E10" w:rsidRPr="00F655A4">
        <w:rPr>
          <w:rFonts w:ascii="Times New Roman" w:hAnsi="Times New Roman"/>
          <w:b/>
          <w:bCs/>
          <w:u w:val="single"/>
        </w:rPr>
        <w:br/>
      </w:r>
      <w:r w:rsidRPr="00F655A4">
        <w:rPr>
          <w:rFonts w:ascii="Times New Roman" w:hAnsi="Times New Roman"/>
          <w:b/>
          <w:bCs/>
          <w:u w:val="single"/>
        </w:rPr>
        <w:t xml:space="preserve">z podaniem wag tych </w:t>
      </w:r>
      <w:r w:rsidR="00675E10" w:rsidRPr="00F655A4">
        <w:rPr>
          <w:rFonts w:ascii="Times New Roman" w:hAnsi="Times New Roman"/>
          <w:b/>
          <w:bCs/>
          <w:u w:val="single"/>
        </w:rPr>
        <w:t>kryteriów i sposobu oceny ofert.</w:t>
      </w:r>
      <w:r w:rsidRPr="00F655A4">
        <w:rPr>
          <w:rFonts w:ascii="Times New Roman" w:hAnsi="Times New Roman"/>
          <w:b/>
          <w:bCs/>
          <w:color w:val="000000"/>
          <w:u w:val="single"/>
          <w:lang w:eastAsia="pl-PL"/>
        </w:rPr>
        <w:t xml:space="preserve"> </w:t>
      </w:r>
    </w:p>
    <w:p w:rsidR="00521651" w:rsidRPr="00F76E52"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bCs/>
          <w:color w:val="000000"/>
          <w:lang w:eastAsia="pl-PL"/>
        </w:rPr>
        <w:t xml:space="preserve">Za ofertę najkorzystniejszą zostanie uznana oferta zawierająca najkorzystniejszy bilans punktów </w:t>
      </w:r>
      <w:r w:rsidR="0017130A" w:rsidRPr="00F655A4">
        <w:rPr>
          <w:rFonts w:ascii="Times New Roman" w:hAnsi="Times New Roman"/>
          <w:bCs/>
          <w:color w:val="000000"/>
          <w:lang w:eastAsia="pl-PL"/>
        </w:rPr>
        <w:br/>
      </w:r>
      <w:r w:rsidRPr="00F655A4">
        <w:rPr>
          <w:rFonts w:ascii="Times New Roman" w:hAnsi="Times New Roman"/>
          <w:bCs/>
          <w:color w:val="000000"/>
          <w:lang w:eastAsia="pl-PL"/>
        </w:rPr>
        <w:t>w kryteriach:</w:t>
      </w:r>
    </w:p>
    <w:p w:rsidR="00B51AE9" w:rsidRPr="00F655A4" w:rsidRDefault="009E342D" w:rsidP="00B51AE9">
      <w:pPr>
        <w:pStyle w:val="Tekstpodstawowywcity"/>
        <w:spacing w:after="0" w:line="240" w:lineRule="auto"/>
        <w:ind w:left="720" w:right="-57"/>
        <w:rPr>
          <w:rFonts w:ascii="Times New Roman" w:hAnsi="Times New Roman"/>
          <w:u w:val="single"/>
        </w:rPr>
      </w:pPr>
      <w:r>
        <w:rPr>
          <w:rFonts w:ascii="Times New Roman" w:hAnsi="Times New Roman"/>
          <w:u w:val="single"/>
        </w:rPr>
        <w:t>a</w:t>
      </w:r>
      <w:r w:rsidR="00B51AE9" w:rsidRPr="00F655A4">
        <w:rPr>
          <w:rFonts w:ascii="Times New Roman" w:hAnsi="Times New Roman"/>
          <w:u w:val="single"/>
        </w:rPr>
        <w:t xml:space="preserve">. cena  </w:t>
      </w:r>
      <w:r w:rsidR="00B51AE9" w:rsidRPr="00F655A4">
        <w:rPr>
          <w:rFonts w:ascii="Times New Roman" w:hAnsi="Times New Roman"/>
          <w:u w:val="single"/>
        </w:rPr>
        <w:tab/>
      </w:r>
      <w:r w:rsidR="00B51AE9" w:rsidRPr="00F655A4">
        <w:rPr>
          <w:rFonts w:ascii="Times New Roman" w:hAnsi="Times New Roman"/>
          <w:u w:val="single"/>
        </w:rPr>
        <w:tab/>
        <w:t>- 98 % ;</w:t>
      </w:r>
    </w:p>
    <w:p w:rsidR="00B51AE9" w:rsidRPr="00F655A4" w:rsidRDefault="009E342D" w:rsidP="00B51AE9">
      <w:pPr>
        <w:pStyle w:val="Tekstpodstawowywcity"/>
        <w:spacing w:after="0" w:line="240" w:lineRule="auto"/>
        <w:ind w:left="720" w:right="-57"/>
        <w:rPr>
          <w:rFonts w:ascii="Times New Roman" w:hAnsi="Times New Roman"/>
          <w:u w:val="single"/>
        </w:rPr>
      </w:pPr>
      <w:r>
        <w:rPr>
          <w:rFonts w:ascii="Times New Roman" w:hAnsi="Times New Roman"/>
          <w:u w:val="single"/>
        </w:rPr>
        <w:t>b</w:t>
      </w:r>
      <w:r w:rsidR="00B51AE9" w:rsidRPr="00F655A4">
        <w:rPr>
          <w:rFonts w:ascii="Times New Roman" w:hAnsi="Times New Roman"/>
          <w:u w:val="single"/>
        </w:rPr>
        <w:t>. termin płatności</w:t>
      </w:r>
      <w:r w:rsidR="00B51AE9" w:rsidRPr="00F655A4">
        <w:rPr>
          <w:rFonts w:ascii="Times New Roman" w:hAnsi="Times New Roman"/>
          <w:u w:val="single"/>
        </w:rPr>
        <w:tab/>
        <w:t>- 2 % .</w:t>
      </w:r>
    </w:p>
    <w:p w:rsidR="00B51AE9" w:rsidRPr="00F655A4" w:rsidRDefault="00B51AE9" w:rsidP="00B51AE9">
      <w:pPr>
        <w:autoSpaceDE w:val="0"/>
        <w:autoSpaceDN w:val="0"/>
        <w:adjustRightInd w:val="0"/>
        <w:spacing w:after="0" w:line="240" w:lineRule="auto"/>
        <w:rPr>
          <w:rFonts w:ascii="Times New Roman" w:hAnsi="Times New Roman"/>
          <w:color w:val="000000"/>
          <w:lang w:eastAsia="pl-PL"/>
        </w:rPr>
      </w:pPr>
    </w:p>
    <w:p w:rsidR="00B51AE9" w:rsidRPr="00F655A4" w:rsidRDefault="009E342D" w:rsidP="006D0E51">
      <w:pPr>
        <w:pStyle w:val="Tekstpodstawowywcity"/>
        <w:spacing w:line="240" w:lineRule="auto"/>
        <w:ind w:left="720"/>
        <w:rPr>
          <w:rFonts w:ascii="Times New Roman" w:hAnsi="Times New Roman"/>
        </w:rPr>
      </w:pPr>
      <w:r>
        <w:rPr>
          <w:rFonts w:ascii="Times New Roman" w:hAnsi="Times New Roman"/>
        </w:rPr>
        <w:t>a</w:t>
      </w:r>
      <w:r w:rsidR="00B51AE9" w:rsidRPr="00F655A4">
        <w:rPr>
          <w:rFonts w:ascii="Times New Roman" w:hAnsi="Times New Roman"/>
        </w:rPr>
        <w:t>.</w:t>
      </w:r>
      <w:r w:rsidR="00B51AE9" w:rsidRPr="00F655A4">
        <w:rPr>
          <w:rFonts w:ascii="Times New Roman" w:hAnsi="Times New Roman"/>
          <w:b/>
        </w:rPr>
        <w:t xml:space="preserve"> </w:t>
      </w:r>
      <w:r w:rsidR="00B51AE9" w:rsidRPr="00F655A4">
        <w:rPr>
          <w:rFonts w:ascii="Times New Roman" w:hAnsi="Times New Roman"/>
        </w:rPr>
        <w:t xml:space="preserve">W kryterium </w:t>
      </w:r>
      <w:r w:rsidR="00B51AE9" w:rsidRPr="00F655A4">
        <w:rPr>
          <w:rFonts w:ascii="Times New Roman" w:hAnsi="Times New Roman"/>
          <w:b/>
        </w:rPr>
        <w:t>„cena”</w:t>
      </w:r>
      <w:r w:rsidR="00B51AE9" w:rsidRPr="00F655A4">
        <w:rPr>
          <w:rFonts w:ascii="Times New Roman" w:hAnsi="Times New Roman"/>
        </w:rPr>
        <w:t xml:space="preserve"> ocena ofert, niepodlegających odrzuceniu, zostanie dokonana przy zastosowaniu wzoru:</w:t>
      </w:r>
    </w:p>
    <w:p w:rsidR="00B51AE9" w:rsidRPr="00F655A4" w:rsidRDefault="00B51AE9" w:rsidP="006D0E51">
      <w:pPr>
        <w:pStyle w:val="Zwykytekst"/>
        <w:tabs>
          <w:tab w:val="num" w:pos="720"/>
        </w:tabs>
        <w:ind w:left="720" w:hanging="720"/>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w:t>
      </w:r>
      <w:r w:rsidR="00CD41F0" w:rsidRPr="00F655A4">
        <w:rPr>
          <w:rFonts w:ascii="Times New Roman" w:hAnsi="Times New Roman" w:cs="Times New Roman"/>
          <w:i/>
          <w:sz w:val="22"/>
          <w:szCs w:val="22"/>
          <w:u w:val="single"/>
        </w:rPr>
        <w:t xml:space="preserve"> oferty ocenianej brutto x </w:t>
      </w:r>
      <w:r w:rsidR="006D0E51" w:rsidRPr="00F655A4">
        <w:rPr>
          <w:rFonts w:ascii="Times New Roman" w:hAnsi="Times New Roman" w:cs="Times New Roman"/>
          <w:i/>
          <w:sz w:val="22"/>
          <w:szCs w:val="22"/>
          <w:u w:val="single"/>
        </w:rPr>
        <w:t>9</w:t>
      </w:r>
      <w:r w:rsidRPr="00F655A4">
        <w:rPr>
          <w:rFonts w:ascii="Times New Roman" w:hAnsi="Times New Roman" w:cs="Times New Roman"/>
          <w:i/>
          <w:sz w:val="22"/>
          <w:szCs w:val="22"/>
          <w:u w:val="single"/>
        </w:rPr>
        <w:t>8</w:t>
      </w:r>
    </w:p>
    <w:p w:rsidR="00B51AE9" w:rsidRPr="00F655A4" w:rsidRDefault="00B51AE9" w:rsidP="006D0E51">
      <w:pPr>
        <w:pStyle w:val="Zwykytekst"/>
        <w:tabs>
          <w:tab w:val="num" w:pos="720"/>
        </w:tabs>
        <w:ind w:left="720" w:hanging="720"/>
        <w:rPr>
          <w:rFonts w:ascii="Times New Roman" w:hAnsi="Times New Roman" w:cs="Times New Roman"/>
          <w:i/>
          <w:sz w:val="22"/>
          <w:szCs w:val="22"/>
          <w:u w:val="single"/>
        </w:rPr>
      </w:pPr>
    </w:p>
    <w:p w:rsidR="00B51AE9" w:rsidRPr="00F655A4" w:rsidRDefault="00B51AE9" w:rsidP="006D0E51">
      <w:pPr>
        <w:pStyle w:val="Tekstpodstawowywcity"/>
        <w:spacing w:line="240" w:lineRule="auto"/>
        <w:ind w:left="720" w:right="-54"/>
        <w:rPr>
          <w:rFonts w:ascii="Times New Roman" w:hAnsi="Times New Roman"/>
        </w:rPr>
      </w:pPr>
      <w:r w:rsidRPr="00F655A4">
        <w:rPr>
          <w:rFonts w:ascii="Times New Roman" w:hAnsi="Times New Roman"/>
        </w:rPr>
        <w:t>Oferta z najniższą ceną otrzyma 98 punktów.</w:t>
      </w:r>
    </w:p>
    <w:p w:rsidR="00B51AE9" w:rsidRPr="00F655A4" w:rsidRDefault="009E342D" w:rsidP="006D0E51">
      <w:pPr>
        <w:pStyle w:val="Tekstpodstawowywcity"/>
        <w:spacing w:line="240" w:lineRule="auto"/>
        <w:ind w:left="720"/>
        <w:rPr>
          <w:rFonts w:ascii="Times New Roman" w:hAnsi="Times New Roman"/>
          <w:b/>
        </w:rPr>
      </w:pPr>
      <w:r>
        <w:rPr>
          <w:rFonts w:ascii="Times New Roman" w:hAnsi="Times New Roman"/>
        </w:rPr>
        <w:t>b</w:t>
      </w:r>
      <w:r w:rsidR="00B51AE9" w:rsidRPr="00F655A4">
        <w:rPr>
          <w:rFonts w:ascii="Times New Roman" w:hAnsi="Times New Roman"/>
        </w:rPr>
        <w:t xml:space="preserve">. W kryterium </w:t>
      </w:r>
      <w:r w:rsidR="00B51AE9" w:rsidRPr="00F655A4">
        <w:rPr>
          <w:rFonts w:ascii="Times New Roman" w:hAnsi="Times New Roman"/>
          <w:b/>
        </w:rPr>
        <w:t>„termin płatności”</w:t>
      </w:r>
      <w:r w:rsidR="00B51AE9" w:rsidRPr="00F655A4">
        <w:rPr>
          <w:rFonts w:ascii="Times New Roman" w:hAnsi="Times New Roman"/>
        </w:rPr>
        <w:t xml:space="preserve"> ocena ofert, niepodlegających odrzuceniu, zostanie dokonana wg następującej reguły:</w:t>
      </w:r>
    </w:p>
    <w:p w:rsidR="00B51AE9" w:rsidRPr="00F655A4" w:rsidRDefault="00B51AE9" w:rsidP="006D0E51">
      <w:pPr>
        <w:pStyle w:val="Zwykytekst"/>
        <w:tabs>
          <w:tab w:val="num" w:pos="720"/>
        </w:tabs>
        <w:ind w:left="720"/>
        <w:jc w:val="both"/>
        <w:rPr>
          <w:rFonts w:ascii="Times New Roman" w:hAnsi="Times New Roman" w:cs="Times New Roman"/>
          <w:sz w:val="22"/>
          <w:szCs w:val="22"/>
        </w:rPr>
      </w:pPr>
      <w:r w:rsidRPr="00F655A4">
        <w:rPr>
          <w:rFonts w:ascii="Times New Roman" w:hAnsi="Times New Roman" w:cs="Times New Roman"/>
          <w:sz w:val="22"/>
          <w:szCs w:val="22"/>
        </w:rPr>
        <w:t>Wykonawca, który wskaże</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termin płatności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60 dni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 otrzyma 2 punkty.</w:t>
      </w:r>
    </w:p>
    <w:p w:rsidR="00B51AE9" w:rsidRPr="00F655A4" w:rsidRDefault="00B51AE9" w:rsidP="006D0E51">
      <w:pPr>
        <w:pStyle w:val="Zwykytekst"/>
        <w:tabs>
          <w:tab w:val="num" w:pos="720"/>
        </w:tabs>
        <w:jc w:val="both"/>
        <w:rPr>
          <w:rFonts w:ascii="Times New Roman" w:hAnsi="Times New Roman" w:cs="Times New Roman"/>
          <w:sz w:val="22"/>
          <w:szCs w:val="22"/>
        </w:rPr>
      </w:pPr>
      <w:r w:rsidRPr="00F655A4">
        <w:rPr>
          <w:rFonts w:ascii="Times New Roman" w:hAnsi="Times New Roman" w:cs="Times New Roman"/>
          <w:sz w:val="22"/>
          <w:szCs w:val="22"/>
        </w:rPr>
        <w:tab/>
        <w:t xml:space="preserve">Wykonawca, który </w:t>
      </w:r>
      <w:r w:rsidRPr="00F655A4">
        <w:rPr>
          <w:rFonts w:ascii="Times New Roman" w:hAnsi="Times New Roman" w:cs="Times New Roman"/>
          <w:b/>
          <w:sz w:val="22"/>
          <w:szCs w:val="22"/>
        </w:rPr>
        <w:t xml:space="preserve">wskaże </w:t>
      </w:r>
      <w:r w:rsidRPr="00F655A4">
        <w:rPr>
          <w:rFonts w:ascii="Times New Roman" w:hAnsi="Times New Roman" w:cs="Times New Roman"/>
          <w:sz w:val="22"/>
          <w:szCs w:val="22"/>
        </w:rPr>
        <w:t>termin płatności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30 dni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 otrzyma 0 punktów.</w:t>
      </w:r>
      <w:r w:rsidRPr="00F655A4">
        <w:rPr>
          <w:rFonts w:ascii="Times New Roman" w:hAnsi="Times New Roman" w:cs="Times New Roman"/>
          <w:sz w:val="22"/>
          <w:szCs w:val="22"/>
        </w:rPr>
        <w:tab/>
      </w:r>
    </w:p>
    <w:p w:rsidR="00B51AE9" w:rsidRPr="00F655A4" w:rsidRDefault="00B51AE9" w:rsidP="006D0E51">
      <w:pPr>
        <w:pStyle w:val="Zwykytekst"/>
        <w:tabs>
          <w:tab w:val="num" w:pos="720"/>
        </w:tabs>
        <w:ind w:left="720"/>
        <w:jc w:val="both"/>
        <w:rPr>
          <w:rFonts w:ascii="Times New Roman" w:hAnsi="Times New Roman" w:cs="Times New Roman"/>
          <w:sz w:val="22"/>
          <w:szCs w:val="22"/>
        </w:rPr>
      </w:pPr>
      <w:r w:rsidRPr="00F655A4">
        <w:rPr>
          <w:rFonts w:ascii="Times New Roman" w:hAnsi="Times New Roman" w:cs="Times New Roman"/>
          <w:sz w:val="22"/>
          <w:szCs w:val="22"/>
        </w:rPr>
        <w:t>Gdy Wykonawca w formularzu oferty nie wskaże terminu płatności lub będzie on różny od wskazanego powyżej – oferta zostanie potraktowana jak złożona z terminem płatności 30 dni – Wykonawca nie otrzyma punktów w kryterium.</w:t>
      </w:r>
    </w:p>
    <w:p w:rsidR="00B51AE9" w:rsidRDefault="00B51AE9" w:rsidP="00521651">
      <w:pPr>
        <w:autoSpaceDE w:val="0"/>
        <w:autoSpaceDN w:val="0"/>
        <w:adjustRightInd w:val="0"/>
        <w:spacing w:after="0" w:line="240" w:lineRule="auto"/>
        <w:rPr>
          <w:rFonts w:ascii="Times New Roman" w:hAnsi="Times New Roman"/>
          <w:color w:val="000000"/>
          <w:lang w:eastAsia="pl-PL"/>
        </w:rPr>
      </w:pPr>
    </w:p>
    <w:p w:rsidR="00C81847" w:rsidRDefault="00C81847"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color w:val="000000"/>
          <w:lang w:eastAsia="pl-PL"/>
        </w:rPr>
        <w:t>Każdy pakiet podlegać będzie odrębnej ocenie.</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Całkowita liczba punktów, jaką otrzyma dana oferta, stanowi sumę punktów otrzymanych w ramach wszystkich ww. kryteriów.</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Punktacja przyznawana ofertom w poszczególnych kryteriach będzie liczona z dokładnością do dwóch miejsc po przecinku. Najwyższa liczba punktów wyznaczy najkorzystniejszą ofertę.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udzieli zamówienia Wykonawcy, którego oferta odpowiadać będzie wszystkim wymaganiom przedstawionym w ustawie </w:t>
      </w:r>
      <w:proofErr w:type="spellStart"/>
      <w:r w:rsidRPr="00F655A4">
        <w:rPr>
          <w:rFonts w:ascii="Times New Roman" w:hAnsi="Times New Roman"/>
          <w:color w:val="000000"/>
          <w:lang w:eastAsia="pl-PL"/>
        </w:rPr>
        <w:t>Pzp</w:t>
      </w:r>
      <w:proofErr w:type="spellEnd"/>
      <w:r w:rsidRPr="00F655A4">
        <w:rPr>
          <w:rFonts w:ascii="Times New Roman" w:hAnsi="Times New Roman"/>
          <w:color w:val="000000"/>
          <w:lang w:eastAsia="pl-PL"/>
        </w:rPr>
        <w:t xml:space="preserve">, oraz w SIWZ i zostanie oceniona jako najkorzystniejsza w oparciu o podane kryteria wyboru.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w:t>
      </w:r>
      <w:r w:rsidRPr="00F655A4">
        <w:rPr>
          <w:rFonts w:ascii="Times New Roman" w:hAnsi="Times New Roman"/>
          <w:b/>
          <w:bCs/>
          <w:color w:val="000000"/>
          <w:lang w:eastAsia="pl-PL"/>
        </w:rPr>
        <w:t xml:space="preserve">nie przewiduje </w:t>
      </w:r>
      <w:r w:rsidRPr="00F655A4">
        <w:rPr>
          <w:rFonts w:ascii="Times New Roman" w:hAnsi="Times New Roman"/>
          <w:color w:val="000000"/>
          <w:lang w:eastAsia="pl-PL"/>
        </w:rPr>
        <w:t>przeprowadzenia dogrywki w formie aukcji elektronicznej.</w:t>
      </w:r>
    </w:p>
    <w:p w:rsidR="00EE07C6"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F655A4" w:rsidRDefault="008630C5" w:rsidP="008630C5">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XV. </w:t>
      </w:r>
      <w:r w:rsidRPr="00F655A4">
        <w:rPr>
          <w:rFonts w:ascii="Times New Roman" w:hAnsi="Times New Roman"/>
          <w:b/>
          <w:bCs/>
          <w:color w:val="000000"/>
          <w:u w:val="single"/>
          <w:lang w:eastAsia="pl-PL"/>
        </w:rPr>
        <w:tab/>
        <w:t xml:space="preserve">Informacje o formalnościach, jakie powinny być dopełnione po wyborze oferty w celu zawarcia umowy w sprawie zamówienia publicznego.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Osoby reprezentujące Wykonawcę przy podpisywaniu umowy powinny posiadać ze sobą dokumenty potwierdzające ich umocowanie do podpisania umowy, o ile umocowanie to nie będzie wynikać </w:t>
      </w:r>
      <w:r w:rsidR="00F63814" w:rsidRPr="00F655A4">
        <w:rPr>
          <w:rFonts w:ascii="Times New Roman" w:hAnsi="Times New Roman"/>
          <w:color w:val="000000"/>
          <w:lang w:eastAsia="pl-PL"/>
        </w:rPr>
        <w:br/>
      </w:r>
      <w:r w:rsidRPr="00F655A4">
        <w:rPr>
          <w:rFonts w:ascii="Times New Roman" w:hAnsi="Times New Roman"/>
          <w:color w:val="000000"/>
          <w:lang w:eastAsia="pl-PL"/>
        </w:rPr>
        <w:t xml:space="preserve">z dokumentów załączonych do oferty.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Zawarcie umowy nastąpi wg wzoru Zamawiającego. W</w:t>
      </w:r>
      <w:r w:rsidR="00FA51CE" w:rsidRPr="00F655A4">
        <w:rPr>
          <w:rFonts w:ascii="Times New Roman" w:hAnsi="Times New Roman"/>
          <w:color w:val="000000"/>
          <w:lang w:eastAsia="pl-PL"/>
        </w:rPr>
        <w:t xml:space="preserve">zór umowy stanowi </w:t>
      </w:r>
      <w:r w:rsidR="00FA51CE" w:rsidRPr="00F655A4">
        <w:rPr>
          <w:rFonts w:ascii="Times New Roman" w:hAnsi="Times New Roman"/>
          <w:b/>
          <w:color w:val="000000"/>
          <w:lang w:eastAsia="pl-PL"/>
        </w:rPr>
        <w:t>załącznik nr 3</w:t>
      </w:r>
      <w:r w:rsidRPr="00F655A4">
        <w:rPr>
          <w:rFonts w:ascii="Times New Roman" w:hAnsi="Times New Roman"/>
          <w:b/>
          <w:color w:val="000000"/>
          <w:lang w:eastAsia="pl-PL"/>
        </w:rPr>
        <w:t xml:space="preserve"> do SIWZ</w:t>
      </w:r>
      <w:r w:rsidRPr="00F655A4">
        <w:rPr>
          <w:rFonts w:ascii="Times New Roman" w:hAnsi="Times New Roman"/>
          <w:color w:val="000000"/>
          <w:lang w:eastAsia="pl-PL"/>
        </w:rPr>
        <w:t>.</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Postanowienia ustalone we wzorze umowy nie podlegają negocjacjom.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F655A4" w:rsidRDefault="00F63814" w:rsidP="00F63814">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XVI. </w:t>
      </w:r>
      <w:r w:rsidRPr="00F655A4">
        <w:rPr>
          <w:rFonts w:ascii="Times New Roman" w:hAnsi="Times New Roman"/>
          <w:b/>
          <w:bCs/>
          <w:color w:val="000000"/>
          <w:u w:val="single"/>
          <w:lang w:eastAsia="pl-PL"/>
        </w:rPr>
        <w:tab/>
        <w:t>Wymagania dotyczące zabezpieczenia należytego wykonania umowy.</w:t>
      </w:r>
    </w:p>
    <w:p w:rsidR="00F63814" w:rsidRPr="00F655A4" w:rsidRDefault="00EE07C6" w:rsidP="007B35A1">
      <w:pPr>
        <w:pStyle w:val="Bezodstpw"/>
        <w:numPr>
          <w:ilvl w:val="0"/>
          <w:numId w:val="21"/>
        </w:numPr>
        <w:ind w:left="284" w:hanging="284"/>
        <w:jc w:val="both"/>
        <w:rPr>
          <w:sz w:val="22"/>
          <w:szCs w:val="22"/>
          <w:lang w:val="pl-PL"/>
        </w:rPr>
      </w:pPr>
      <w:r w:rsidRPr="00F655A4">
        <w:rPr>
          <w:sz w:val="22"/>
          <w:szCs w:val="22"/>
          <w:lang w:val="pl-PL"/>
        </w:rPr>
        <w:t xml:space="preserve">Zamawiający </w:t>
      </w:r>
      <w:r w:rsidR="00F63814" w:rsidRPr="00F655A4">
        <w:rPr>
          <w:sz w:val="22"/>
          <w:szCs w:val="22"/>
          <w:lang w:val="pl-PL"/>
        </w:rPr>
        <w:t xml:space="preserve">nie wymaga </w:t>
      </w:r>
      <w:r w:rsidRPr="00F655A4">
        <w:rPr>
          <w:sz w:val="22"/>
          <w:szCs w:val="22"/>
          <w:lang w:val="pl-PL"/>
        </w:rPr>
        <w:t>od wykonawcy, który złoży najkorzystniejszą ofertę, zabezpiecz</w:t>
      </w:r>
      <w:r w:rsidR="00F63814" w:rsidRPr="00F655A4">
        <w:rPr>
          <w:sz w:val="22"/>
          <w:szCs w:val="22"/>
          <w:lang w:val="pl-PL"/>
        </w:rPr>
        <w:t>enia należytego wykonania umowy.</w:t>
      </w:r>
    </w:p>
    <w:p w:rsidR="00EE07C6" w:rsidRPr="00F655A4" w:rsidRDefault="00EE07C6" w:rsidP="00F63814">
      <w:pPr>
        <w:pStyle w:val="Bezodstpw"/>
        <w:jc w:val="both"/>
        <w:rPr>
          <w:sz w:val="22"/>
          <w:szCs w:val="22"/>
          <w:lang w:val="pl-PL"/>
        </w:rPr>
      </w:pPr>
    </w:p>
    <w:p w:rsidR="00EE07C6" w:rsidRPr="00F655A4" w:rsidRDefault="00EE07C6" w:rsidP="00B76760">
      <w:pPr>
        <w:autoSpaceDE w:val="0"/>
        <w:autoSpaceDN w:val="0"/>
        <w:adjustRightInd w:val="0"/>
        <w:spacing w:after="0" w:line="240" w:lineRule="auto"/>
        <w:jc w:val="left"/>
        <w:rPr>
          <w:rFonts w:ascii="Times New Roman" w:hAnsi="Times New Roman"/>
          <w:b/>
          <w:bCs/>
          <w:color w:val="000000"/>
          <w:u w:val="single"/>
          <w:lang w:eastAsia="pl-PL"/>
        </w:rPr>
      </w:pPr>
      <w:r w:rsidRPr="00F655A4">
        <w:rPr>
          <w:rFonts w:ascii="Times New Roman" w:hAnsi="Times New Roman"/>
          <w:color w:val="000000"/>
          <w:u w:val="single"/>
          <w:lang w:eastAsia="pl-PL"/>
        </w:rPr>
        <w:t xml:space="preserve"> </w:t>
      </w:r>
      <w:r w:rsidRPr="00F655A4">
        <w:rPr>
          <w:rFonts w:ascii="Times New Roman" w:hAnsi="Times New Roman"/>
          <w:b/>
          <w:bCs/>
          <w:color w:val="000000"/>
          <w:u w:val="single"/>
          <w:lang w:eastAsia="pl-PL"/>
        </w:rPr>
        <w:t xml:space="preserve">XVII. </w:t>
      </w:r>
      <w:r w:rsidRPr="00F655A4">
        <w:rPr>
          <w:rFonts w:ascii="Times New Roman" w:hAnsi="Times New Roman"/>
          <w:b/>
          <w:bCs/>
          <w:color w:val="000000"/>
          <w:u w:val="single"/>
          <w:lang w:eastAsia="pl-PL"/>
        </w:rPr>
        <w:tab/>
        <w:t xml:space="preserve">Pouczenie o środkach ochrony prawnej. </w:t>
      </w:r>
    </w:p>
    <w:p w:rsidR="00EE07C6" w:rsidRPr="00F655A4" w:rsidRDefault="00EE07C6" w:rsidP="007B35A1">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F655A4">
        <w:rPr>
          <w:rFonts w:ascii="Times New Roman" w:hAnsi="Times New Roman"/>
          <w:b/>
          <w:bCs/>
          <w:color w:val="000000"/>
          <w:lang w:eastAsia="pl-PL"/>
        </w:rPr>
        <w:t xml:space="preserve">poniżej </w:t>
      </w:r>
      <w:r w:rsidRPr="00F655A4">
        <w:rPr>
          <w:rFonts w:ascii="Times New Roman" w:hAnsi="Times New Roman"/>
          <w:color w:val="000000"/>
          <w:lang w:eastAsia="pl-PL"/>
        </w:rPr>
        <w:t xml:space="preserve">kwoty określonej w przepisach wykonawczych wydanych na podstawie art. 11 ust. 8 ustawy PZP. </w:t>
      </w:r>
    </w:p>
    <w:p w:rsidR="00EE07C6" w:rsidRPr="00F655A4" w:rsidRDefault="00EE07C6" w:rsidP="007B35A1">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Środki ochrony prawnej wobec ogłoszenia o zamówieniu oraz SIWZ przysługują również organizacjom wpisanym na listę, o której mowa w art. 154 pkt 5 ustawy PZP. </w:t>
      </w:r>
    </w:p>
    <w:p w:rsidR="00EE07C6" w:rsidRPr="00B76760" w:rsidRDefault="00EE07C6" w:rsidP="00B76760">
      <w:pPr>
        <w:autoSpaceDE w:val="0"/>
        <w:autoSpaceDN w:val="0"/>
        <w:adjustRightInd w:val="0"/>
        <w:spacing w:after="0" w:line="240" w:lineRule="auto"/>
        <w:ind w:left="284"/>
        <w:jc w:val="right"/>
        <w:rPr>
          <w:rFonts w:ascii="Times New Roman" w:hAnsi="Times New Roman"/>
          <w:b/>
          <w:i/>
          <w:color w:val="000000"/>
          <w:lang w:eastAsia="pl-PL"/>
        </w:rPr>
      </w:pPr>
      <w:r w:rsidRPr="00B76760">
        <w:rPr>
          <w:rFonts w:ascii="Times New Roman" w:hAnsi="Times New Roman"/>
          <w:color w:val="000000"/>
          <w:lang w:eastAsia="pl-PL"/>
        </w:rPr>
        <w:br w:type="page"/>
      </w:r>
    </w:p>
    <w:p w:rsidR="00EE07C6" w:rsidRPr="0007709A" w:rsidRDefault="00EE07C6" w:rsidP="00B76760">
      <w:pPr>
        <w:spacing w:after="0"/>
        <w:rPr>
          <w:rFonts w:ascii="Times New Roman" w:hAnsi="Times New Roman"/>
        </w:rPr>
      </w:pPr>
    </w:p>
    <w:p w:rsidR="0007709A" w:rsidRPr="0007709A" w:rsidRDefault="0007709A" w:rsidP="0007709A">
      <w:pPr>
        <w:pStyle w:val="Stopka"/>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7177FD" w:rsidP="0007709A">
      <w:pPr>
        <w:widowControl w:val="0"/>
        <w:jc w:val="right"/>
        <w:rPr>
          <w:rFonts w:ascii="Times New Roman" w:hAnsi="Times New Roman"/>
          <w:b/>
        </w:rPr>
      </w:pPr>
      <w:r>
        <w:rPr>
          <w:rFonts w:ascii="Times New Roman" w:hAnsi="Times New Roman"/>
          <w:b/>
        </w:rPr>
        <w:t>ZP – 22</w:t>
      </w:r>
      <w:r w:rsidR="00C40CC6">
        <w:rPr>
          <w:rFonts w:ascii="Times New Roman" w:hAnsi="Times New Roman"/>
          <w:b/>
        </w:rPr>
        <w:t>/</w:t>
      </w:r>
      <w:r w:rsidR="00360684">
        <w:rPr>
          <w:rFonts w:ascii="Times New Roman" w:hAnsi="Times New Roman"/>
          <w:b/>
        </w:rPr>
        <w:t>2017</w:t>
      </w:r>
    </w:p>
    <w:p w:rsidR="0007709A" w:rsidRPr="0007709A" w:rsidRDefault="0007709A" w:rsidP="0007709A">
      <w:pPr>
        <w:widowControl w:val="0"/>
        <w:ind w:left="800" w:hanging="400"/>
        <w:jc w:val="center"/>
        <w:rPr>
          <w:rFonts w:ascii="Times New Roman" w:hAnsi="Times New Roman"/>
          <w:b/>
        </w:rPr>
      </w:pPr>
      <w:r w:rsidRPr="0007709A">
        <w:rPr>
          <w:rFonts w:ascii="Times New Roman" w:hAnsi="Times New Roman"/>
          <w:b/>
        </w:rPr>
        <w:t>OFERTA</w:t>
      </w:r>
    </w:p>
    <w:p w:rsidR="0007709A" w:rsidRPr="0017130A" w:rsidRDefault="003B62D3" w:rsidP="0017130A">
      <w:pPr>
        <w:widowControl w:val="0"/>
        <w:ind w:left="800" w:hanging="400"/>
        <w:jc w:val="center"/>
        <w:rPr>
          <w:rFonts w:ascii="Times New Roman" w:hAnsi="Times New Roman"/>
          <w:b/>
        </w:rPr>
      </w:pPr>
      <w:r>
        <w:rPr>
          <w:rFonts w:ascii="Times New Roman" w:hAnsi="Times New Roman"/>
          <w:b/>
        </w:rPr>
        <w:t>na dostawę</w:t>
      </w:r>
      <w:r w:rsidRPr="00C272FA">
        <w:rPr>
          <w:rFonts w:ascii="Times New Roman" w:hAnsi="Times New Roman"/>
          <w:b/>
        </w:rPr>
        <w:t xml:space="preserve"> </w:t>
      </w:r>
      <w:r w:rsidR="007177FD" w:rsidRPr="00F4404F">
        <w:rPr>
          <w:rFonts w:ascii="Times New Roman" w:hAnsi="Times New Roman"/>
          <w:b/>
        </w:rPr>
        <w:t>worków foliowych polietylenowych oraz folii polietylenowej w  rolkach dla Szpitala Bielańskiego</w:t>
      </w:r>
      <w:r w:rsidR="007177FD" w:rsidRPr="00F655A4">
        <w:rPr>
          <w:rFonts w:ascii="Times New Roman" w:hAnsi="Times New Roman"/>
          <w:b/>
        </w:rPr>
        <w:t>.</w:t>
      </w:r>
    </w:p>
    <w:p w:rsidR="0007709A" w:rsidRPr="0007709A" w:rsidRDefault="0007709A" w:rsidP="0007709A">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07709A">
      <w:pPr>
        <w:tabs>
          <w:tab w:val="left" w:pos="360"/>
        </w:tabs>
        <w:spacing w:after="120"/>
        <w:rPr>
          <w:rFonts w:ascii="Times New Roman" w:hAnsi="Times New Roman"/>
        </w:rPr>
      </w:pPr>
      <w:r>
        <w:rPr>
          <w:rFonts w:ascii="Times New Roman" w:hAnsi="Times New Roman"/>
        </w:rPr>
        <w:t>………………………………………………………</w:t>
      </w:r>
    </w:p>
    <w:p w:rsidR="00A8476C" w:rsidRPr="0007709A" w:rsidRDefault="00A8476C" w:rsidP="0007709A">
      <w:pPr>
        <w:tabs>
          <w:tab w:val="left" w:pos="360"/>
        </w:tabs>
        <w:spacing w:after="120"/>
        <w:rPr>
          <w:rFonts w:ascii="Times New Roman" w:hAnsi="Times New Roman"/>
        </w:rPr>
      </w:pPr>
      <w:r>
        <w:rPr>
          <w:rFonts w:ascii="Times New Roman" w:hAnsi="Times New Roman"/>
        </w:rPr>
        <w:t>………………………………………………………</w:t>
      </w:r>
    </w:p>
    <w:p w:rsidR="0007709A" w:rsidRPr="0007709A" w:rsidRDefault="0007709A" w:rsidP="0007709A">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07709A">
      <w:pPr>
        <w:tabs>
          <w:tab w:val="left" w:pos="360"/>
        </w:tabs>
        <w:spacing w:line="360" w:lineRule="auto"/>
        <w:rPr>
          <w:rFonts w:ascii="Times New Roman" w:hAnsi="Times New Roman"/>
        </w:rPr>
      </w:pPr>
      <w:r>
        <w:rPr>
          <w:rFonts w:ascii="Times New Roman" w:hAnsi="Times New Roman"/>
        </w:rPr>
        <w:t>………………………………………………………</w:t>
      </w:r>
    </w:p>
    <w:p w:rsidR="00A8476C" w:rsidRPr="0007709A" w:rsidRDefault="00A8476C" w:rsidP="0007709A">
      <w:pPr>
        <w:tabs>
          <w:tab w:val="left" w:pos="360"/>
        </w:tabs>
        <w:spacing w:line="360" w:lineRule="auto"/>
        <w:rPr>
          <w:rFonts w:ascii="Times New Roman" w:hAnsi="Times New Roman"/>
        </w:rPr>
      </w:pPr>
      <w:r>
        <w:rPr>
          <w:rFonts w:ascii="Times New Roman" w:hAnsi="Times New Roman"/>
        </w:rPr>
        <w:t>………………………………………………………</w:t>
      </w:r>
    </w:p>
    <w:p w:rsidR="0007709A" w:rsidRPr="003B62D3" w:rsidRDefault="0007709A" w:rsidP="0007709A">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07709A">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767F0B" w:rsidRDefault="0007709A" w:rsidP="00813431">
      <w:pPr>
        <w:widowControl w:val="0"/>
        <w:spacing w:line="240" w:lineRule="auto"/>
        <w:rPr>
          <w:rFonts w:ascii="Times New Roman" w:hAnsi="Times New Roman"/>
          <w:b/>
          <w:color w:val="000000"/>
        </w:rPr>
      </w:pPr>
      <w:r w:rsidRPr="0007709A">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003B62D3">
        <w:rPr>
          <w:rFonts w:ascii="Times New Roman" w:hAnsi="Times New Roman"/>
          <w:b/>
        </w:rPr>
        <w:t xml:space="preserve">na </w:t>
      </w:r>
      <w:r w:rsidR="003063DC" w:rsidRPr="00F4404F">
        <w:rPr>
          <w:rFonts w:ascii="Times New Roman" w:hAnsi="Times New Roman"/>
          <w:b/>
        </w:rPr>
        <w:t>dostawę worków foliowych polietylenowych oraz folii polietylenowej w  rolkach dla Szpitala Bielańskiego</w:t>
      </w:r>
      <w:r w:rsidR="003063DC" w:rsidRPr="00F655A4">
        <w:rPr>
          <w:rFonts w:ascii="Times New Roman" w:hAnsi="Times New Roman"/>
          <w:b/>
        </w:rPr>
        <w:t xml:space="preserve"> </w:t>
      </w:r>
      <w:r w:rsidR="003063DC">
        <w:rPr>
          <w:rFonts w:ascii="Times New Roman" w:hAnsi="Times New Roman"/>
          <w:b/>
        </w:rPr>
        <w:t>ZP-22</w:t>
      </w:r>
      <w:r w:rsidR="00360684">
        <w:rPr>
          <w:rFonts w:ascii="Times New Roman" w:hAnsi="Times New Roman"/>
          <w:b/>
        </w:rPr>
        <w:t>/2017</w:t>
      </w:r>
      <w:r w:rsidRPr="0007709A">
        <w:rPr>
          <w:rFonts w:ascii="Times New Roman" w:hAnsi="Times New Roman"/>
          <w:b/>
        </w:rPr>
        <w:t xml:space="preserve"> </w:t>
      </w:r>
      <w:r w:rsidRPr="0007709A">
        <w:rPr>
          <w:rFonts w:ascii="Times New Roman" w:hAnsi="Times New Roman"/>
        </w:rPr>
        <w:t>zgodnie z wymaganiami określonymi w SIWZ.</w:t>
      </w:r>
    </w:p>
    <w:p w:rsidR="0007709A" w:rsidRPr="0007709A" w:rsidRDefault="0007709A" w:rsidP="0008342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08342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9B6CA7">
        <w:rPr>
          <w:rFonts w:ascii="Times New Roman" w:hAnsi="Times New Roman"/>
        </w:rPr>
        <w:t xml:space="preserve">zakresie następujących pakietów: </w:t>
      </w:r>
      <w:r w:rsidR="00182788">
        <w:rPr>
          <w:rFonts w:ascii="Times New Roman" w:hAnsi="Times New Roman"/>
        </w:rPr>
        <w:t>…………………</w:t>
      </w:r>
      <w:r w:rsidRPr="0007709A">
        <w:rPr>
          <w:rFonts w:ascii="Times New Roman" w:hAnsi="Times New Roman"/>
        </w:rPr>
        <w:t>, przy cenach zgodnych z cenami zawartymi w formularzu specyfikacji cenowej.</w:t>
      </w:r>
    </w:p>
    <w:p w:rsidR="0007709A" w:rsidRPr="0007709A" w:rsidRDefault="0007709A" w:rsidP="0008342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Pr="0007709A">
        <w:rPr>
          <w:rFonts w:ascii="Times New Roman" w:hAnsi="Times New Roman"/>
          <w:b/>
          <w:color w:val="000000"/>
        </w:rPr>
        <w:t>…… dni</w:t>
      </w:r>
      <w:r w:rsidRPr="0007709A">
        <w:rPr>
          <w:rFonts w:ascii="Times New Roman" w:hAnsi="Times New Roman"/>
          <w:color w:val="000000"/>
        </w:rPr>
        <w:t xml:space="preserve"> od dnia doręczenia faktury Zamawiającemu.</w:t>
      </w:r>
    </w:p>
    <w:p w:rsidR="0007709A" w:rsidRPr="0007709A" w:rsidRDefault="0007709A" w:rsidP="0008342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07709A" w:rsidRPr="0007709A" w:rsidRDefault="0007709A" w:rsidP="0008342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Oświadczamy, że w przypadku wyboru naszej oferty, zobowiązujemy się do zawarcia umowy </w:t>
      </w:r>
      <w:r w:rsidRPr="0007709A">
        <w:rPr>
          <w:rFonts w:ascii="Times New Roman" w:hAnsi="Times New Roman"/>
        </w:rPr>
        <w:br/>
        <w:t>w miejscu i terminie wyznaczonym przez Zamawiającego.</w:t>
      </w:r>
    </w:p>
    <w:p w:rsidR="0007709A" w:rsidRPr="0007709A" w:rsidRDefault="0007709A" w:rsidP="0008342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lang w:val="en-US"/>
        </w:rPr>
      </w:pPr>
      <w:proofErr w:type="spellStart"/>
      <w:r w:rsidRPr="0007709A">
        <w:rPr>
          <w:rFonts w:ascii="Times New Roman" w:hAnsi="Times New Roman"/>
          <w:lang w:val="en-US"/>
        </w:rPr>
        <w:t>Adres</w:t>
      </w:r>
      <w:proofErr w:type="spellEnd"/>
      <w:r w:rsidRPr="0007709A">
        <w:rPr>
          <w:rFonts w:ascii="Times New Roman" w:hAnsi="Times New Roman"/>
          <w:lang w:val="en-US"/>
        </w:rPr>
        <w:t xml:space="preserve"> e-mail: ………………………………………………………………………….</w:t>
      </w:r>
    </w:p>
    <w:p w:rsidR="0007709A" w:rsidRPr="0007709A" w:rsidRDefault="0007709A" w:rsidP="0008342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 pod adresy wskazane w punkcie 6, w tym w szczególności wezwań do złożenia wyjaśnień, wezwań do uzupełnienia dokumentacji, dokonywania poprawienia omyłek, przekazania informacji o wyniku postępowania.</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Default="0007709A" w:rsidP="0008342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5E2D81" w:rsidRPr="00222843" w:rsidRDefault="00767F0B" w:rsidP="0008342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07709A" w:rsidRPr="0007709A" w:rsidRDefault="0007709A" w:rsidP="0008342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Nasze konto bankowe ..........................................................................................................</w:t>
      </w:r>
    </w:p>
    <w:p w:rsidR="0007709A" w:rsidRPr="0007709A" w:rsidRDefault="0007709A" w:rsidP="0008342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 REGON .................................</w:t>
      </w:r>
    </w:p>
    <w:p w:rsidR="0007709A" w:rsidRPr="0007709A" w:rsidRDefault="0007709A" w:rsidP="00813431">
      <w:pPr>
        <w:widowControl w:val="0"/>
        <w:spacing w:line="240" w:lineRule="auto"/>
        <w:rPr>
          <w:rFonts w:ascii="Times New Roman" w:hAnsi="Times New Roman"/>
        </w:rPr>
      </w:pPr>
    </w:p>
    <w:p w:rsidR="0007709A" w:rsidRPr="0007709A" w:rsidRDefault="0007709A" w:rsidP="00813431">
      <w:pPr>
        <w:widowControl w:val="0"/>
        <w:spacing w:line="240" w:lineRule="auto"/>
        <w:ind w:left="800" w:hanging="400"/>
        <w:rPr>
          <w:rFonts w:ascii="Times New Roman" w:hAnsi="Times New Roman"/>
        </w:rPr>
      </w:pPr>
      <w:r w:rsidRPr="0007709A">
        <w:rPr>
          <w:rFonts w:ascii="Times New Roman" w:hAnsi="Times New Roman"/>
        </w:rPr>
        <w:t xml:space="preserve">...................................                   </w:t>
      </w:r>
      <w:r w:rsidR="00222843">
        <w:rPr>
          <w:rFonts w:ascii="Times New Roman" w:hAnsi="Times New Roman"/>
        </w:rPr>
        <w:t xml:space="preserve">                            </w:t>
      </w:r>
      <w:r w:rsidRPr="0007709A">
        <w:rPr>
          <w:rFonts w:ascii="Times New Roman" w:hAnsi="Times New Roman"/>
        </w:rPr>
        <w:t xml:space="preserve">.....................................................................        </w:t>
      </w:r>
    </w:p>
    <w:p w:rsidR="0007709A" w:rsidRPr="00222843" w:rsidRDefault="0007709A" w:rsidP="00813431">
      <w:pPr>
        <w:widowControl w:val="0"/>
        <w:spacing w:line="240" w:lineRule="auto"/>
        <w:ind w:left="800" w:hanging="400"/>
        <w:rPr>
          <w:sz w:val="20"/>
          <w:szCs w:val="18"/>
        </w:rPr>
      </w:pPr>
      <w:r w:rsidRPr="00222843">
        <w:rPr>
          <w:rFonts w:ascii="Times New Roman" w:hAnsi="Times New Roman"/>
          <w:sz w:val="20"/>
          <w:szCs w:val="18"/>
        </w:rPr>
        <w:t xml:space="preserve">        (data)</w:t>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222843" w:rsidRDefault="00222843" w:rsidP="00813431">
      <w:pPr>
        <w:widowControl w:val="0"/>
        <w:spacing w:line="240" w:lineRule="auto"/>
        <w:rPr>
          <w:sz w:val="18"/>
          <w:szCs w:val="18"/>
        </w:rPr>
      </w:pPr>
    </w:p>
    <w:p w:rsidR="00222843" w:rsidRPr="00222843" w:rsidRDefault="00222843" w:rsidP="00222843">
      <w:pPr>
        <w:widowControl w:val="0"/>
        <w:spacing w:line="360" w:lineRule="auto"/>
        <w:jc w:val="left"/>
        <w:rPr>
          <w:rFonts w:ascii="Times New Roman" w:hAnsi="Times New Roman"/>
          <w:i/>
          <w:sz w:val="18"/>
          <w:szCs w:val="18"/>
        </w:rPr>
        <w:sectPr w:rsidR="00222843" w:rsidRPr="00222843" w:rsidSect="008C1260">
          <w:headerReference w:type="default" r:id="rId16"/>
          <w:footerReference w:type="even" r:id="rId17"/>
          <w:footerReference w:type="default" r:id="rId18"/>
          <w:footerReference w:type="first" r:id="rId19"/>
          <w:pgSz w:w="11907" w:h="16840" w:code="9"/>
          <w:pgMar w:top="1134" w:right="1134" w:bottom="1134" w:left="1134" w:header="357" w:footer="1134" w:gutter="0"/>
          <w:cols w:space="708"/>
          <w:titlePg/>
          <w:docGrid w:linePitch="360"/>
        </w:sectPr>
      </w:pPr>
      <w:r w:rsidRPr="00222843">
        <w:rPr>
          <w:rFonts w:ascii="Times New Roman" w:hAnsi="Times New Roman"/>
          <w:i/>
          <w:sz w:val="18"/>
          <w:szCs w:val="18"/>
          <w:vertAlign w:val="superscript"/>
        </w:rPr>
        <w:t>*</w:t>
      </w:r>
      <w:r>
        <w:rPr>
          <w:rFonts w:ascii="Times New Roman" w:hAnsi="Times New Roman"/>
          <w:i/>
          <w:sz w:val="18"/>
          <w:szCs w:val="18"/>
        </w:rPr>
        <w:t>) – niewłaściwe skreślić.</w:t>
      </w:r>
    </w:p>
    <w:p w:rsidR="0080297A" w:rsidRPr="007275D2" w:rsidRDefault="0080297A" w:rsidP="0080297A">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80297A" w:rsidP="0080297A">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do formularza oferty</w:t>
      </w:r>
    </w:p>
    <w:p w:rsidR="0080297A" w:rsidRPr="007275D2" w:rsidRDefault="0080297A" w:rsidP="0080297A">
      <w:pPr>
        <w:spacing w:after="0"/>
        <w:rPr>
          <w:rFonts w:ascii="Times New Roman" w:hAnsi="Times New Roman"/>
          <w:b/>
          <w:i/>
          <w:sz w:val="18"/>
          <w:szCs w:val="20"/>
          <w:u w:val="single"/>
        </w:rPr>
      </w:pPr>
    </w:p>
    <w:p w:rsidR="0080297A" w:rsidRPr="007275D2" w:rsidRDefault="0080297A" w:rsidP="00813431">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80297A" w:rsidRPr="007275D2" w:rsidRDefault="0080297A" w:rsidP="00255315">
      <w:pPr>
        <w:spacing w:after="0" w:line="240" w:lineRule="auto"/>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00762CD5" w:rsidRPr="0007709A">
        <w:rPr>
          <w:rFonts w:ascii="Times New Roman" w:hAnsi="Times New Roman"/>
          <w:b/>
          <w:color w:val="000000"/>
        </w:rPr>
        <w:t xml:space="preserve">na </w:t>
      </w:r>
      <w:r w:rsidR="0008342A" w:rsidRPr="00F4404F">
        <w:rPr>
          <w:rFonts w:ascii="Times New Roman" w:hAnsi="Times New Roman"/>
          <w:b/>
        </w:rPr>
        <w:t>dostawę worków foliowych polietylenowych oraz folii polietylenowej w  rolkach dla Szpitala Bielańskiego</w:t>
      </w:r>
      <w:r w:rsidR="0008342A">
        <w:rPr>
          <w:rFonts w:ascii="Times New Roman" w:hAnsi="Times New Roman"/>
          <w:b/>
        </w:rPr>
        <w:t xml:space="preserve"> ZP-22</w:t>
      </w:r>
      <w:r w:rsidR="00FE6BEE">
        <w:rPr>
          <w:rFonts w:ascii="Times New Roman" w:hAnsi="Times New Roman"/>
          <w:b/>
        </w:rPr>
        <w:t>/</w:t>
      </w:r>
      <w:r w:rsidR="00531A03">
        <w:rPr>
          <w:rFonts w:ascii="Times New Roman" w:hAnsi="Times New Roman"/>
          <w:b/>
        </w:rPr>
        <w:t>2017</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80297A" w:rsidRDefault="0080297A" w:rsidP="00255315">
      <w:pPr>
        <w:widowControl w:val="0"/>
        <w:spacing w:after="0" w:line="240" w:lineRule="auto"/>
        <w:rPr>
          <w:rFonts w:ascii="Times New Roman" w:hAnsi="Times New Roman"/>
          <w:b/>
        </w:rPr>
      </w:pPr>
    </w:p>
    <w:p w:rsidR="00772FAE" w:rsidRPr="00F51D24" w:rsidRDefault="00772FAE" w:rsidP="00255315">
      <w:pPr>
        <w:widowControl w:val="0"/>
        <w:spacing w:after="0" w:line="240" w:lineRule="auto"/>
        <w:rPr>
          <w:rFonts w:ascii="Times New Roman" w:hAnsi="Times New Roman"/>
          <w:b/>
        </w:rPr>
      </w:pPr>
      <w:r>
        <w:rPr>
          <w:rFonts w:ascii="Times New Roman" w:hAnsi="Times New Roman"/>
          <w:b/>
        </w:rPr>
        <w:t xml:space="preserve">Pakiet </w:t>
      </w:r>
      <w:r w:rsidR="0008342A">
        <w:rPr>
          <w:rFonts w:ascii="Times New Roman" w:hAnsi="Times New Roman"/>
          <w:b/>
        </w:rPr>
        <w:t>1 – worki foliowe i folia PE</w:t>
      </w:r>
    </w:p>
    <w:tbl>
      <w:tblPr>
        <w:tblW w:w="13478" w:type="dxa"/>
        <w:tblInd w:w="-3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22"/>
        <w:gridCol w:w="5457"/>
        <w:gridCol w:w="1559"/>
        <w:gridCol w:w="830"/>
        <w:gridCol w:w="880"/>
        <w:gridCol w:w="990"/>
        <w:gridCol w:w="1080"/>
        <w:gridCol w:w="900"/>
        <w:gridCol w:w="1260"/>
      </w:tblGrid>
      <w:tr w:rsidR="0008342A" w:rsidRPr="0008342A" w:rsidTr="0008342A">
        <w:tblPrEx>
          <w:tblCellMar>
            <w:top w:w="0" w:type="dxa"/>
            <w:bottom w:w="0" w:type="dxa"/>
          </w:tblCellMar>
        </w:tblPrEx>
        <w:tc>
          <w:tcPr>
            <w:tcW w:w="522" w:type="dxa"/>
            <w:tcBorders>
              <w:top w:val="single" w:sz="12" w:space="0" w:color="000000"/>
              <w:left w:val="single" w:sz="12" w:space="0" w:color="000000"/>
              <w:bottom w:val="single" w:sz="6" w:space="0" w:color="000000"/>
              <w:right w:val="single" w:sz="6" w:space="0" w:color="000000"/>
            </w:tcBorders>
            <w:shd w:val="clear" w:color="auto" w:fill="E0E0E0"/>
            <w:vAlign w:val="center"/>
          </w:tcPr>
          <w:p w:rsidR="0008342A" w:rsidRPr="0008342A" w:rsidRDefault="0008342A" w:rsidP="00255315">
            <w:pPr>
              <w:widowControl w:val="0"/>
              <w:spacing w:after="0" w:line="240" w:lineRule="auto"/>
              <w:jc w:val="center"/>
              <w:rPr>
                <w:rFonts w:ascii="Times New Roman" w:hAnsi="Times New Roman"/>
                <w:b/>
                <w:bCs/>
                <w:sz w:val="20"/>
                <w:szCs w:val="20"/>
              </w:rPr>
            </w:pPr>
            <w:proofErr w:type="spellStart"/>
            <w:r w:rsidRPr="0008342A">
              <w:rPr>
                <w:rFonts w:ascii="Times New Roman" w:hAnsi="Times New Roman"/>
                <w:b/>
                <w:bCs/>
                <w:sz w:val="20"/>
                <w:szCs w:val="20"/>
              </w:rPr>
              <w:t>Lp</w:t>
            </w:r>
            <w:proofErr w:type="spellEnd"/>
          </w:p>
        </w:tc>
        <w:tc>
          <w:tcPr>
            <w:tcW w:w="5457"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08342A" w:rsidRPr="0008342A" w:rsidRDefault="0008342A" w:rsidP="00255315">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Worek / kolor</w:t>
            </w:r>
          </w:p>
          <w:p w:rsidR="0008342A" w:rsidRPr="0008342A" w:rsidRDefault="0008342A" w:rsidP="00255315">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min. grubość [mm]</w:t>
            </w:r>
          </w:p>
        </w:tc>
        <w:tc>
          <w:tcPr>
            <w:tcW w:w="1559"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08342A" w:rsidRPr="0008342A" w:rsidRDefault="0008342A" w:rsidP="00255315">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Wymiary [mm]</w:t>
            </w:r>
          </w:p>
        </w:tc>
        <w:tc>
          <w:tcPr>
            <w:tcW w:w="830"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08342A" w:rsidRPr="0008342A" w:rsidRDefault="0008342A" w:rsidP="00255315">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Jedn.</w:t>
            </w:r>
          </w:p>
          <w:p w:rsidR="0008342A" w:rsidRPr="0008342A" w:rsidRDefault="0008342A" w:rsidP="00255315">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miary</w:t>
            </w:r>
          </w:p>
        </w:tc>
        <w:tc>
          <w:tcPr>
            <w:tcW w:w="880"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08342A" w:rsidRPr="0008342A" w:rsidRDefault="0008342A" w:rsidP="00255315">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Ilość</w:t>
            </w:r>
          </w:p>
        </w:tc>
        <w:tc>
          <w:tcPr>
            <w:tcW w:w="990"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08342A" w:rsidRPr="0008342A" w:rsidRDefault="0008342A" w:rsidP="00255315">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Cena jedn. netto [zł]</w:t>
            </w:r>
          </w:p>
        </w:tc>
        <w:tc>
          <w:tcPr>
            <w:tcW w:w="1080"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08342A" w:rsidRPr="0008342A" w:rsidRDefault="0008342A" w:rsidP="00255315">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Wartość netto [zł]</w:t>
            </w:r>
          </w:p>
        </w:tc>
        <w:tc>
          <w:tcPr>
            <w:tcW w:w="900"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08342A" w:rsidRPr="0008342A" w:rsidRDefault="0008342A" w:rsidP="00255315">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VAT</w:t>
            </w:r>
          </w:p>
          <w:p w:rsidR="0008342A" w:rsidRPr="0008342A" w:rsidRDefault="0008342A" w:rsidP="00255315">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[zł]</w:t>
            </w:r>
          </w:p>
        </w:tc>
        <w:tc>
          <w:tcPr>
            <w:tcW w:w="1260" w:type="dxa"/>
            <w:tcBorders>
              <w:top w:val="single" w:sz="12" w:space="0" w:color="000000"/>
              <w:left w:val="single" w:sz="6" w:space="0" w:color="000000"/>
              <w:bottom w:val="single" w:sz="6" w:space="0" w:color="000000"/>
              <w:right w:val="single" w:sz="12" w:space="0" w:color="000000"/>
            </w:tcBorders>
            <w:shd w:val="clear" w:color="auto" w:fill="E0E0E0"/>
            <w:vAlign w:val="center"/>
          </w:tcPr>
          <w:p w:rsidR="0008342A" w:rsidRPr="0008342A" w:rsidRDefault="0008342A" w:rsidP="00255315">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Wartość brutto [zł]</w:t>
            </w:r>
          </w:p>
        </w:tc>
      </w:tr>
      <w:tr w:rsidR="0008342A" w:rsidRPr="0008342A" w:rsidTr="0008342A">
        <w:tblPrEx>
          <w:tblCellMar>
            <w:top w:w="0" w:type="dxa"/>
            <w:bottom w:w="0" w:type="dxa"/>
          </w:tblCellMar>
        </w:tblPrEx>
        <w:tc>
          <w:tcPr>
            <w:tcW w:w="522" w:type="dxa"/>
            <w:tcBorders>
              <w:top w:val="nil"/>
              <w:left w:val="single" w:sz="12" w:space="0" w:color="000000"/>
              <w:bottom w:val="single" w:sz="6" w:space="0" w:color="000000"/>
              <w:right w:val="single" w:sz="6" w:space="0" w:color="000000"/>
            </w:tcBorders>
            <w:vAlign w:val="center"/>
          </w:tcPr>
          <w:p w:rsidR="0008342A" w:rsidRPr="0008342A" w:rsidRDefault="0008342A" w:rsidP="0008342A">
            <w:pPr>
              <w:widowControl w:val="0"/>
              <w:numPr>
                <w:ilvl w:val="0"/>
                <w:numId w:val="48"/>
              </w:numPr>
              <w:spacing w:after="0" w:line="240" w:lineRule="auto"/>
              <w:jc w:val="center"/>
              <w:rPr>
                <w:rFonts w:ascii="Times New Roman" w:hAnsi="Times New Roman"/>
                <w:sz w:val="20"/>
                <w:szCs w:val="20"/>
              </w:rPr>
            </w:pPr>
          </w:p>
        </w:tc>
        <w:tc>
          <w:tcPr>
            <w:tcW w:w="5457"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bezbarwny, grub. 0,04</w:t>
            </w:r>
          </w:p>
        </w:tc>
        <w:tc>
          <w:tcPr>
            <w:tcW w:w="1559" w:type="dxa"/>
            <w:tcBorders>
              <w:top w:val="nil"/>
              <w:left w:val="single" w:sz="6" w:space="0" w:color="000000"/>
              <w:bottom w:val="single" w:sz="6" w:space="0" w:color="000000"/>
              <w:right w:val="single" w:sz="6" w:space="0" w:color="000000"/>
            </w:tcBorders>
            <w:vAlign w:val="center"/>
          </w:tcPr>
          <w:p w:rsidR="0008342A" w:rsidRPr="0008342A" w:rsidRDefault="00C205D0" w:rsidP="0008342A">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500 x </w:t>
            </w:r>
            <w:r w:rsidR="0008342A" w:rsidRPr="0008342A">
              <w:rPr>
                <w:rFonts w:ascii="Times New Roman" w:hAnsi="Times New Roman"/>
                <w:sz w:val="20"/>
                <w:szCs w:val="20"/>
              </w:rPr>
              <w:t>700</w:t>
            </w:r>
          </w:p>
        </w:tc>
        <w:tc>
          <w:tcPr>
            <w:tcW w:w="830" w:type="dxa"/>
            <w:tcBorders>
              <w:top w:val="nil"/>
              <w:left w:val="single" w:sz="6" w:space="0" w:color="000000"/>
              <w:bottom w:val="single" w:sz="6" w:space="0" w:color="000000"/>
              <w:right w:val="single" w:sz="6" w:space="0" w:color="000000"/>
            </w:tcBorders>
            <w:vAlign w:val="center"/>
          </w:tcPr>
          <w:p w:rsidR="0008342A" w:rsidRPr="0008342A" w:rsidRDefault="00C205D0" w:rsidP="0008342A">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880" w:type="dxa"/>
            <w:tcBorders>
              <w:top w:val="nil"/>
              <w:left w:val="single" w:sz="6" w:space="0" w:color="000000"/>
              <w:bottom w:val="single" w:sz="6" w:space="0" w:color="000000"/>
              <w:right w:val="single" w:sz="6" w:space="0" w:color="000000"/>
            </w:tcBorders>
            <w:vAlign w:val="center"/>
          </w:tcPr>
          <w:p w:rsidR="0008342A" w:rsidRPr="0008342A" w:rsidRDefault="00346F82" w:rsidP="000834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w:t>
            </w:r>
            <w:r w:rsidR="00551240">
              <w:rPr>
                <w:rFonts w:ascii="Times New Roman" w:hAnsi="Times New Roman"/>
                <w:color w:val="000000"/>
                <w:sz w:val="20"/>
                <w:szCs w:val="20"/>
              </w:rPr>
              <w:t>00</w:t>
            </w:r>
          </w:p>
        </w:tc>
        <w:tc>
          <w:tcPr>
            <w:tcW w:w="99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108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90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1260" w:type="dxa"/>
            <w:tcBorders>
              <w:top w:val="nil"/>
              <w:left w:val="single" w:sz="6" w:space="0" w:color="000000"/>
              <w:bottom w:val="single" w:sz="6" w:space="0" w:color="000000"/>
              <w:right w:val="single" w:sz="12"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r>
      <w:tr w:rsidR="0008342A" w:rsidRPr="0008342A" w:rsidTr="0008342A">
        <w:tblPrEx>
          <w:tblCellMar>
            <w:top w:w="0" w:type="dxa"/>
            <w:bottom w:w="0" w:type="dxa"/>
          </w:tblCellMar>
        </w:tblPrEx>
        <w:tc>
          <w:tcPr>
            <w:tcW w:w="522" w:type="dxa"/>
            <w:tcBorders>
              <w:top w:val="nil"/>
              <w:left w:val="single" w:sz="12" w:space="0" w:color="000000"/>
              <w:bottom w:val="single" w:sz="6" w:space="0" w:color="000000"/>
              <w:right w:val="single" w:sz="6" w:space="0" w:color="000000"/>
            </w:tcBorders>
            <w:vAlign w:val="center"/>
          </w:tcPr>
          <w:p w:rsidR="0008342A" w:rsidRPr="0008342A" w:rsidRDefault="0008342A" w:rsidP="0008342A">
            <w:pPr>
              <w:widowControl w:val="0"/>
              <w:numPr>
                <w:ilvl w:val="0"/>
                <w:numId w:val="48"/>
              </w:numPr>
              <w:spacing w:after="0" w:line="240" w:lineRule="auto"/>
              <w:jc w:val="center"/>
              <w:rPr>
                <w:rFonts w:ascii="Times New Roman" w:hAnsi="Times New Roman"/>
                <w:sz w:val="20"/>
                <w:szCs w:val="20"/>
              </w:rPr>
            </w:pPr>
          </w:p>
        </w:tc>
        <w:tc>
          <w:tcPr>
            <w:tcW w:w="5457"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bezbarwny, grub.0,05</w:t>
            </w:r>
          </w:p>
        </w:tc>
        <w:tc>
          <w:tcPr>
            <w:tcW w:w="1559"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700 x 1100</w:t>
            </w:r>
          </w:p>
        </w:tc>
        <w:tc>
          <w:tcPr>
            <w:tcW w:w="83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880" w:type="dxa"/>
            <w:tcBorders>
              <w:top w:val="nil"/>
              <w:left w:val="single" w:sz="6" w:space="0" w:color="000000"/>
              <w:bottom w:val="single" w:sz="6" w:space="0" w:color="000000"/>
              <w:right w:val="single" w:sz="6" w:space="0" w:color="000000"/>
            </w:tcBorders>
            <w:vAlign w:val="center"/>
          </w:tcPr>
          <w:p w:rsidR="0008342A" w:rsidRPr="0008342A" w:rsidRDefault="00255315" w:rsidP="000834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w:t>
            </w:r>
            <w:r w:rsidR="00C205D0">
              <w:rPr>
                <w:rFonts w:ascii="Times New Roman" w:hAnsi="Times New Roman"/>
                <w:color w:val="000000"/>
                <w:sz w:val="20"/>
                <w:szCs w:val="20"/>
              </w:rPr>
              <w:t>300</w:t>
            </w:r>
          </w:p>
        </w:tc>
        <w:tc>
          <w:tcPr>
            <w:tcW w:w="99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108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90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1260" w:type="dxa"/>
            <w:tcBorders>
              <w:top w:val="nil"/>
              <w:left w:val="single" w:sz="6" w:space="0" w:color="000000"/>
              <w:bottom w:val="single" w:sz="6" w:space="0" w:color="000000"/>
              <w:right w:val="single" w:sz="12"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r>
      <w:tr w:rsidR="0008342A" w:rsidRPr="0008342A" w:rsidTr="0008342A">
        <w:tblPrEx>
          <w:tblCellMar>
            <w:top w:w="0" w:type="dxa"/>
            <w:bottom w:w="0" w:type="dxa"/>
          </w:tblCellMar>
        </w:tblPrEx>
        <w:tc>
          <w:tcPr>
            <w:tcW w:w="522" w:type="dxa"/>
            <w:tcBorders>
              <w:top w:val="nil"/>
              <w:left w:val="single" w:sz="12" w:space="0" w:color="000000"/>
              <w:bottom w:val="single" w:sz="6" w:space="0" w:color="000000"/>
              <w:right w:val="single" w:sz="6" w:space="0" w:color="000000"/>
            </w:tcBorders>
            <w:vAlign w:val="center"/>
          </w:tcPr>
          <w:p w:rsidR="0008342A" w:rsidRPr="0008342A" w:rsidRDefault="0008342A" w:rsidP="0008342A">
            <w:pPr>
              <w:widowControl w:val="0"/>
              <w:numPr>
                <w:ilvl w:val="0"/>
                <w:numId w:val="48"/>
              </w:numPr>
              <w:spacing w:after="0" w:line="240" w:lineRule="auto"/>
              <w:jc w:val="center"/>
              <w:rPr>
                <w:rFonts w:ascii="Times New Roman" w:hAnsi="Times New Roman"/>
                <w:sz w:val="20"/>
                <w:szCs w:val="20"/>
              </w:rPr>
            </w:pPr>
          </w:p>
        </w:tc>
        <w:tc>
          <w:tcPr>
            <w:tcW w:w="5457"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czerwony, grub. 0,04</w:t>
            </w:r>
          </w:p>
        </w:tc>
        <w:tc>
          <w:tcPr>
            <w:tcW w:w="1559"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500 x   700</w:t>
            </w:r>
          </w:p>
        </w:tc>
        <w:tc>
          <w:tcPr>
            <w:tcW w:w="83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880" w:type="dxa"/>
            <w:tcBorders>
              <w:top w:val="nil"/>
              <w:left w:val="single" w:sz="6" w:space="0" w:color="000000"/>
              <w:bottom w:val="single" w:sz="6" w:space="0" w:color="000000"/>
              <w:right w:val="single" w:sz="6" w:space="0" w:color="000000"/>
            </w:tcBorders>
            <w:vAlign w:val="center"/>
          </w:tcPr>
          <w:p w:rsidR="0008342A" w:rsidRPr="0008342A" w:rsidRDefault="00255315" w:rsidP="000834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186500</w:t>
            </w:r>
          </w:p>
        </w:tc>
        <w:tc>
          <w:tcPr>
            <w:tcW w:w="99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108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90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1260" w:type="dxa"/>
            <w:tcBorders>
              <w:top w:val="nil"/>
              <w:left w:val="single" w:sz="6" w:space="0" w:color="000000"/>
              <w:bottom w:val="single" w:sz="6" w:space="0" w:color="000000"/>
              <w:right w:val="single" w:sz="12"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r>
      <w:tr w:rsidR="0008342A" w:rsidRPr="0008342A" w:rsidTr="0008342A">
        <w:tblPrEx>
          <w:tblCellMar>
            <w:top w:w="0" w:type="dxa"/>
            <w:bottom w:w="0" w:type="dxa"/>
          </w:tblCellMar>
        </w:tblPrEx>
        <w:tc>
          <w:tcPr>
            <w:tcW w:w="522" w:type="dxa"/>
            <w:tcBorders>
              <w:top w:val="nil"/>
              <w:left w:val="single" w:sz="12" w:space="0" w:color="000000"/>
              <w:bottom w:val="single" w:sz="6" w:space="0" w:color="000000"/>
              <w:right w:val="single" w:sz="6" w:space="0" w:color="000000"/>
            </w:tcBorders>
            <w:vAlign w:val="center"/>
          </w:tcPr>
          <w:p w:rsidR="0008342A" w:rsidRPr="0008342A" w:rsidRDefault="0008342A" w:rsidP="0008342A">
            <w:pPr>
              <w:widowControl w:val="0"/>
              <w:numPr>
                <w:ilvl w:val="0"/>
                <w:numId w:val="48"/>
              </w:numPr>
              <w:spacing w:after="0" w:line="240" w:lineRule="auto"/>
              <w:jc w:val="center"/>
              <w:rPr>
                <w:rFonts w:ascii="Times New Roman" w:hAnsi="Times New Roman"/>
                <w:sz w:val="20"/>
                <w:szCs w:val="20"/>
              </w:rPr>
            </w:pPr>
          </w:p>
        </w:tc>
        <w:tc>
          <w:tcPr>
            <w:tcW w:w="5457"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czerwony, grub. 0,05</w:t>
            </w:r>
          </w:p>
        </w:tc>
        <w:tc>
          <w:tcPr>
            <w:tcW w:w="1559"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700 x 1100</w:t>
            </w:r>
          </w:p>
        </w:tc>
        <w:tc>
          <w:tcPr>
            <w:tcW w:w="83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880" w:type="dxa"/>
            <w:tcBorders>
              <w:top w:val="nil"/>
              <w:left w:val="single" w:sz="6" w:space="0" w:color="000000"/>
              <w:bottom w:val="single" w:sz="6" w:space="0" w:color="000000"/>
              <w:right w:val="single" w:sz="6" w:space="0" w:color="000000"/>
            </w:tcBorders>
            <w:vAlign w:val="center"/>
          </w:tcPr>
          <w:p w:rsidR="0008342A" w:rsidRPr="0008342A" w:rsidRDefault="00255315" w:rsidP="000834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62010</w:t>
            </w:r>
          </w:p>
        </w:tc>
        <w:tc>
          <w:tcPr>
            <w:tcW w:w="99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108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90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1260" w:type="dxa"/>
            <w:tcBorders>
              <w:top w:val="nil"/>
              <w:left w:val="single" w:sz="6" w:space="0" w:color="000000"/>
              <w:bottom w:val="single" w:sz="6" w:space="0" w:color="000000"/>
              <w:right w:val="single" w:sz="12"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r>
      <w:tr w:rsidR="0008342A" w:rsidRPr="0008342A" w:rsidTr="0008342A">
        <w:tblPrEx>
          <w:tblCellMar>
            <w:top w:w="0" w:type="dxa"/>
            <w:bottom w:w="0" w:type="dxa"/>
          </w:tblCellMar>
        </w:tblPrEx>
        <w:tc>
          <w:tcPr>
            <w:tcW w:w="522" w:type="dxa"/>
            <w:tcBorders>
              <w:top w:val="nil"/>
              <w:left w:val="single" w:sz="12" w:space="0" w:color="000000"/>
              <w:bottom w:val="single" w:sz="6" w:space="0" w:color="000000"/>
              <w:right w:val="single" w:sz="6" w:space="0" w:color="000000"/>
            </w:tcBorders>
            <w:vAlign w:val="center"/>
          </w:tcPr>
          <w:p w:rsidR="0008342A" w:rsidRPr="0008342A" w:rsidRDefault="0008342A" w:rsidP="0008342A">
            <w:pPr>
              <w:widowControl w:val="0"/>
              <w:numPr>
                <w:ilvl w:val="0"/>
                <w:numId w:val="48"/>
              </w:numPr>
              <w:spacing w:after="0" w:line="240" w:lineRule="auto"/>
              <w:jc w:val="center"/>
              <w:rPr>
                <w:rFonts w:ascii="Times New Roman" w:hAnsi="Times New Roman"/>
                <w:sz w:val="20"/>
                <w:szCs w:val="20"/>
              </w:rPr>
            </w:pPr>
          </w:p>
        </w:tc>
        <w:tc>
          <w:tcPr>
            <w:tcW w:w="5457"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czarny, grub. 0,04</w:t>
            </w:r>
          </w:p>
        </w:tc>
        <w:tc>
          <w:tcPr>
            <w:tcW w:w="1559" w:type="dxa"/>
            <w:tcBorders>
              <w:top w:val="nil"/>
              <w:left w:val="single" w:sz="6" w:space="0" w:color="000000"/>
              <w:bottom w:val="single" w:sz="6" w:space="0" w:color="000000"/>
              <w:right w:val="single" w:sz="6" w:space="0" w:color="000000"/>
            </w:tcBorders>
            <w:vAlign w:val="center"/>
          </w:tcPr>
          <w:p w:rsidR="0008342A" w:rsidRPr="0008342A" w:rsidRDefault="00C205D0" w:rsidP="0008342A">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500 x </w:t>
            </w:r>
            <w:r w:rsidR="0008342A" w:rsidRPr="0008342A">
              <w:rPr>
                <w:rFonts w:ascii="Times New Roman" w:hAnsi="Times New Roman"/>
                <w:sz w:val="20"/>
                <w:szCs w:val="20"/>
              </w:rPr>
              <w:t>700</w:t>
            </w:r>
          </w:p>
        </w:tc>
        <w:tc>
          <w:tcPr>
            <w:tcW w:w="83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880" w:type="dxa"/>
            <w:tcBorders>
              <w:top w:val="nil"/>
              <w:left w:val="single" w:sz="6" w:space="0" w:color="000000"/>
              <w:bottom w:val="single" w:sz="6" w:space="0" w:color="000000"/>
              <w:right w:val="single" w:sz="6" w:space="0" w:color="000000"/>
            </w:tcBorders>
            <w:vAlign w:val="center"/>
          </w:tcPr>
          <w:p w:rsidR="0008342A" w:rsidRPr="0008342A" w:rsidRDefault="00255315" w:rsidP="0008342A">
            <w:pPr>
              <w:spacing w:after="0" w:line="240" w:lineRule="auto"/>
              <w:jc w:val="center"/>
              <w:rPr>
                <w:rFonts w:ascii="Times New Roman" w:hAnsi="Times New Roman"/>
                <w:sz w:val="20"/>
                <w:szCs w:val="20"/>
              </w:rPr>
            </w:pPr>
            <w:r>
              <w:rPr>
                <w:rFonts w:ascii="Times New Roman" w:hAnsi="Times New Roman"/>
                <w:sz w:val="20"/>
                <w:szCs w:val="20"/>
              </w:rPr>
              <w:t>154650</w:t>
            </w:r>
          </w:p>
        </w:tc>
        <w:tc>
          <w:tcPr>
            <w:tcW w:w="99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108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90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1260" w:type="dxa"/>
            <w:tcBorders>
              <w:top w:val="nil"/>
              <w:left w:val="single" w:sz="6" w:space="0" w:color="000000"/>
              <w:bottom w:val="single" w:sz="6" w:space="0" w:color="000000"/>
              <w:right w:val="single" w:sz="12"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r>
      <w:tr w:rsidR="0008342A" w:rsidRPr="0008342A" w:rsidTr="0008342A">
        <w:tblPrEx>
          <w:tblCellMar>
            <w:top w:w="0" w:type="dxa"/>
            <w:bottom w:w="0" w:type="dxa"/>
          </w:tblCellMar>
        </w:tblPrEx>
        <w:tc>
          <w:tcPr>
            <w:tcW w:w="522" w:type="dxa"/>
            <w:tcBorders>
              <w:top w:val="nil"/>
              <w:left w:val="single" w:sz="12" w:space="0" w:color="000000"/>
              <w:bottom w:val="single" w:sz="6" w:space="0" w:color="000000"/>
              <w:right w:val="single" w:sz="6" w:space="0" w:color="000000"/>
            </w:tcBorders>
            <w:vAlign w:val="center"/>
          </w:tcPr>
          <w:p w:rsidR="0008342A" w:rsidRPr="0008342A" w:rsidRDefault="0008342A" w:rsidP="0008342A">
            <w:pPr>
              <w:widowControl w:val="0"/>
              <w:numPr>
                <w:ilvl w:val="0"/>
                <w:numId w:val="48"/>
              </w:numPr>
              <w:spacing w:after="0" w:line="240" w:lineRule="auto"/>
              <w:jc w:val="center"/>
              <w:rPr>
                <w:rFonts w:ascii="Times New Roman" w:hAnsi="Times New Roman"/>
                <w:sz w:val="20"/>
                <w:szCs w:val="20"/>
              </w:rPr>
            </w:pPr>
          </w:p>
        </w:tc>
        <w:tc>
          <w:tcPr>
            <w:tcW w:w="5457" w:type="dxa"/>
            <w:tcBorders>
              <w:top w:val="nil"/>
              <w:left w:val="single" w:sz="6" w:space="0" w:color="000000"/>
              <w:bottom w:val="single" w:sz="6" w:space="0" w:color="000000"/>
              <w:right w:val="single" w:sz="6" w:space="0" w:color="000000"/>
            </w:tcBorders>
            <w:vAlign w:val="center"/>
          </w:tcPr>
          <w:p w:rsidR="0008342A" w:rsidRPr="006114DE" w:rsidRDefault="0008342A" w:rsidP="0008342A">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Worek czarny, grub. 0,05</w:t>
            </w:r>
          </w:p>
        </w:tc>
        <w:tc>
          <w:tcPr>
            <w:tcW w:w="1559" w:type="dxa"/>
            <w:tcBorders>
              <w:top w:val="nil"/>
              <w:left w:val="single" w:sz="6" w:space="0" w:color="000000"/>
              <w:bottom w:val="single" w:sz="6" w:space="0" w:color="000000"/>
              <w:right w:val="single" w:sz="6" w:space="0" w:color="000000"/>
            </w:tcBorders>
            <w:vAlign w:val="center"/>
          </w:tcPr>
          <w:p w:rsidR="0008342A" w:rsidRPr="006114DE" w:rsidRDefault="0008342A" w:rsidP="0008342A">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700 x 1100</w:t>
            </w:r>
          </w:p>
        </w:tc>
        <w:tc>
          <w:tcPr>
            <w:tcW w:w="830" w:type="dxa"/>
            <w:tcBorders>
              <w:top w:val="nil"/>
              <w:left w:val="single" w:sz="6" w:space="0" w:color="000000"/>
              <w:bottom w:val="single" w:sz="6" w:space="0" w:color="000000"/>
              <w:right w:val="single" w:sz="6" w:space="0" w:color="000000"/>
            </w:tcBorders>
            <w:vAlign w:val="center"/>
          </w:tcPr>
          <w:p w:rsidR="0008342A" w:rsidRPr="006114DE" w:rsidRDefault="0008342A" w:rsidP="0008342A">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szt.</w:t>
            </w:r>
          </w:p>
        </w:tc>
        <w:tc>
          <w:tcPr>
            <w:tcW w:w="880" w:type="dxa"/>
            <w:tcBorders>
              <w:top w:val="nil"/>
              <w:left w:val="single" w:sz="6" w:space="0" w:color="000000"/>
              <w:bottom w:val="single" w:sz="6" w:space="0" w:color="000000"/>
              <w:right w:val="single" w:sz="6" w:space="0" w:color="000000"/>
            </w:tcBorders>
            <w:vAlign w:val="center"/>
          </w:tcPr>
          <w:p w:rsidR="0008342A" w:rsidRPr="006114DE" w:rsidRDefault="00255315" w:rsidP="0008342A">
            <w:pPr>
              <w:spacing w:after="0" w:line="240" w:lineRule="auto"/>
              <w:jc w:val="center"/>
              <w:rPr>
                <w:rFonts w:ascii="Times New Roman" w:hAnsi="Times New Roman"/>
                <w:sz w:val="20"/>
                <w:szCs w:val="20"/>
              </w:rPr>
            </w:pPr>
            <w:r w:rsidRPr="006114DE">
              <w:rPr>
                <w:rFonts w:ascii="Times New Roman" w:hAnsi="Times New Roman"/>
                <w:sz w:val="20"/>
                <w:szCs w:val="20"/>
              </w:rPr>
              <w:t>61650</w:t>
            </w:r>
          </w:p>
        </w:tc>
        <w:tc>
          <w:tcPr>
            <w:tcW w:w="990" w:type="dxa"/>
            <w:tcBorders>
              <w:top w:val="nil"/>
              <w:left w:val="single" w:sz="6" w:space="0" w:color="000000"/>
              <w:bottom w:val="single" w:sz="6" w:space="0" w:color="000000"/>
              <w:right w:val="single" w:sz="6" w:space="0" w:color="000000"/>
            </w:tcBorders>
            <w:vAlign w:val="center"/>
          </w:tcPr>
          <w:p w:rsidR="0008342A" w:rsidRPr="006114DE" w:rsidRDefault="0008342A" w:rsidP="0008342A">
            <w:pPr>
              <w:widowControl w:val="0"/>
              <w:spacing w:after="0" w:line="240" w:lineRule="auto"/>
              <w:jc w:val="right"/>
              <w:rPr>
                <w:rFonts w:ascii="Times New Roman" w:hAnsi="Times New Roman"/>
                <w:b/>
                <w:bCs/>
                <w:sz w:val="20"/>
                <w:szCs w:val="20"/>
              </w:rPr>
            </w:pPr>
          </w:p>
        </w:tc>
        <w:tc>
          <w:tcPr>
            <w:tcW w:w="1080" w:type="dxa"/>
            <w:tcBorders>
              <w:top w:val="nil"/>
              <w:left w:val="single" w:sz="6" w:space="0" w:color="000000"/>
              <w:bottom w:val="single" w:sz="6" w:space="0" w:color="000000"/>
              <w:right w:val="single" w:sz="6" w:space="0" w:color="000000"/>
            </w:tcBorders>
            <w:vAlign w:val="center"/>
          </w:tcPr>
          <w:p w:rsidR="0008342A" w:rsidRPr="006114DE" w:rsidRDefault="0008342A" w:rsidP="0008342A">
            <w:pPr>
              <w:widowControl w:val="0"/>
              <w:spacing w:after="0" w:line="240" w:lineRule="auto"/>
              <w:jc w:val="right"/>
              <w:rPr>
                <w:rFonts w:ascii="Times New Roman" w:hAnsi="Times New Roman"/>
                <w:b/>
                <w:bCs/>
                <w:sz w:val="20"/>
                <w:szCs w:val="20"/>
              </w:rPr>
            </w:pPr>
          </w:p>
        </w:tc>
        <w:tc>
          <w:tcPr>
            <w:tcW w:w="900" w:type="dxa"/>
            <w:tcBorders>
              <w:top w:val="nil"/>
              <w:left w:val="single" w:sz="6" w:space="0" w:color="000000"/>
              <w:bottom w:val="single" w:sz="6" w:space="0" w:color="000000"/>
              <w:right w:val="single" w:sz="6"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c>
          <w:tcPr>
            <w:tcW w:w="1260" w:type="dxa"/>
            <w:tcBorders>
              <w:top w:val="nil"/>
              <w:left w:val="single" w:sz="6" w:space="0" w:color="000000"/>
              <w:bottom w:val="single" w:sz="6" w:space="0" w:color="000000"/>
              <w:right w:val="single" w:sz="12" w:space="0" w:color="000000"/>
            </w:tcBorders>
            <w:vAlign w:val="center"/>
          </w:tcPr>
          <w:p w:rsidR="0008342A" w:rsidRPr="0008342A" w:rsidRDefault="0008342A" w:rsidP="0008342A">
            <w:pPr>
              <w:widowControl w:val="0"/>
              <w:spacing w:after="0" w:line="240" w:lineRule="auto"/>
              <w:jc w:val="right"/>
              <w:rPr>
                <w:rFonts w:ascii="Times New Roman" w:hAnsi="Times New Roman"/>
                <w:b/>
                <w:bCs/>
                <w:sz w:val="20"/>
                <w:szCs w:val="20"/>
              </w:rPr>
            </w:pPr>
          </w:p>
        </w:tc>
      </w:tr>
      <w:tr w:rsidR="0008342A" w:rsidRPr="0008342A" w:rsidTr="0008342A">
        <w:tblPrEx>
          <w:tblCellMar>
            <w:top w:w="0" w:type="dxa"/>
            <w:bottom w:w="0" w:type="dxa"/>
          </w:tblCellMar>
        </w:tblPrEx>
        <w:tc>
          <w:tcPr>
            <w:tcW w:w="522" w:type="dxa"/>
            <w:tcBorders>
              <w:top w:val="single" w:sz="6" w:space="0" w:color="000000"/>
              <w:left w:val="single" w:sz="12" w:space="0" w:color="000000"/>
              <w:bottom w:val="single" w:sz="6" w:space="0" w:color="000000"/>
              <w:right w:val="single" w:sz="6" w:space="0" w:color="000000"/>
            </w:tcBorders>
            <w:vAlign w:val="center"/>
          </w:tcPr>
          <w:p w:rsidR="0008342A" w:rsidRPr="00346F82" w:rsidRDefault="0008342A" w:rsidP="0008342A">
            <w:pPr>
              <w:widowControl w:val="0"/>
              <w:numPr>
                <w:ilvl w:val="0"/>
                <w:numId w:val="48"/>
              </w:numPr>
              <w:spacing w:after="0" w:line="240" w:lineRule="auto"/>
              <w:jc w:val="center"/>
              <w:rPr>
                <w:rFonts w:ascii="Times New Roman" w:hAnsi="Times New Roman"/>
                <w:sz w:val="20"/>
                <w:szCs w:val="20"/>
              </w:rPr>
            </w:pPr>
          </w:p>
        </w:tc>
        <w:tc>
          <w:tcPr>
            <w:tcW w:w="5457" w:type="dxa"/>
            <w:tcBorders>
              <w:top w:val="single" w:sz="6" w:space="0" w:color="000000"/>
              <w:left w:val="single" w:sz="6" w:space="0" w:color="000000"/>
              <w:bottom w:val="single" w:sz="6" w:space="0" w:color="000000"/>
              <w:right w:val="single" w:sz="6" w:space="0" w:color="000000"/>
            </w:tcBorders>
            <w:vAlign w:val="center"/>
          </w:tcPr>
          <w:p w:rsidR="0008342A" w:rsidRPr="006114DE" w:rsidRDefault="0008342A" w:rsidP="0008342A">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Worek bezbarwny spożywczy</w:t>
            </w:r>
            <w:r w:rsidR="006114DE" w:rsidRPr="006114DE">
              <w:rPr>
                <w:rFonts w:ascii="Times New Roman" w:hAnsi="Times New Roman"/>
                <w:sz w:val="20"/>
                <w:szCs w:val="20"/>
              </w:rPr>
              <w:t>,</w:t>
            </w:r>
            <w:r w:rsidRPr="006114DE">
              <w:rPr>
                <w:rFonts w:ascii="Times New Roman" w:hAnsi="Times New Roman"/>
                <w:sz w:val="20"/>
                <w:szCs w:val="20"/>
              </w:rPr>
              <w:t xml:space="preserve"> </w:t>
            </w:r>
            <w:r w:rsidRPr="006114DE">
              <w:rPr>
                <w:rFonts w:ascii="Times New Roman" w:hAnsi="Times New Roman"/>
                <w:sz w:val="20"/>
                <w:szCs w:val="20"/>
              </w:rPr>
              <w:t>grub. 0,04</w:t>
            </w:r>
          </w:p>
        </w:tc>
        <w:tc>
          <w:tcPr>
            <w:tcW w:w="1559" w:type="dxa"/>
            <w:tcBorders>
              <w:top w:val="single" w:sz="6" w:space="0" w:color="000000"/>
              <w:left w:val="single" w:sz="6" w:space="0" w:color="000000"/>
              <w:bottom w:val="single" w:sz="6" w:space="0" w:color="000000"/>
              <w:right w:val="single" w:sz="6" w:space="0" w:color="000000"/>
            </w:tcBorders>
            <w:vAlign w:val="center"/>
          </w:tcPr>
          <w:p w:rsidR="0008342A" w:rsidRPr="006114DE" w:rsidRDefault="0008342A" w:rsidP="0008342A">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500 x   700</w:t>
            </w:r>
          </w:p>
        </w:tc>
        <w:tc>
          <w:tcPr>
            <w:tcW w:w="830" w:type="dxa"/>
            <w:tcBorders>
              <w:top w:val="single" w:sz="6" w:space="0" w:color="000000"/>
              <w:left w:val="single" w:sz="6" w:space="0" w:color="000000"/>
              <w:bottom w:val="single" w:sz="6" w:space="0" w:color="000000"/>
              <w:right w:val="single" w:sz="6" w:space="0" w:color="000000"/>
            </w:tcBorders>
            <w:vAlign w:val="center"/>
          </w:tcPr>
          <w:p w:rsidR="0008342A" w:rsidRPr="006114DE" w:rsidRDefault="0008342A" w:rsidP="0008342A">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szt.</w:t>
            </w:r>
          </w:p>
        </w:tc>
        <w:tc>
          <w:tcPr>
            <w:tcW w:w="880" w:type="dxa"/>
            <w:tcBorders>
              <w:top w:val="single" w:sz="6" w:space="0" w:color="000000"/>
              <w:left w:val="single" w:sz="6" w:space="0" w:color="000000"/>
              <w:bottom w:val="single" w:sz="6" w:space="0" w:color="000000"/>
              <w:right w:val="single" w:sz="6" w:space="0" w:color="000000"/>
            </w:tcBorders>
            <w:vAlign w:val="center"/>
          </w:tcPr>
          <w:p w:rsidR="0008342A" w:rsidRPr="006114DE" w:rsidRDefault="00346F82" w:rsidP="0008342A">
            <w:pPr>
              <w:spacing w:after="0" w:line="240" w:lineRule="auto"/>
              <w:jc w:val="center"/>
              <w:rPr>
                <w:rFonts w:ascii="Times New Roman" w:hAnsi="Times New Roman"/>
                <w:sz w:val="20"/>
                <w:szCs w:val="20"/>
              </w:rPr>
            </w:pPr>
            <w:r w:rsidRPr="006114DE">
              <w:rPr>
                <w:rFonts w:ascii="Times New Roman" w:hAnsi="Times New Roman"/>
                <w:sz w:val="20"/>
                <w:szCs w:val="20"/>
              </w:rPr>
              <w:t>1500</w:t>
            </w:r>
          </w:p>
        </w:tc>
        <w:tc>
          <w:tcPr>
            <w:tcW w:w="990" w:type="dxa"/>
            <w:tcBorders>
              <w:top w:val="single" w:sz="6" w:space="0" w:color="000000"/>
              <w:left w:val="single" w:sz="6" w:space="0" w:color="000000"/>
              <w:bottom w:val="single" w:sz="6" w:space="0" w:color="000000"/>
              <w:right w:val="single" w:sz="6" w:space="0" w:color="000000"/>
            </w:tcBorders>
            <w:vAlign w:val="center"/>
          </w:tcPr>
          <w:p w:rsidR="0008342A" w:rsidRPr="006114DE" w:rsidRDefault="0008342A" w:rsidP="0008342A">
            <w:pPr>
              <w:widowControl w:val="0"/>
              <w:spacing w:after="0" w:line="240" w:lineRule="auto"/>
              <w:jc w:val="right"/>
              <w:rPr>
                <w:rFonts w:ascii="Times New Roman" w:hAnsi="Times New Roman"/>
                <w:b/>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08342A" w:rsidRPr="006114DE" w:rsidRDefault="0008342A" w:rsidP="0008342A">
            <w:pPr>
              <w:widowControl w:val="0"/>
              <w:spacing w:after="0" w:line="240" w:lineRule="auto"/>
              <w:jc w:val="right"/>
              <w:rPr>
                <w:rFonts w:ascii="Times New Roman" w:hAnsi="Times New Roman"/>
                <w:b/>
                <w:bCs/>
                <w:sz w:val="20"/>
                <w:szCs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08342A" w:rsidRPr="00346F82" w:rsidRDefault="0008342A" w:rsidP="0008342A">
            <w:pPr>
              <w:widowControl w:val="0"/>
              <w:spacing w:after="0" w:line="240" w:lineRule="auto"/>
              <w:jc w:val="right"/>
              <w:rPr>
                <w:rFonts w:ascii="Times New Roman" w:hAnsi="Times New Roman"/>
                <w:b/>
                <w:bCs/>
                <w:sz w:val="20"/>
                <w:szCs w:val="20"/>
              </w:rPr>
            </w:pPr>
          </w:p>
        </w:tc>
        <w:tc>
          <w:tcPr>
            <w:tcW w:w="1260" w:type="dxa"/>
            <w:tcBorders>
              <w:top w:val="single" w:sz="6" w:space="0" w:color="000000"/>
              <w:left w:val="single" w:sz="6" w:space="0" w:color="000000"/>
              <w:bottom w:val="single" w:sz="6" w:space="0" w:color="000000"/>
              <w:right w:val="single" w:sz="12" w:space="0" w:color="000000"/>
            </w:tcBorders>
            <w:vAlign w:val="center"/>
          </w:tcPr>
          <w:p w:rsidR="0008342A" w:rsidRPr="00346F82" w:rsidRDefault="0008342A" w:rsidP="0008342A">
            <w:pPr>
              <w:widowControl w:val="0"/>
              <w:spacing w:after="0" w:line="240" w:lineRule="auto"/>
              <w:jc w:val="right"/>
              <w:rPr>
                <w:rFonts w:ascii="Times New Roman" w:hAnsi="Times New Roman"/>
                <w:b/>
                <w:bCs/>
                <w:sz w:val="20"/>
                <w:szCs w:val="20"/>
              </w:rPr>
            </w:pPr>
          </w:p>
        </w:tc>
      </w:tr>
      <w:tr w:rsidR="006114DE" w:rsidRPr="0008342A" w:rsidTr="0008342A">
        <w:tblPrEx>
          <w:tblCellMar>
            <w:top w:w="0" w:type="dxa"/>
            <w:bottom w:w="0" w:type="dxa"/>
          </w:tblCellMar>
        </w:tblPrEx>
        <w:tc>
          <w:tcPr>
            <w:tcW w:w="522" w:type="dxa"/>
            <w:tcBorders>
              <w:top w:val="single" w:sz="6" w:space="0" w:color="000000"/>
              <w:left w:val="single" w:sz="12" w:space="0" w:color="000000"/>
              <w:bottom w:val="single" w:sz="6" w:space="0" w:color="000000"/>
              <w:right w:val="single" w:sz="6" w:space="0" w:color="000000"/>
            </w:tcBorders>
            <w:vAlign w:val="center"/>
          </w:tcPr>
          <w:p w:rsidR="006114DE" w:rsidRPr="00346F82" w:rsidRDefault="006114DE" w:rsidP="006114DE">
            <w:pPr>
              <w:widowControl w:val="0"/>
              <w:numPr>
                <w:ilvl w:val="0"/>
                <w:numId w:val="48"/>
              </w:numPr>
              <w:spacing w:after="0" w:line="240" w:lineRule="auto"/>
              <w:jc w:val="center"/>
              <w:rPr>
                <w:rFonts w:ascii="Times New Roman" w:hAnsi="Times New Roman"/>
                <w:sz w:val="20"/>
                <w:szCs w:val="20"/>
              </w:rPr>
            </w:pPr>
          </w:p>
        </w:tc>
        <w:tc>
          <w:tcPr>
            <w:tcW w:w="5457"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Worek bezbarwny spożywczy, grub. 0,04</w:t>
            </w:r>
          </w:p>
        </w:tc>
        <w:tc>
          <w:tcPr>
            <w:tcW w:w="1559"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300 x   500</w:t>
            </w:r>
          </w:p>
        </w:tc>
        <w:tc>
          <w:tcPr>
            <w:tcW w:w="830"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szt.</w:t>
            </w:r>
          </w:p>
        </w:tc>
        <w:tc>
          <w:tcPr>
            <w:tcW w:w="880"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spacing w:after="0" w:line="240" w:lineRule="auto"/>
              <w:jc w:val="center"/>
              <w:rPr>
                <w:rFonts w:ascii="Times New Roman" w:hAnsi="Times New Roman"/>
                <w:sz w:val="20"/>
                <w:szCs w:val="20"/>
              </w:rPr>
            </w:pPr>
            <w:r w:rsidRPr="006114DE">
              <w:rPr>
                <w:rFonts w:ascii="Times New Roman" w:hAnsi="Times New Roman"/>
                <w:sz w:val="20"/>
                <w:szCs w:val="20"/>
              </w:rPr>
              <w:t>200</w:t>
            </w:r>
          </w:p>
        </w:tc>
        <w:tc>
          <w:tcPr>
            <w:tcW w:w="990"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widowControl w:val="0"/>
              <w:spacing w:after="0" w:line="240" w:lineRule="auto"/>
              <w:jc w:val="right"/>
              <w:rPr>
                <w:rFonts w:ascii="Times New Roman" w:hAnsi="Times New Roman"/>
                <w:b/>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widowControl w:val="0"/>
              <w:spacing w:after="0" w:line="240" w:lineRule="auto"/>
              <w:jc w:val="right"/>
              <w:rPr>
                <w:rFonts w:ascii="Times New Roman" w:hAnsi="Times New Roman"/>
                <w:b/>
                <w:bCs/>
                <w:sz w:val="20"/>
                <w:szCs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6114DE" w:rsidRPr="00346F82" w:rsidRDefault="006114DE" w:rsidP="006114DE">
            <w:pPr>
              <w:widowControl w:val="0"/>
              <w:spacing w:after="0" w:line="240" w:lineRule="auto"/>
              <w:jc w:val="right"/>
              <w:rPr>
                <w:rFonts w:ascii="Times New Roman" w:hAnsi="Times New Roman"/>
                <w:b/>
                <w:bCs/>
                <w:sz w:val="20"/>
                <w:szCs w:val="20"/>
              </w:rPr>
            </w:pPr>
          </w:p>
        </w:tc>
        <w:tc>
          <w:tcPr>
            <w:tcW w:w="1260" w:type="dxa"/>
            <w:tcBorders>
              <w:top w:val="single" w:sz="6" w:space="0" w:color="000000"/>
              <w:left w:val="single" w:sz="6" w:space="0" w:color="000000"/>
              <w:bottom w:val="single" w:sz="6" w:space="0" w:color="000000"/>
              <w:right w:val="single" w:sz="12" w:space="0" w:color="000000"/>
            </w:tcBorders>
            <w:vAlign w:val="center"/>
          </w:tcPr>
          <w:p w:rsidR="006114DE" w:rsidRPr="00346F82" w:rsidRDefault="006114DE" w:rsidP="006114DE">
            <w:pPr>
              <w:widowControl w:val="0"/>
              <w:spacing w:after="0" w:line="240" w:lineRule="auto"/>
              <w:jc w:val="right"/>
              <w:rPr>
                <w:rFonts w:ascii="Times New Roman" w:hAnsi="Times New Roman"/>
                <w:b/>
                <w:bCs/>
                <w:sz w:val="20"/>
                <w:szCs w:val="20"/>
              </w:rPr>
            </w:pPr>
          </w:p>
        </w:tc>
      </w:tr>
      <w:tr w:rsidR="006114DE" w:rsidRPr="0008342A" w:rsidTr="0008342A">
        <w:tblPrEx>
          <w:tblCellMar>
            <w:top w:w="0" w:type="dxa"/>
            <w:bottom w:w="0" w:type="dxa"/>
          </w:tblCellMar>
        </w:tblPrEx>
        <w:tc>
          <w:tcPr>
            <w:tcW w:w="522" w:type="dxa"/>
            <w:tcBorders>
              <w:top w:val="single" w:sz="6" w:space="0" w:color="000000"/>
              <w:left w:val="single" w:sz="12" w:space="0" w:color="000000"/>
              <w:bottom w:val="single" w:sz="6" w:space="0" w:color="000000"/>
              <w:right w:val="single" w:sz="6" w:space="0" w:color="000000"/>
            </w:tcBorders>
            <w:vAlign w:val="center"/>
          </w:tcPr>
          <w:p w:rsidR="006114DE" w:rsidRPr="0008342A" w:rsidRDefault="006114DE" w:rsidP="006114DE">
            <w:pPr>
              <w:widowControl w:val="0"/>
              <w:numPr>
                <w:ilvl w:val="0"/>
                <w:numId w:val="48"/>
              </w:numPr>
              <w:spacing w:after="0" w:line="240" w:lineRule="auto"/>
              <w:jc w:val="center"/>
              <w:rPr>
                <w:rFonts w:ascii="Times New Roman" w:hAnsi="Times New Roman"/>
                <w:sz w:val="20"/>
                <w:szCs w:val="20"/>
              </w:rPr>
            </w:pPr>
          </w:p>
        </w:tc>
        <w:tc>
          <w:tcPr>
            <w:tcW w:w="5457"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Worek biały mleczny (nie przezroczys</w:t>
            </w:r>
            <w:r w:rsidRPr="006114DE">
              <w:rPr>
                <w:rFonts w:ascii="Times New Roman" w:hAnsi="Times New Roman"/>
                <w:sz w:val="20"/>
                <w:szCs w:val="20"/>
              </w:rPr>
              <w:t xml:space="preserve">ty) </w:t>
            </w:r>
            <w:r w:rsidRPr="006114DE">
              <w:rPr>
                <w:rFonts w:ascii="Times New Roman" w:hAnsi="Times New Roman"/>
                <w:sz w:val="20"/>
                <w:szCs w:val="20"/>
              </w:rPr>
              <w:t>grub. 0,06</w:t>
            </w:r>
          </w:p>
        </w:tc>
        <w:tc>
          <w:tcPr>
            <w:tcW w:w="1559"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700 x 1000</w:t>
            </w:r>
          </w:p>
        </w:tc>
        <w:tc>
          <w:tcPr>
            <w:tcW w:w="830"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szt.</w:t>
            </w:r>
          </w:p>
        </w:tc>
        <w:tc>
          <w:tcPr>
            <w:tcW w:w="880"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spacing w:after="0" w:line="240" w:lineRule="auto"/>
              <w:jc w:val="center"/>
              <w:rPr>
                <w:rFonts w:ascii="Times New Roman" w:hAnsi="Times New Roman"/>
                <w:sz w:val="20"/>
                <w:szCs w:val="20"/>
              </w:rPr>
            </w:pPr>
            <w:r w:rsidRPr="006114DE">
              <w:rPr>
                <w:rFonts w:ascii="Times New Roman" w:hAnsi="Times New Roman"/>
                <w:sz w:val="20"/>
                <w:szCs w:val="20"/>
              </w:rPr>
              <w:t>67800</w:t>
            </w:r>
          </w:p>
        </w:tc>
        <w:tc>
          <w:tcPr>
            <w:tcW w:w="990"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widowControl w:val="0"/>
              <w:spacing w:after="0" w:line="240" w:lineRule="auto"/>
              <w:jc w:val="right"/>
              <w:rPr>
                <w:rFonts w:ascii="Times New Roman" w:hAnsi="Times New Roman"/>
                <w:b/>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widowControl w:val="0"/>
              <w:spacing w:after="0" w:line="240" w:lineRule="auto"/>
              <w:jc w:val="right"/>
              <w:rPr>
                <w:rFonts w:ascii="Times New Roman" w:hAnsi="Times New Roman"/>
                <w:b/>
                <w:bCs/>
                <w:sz w:val="20"/>
                <w:szCs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1260" w:type="dxa"/>
            <w:tcBorders>
              <w:top w:val="single" w:sz="6" w:space="0" w:color="000000"/>
              <w:left w:val="single" w:sz="6" w:space="0" w:color="000000"/>
              <w:bottom w:val="single" w:sz="6" w:space="0" w:color="000000"/>
              <w:right w:val="single" w:sz="12"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r>
      <w:tr w:rsidR="006114DE" w:rsidRPr="0008342A" w:rsidTr="0008342A">
        <w:tblPrEx>
          <w:tblCellMar>
            <w:top w:w="0" w:type="dxa"/>
            <w:bottom w:w="0" w:type="dxa"/>
          </w:tblCellMar>
        </w:tblPrEx>
        <w:tc>
          <w:tcPr>
            <w:tcW w:w="522" w:type="dxa"/>
            <w:tcBorders>
              <w:top w:val="single" w:sz="6" w:space="0" w:color="000000"/>
              <w:left w:val="single" w:sz="12" w:space="0" w:color="000000"/>
              <w:bottom w:val="single" w:sz="6" w:space="0" w:color="000000"/>
              <w:right w:val="single" w:sz="6" w:space="0" w:color="000000"/>
            </w:tcBorders>
            <w:vAlign w:val="center"/>
          </w:tcPr>
          <w:p w:rsidR="006114DE" w:rsidRPr="0008342A" w:rsidRDefault="006114DE" w:rsidP="006114DE">
            <w:pPr>
              <w:widowControl w:val="0"/>
              <w:numPr>
                <w:ilvl w:val="0"/>
                <w:numId w:val="48"/>
              </w:numPr>
              <w:spacing w:after="0" w:line="240" w:lineRule="auto"/>
              <w:jc w:val="center"/>
              <w:rPr>
                <w:rFonts w:ascii="Times New Roman" w:hAnsi="Times New Roman"/>
                <w:sz w:val="20"/>
                <w:szCs w:val="20"/>
              </w:rPr>
            </w:pPr>
          </w:p>
        </w:tc>
        <w:tc>
          <w:tcPr>
            <w:tcW w:w="5457"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Worek bi</w:t>
            </w:r>
            <w:r w:rsidRPr="006114DE">
              <w:rPr>
                <w:rFonts w:ascii="Times New Roman" w:hAnsi="Times New Roman"/>
                <w:sz w:val="20"/>
                <w:szCs w:val="20"/>
              </w:rPr>
              <w:t xml:space="preserve">ały mleczny (nie przezroczysty) </w:t>
            </w:r>
            <w:r w:rsidRPr="006114DE">
              <w:rPr>
                <w:rFonts w:ascii="Times New Roman" w:hAnsi="Times New Roman"/>
                <w:sz w:val="20"/>
                <w:szCs w:val="20"/>
              </w:rPr>
              <w:t>grub. 0,04</w:t>
            </w:r>
          </w:p>
        </w:tc>
        <w:tc>
          <w:tcPr>
            <w:tcW w:w="1559"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500 x 700</w:t>
            </w:r>
          </w:p>
        </w:tc>
        <w:tc>
          <w:tcPr>
            <w:tcW w:w="830"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szt.</w:t>
            </w:r>
          </w:p>
        </w:tc>
        <w:tc>
          <w:tcPr>
            <w:tcW w:w="880"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spacing w:after="0" w:line="240" w:lineRule="auto"/>
              <w:jc w:val="center"/>
              <w:rPr>
                <w:rFonts w:ascii="Times New Roman" w:hAnsi="Times New Roman"/>
                <w:sz w:val="20"/>
                <w:szCs w:val="20"/>
              </w:rPr>
            </w:pPr>
            <w:r w:rsidRPr="006114DE">
              <w:rPr>
                <w:rFonts w:ascii="Times New Roman" w:hAnsi="Times New Roman"/>
                <w:sz w:val="20"/>
                <w:szCs w:val="20"/>
              </w:rPr>
              <w:t>19900</w:t>
            </w:r>
          </w:p>
        </w:tc>
        <w:tc>
          <w:tcPr>
            <w:tcW w:w="990"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widowControl w:val="0"/>
              <w:spacing w:after="0" w:line="240" w:lineRule="auto"/>
              <w:jc w:val="right"/>
              <w:rPr>
                <w:rFonts w:ascii="Times New Roman" w:hAnsi="Times New Roman"/>
                <w:b/>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114DE" w:rsidRPr="006114DE" w:rsidRDefault="006114DE" w:rsidP="006114DE">
            <w:pPr>
              <w:widowControl w:val="0"/>
              <w:spacing w:after="0" w:line="240" w:lineRule="auto"/>
              <w:jc w:val="right"/>
              <w:rPr>
                <w:rFonts w:ascii="Times New Roman" w:hAnsi="Times New Roman"/>
                <w:b/>
                <w:bCs/>
                <w:sz w:val="20"/>
                <w:szCs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1260" w:type="dxa"/>
            <w:tcBorders>
              <w:top w:val="single" w:sz="6" w:space="0" w:color="000000"/>
              <w:left w:val="single" w:sz="6" w:space="0" w:color="000000"/>
              <w:bottom w:val="single" w:sz="6" w:space="0" w:color="000000"/>
              <w:right w:val="single" w:sz="12"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r>
      <w:tr w:rsidR="006114DE" w:rsidRPr="0008342A" w:rsidTr="0008342A">
        <w:tblPrEx>
          <w:tblCellMar>
            <w:top w:w="0" w:type="dxa"/>
            <w:bottom w:w="0" w:type="dxa"/>
          </w:tblCellMar>
        </w:tblPrEx>
        <w:tc>
          <w:tcPr>
            <w:tcW w:w="522" w:type="dxa"/>
            <w:tcBorders>
              <w:top w:val="single" w:sz="6" w:space="0" w:color="000000"/>
              <w:left w:val="single" w:sz="12" w:space="0" w:color="000000"/>
              <w:bottom w:val="single" w:sz="6" w:space="0" w:color="000000"/>
              <w:right w:val="single" w:sz="6" w:space="0" w:color="000000"/>
            </w:tcBorders>
            <w:vAlign w:val="center"/>
          </w:tcPr>
          <w:p w:rsidR="006114DE" w:rsidRPr="0008342A" w:rsidRDefault="006114DE" w:rsidP="006114DE">
            <w:pPr>
              <w:widowControl w:val="0"/>
              <w:numPr>
                <w:ilvl w:val="0"/>
                <w:numId w:val="48"/>
              </w:numPr>
              <w:spacing w:after="0" w:line="240" w:lineRule="auto"/>
              <w:jc w:val="center"/>
              <w:rPr>
                <w:rFonts w:ascii="Times New Roman" w:hAnsi="Times New Roman"/>
                <w:sz w:val="20"/>
                <w:szCs w:val="20"/>
              </w:rPr>
            </w:pPr>
          </w:p>
        </w:tc>
        <w:tc>
          <w:tcPr>
            <w:tcW w:w="5457"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żółty  , grub.0,05</w:t>
            </w:r>
          </w:p>
        </w:tc>
        <w:tc>
          <w:tcPr>
            <w:tcW w:w="1559"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700 x 1000</w:t>
            </w:r>
          </w:p>
        </w:tc>
        <w:tc>
          <w:tcPr>
            <w:tcW w:w="83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88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600</w:t>
            </w:r>
          </w:p>
        </w:tc>
        <w:tc>
          <w:tcPr>
            <w:tcW w:w="99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1260" w:type="dxa"/>
            <w:tcBorders>
              <w:top w:val="single" w:sz="6" w:space="0" w:color="000000"/>
              <w:left w:val="single" w:sz="6" w:space="0" w:color="000000"/>
              <w:bottom w:val="single" w:sz="6" w:space="0" w:color="000000"/>
              <w:right w:val="single" w:sz="12"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r>
      <w:tr w:rsidR="006114DE" w:rsidRPr="00E56E8F" w:rsidTr="0008342A">
        <w:tblPrEx>
          <w:tblCellMar>
            <w:top w:w="0" w:type="dxa"/>
            <w:bottom w:w="0" w:type="dxa"/>
          </w:tblCellMar>
        </w:tblPrEx>
        <w:tc>
          <w:tcPr>
            <w:tcW w:w="522" w:type="dxa"/>
            <w:tcBorders>
              <w:top w:val="single" w:sz="6" w:space="0" w:color="000000"/>
              <w:left w:val="single" w:sz="12" w:space="0" w:color="000000"/>
              <w:bottom w:val="single" w:sz="6" w:space="0" w:color="000000"/>
              <w:right w:val="single" w:sz="6" w:space="0" w:color="000000"/>
            </w:tcBorders>
            <w:vAlign w:val="center"/>
          </w:tcPr>
          <w:p w:rsidR="006114DE" w:rsidRPr="0008342A" w:rsidRDefault="006114DE" w:rsidP="006114DE">
            <w:pPr>
              <w:widowControl w:val="0"/>
              <w:numPr>
                <w:ilvl w:val="0"/>
                <w:numId w:val="48"/>
              </w:numPr>
              <w:spacing w:after="0" w:line="240" w:lineRule="auto"/>
              <w:jc w:val="center"/>
              <w:rPr>
                <w:rFonts w:ascii="Times New Roman" w:hAnsi="Times New Roman"/>
                <w:sz w:val="20"/>
                <w:szCs w:val="20"/>
              </w:rPr>
            </w:pPr>
          </w:p>
        </w:tc>
        <w:tc>
          <w:tcPr>
            <w:tcW w:w="5457" w:type="dxa"/>
            <w:tcBorders>
              <w:top w:val="single" w:sz="6" w:space="0" w:color="000000"/>
              <w:left w:val="single" w:sz="6" w:space="0" w:color="000000"/>
              <w:bottom w:val="single" w:sz="6" w:space="0" w:color="000000"/>
              <w:right w:val="single" w:sz="6" w:space="0" w:color="000000"/>
            </w:tcBorders>
            <w:vAlign w:val="center"/>
          </w:tcPr>
          <w:p w:rsidR="006114DE" w:rsidRPr="00E56E8F" w:rsidRDefault="006114DE" w:rsidP="006114DE">
            <w:pPr>
              <w:widowControl w:val="0"/>
              <w:spacing w:after="0" w:line="240" w:lineRule="auto"/>
              <w:jc w:val="center"/>
              <w:rPr>
                <w:rFonts w:ascii="Times New Roman" w:hAnsi="Times New Roman"/>
                <w:sz w:val="20"/>
                <w:szCs w:val="20"/>
              </w:rPr>
            </w:pPr>
            <w:r w:rsidRPr="00E56E8F">
              <w:rPr>
                <w:rFonts w:ascii="Times New Roman" w:hAnsi="Times New Roman"/>
                <w:sz w:val="20"/>
                <w:szCs w:val="20"/>
              </w:rPr>
              <w:t>Worek żółty  , grub.0,04</w:t>
            </w:r>
          </w:p>
        </w:tc>
        <w:tc>
          <w:tcPr>
            <w:tcW w:w="1559" w:type="dxa"/>
            <w:tcBorders>
              <w:top w:val="single" w:sz="6" w:space="0" w:color="000000"/>
              <w:left w:val="single" w:sz="6" w:space="0" w:color="000000"/>
              <w:bottom w:val="single" w:sz="6" w:space="0" w:color="000000"/>
              <w:right w:val="single" w:sz="6" w:space="0" w:color="000000"/>
            </w:tcBorders>
            <w:vAlign w:val="center"/>
          </w:tcPr>
          <w:p w:rsidR="006114DE" w:rsidRPr="00E56E8F" w:rsidRDefault="006114DE" w:rsidP="006114DE">
            <w:pPr>
              <w:widowControl w:val="0"/>
              <w:spacing w:after="0" w:line="240" w:lineRule="auto"/>
              <w:jc w:val="center"/>
              <w:rPr>
                <w:rFonts w:ascii="Times New Roman" w:hAnsi="Times New Roman"/>
                <w:sz w:val="20"/>
                <w:szCs w:val="20"/>
              </w:rPr>
            </w:pPr>
            <w:r w:rsidRPr="00E56E8F">
              <w:rPr>
                <w:rFonts w:ascii="Times New Roman" w:hAnsi="Times New Roman"/>
                <w:sz w:val="20"/>
                <w:szCs w:val="20"/>
              </w:rPr>
              <w:t>500 x 700</w:t>
            </w:r>
          </w:p>
        </w:tc>
        <w:tc>
          <w:tcPr>
            <w:tcW w:w="830" w:type="dxa"/>
            <w:tcBorders>
              <w:top w:val="single" w:sz="6" w:space="0" w:color="000000"/>
              <w:left w:val="single" w:sz="6" w:space="0" w:color="000000"/>
              <w:bottom w:val="single" w:sz="6" w:space="0" w:color="000000"/>
              <w:right w:val="single" w:sz="6" w:space="0" w:color="000000"/>
            </w:tcBorders>
            <w:vAlign w:val="center"/>
          </w:tcPr>
          <w:p w:rsidR="006114DE" w:rsidRPr="00E56E8F" w:rsidRDefault="006114DE" w:rsidP="006114DE">
            <w:pPr>
              <w:widowControl w:val="0"/>
              <w:spacing w:after="0" w:line="240" w:lineRule="auto"/>
              <w:jc w:val="center"/>
              <w:rPr>
                <w:rFonts w:ascii="Times New Roman" w:hAnsi="Times New Roman"/>
                <w:sz w:val="20"/>
                <w:szCs w:val="20"/>
              </w:rPr>
            </w:pPr>
            <w:r w:rsidRPr="00E56E8F">
              <w:rPr>
                <w:rFonts w:ascii="Times New Roman" w:hAnsi="Times New Roman"/>
                <w:sz w:val="20"/>
                <w:szCs w:val="20"/>
              </w:rPr>
              <w:t>szt.</w:t>
            </w:r>
          </w:p>
        </w:tc>
        <w:tc>
          <w:tcPr>
            <w:tcW w:w="880" w:type="dxa"/>
            <w:tcBorders>
              <w:top w:val="single" w:sz="6" w:space="0" w:color="000000"/>
              <w:left w:val="single" w:sz="6" w:space="0" w:color="000000"/>
              <w:bottom w:val="single" w:sz="6" w:space="0" w:color="000000"/>
              <w:right w:val="single" w:sz="6" w:space="0" w:color="000000"/>
            </w:tcBorders>
            <w:vAlign w:val="center"/>
          </w:tcPr>
          <w:p w:rsidR="006114DE" w:rsidRPr="00E56E8F" w:rsidRDefault="006114DE" w:rsidP="006114D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w:t>
            </w:r>
          </w:p>
        </w:tc>
        <w:tc>
          <w:tcPr>
            <w:tcW w:w="990" w:type="dxa"/>
            <w:tcBorders>
              <w:top w:val="single" w:sz="6" w:space="0" w:color="000000"/>
              <w:left w:val="single" w:sz="6" w:space="0" w:color="000000"/>
              <w:bottom w:val="single" w:sz="6" w:space="0" w:color="000000"/>
              <w:right w:val="single" w:sz="6" w:space="0" w:color="000000"/>
            </w:tcBorders>
            <w:vAlign w:val="center"/>
          </w:tcPr>
          <w:p w:rsidR="006114DE" w:rsidRPr="00E56E8F" w:rsidRDefault="006114DE" w:rsidP="006114DE">
            <w:pPr>
              <w:widowControl w:val="0"/>
              <w:spacing w:after="0" w:line="240" w:lineRule="auto"/>
              <w:jc w:val="right"/>
              <w:rPr>
                <w:rFonts w:ascii="Times New Roman" w:hAnsi="Times New Roman"/>
                <w:b/>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114DE" w:rsidRPr="00E56E8F" w:rsidRDefault="006114DE" w:rsidP="006114DE">
            <w:pPr>
              <w:widowControl w:val="0"/>
              <w:spacing w:after="0" w:line="240" w:lineRule="auto"/>
              <w:jc w:val="right"/>
              <w:rPr>
                <w:rFonts w:ascii="Times New Roman" w:hAnsi="Times New Roman"/>
                <w:b/>
                <w:bCs/>
                <w:sz w:val="20"/>
                <w:szCs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6114DE" w:rsidRPr="00E56E8F" w:rsidRDefault="006114DE" w:rsidP="006114DE">
            <w:pPr>
              <w:widowControl w:val="0"/>
              <w:spacing w:after="0" w:line="240" w:lineRule="auto"/>
              <w:jc w:val="right"/>
              <w:rPr>
                <w:rFonts w:ascii="Times New Roman" w:hAnsi="Times New Roman"/>
                <w:b/>
                <w:bCs/>
                <w:sz w:val="20"/>
                <w:szCs w:val="20"/>
              </w:rPr>
            </w:pPr>
          </w:p>
        </w:tc>
        <w:tc>
          <w:tcPr>
            <w:tcW w:w="1260" w:type="dxa"/>
            <w:tcBorders>
              <w:top w:val="single" w:sz="6" w:space="0" w:color="000000"/>
              <w:left w:val="single" w:sz="6" w:space="0" w:color="000000"/>
              <w:bottom w:val="single" w:sz="6" w:space="0" w:color="000000"/>
              <w:right w:val="single" w:sz="12" w:space="0" w:color="000000"/>
            </w:tcBorders>
            <w:vAlign w:val="center"/>
          </w:tcPr>
          <w:p w:rsidR="006114DE" w:rsidRPr="00E56E8F" w:rsidRDefault="006114DE" w:rsidP="006114DE">
            <w:pPr>
              <w:widowControl w:val="0"/>
              <w:spacing w:after="0" w:line="240" w:lineRule="auto"/>
              <w:jc w:val="right"/>
              <w:rPr>
                <w:rFonts w:ascii="Times New Roman" w:hAnsi="Times New Roman"/>
                <w:b/>
                <w:bCs/>
                <w:sz w:val="20"/>
                <w:szCs w:val="20"/>
              </w:rPr>
            </w:pPr>
          </w:p>
        </w:tc>
      </w:tr>
      <w:tr w:rsidR="006114DE" w:rsidRPr="0008342A" w:rsidTr="0008342A">
        <w:tblPrEx>
          <w:tblCellMar>
            <w:top w:w="0" w:type="dxa"/>
            <w:bottom w:w="0" w:type="dxa"/>
          </w:tblCellMar>
        </w:tblPrEx>
        <w:tc>
          <w:tcPr>
            <w:tcW w:w="522" w:type="dxa"/>
            <w:tcBorders>
              <w:top w:val="single" w:sz="6" w:space="0" w:color="000000"/>
              <w:left w:val="single" w:sz="12" w:space="0" w:color="000000"/>
              <w:bottom w:val="single" w:sz="6" w:space="0" w:color="000000"/>
              <w:right w:val="single" w:sz="6" w:space="0" w:color="000000"/>
            </w:tcBorders>
            <w:vAlign w:val="center"/>
          </w:tcPr>
          <w:p w:rsidR="006114DE" w:rsidRPr="0008342A" w:rsidRDefault="006114DE" w:rsidP="006114DE">
            <w:pPr>
              <w:widowControl w:val="0"/>
              <w:numPr>
                <w:ilvl w:val="0"/>
                <w:numId w:val="48"/>
              </w:numPr>
              <w:spacing w:after="0" w:line="240" w:lineRule="auto"/>
              <w:jc w:val="center"/>
              <w:rPr>
                <w:rFonts w:ascii="Times New Roman" w:hAnsi="Times New Roman"/>
                <w:sz w:val="20"/>
                <w:szCs w:val="20"/>
              </w:rPr>
            </w:pPr>
          </w:p>
        </w:tc>
        <w:tc>
          <w:tcPr>
            <w:tcW w:w="5457"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niebieski  , grub.0,04</w:t>
            </w:r>
          </w:p>
        </w:tc>
        <w:tc>
          <w:tcPr>
            <w:tcW w:w="1559"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500 x 700</w:t>
            </w:r>
          </w:p>
        </w:tc>
        <w:tc>
          <w:tcPr>
            <w:tcW w:w="83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88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180150</w:t>
            </w:r>
          </w:p>
        </w:tc>
        <w:tc>
          <w:tcPr>
            <w:tcW w:w="99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1260" w:type="dxa"/>
            <w:tcBorders>
              <w:top w:val="single" w:sz="6" w:space="0" w:color="000000"/>
              <w:left w:val="single" w:sz="6" w:space="0" w:color="000000"/>
              <w:bottom w:val="single" w:sz="6" w:space="0" w:color="000000"/>
              <w:right w:val="single" w:sz="12"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r>
      <w:tr w:rsidR="006114DE" w:rsidRPr="0008342A" w:rsidTr="0008342A">
        <w:tblPrEx>
          <w:tblCellMar>
            <w:top w:w="0" w:type="dxa"/>
            <w:bottom w:w="0" w:type="dxa"/>
          </w:tblCellMar>
        </w:tblPrEx>
        <w:tc>
          <w:tcPr>
            <w:tcW w:w="522" w:type="dxa"/>
            <w:tcBorders>
              <w:top w:val="single" w:sz="6" w:space="0" w:color="000000"/>
              <w:left w:val="single" w:sz="12" w:space="0" w:color="000000"/>
              <w:bottom w:val="single" w:sz="6" w:space="0" w:color="000000"/>
              <w:right w:val="single" w:sz="6" w:space="0" w:color="000000"/>
            </w:tcBorders>
            <w:vAlign w:val="center"/>
          </w:tcPr>
          <w:p w:rsidR="006114DE" w:rsidRPr="0008342A" w:rsidRDefault="006114DE" w:rsidP="006114DE">
            <w:pPr>
              <w:widowControl w:val="0"/>
              <w:numPr>
                <w:ilvl w:val="0"/>
                <w:numId w:val="48"/>
              </w:numPr>
              <w:spacing w:after="0" w:line="240" w:lineRule="auto"/>
              <w:jc w:val="center"/>
              <w:rPr>
                <w:rFonts w:ascii="Times New Roman" w:hAnsi="Times New Roman"/>
                <w:sz w:val="20"/>
                <w:szCs w:val="20"/>
              </w:rPr>
            </w:pPr>
          </w:p>
        </w:tc>
        <w:tc>
          <w:tcPr>
            <w:tcW w:w="5457"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niebieski  , grub.0,05</w:t>
            </w:r>
          </w:p>
        </w:tc>
        <w:tc>
          <w:tcPr>
            <w:tcW w:w="1559"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700 x 1000</w:t>
            </w:r>
          </w:p>
        </w:tc>
        <w:tc>
          <w:tcPr>
            <w:tcW w:w="83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88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71400</w:t>
            </w:r>
          </w:p>
        </w:tc>
        <w:tc>
          <w:tcPr>
            <w:tcW w:w="99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1260" w:type="dxa"/>
            <w:tcBorders>
              <w:top w:val="single" w:sz="6" w:space="0" w:color="000000"/>
              <w:left w:val="single" w:sz="6" w:space="0" w:color="000000"/>
              <w:bottom w:val="single" w:sz="6" w:space="0" w:color="000000"/>
              <w:right w:val="single" w:sz="12"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r>
      <w:tr w:rsidR="006114DE" w:rsidRPr="0008342A" w:rsidTr="0008342A">
        <w:tblPrEx>
          <w:tblCellMar>
            <w:top w:w="0" w:type="dxa"/>
            <w:bottom w:w="0" w:type="dxa"/>
          </w:tblCellMar>
        </w:tblPrEx>
        <w:tc>
          <w:tcPr>
            <w:tcW w:w="522" w:type="dxa"/>
            <w:tcBorders>
              <w:top w:val="single" w:sz="6" w:space="0" w:color="000000"/>
              <w:left w:val="single" w:sz="12" w:space="0" w:color="000000"/>
              <w:bottom w:val="single" w:sz="6" w:space="0" w:color="000000"/>
              <w:right w:val="single" w:sz="6" w:space="0" w:color="000000"/>
            </w:tcBorders>
            <w:vAlign w:val="center"/>
          </w:tcPr>
          <w:p w:rsidR="006114DE" w:rsidRPr="0008342A" w:rsidRDefault="006114DE" w:rsidP="006114DE">
            <w:pPr>
              <w:widowControl w:val="0"/>
              <w:numPr>
                <w:ilvl w:val="0"/>
                <w:numId w:val="48"/>
              </w:numPr>
              <w:spacing w:after="0" w:line="240" w:lineRule="auto"/>
              <w:jc w:val="center"/>
              <w:rPr>
                <w:rFonts w:ascii="Times New Roman" w:hAnsi="Times New Roman"/>
                <w:sz w:val="20"/>
                <w:szCs w:val="20"/>
              </w:rPr>
            </w:pPr>
          </w:p>
        </w:tc>
        <w:tc>
          <w:tcPr>
            <w:tcW w:w="5457"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folia, grub. 0,06</w:t>
            </w:r>
          </w:p>
        </w:tc>
        <w:tc>
          <w:tcPr>
            <w:tcW w:w="1559"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szer. 1500</w:t>
            </w:r>
          </w:p>
        </w:tc>
        <w:tc>
          <w:tcPr>
            <w:tcW w:w="83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kg</w:t>
            </w:r>
          </w:p>
        </w:tc>
        <w:tc>
          <w:tcPr>
            <w:tcW w:w="88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720</w:t>
            </w:r>
          </w:p>
        </w:tc>
        <w:tc>
          <w:tcPr>
            <w:tcW w:w="99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1260" w:type="dxa"/>
            <w:tcBorders>
              <w:top w:val="single" w:sz="6" w:space="0" w:color="000000"/>
              <w:left w:val="single" w:sz="6" w:space="0" w:color="000000"/>
              <w:bottom w:val="single" w:sz="6" w:space="0" w:color="000000"/>
              <w:right w:val="single" w:sz="12"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r>
      <w:tr w:rsidR="006114DE" w:rsidRPr="0008342A" w:rsidTr="0008342A">
        <w:tblPrEx>
          <w:tblCellMar>
            <w:top w:w="0" w:type="dxa"/>
            <w:bottom w:w="0" w:type="dxa"/>
          </w:tblCellMar>
        </w:tblPrEx>
        <w:tc>
          <w:tcPr>
            <w:tcW w:w="522" w:type="dxa"/>
            <w:tcBorders>
              <w:top w:val="single" w:sz="6" w:space="0" w:color="000000"/>
              <w:left w:val="single" w:sz="12" w:space="0" w:color="000000"/>
              <w:bottom w:val="single" w:sz="6" w:space="0" w:color="000000"/>
              <w:right w:val="single" w:sz="6" w:space="0" w:color="000000"/>
            </w:tcBorders>
            <w:vAlign w:val="center"/>
          </w:tcPr>
          <w:p w:rsidR="006114DE" w:rsidRPr="0008342A" w:rsidRDefault="006114DE" w:rsidP="006114DE">
            <w:pPr>
              <w:widowControl w:val="0"/>
              <w:numPr>
                <w:ilvl w:val="0"/>
                <w:numId w:val="48"/>
              </w:numPr>
              <w:spacing w:after="0" w:line="240" w:lineRule="auto"/>
              <w:jc w:val="center"/>
              <w:rPr>
                <w:rFonts w:ascii="Times New Roman" w:hAnsi="Times New Roman"/>
                <w:sz w:val="20"/>
                <w:szCs w:val="20"/>
              </w:rPr>
            </w:pPr>
          </w:p>
        </w:tc>
        <w:tc>
          <w:tcPr>
            <w:tcW w:w="5457"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 xml:space="preserve">Worek </w:t>
            </w:r>
            <w:r>
              <w:rPr>
                <w:rFonts w:ascii="Times New Roman" w:hAnsi="Times New Roman"/>
                <w:sz w:val="20"/>
                <w:szCs w:val="20"/>
              </w:rPr>
              <w:t>brązowy (rozróżnialny od czarnego)</w:t>
            </w:r>
            <w:r w:rsidRPr="0008342A">
              <w:rPr>
                <w:rFonts w:ascii="Times New Roman" w:hAnsi="Times New Roman"/>
                <w:sz w:val="20"/>
                <w:szCs w:val="20"/>
              </w:rPr>
              <w:t xml:space="preserve">  , grub.0,04</w:t>
            </w:r>
          </w:p>
        </w:tc>
        <w:tc>
          <w:tcPr>
            <w:tcW w:w="1559"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500 x 700</w:t>
            </w:r>
          </w:p>
        </w:tc>
        <w:tc>
          <w:tcPr>
            <w:tcW w:w="83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88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8500</w:t>
            </w:r>
          </w:p>
        </w:tc>
        <w:tc>
          <w:tcPr>
            <w:tcW w:w="99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1260" w:type="dxa"/>
            <w:tcBorders>
              <w:top w:val="single" w:sz="6" w:space="0" w:color="000000"/>
              <w:left w:val="single" w:sz="6" w:space="0" w:color="000000"/>
              <w:bottom w:val="single" w:sz="6" w:space="0" w:color="000000"/>
              <w:right w:val="single" w:sz="12"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r>
      <w:tr w:rsidR="006114DE" w:rsidRPr="0008342A" w:rsidTr="0008342A">
        <w:tblPrEx>
          <w:tblCellMar>
            <w:top w:w="0" w:type="dxa"/>
            <w:bottom w:w="0" w:type="dxa"/>
          </w:tblCellMar>
        </w:tblPrEx>
        <w:tc>
          <w:tcPr>
            <w:tcW w:w="522" w:type="dxa"/>
            <w:tcBorders>
              <w:top w:val="single" w:sz="6" w:space="0" w:color="000000"/>
              <w:left w:val="single" w:sz="12" w:space="0" w:color="000000"/>
              <w:bottom w:val="single" w:sz="6" w:space="0" w:color="000000"/>
              <w:right w:val="single" w:sz="6" w:space="0" w:color="000000"/>
            </w:tcBorders>
            <w:vAlign w:val="center"/>
          </w:tcPr>
          <w:p w:rsidR="006114DE" w:rsidRPr="0008342A" w:rsidRDefault="006114DE" w:rsidP="006114DE">
            <w:pPr>
              <w:widowControl w:val="0"/>
              <w:numPr>
                <w:ilvl w:val="0"/>
                <w:numId w:val="48"/>
              </w:numPr>
              <w:spacing w:after="0" w:line="240" w:lineRule="auto"/>
              <w:jc w:val="center"/>
              <w:rPr>
                <w:rFonts w:ascii="Times New Roman" w:hAnsi="Times New Roman"/>
                <w:sz w:val="20"/>
                <w:szCs w:val="20"/>
              </w:rPr>
            </w:pPr>
          </w:p>
        </w:tc>
        <w:tc>
          <w:tcPr>
            <w:tcW w:w="5457"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 xml:space="preserve">Worek </w:t>
            </w:r>
            <w:r>
              <w:rPr>
                <w:rFonts w:ascii="Times New Roman" w:hAnsi="Times New Roman"/>
                <w:sz w:val="20"/>
                <w:szCs w:val="20"/>
              </w:rPr>
              <w:t>brązowy (rozróżnialny od czarnego)</w:t>
            </w:r>
            <w:r w:rsidRPr="0008342A">
              <w:rPr>
                <w:rFonts w:ascii="Times New Roman" w:hAnsi="Times New Roman"/>
                <w:sz w:val="20"/>
                <w:szCs w:val="20"/>
              </w:rPr>
              <w:t xml:space="preserve"> , grub.0,05</w:t>
            </w:r>
          </w:p>
        </w:tc>
        <w:tc>
          <w:tcPr>
            <w:tcW w:w="1559"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700 x 1000</w:t>
            </w:r>
          </w:p>
        </w:tc>
        <w:tc>
          <w:tcPr>
            <w:tcW w:w="83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88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1500</w:t>
            </w:r>
          </w:p>
        </w:tc>
        <w:tc>
          <w:tcPr>
            <w:tcW w:w="99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1260" w:type="dxa"/>
            <w:tcBorders>
              <w:top w:val="single" w:sz="6" w:space="0" w:color="000000"/>
              <w:left w:val="single" w:sz="6" w:space="0" w:color="000000"/>
              <w:bottom w:val="single" w:sz="6" w:space="0" w:color="000000"/>
              <w:right w:val="single" w:sz="12"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r>
      <w:tr w:rsidR="006114DE" w:rsidRPr="0008342A" w:rsidTr="0008342A">
        <w:tblPrEx>
          <w:tblCellMar>
            <w:top w:w="0" w:type="dxa"/>
            <w:bottom w:w="0" w:type="dxa"/>
          </w:tblCellMar>
        </w:tblPrEx>
        <w:trPr>
          <w:trHeight w:val="606"/>
        </w:trPr>
        <w:tc>
          <w:tcPr>
            <w:tcW w:w="10238" w:type="dxa"/>
            <w:gridSpan w:val="6"/>
            <w:tcBorders>
              <w:top w:val="single" w:sz="6" w:space="0" w:color="000000"/>
              <w:left w:val="single" w:sz="12" w:space="0" w:color="000000"/>
              <w:bottom w:val="single" w:sz="12" w:space="0" w:color="000000"/>
              <w:right w:val="single" w:sz="6" w:space="0" w:color="000000"/>
            </w:tcBorders>
            <w:shd w:val="pct20" w:color="auto" w:fill="auto"/>
            <w:vAlign w:val="center"/>
          </w:tcPr>
          <w:p w:rsidR="006114DE" w:rsidRPr="0008342A" w:rsidRDefault="006114DE" w:rsidP="006114DE">
            <w:pPr>
              <w:widowControl w:val="0"/>
              <w:spacing w:after="0" w:line="240" w:lineRule="auto"/>
              <w:jc w:val="right"/>
              <w:rPr>
                <w:rFonts w:ascii="Times New Roman" w:hAnsi="Times New Roman"/>
                <w:b/>
                <w:bCs/>
                <w:sz w:val="20"/>
                <w:szCs w:val="20"/>
              </w:rPr>
            </w:pPr>
            <w:r w:rsidRPr="0008342A">
              <w:rPr>
                <w:rFonts w:ascii="Times New Roman" w:hAnsi="Times New Roman"/>
                <w:b/>
                <w:bCs/>
                <w:sz w:val="20"/>
                <w:szCs w:val="20"/>
              </w:rPr>
              <w:t>RAZEM</w:t>
            </w:r>
          </w:p>
        </w:tc>
        <w:tc>
          <w:tcPr>
            <w:tcW w:w="1080" w:type="dxa"/>
            <w:tcBorders>
              <w:top w:val="single" w:sz="6" w:space="0" w:color="000000"/>
              <w:left w:val="single" w:sz="6" w:space="0" w:color="000000"/>
              <w:bottom w:val="single" w:sz="12"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900" w:type="dxa"/>
            <w:tcBorders>
              <w:top w:val="single" w:sz="6" w:space="0" w:color="000000"/>
              <w:left w:val="single" w:sz="6" w:space="0" w:color="000000"/>
              <w:bottom w:val="single" w:sz="12" w:space="0" w:color="000000"/>
              <w:right w:val="single" w:sz="6"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c>
          <w:tcPr>
            <w:tcW w:w="1260" w:type="dxa"/>
            <w:tcBorders>
              <w:top w:val="single" w:sz="6" w:space="0" w:color="000000"/>
              <w:left w:val="single" w:sz="6" w:space="0" w:color="000000"/>
              <w:bottom w:val="single" w:sz="12" w:space="0" w:color="000000"/>
              <w:right w:val="single" w:sz="12" w:space="0" w:color="000000"/>
            </w:tcBorders>
            <w:vAlign w:val="center"/>
          </w:tcPr>
          <w:p w:rsidR="006114DE" w:rsidRPr="0008342A" w:rsidRDefault="006114DE" w:rsidP="006114DE">
            <w:pPr>
              <w:widowControl w:val="0"/>
              <w:spacing w:after="0" w:line="240" w:lineRule="auto"/>
              <w:jc w:val="right"/>
              <w:rPr>
                <w:rFonts w:ascii="Times New Roman" w:hAnsi="Times New Roman"/>
                <w:b/>
                <w:bCs/>
                <w:sz w:val="20"/>
                <w:szCs w:val="20"/>
              </w:rPr>
            </w:pPr>
          </w:p>
        </w:tc>
      </w:tr>
    </w:tbl>
    <w:p w:rsidR="00772FAE" w:rsidRPr="00F51D24" w:rsidRDefault="00772FAE" w:rsidP="00772FAE">
      <w:pPr>
        <w:rPr>
          <w:rFonts w:ascii="Times New Roman" w:hAnsi="Times New Roman"/>
        </w:rPr>
      </w:pPr>
    </w:p>
    <w:p w:rsidR="00772FAE" w:rsidRPr="00F51D24" w:rsidRDefault="00772FAE" w:rsidP="00772FAE">
      <w:pPr>
        <w:rPr>
          <w:rFonts w:ascii="Times New Roman" w:hAnsi="Times New Roman"/>
        </w:rPr>
      </w:pPr>
      <w:r w:rsidRPr="00F51D24">
        <w:rPr>
          <w:rFonts w:ascii="Times New Roman" w:hAnsi="Times New Roman"/>
        </w:rPr>
        <w:t>……………………………, dn. ……………………….</w:t>
      </w:r>
      <w:r w:rsidR="0008342A">
        <w:rPr>
          <w:rFonts w:ascii="Times New Roman" w:hAnsi="Times New Roman"/>
        </w:rPr>
        <w:t xml:space="preserve">                           </w:t>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51D24">
        <w:rPr>
          <w:rFonts w:ascii="Times New Roman" w:hAnsi="Times New Roman"/>
        </w:rPr>
        <w:t>......................................................................</w:t>
      </w:r>
    </w:p>
    <w:p w:rsidR="00772FAE" w:rsidRDefault="00772FAE" w:rsidP="00772FAE">
      <w:pPr>
        <w:rPr>
          <w:sz w:val="18"/>
          <w:szCs w:val="18"/>
        </w:rPr>
      </w:pPr>
      <w:r>
        <w:tab/>
      </w:r>
      <w:r>
        <w:tab/>
      </w:r>
      <w:r>
        <w:tab/>
      </w:r>
      <w:r>
        <w:tab/>
      </w:r>
      <w:r>
        <w:tab/>
      </w:r>
      <w:r>
        <w:tab/>
      </w:r>
      <w:r>
        <w:tab/>
      </w:r>
      <w:r>
        <w:tab/>
      </w:r>
      <w:r>
        <w:tab/>
      </w:r>
      <w:r>
        <w:tab/>
      </w:r>
      <w:r>
        <w:tab/>
      </w:r>
      <w:r>
        <w:tab/>
      </w:r>
      <w:r w:rsidRPr="005C6F52">
        <w:rPr>
          <w:sz w:val="18"/>
          <w:szCs w:val="18"/>
        </w:rPr>
        <w:t xml:space="preserve">(Pieczęć i podpis </w:t>
      </w:r>
      <w:r>
        <w:rPr>
          <w:sz w:val="18"/>
          <w:szCs w:val="18"/>
        </w:rPr>
        <w:t xml:space="preserve">wykonawcy lub </w:t>
      </w:r>
      <w:r w:rsidRPr="005C6F52">
        <w:rPr>
          <w:sz w:val="18"/>
          <w:szCs w:val="18"/>
        </w:rPr>
        <w:t>osoby upełnomocnionej)</w:t>
      </w:r>
    </w:p>
    <w:p w:rsidR="001C448E" w:rsidRDefault="001C448E" w:rsidP="00772FAE">
      <w:pPr>
        <w:rPr>
          <w:sz w:val="18"/>
          <w:szCs w:val="18"/>
        </w:rPr>
      </w:pPr>
    </w:p>
    <w:p w:rsidR="001C448E" w:rsidRPr="00F51D24" w:rsidRDefault="001C448E" w:rsidP="001C448E">
      <w:pPr>
        <w:widowControl w:val="0"/>
        <w:spacing w:after="0" w:line="240" w:lineRule="auto"/>
        <w:rPr>
          <w:rFonts w:ascii="Times New Roman" w:hAnsi="Times New Roman"/>
          <w:b/>
        </w:rPr>
      </w:pPr>
      <w:r>
        <w:rPr>
          <w:rFonts w:ascii="Times New Roman" w:hAnsi="Times New Roman"/>
          <w:b/>
        </w:rPr>
        <w:t xml:space="preserve">Pakiet </w:t>
      </w:r>
      <w:r>
        <w:rPr>
          <w:rFonts w:ascii="Times New Roman" w:hAnsi="Times New Roman"/>
          <w:b/>
        </w:rPr>
        <w:t>2</w:t>
      </w:r>
      <w:r>
        <w:rPr>
          <w:rFonts w:ascii="Times New Roman" w:hAnsi="Times New Roman"/>
          <w:b/>
        </w:rPr>
        <w:t xml:space="preserve"> – worki </w:t>
      </w:r>
      <w:r>
        <w:rPr>
          <w:rFonts w:ascii="Times New Roman" w:hAnsi="Times New Roman"/>
          <w:b/>
        </w:rPr>
        <w:t>zamykane oraz torebki laboratoryjne</w:t>
      </w:r>
    </w:p>
    <w:tbl>
      <w:tblPr>
        <w:tblW w:w="13478" w:type="dxa"/>
        <w:tblInd w:w="-3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22"/>
        <w:gridCol w:w="5457"/>
        <w:gridCol w:w="1559"/>
        <w:gridCol w:w="830"/>
        <w:gridCol w:w="880"/>
        <w:gridCol w:w="990"/>
        <w:gridCol w:w="1080"/>
        <w:gridCol w:w="900"/>
        <w:gridCol w:w="1260"/>
      </w:tblGrid>
      <w:tr w:rsidR="001C448E" w:rsidRPr="0008342A" w:rsidTr="00951941">
        <w:tblPrEx>
          <w:tblCellMar>
            <w:top w:w="0" w:type="dxa"/>
            <w:bottom w:w="0" w:type="dxa"/>
          </w:tblCellMar>
        </w:tblPrEx>
        <w:tc>
          <w:tcPr>
            <w:tcW w:w="522" w:type="dxa"/>
            <w:tcBorders>
              <w:top w:val="single" w:sz="12" w:space="0" w:color="000000"/>
              <w:left w:val="single" w:sz="12" w:space="0" w:color="000000"/>
              <w:bottom w:val="single" w:sz="6" w:space="0" w:color="000000"/>
              <w:right w:val="single" w:sz="6" w:space="0" w:color="000000"/>
            </w:tcBorders>
            <w:shd w:val="clear" w:color="auto" w:fill="E0E0E0"/>
            <w:vAlign w:val="center"/>
          </w:tcPr>
          <w:p w:rsidR="001C448E" w:rsidRPr="0008342A" w:rsidRDefault="001C448E" w:rsidP="00951941">
            <w:pPr>
              <w:widowControl w:val="0"/>
              <w:spacing w:after="0" w:line="240" w:lineRule="auto"/>
              <w:jc w:val="center"/>
              <w:rPr>
                <w:rFonts w:ascii="Times New Roman" w:hAnsi="Times New Roman"/>
                <w:b/>
                <w:bCs/>
                <w:sz w:val="20"/>
                <w:szCs w:val="20"/>
              </w:rPr>
            </w:pPr>
            <w:proofErr w:type="spellStart"/>
            <w:r w:rsidRPr="0008342A">
              <w:rPr>
                <w:rFonts w:ascii="Times New Roman" w:hAnsi="Times New Roman"/>
                <w:b/>
                <w:bCs/>
                <w:sz w:val="20"/>
                <w:szCs w:val="20"/>
              </w:rPr>
              <w:t>Lp</w:t>
            </w:r>
            <w:proofErr w:type="spellEnd"/>
          </w:p>
        </w:tc>
        <w:tc>
          <w:tcPr>
            <w:tcW w:w="5457"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1C448E" w:rsidRPr="0008342A" w:rsidRDefault="001C448E"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Worek / kolor</w:t>
            </w:r>
          </w:p>
          <w:p w:rsidR="001C448E" w:rsidRPr="0008342A" w:rsidRDefault="001C448E"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min. grubość [mm]</w:t>
            </w:r>
          </w:p>
        </w:tc>
        <w:tc>
          <w:tcPr>
            <w:tcW w:w="1559"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1C448E" w:rsidRPr="0008342A" w:rsidRDefault="001C448E"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Wymiary [mm]</w:t>
            </w:r>
          </w:p>
        </w:tc>
        <w:tc>
          <w:tcPr>
            <w:tcW w:w="830"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1C448E" w:rsidRPr="0008342A" w:rsidRDefault="001C448E"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Jedn.</w:t>
            </w:r>
          </w:p>
          <w:p w:rsidR="001C448E" w:rsidRPr="0008342A" w:rsidRDefault="001C448E"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miary</w:t>
            </w:r>
          </w:p>
        </w:tc>
        <w:tc>
          <w:tcPr>
            <w:tcW w:w="880"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1C448E" w:rsidRPr="0008342A" w:rsidRDefault="001C448E"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Ilość</w:t>
            </w:r>
          </w:p>
        </w:tc>
        <w:tc>
          <w:tcPr>
            <w:tcW w:w="990"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1C448E" w:rsidRPr="0008342A" w:rsidRDefault="001C448E"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Cena jedn. netto [zł]</w:t>
            </w:r>
          </w:p>
        </w:tc>
        <w:tc>
          <w:tcPr>
            <w:tcW w:w="1080"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1C448E" w:rsidRPr="0008342A" w:rsidRDefault="001C448E"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Wartość netto [zł]</w:t>
            </w:r>
          </w:p>
        </w:tc>
        <w:tc>
          <w:tcPr>
            <w:tcW w:w="900"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1C448E" w:rsidRPr="0008342A" w:rsidRDefault="001C448E"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VAT</w:t>
            </w:r>
          </w:p>
          <w:p w:rsidR="001C448E" w:rsidRPr="0008342A" w:rsidRDefault="001C448E"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[zł]</w:t>
            </w:r>
          </w:p>
        </w:tc>
        <w:tc>
          <w:tcPr>
            <w:tcW w:w="1260" w:type="dxa"/>
            <w:tcBorders>
              <w:top w:val="single" w:sz="12" w:space="0" w:color="000000"/>
              <w:left w:val="single" w:sz="6" w:space="0" w:color="000000"/>
              <w:bottom w:val="single" w:sz="6" w:space="0" w:color="000000"/>
              <w:right w:val="single" w:sz="12" w:space="0" w:color="000000"/>
            </w:tcBorders>
            <w:shd w:val="clear" w:color="auto" w:fill="E0E0E0"/>
            <w:vAlign w:val="center"/>
          </w:tcPr>
          <w:p w:rsidR="001C448E" w:rsidRPr="0008342A" w:rsidRDefault="001C448E"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Wartość brutto [zł]</w:t>
            </w:r>
          </w:p>
        </w:tc>
      </w:tr>
      <w:tr w:rsidR="001C448E" w:rsidRPr="0008342A" w:rsidTr="00951941">
        <w:tblPrEx>
          <w:tblCellMar>
            <w:top w:w="0" w:type="dxa"/>
            <w:bottom w:w="0" w:type="dxa"/>
          </w:tblCellMar>
        </w:tblPrEx>
        <w:tc>
          <w:tcPr>
            <w:tcW w:w="522" w:type="dxa"/>
            <w:tcBorders>
              <w:top w:val="nil"/>
              <w:left w:val="single" w:sz="12" w:space="0" w:color="000000"/>
              <w:bottom w:val="single" w:sz="6" w:space="0" w:color="000000"/>
              <w:right w:val="single" w:sz="6" w:space="0" w:color="000000"/>
            </w:tcBorders>
            <w:vAlign w:val="center"/>
          </w:tcPr>
          <w:p w:rsidR="001C448E" w:rsidRPr="0008342A" w:rsidRDefault="001C448E" w:rsidP="001C448E">
            <w:pPr>
              <w:widowControl w:val="0"/>
              <w:numPr>
                <w:ilvl w:val="0"/>
                <w:numId w:val="49"/>
              </w:numPr>
              <w:spacing w:after="0" w:line="240" w:lineRule="auto"/>
              <w:jc w:val="center"/>
              <w:rPr>
                <w:rFonts w:ascii="Times New Roman" w:hAnsi="Times New Roman"/>
                <w:sz w:val="20"/>
                <w:szCs w:val="20"/>
              </w:rPr>
            </w:pPr>
          </w:p>
        </w:tc>
        <w:tc>
          <w:tcPr>
            <w:tcW w:w="5457" w:type="dxa"/>
            <w:tcBorders>
              <w:top w:val="nil"/>
              <w:left w:val="single" w:sz="6" w:space="0" w:color="000000"/>
              <w:bottom w:val="single" w:sz="6" w:space="0" w:color="000000"/>
              <w:right w:val="single" w:sz="6" w:space="0" w:color="000000"/>
            </w:tcBorders>
            <w:vAlign w:val="center"/>
          </w:tcPr>
          <w:p w:rsidR="001C448E" w:rsidRPr="0008342A" w:rsidRDefault="001C448E" w:rsidP="00951941">
            <w:pPr>
              <w:widowControl w:val="0"/>
              <w:spacing w:after="0" w:line="240" w:lineRule="auto"/>
              <w:jc w:val="center"/>
              <w:rPr>
                <w:rFonts w:ascii="Times New Roman" w:hAnsi="Times New Roman"/>
                <w:sz w:val="20"/>
                <w:szCs w:val="20"/>
              </w:rPr>
            </w:pPr>
            <w:r>
              <w:rPr>
                <w:rFonts w:ascii="Times New Roman" w:hAnsi="Times New Roman"/>
                <w:sz w:val="20"/>
                <w:szCs w:val="20"/>
              </w:rPr>
              <w:t>Worek bezbarwny, grub. 0,06</w:t>
            </w:r>
          </w:p>
        </w:tc>
        <w:tc>
          <w:tcPr>
            <w:tcW w:w="1559" w:type="dxa"/>
            <w:tcBorders>
              <w:top w:val="nil"/>
              <w:left w:val="single" w:sz="6" w:space="0" w:color="000000"/>
              <w:bottom w:val="single" w:sz="6" w:space="0" w:color="000000"/>
              <w:right w:val="single" w:sz="6" w:space="0" w:color="000000"/>
            </w:tcBorders>
            <w:vAlign w:val="center"/>
          </w:tcPr>
          <w:p w:rsidR="001C448E" w:rsidRPr="0008342A" w:rsidRDefault="001C448E" w:rsidP="00951941">
            <w:pPr>
              <w:widowControl w:val="0"/>
              <w:spacing w:after="0" w:line="240" w:lineRule="auto"/>
              <w:jc w:val="center"/>
              <w:rPr>
                <w:rFonts w:ascii="Times New Roman" w:hAnsi="Times New Roman"/>
                <w:sz w:val="20"/>
                <w:szCs w:val="20"/>
              </w:rPr>
            </w:pPr>
            <w:r>
              <w:rPr>
                <w:rFonts w:ascii="Times New Roman" w:hAnsi="Times New Roman"/>
                <w:sz w:val="20"/>
                <w:szCs w:val="20"/>
              </w:rPr>
              <w:t>160 x 250</w:t>
            </w:r>
          </w:p>
        </w:tc>
        <w:tc>
          <w:tcPr>
            <w:tcW w:w="830" w:type="dxa"/>
            <w:tcBorders>
              <w:top w:val="nil"/>
              <w:left w:val="single" w:sz="6" w:space="0" w:color="000000"/>
              <w:bottom w:val="single" w:sz="6" w:space="0" w:color="000000"/>
              <w:right w:val="single" w:sz="6" w:space="0" w:color="000000"/>
            </w:tcBorders>
            <w:vAlign w:val="center"/>
          </w:tcPr>
          <w:p w:rsidR="001C448E" w:rsidRPr="0008342A" w:rsidRDefault="001C448E" w:rsidP="00951941">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880" w:type="dxa"/>
            <w:tcBorders>
              <w:top w:val="nil"/>
              <w:left w:val="single" w:sz="6" w:space="0" w:color="000000"/>
              <w:bottom w:val="single" w:sz="6" w:space="0" w:color="000000"/>
              <w:right w:val="single" w:sz="6" w:space="0" w:color="000000"/>
            </w:tcBorders>
            <w:vAlign w:val="center"/>
          </w:tcPr>
          <w:p w:rsidR="001C448E" w:rsidRPr="0008342A" w:rsidRDefault="001C448E" w:rsidP="009519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120000</w:t>
            </w:r>
          </w:p>
        </w:tc>
        <w:tc>
          <w:tcPr>
            <w:tcW w:w="990" w:type="dxa"/>
            <w:tcBorders>
              <w:top w:val="nil"/>
              <w:left w:val="single" w:sz="6" w:space="0" w:color="000000"/>
              <w:bottom w:val="single" w:sz="6" w:space="0" w:color="000000"/>
              <w:right w:val="single" w:sz="6" w:space="0" w:color="000000"/>
            </w:tcBorders>
            <w:vAlign w:val="center"/>
          </w:tcPr>
          <w:p w:rsidR="001C448E" w:rsidRPr="0008342A" w:rsidRDefault="001C448E" w:rsidP="00951941">
            <w:pPr>
              <w:widowControl w:val="0"/>
              <w:spacing w:after="0" w:line="240" w:lineRule="auto"/>
              <w:jc w:val="right"/>
              <w:rPr>
                <w:rFonts w:ascii="Times New Roman" w:hAnsi="Times New Roman"/>
                <w:b/>
                <w:bCs/>
                <w:sz w:val="20"/>
                <w:szCs w:val="20"/>
              </w:rPr>
            </w:pPr>
          </w:p>
        </w:tc>
        <w:tc>
          <w:tcPr>
            <w:tcW w:w="1080" w:type="dxa"/>
            <w:tcBorders>
              <w:top w:val="nil"/>
              <w:left w:val="single" w:sz="6" w:space="0" w:color="000000"/>
              <w:bottom w:val="single" w:sz="6" w:space="0" w:color="000000"/>
              <w:right w:val="single" w:sz="6" w:space="0" w:color="000000"/>
            </w:tcBorders>
            <w:vAlign w:val="center"/>
          </w:tcPr>
          <w:p w:rsidR="001C448E" w:rsidRPr="0008342A" w:rsidRDefault="001C448E" w:rsidP="00951941">
            <w:pPr>
              <w:widowControl w:val="0"/>
              <w:spacing w:after="0" w:line="240" w:lineRule="auto"/>
              <w:jc w:val="right"/>
              <w:rPr>
                <w:rFonts w:ascii="Times New Roman" w:hAnsi="Times New Roman"/>
                <w:b/>
                <w:bCs/>
                <w:sz w:val="20"/>
                <w:szCs w:val="20"/>
              </w:rPr>
            </w:pPr>
          </w:p>
        </w:tc>
        <w:tc>
          <w:tcPr>
            <w:tcW w:w="900" w:type="dxa"/>
            <w:tcBorders>
              <w:top w:val="nil"/>
              <w:left w:val="single" w:sz="6" w:space="0" w:color="000000"/>
              <w:bottom w:val="single" w:sz="6" w:space="0" w:color="000000"/>
              <w:right w:val="single" w:sz="6" w:space="0" w:color="000000"/>
            </w:tcBorders>
            <w:vAlign w:val="center"/>
          </w:tcPr>
          <w:p w:rsidR="001C448E" w:rsidRPr="0008342A" w:rsidRDefault="001C448E" w:rsidP="00951941">
            <w:pPr>
              <w:widowControl w:val="0"/>
              <w:spacing w:after="0" w:line="240" w:lineRule="auto"/>
              <w:jc w:val="right"/>
              <w:rPr>
                <w:rFonts w:ascii="Times New Roman" w:hAnsi="Times New Roman"/>
                <w:b/>
                <w:bCs/>
                <w:sz w:val="20"/>
                <w:szCs w:val="20"/>
              </w:rPr>
            </w:pPr>
          </w:p>
        </w:tc>
        <w:tc>
          <w:tcPr>
            <w:tcW w:w="1260" w:type="dxa"/>
            <w:tcBorders>
              <w:top w:val="nil"/>
              <w:left w:val="single" w:sz="6" w:space="0" w:color="000000"/>
              <w:bottom w:val="single" w:sz="6" w:space="0" w:color="000000"/>
              <w:right w:val="single" w:sz="12" w:space="0" w:color="000000"/>
            </w:tcBorders>
            <w:vAlign w:val="center"/>
          </w:tcPr>
          <w:p w:rsidR="001C448E" w:rsidRPr="0008342A" w:rsidRDefault="001C448E" w:rsidP="00951941">
            <w:pPr>
              <w:widowControl w:val="0"/>
              <w:spacing w:after="0" w:line="240" w:lineRule="auto"/>
              <w:jc w:val="right"/>
              <w:rPr>
                <w:rFonts w:ascii="Times New Roman" w:hAnsi="Times New Roman"/>
                <w:b/>
                <w:bCs/>
                <w:sz w:val="20"/>
                <w:szCs w:val="20"/>
              </w:rPr>
            </w:pPr>
          </w:p>
        </w:tc>
      </w:tr>
      <w:tr w:rsidR="001C448E" w:rsidRPr="0008342A" w:rsidTr="00951941">
        <w:tblPrEx>
          <w:tblCellMar>
            <w:top w:w="0" w:type="dxa"/>
            <w:bottom w:w="0" w:type="dxa"/>
          </w:tblCellMar>
        </w:tblPrEx>
        <w:tc>
          <w:tcPr>
            <w:tcW w:w="522" w:type="dxa"/>
            <w:tcBorders>
              <w:top w:val="nil"/>
              <w:left w:val="single" w:sz="12" w:space="0" w:color="000000"/>
              <w:bottom w:val="single" w:sz="6" w:space="0" w:color="000000"/>
              <w:right w:val="single" w:sz="6" w:space="0" w:color="000000"/>
            </w:tcBorders>
            <w:vAlign w:val="center"/>
          </w:tcPr>
          <w:p w:rsidR="001C448E" w:rsidRPr="0008342A" w:rsidRDefault="001C448E" w:rsidP="001C448E">
            <w:pPr>
              <w:widowControl w:val="0"/>
              <w:numPr>
                <w:ilvl w:val="0"/>
                <w:numId w:val="49"/>
              </w:numPr>
              <w:spacing w:after="0" w:line="240" w:lineRule="auto"/>
              <w:jc w:val="center"/>
              <w:rPr>
                <w:rFonts w:ascii="Times New Roman" w:hAnsi="Times New Roman"/>
                <w:sz w:val="20"/>
                <w:szCs w:val="20"/>
              </w:rPr>
            </w:pPr>
          </w:p>
        </w:tc>
        <w:tc>
          <w:tcPr>
            <w:tcW w:w="5457" w:type="dxa"/>
            <w:tcBorders>
              <w:top w:val="nil"/>
              <w:left w:val="single" w:sz="6" w:space="0" w:color="000000"/>
              <w:bottom w:val="single" w:sz="6" w:space="0" w:color="000000"/>
              <w:right w:val="single" w:sz="6" w:space="0" w:color="000000"/>
            </w:tcBorders>
            <w:vAlign w:val="center"/>
          </w:tcPr>
          <w:p w:rsidR="001C448E" w:rsidRPr="0008342A" w:rsidRDefault="001C448E" w:rsidP="00951941">
            <w:pPr>
              <w:widowControl w:val="0"/>
              <w:spacing w:after="0" w:line="240" w:lineRule="auto"/>
              <w:jc w:val="center"/>
              <w:rPr>
                <w:rFonts w:ascii="Times New Roman" w:hAnsi="Times New Roman"/>
                <w:sz w:val="20"/>
                <w:szCs w:val="20"/>
              </w:rPr>
            </w:pPr>
            <w:r>
              <w:rPr>
                <w:rFonts w:ascii="Times New Roman" w:hAnsi="Times New Roman"/>
                <w:sz w:val="20"/>
                <w:szCs w:val="20"/>
              </w:rPr>
              <w:t>Worek bezbarwny zamykany za pomocą paska klejącego</w:t>
            </w:r>
          </w:p>
        </w:tc>
        <w:tc>
          <w:tcPr>
            <w:tcW w:w="1559" w:type="dxa"/>
            <w:tcBorders>
              <w:top w:val="nil"/>
              <w:left w:val="single" w:sz="6" w:space="0" w:color="000000"/>
              <w:bottom w:val="single" w:sz="6" w:space="0" w:color="000000"/>
              <w:right w:val="single" w:sz="6" w:space="0" w:color="000000"/>
            </w:tcBorders>
            <w:vAlign w:val="center"/>
          </w:tcPr>
          <w:p w:rsidR="001C448E" w:rsidRPr="0008342A" w:rsidRDefault="001C448E" w:rsidP="00951941">
            <w:pPr>
              <w:widowControl w:val="0"/>
              <w:spacing w:after="0" w:line="240" w:lineRule="auto"/>
              <w:jc w:val="center"/>
              <w:rPr>
                <w:rFonts w:ascii="Times New Roman" w:hAnsi="Times New Roman"/>
                <w:sz w:val="20"/>
                <w:szCs w:val="20"/>
              </w:rPr>
            </w:pPr>
            <w:r>
              <w:rPr>
                <w:rFonts w:ascii="Times New Roman" w:hAnsi="Times New Roman"/>
                <w:sz w:val="20"/>
                <w:szCs w:val="20"/>
              </w:rPr>
              <w:t>160 x 250</w:t>
            </w:r>
          </w:p>
        </w:tc>
        <w:tc>
          <w:tcPr>
            <w:tcW w:w="830" w:type="dxa"/>
            <w:tcBorders>
              <w:top w:val="nil"/>
              <w:left w:val="single" w:sz="6" w:space="0" w:color="000000"/>
              <w:bottom w:val="single" w:sz="6" w:space="0" w:color="000000"/>
              <w:right w:val="single" w:sz="6" w:space="0" w:color="000000"/>
            </w:tcBorders>
            <w:vAlign w:val="center"/>
          </w:tcPr>
          <w:p w:rsidR="001C448E" w:rsidRPr="0008342A" w:rsidRDefault="001C448E"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880" w:type="dxa"/>
            <w:tcBorders>
              <w:top w:val="nil"/>
              <w:left w:val="single" w:sz="6" w:space="0" w:color="000000"/>
              <w:bottom w:val="single" w:sz="6" w:space="0" w:color="000000"/>
              <w:right w:val="single" w:sz="6" w:space="0" w:color="000000"/>
            </w:tcBorders>
            <w:vAlign w:val="center"/>
          </w:tcPr>
          <w:p w:rsidR="001C448E" w:rsidRPr="0008342A" w:rsidRDefault="001C448E" w:rsidP="009519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128100</w:t>
            </w:r>
          </w:p>
        </w:tc>
        <w:tc>
          <w:tcPr>
            <w:tcW w:w="990" w:type="dxa"/>
            <w:tcBorders>
              <w:top w:val="nil"/>
              <w:left w:val="single" w:sz="6" w:space="0" w:color="000000"/>
              <w:bottom w:val="single" w:sz="6" w:space="0" w:color="000000"/>
              <w:right w:val="single" w:sz="6" w:space="0" w:color="000000"/>
            </w:tcBorders>
            <w:vAlign w:val="center"/>
          </w:tcPr>
          <w:p w:rsidR="001C448E" w:rsidRPr="0008342A" w:rsidRDefault="001C448E" w:rsidP="00951941">
            <w:pPr>
              <w:widowControl w:val="0"/>
              <w:spacing w:after="0" w:line="240" w:lineRule="auto"/>
              <w:jc w:val="right"/>
              <w:rPr>
                <w:rFonts w:ascii="Times New Roman" w:hAnsi="Times New Roman"/>
                <w:b/>
                <w:bCs/>
                <w:sz w:val="20"/>
                <w:szCs w:val="20"/>
              </w:rPr>
            </w:pPr>
          </w:p>
        </w:tc>
        <w:tc>
          <w:tcPr>
            <w:tcW w:w="1080" w:type="dxa"/>
            <w:tcBorders>
              <w:top w:val="nil"/>
              <w:left w:val="single" w:sz="6" w:space="0" w:color="000000"/>
              <w:bottom w:val="single" w:sz="6" w:space="0" w:color="000000"/>
              <w:right w:val="single" w:sz="6" w:space="0" w:color="000000"/>
            </w:tcBorders>
            <w:vAlign w:val="center"/>
          </w:tcPr>
          <w:p w:rsidR="001C448E" w:rsidRPr="0008342A" w:rsidRDefault="001C448E" w:rsidP="00951941">
            <w:pPr>
              <w:widowControl w:val="0"/>
              <w:spacing w:after="0" w:line="240" w:lineRule="auto"/>
              <w:jc w:val="right"/>
              <w:rPr>
                <w:rFonts w:ascii="Times New Roman" w:hAnsi="Times New Roman"/>
                <w:b/>
                <w:bCs/>
                <w:sz w:val="20"/>
                <w:szCs w:val="20"/>
              </w:rPr>
            </w:pPr>
          </w:p>
        </w:tc>
        <w:tc>
          <w:tcPr>
            <w:tcW w:w="900" w:type="dxa"/>
            <w:tcBorders>
              <w:top w:val="nil"/>
              <w:left w:val="single" w:sz="6" w:space="0" w:color="000000"/>
              <w:bottom w:val="single" w:sz="6" w:space="0" w:color="000000"/>
              <w:right w:val="single" w:sz="6" w:space="0" w:color="000000"/>
            </w:tcBorders>
            <w:vAlign w:val="center"/>
          </w:tcPr>
          <w:p w:rsidR="001C448E" w:rsidRPr="0008342A" w:rsidRDefault="001C448E" w:rsidP="00951941">
            <w:pPr>
              <w:widowControl w:val="0"/>
              <w:spacing w:after="0" w:line="240" w:lineRule="auto"/>
              <w:jc w:val="right"/>
              <w:rPr>
                <w:rFonts w:ascii="Times New Roman" w:hAnsi="Times New Roman"/>
                <w:b/>
                <w:bCs/>
                <w:sz w:val="20"/>
                <w:szCs w:val="20"/>
              </w:rPr>
            </w:pPr>
          </w:p>
        </w:tc>
        <w:tc>
          <w:tcPr>
            <w:tcW w:w="1260" w:type="dxa"/>
            <w:tcBorders>
              <w:top w:val="nil"/>
              <w:left w:val="single" w:sz="6" w:space="0" w:color="000000"/>
              <w:bottom w:val="single" w:sz="6" w:space="0" w:color="000000"/>
              <w:right w:val="single" w:sz="12" w:space="0" w:color="000000"/>
            </w:tcBorders>
            <w:vAlign w:val="center"/>
          </w:tcPr>
          <w:p w:rsidR="001C448E" w:rsidRPr="0008342A" w:rsidRDefault="001C448E" w:rsidP="00951941">
            <w:pPr>
              <w:widowControl w:val="0"/>
              <w:spacing w:after="0" w:line="240" w:lineRule="auto"/>
              <w:jc w:val="right"/>
              <w:rPr>
                <w:rFonts w:ascii="Times New Roman" w:hAnsi="Times New Roman"/>
                <w:b/>
                <w:bCs/>
                <w:sz w:val="20"/>
                <w:szCs w:val="20"/>
              </w:rPr>
            </w:pPr>
          </w:p>
        </w:tc>
      </w:tr>
      <w:tr w:rsidR="001C448E" w:rsidRPr="0008342A" w:rsidTr="00951941">
        <w:tblPrEx>
          <w:tblCellMar>
            <w:top w:w="0" w:type="dxa"/>
            <w:bottom w:w="0" w:type="dxa"/>
          </w:tblCellMar>
        </w:tblPrEx>
        <w:trPr>
          <w:trHeight w:val="606"/>
        </w:trPr>
        <w:tc>
          <w:tcPr>
            <w:tcW w:w="10238" w:type="dxa"/>
            <w:gridSpan w:val="6"/>
            <w:tcBorders>
              <w:top w:val="single" w:sz="6" w:space="0" w:color="000000"/>
              <w:left w:val="single" w:sz="12" w:space="0" w:color="000000"/>
              <w:bottom w:val="single" w:sz="12" w:space="0" w:color="000000"/>
              <w:right w:val="single" w:sz="6" w:space="0" w:color="000000"/>
            </w:tcBorders>
            <w:shd w:val="pct20" w:color="auto" w:fill="auto"/>
            <w:vAlign w:val="center"/>
          </w:tcPr>
          <w:p w:rsidR="001C448E" w:rsidRPr="0008342A" w:rsidRDefault="001C448E" w:rsidP="00951941">
            <w:pPr>
              <w:widowControl w:val="0"/>
              <w:spacing w:after="0" w:line="240" w:lineRule="auto"/>
              <w:jc w:val="right"/>
              <w:rPr>
                <w:rFonts w:ascii="Times New Roman" w:hAnsi="Times New Roman"/>
                <w:b/>
                <w:bCs/>
                <w:sz w:val="20"/>
                <w:szCs w:val="20"/>
              </w:rPr>
            </w:pPr>
            <w:r w:rsidRPr="0008342A">
              <w:rPr>
                <w:rFonts w:ascii="Times New Roman" w:hAnsi="Times New Roman"/>
                <w:b/>
                <w:bCs/>
                <w:sz w:val="20"/>
                <w:szCs w:val="20"/>
              </w:rPr>
              <w:t>RAZEM</w:t>
            </w:r>
          </w:p>
        </w:tc>
        <w:tc>
          <w:tcPr>
            <w:tcW w:w="1080" w:type="dxa"/>
            <w:tcBorders>
              <w:top w:val="single" w:sz="6" w:space="0" w:color="000000"/>
              <w:left w:val="single" w:sz="6" w:space="0" w:color="000000"/>
              <w:bottom w:val="single" w:sz="12" w:space="0" w:color="000000"/>
              <w:right w:val="single" w:sz="6" w:space="0" w:color="000000"/>
            </w:tcBorders>
            <w:vAlign w:val="center"/>
          </w:tcPr>
          <w:p w:rsidR="001C448E" w:rsidRPr="0008342A" w:rsidRDefault="001C448E" w:rsidP="00951941">
            <w:pPr>
              <w:widowControl w:val="0"/>
              <w:spacing w:after="0" w:line="240" w:lineRule="auto"/>
              <w:jc w:val="right"/>
              <w:rPr>
                <w:rFonts w:ascii="Times New Roman" w:hAnsi="Times New Roman"/>
                <w:b/>
                <w:bCs/>
                <w:sz w:val="20"/>
                <w:szCs w:val="20"/>
              </w:rPr>
            </w:pPr>
          </w:p>
        </w:tc>
        <w:tc>
          <w:tcPr>
            <w:tcW w:w="900" w:type="dxa"/>
            <w:tcBorders>
              <w:top w:val="single" w:sz="6" w:space="0" w:color="000000"/>
              <w:left w:val="single" w:sz="6" w:space="0" w:color="000000"/>
              <w:bottom w:val="single" w:sz="12" w:space="0" w:color="000000"/>
              <w:right w:val="single" w:sz="6" w:space="0" w:color="000000"/>
            </w:tcBorders>
            <w:vAlign w:val="center"/>
          </w:tcPr>
          <w:p w:rsidR="001C448E" w:rsidRPr="0008342A" w:rsidRDefault="001C448E" w:rsidP="00951941">
            <w:pPr>
              <w:widowControl w:val="0"/>
              <w:spacing w:after="0" w:line="240" w:lineRule="auto"/>
              <w:jc w:val="right"/>
              <w:rPr>
                <w:rFonts w:ascii="Times New Roman" w:hAnsi="Times New Roman"/>
                <w:b/>
                <w:bCs/>
                <w:sz w:val="20"/>
                <w:szCs w:val="20"/>
              </w:rPr>
            </w:pPr>
          </w:p>
        </w:tc>
        <w:tc>
          <w:tcPr>
            <w:tcW w:w="1260" w:type="dxa"/>
            <w:tcBorders>
              <w:top w:val="single" w:sz="6" w:space="0" w:color="000000"/>
              <w:left w:val="single" w:sz="6" w:space="0" w:color="000000"/>
              <w:bottom w:val="single" w:sz="12" w:space="0" w:color="000000"/>
              <w:right w:val="single" w:sz="12" w:space="0" w:color="000000"/>
            </w:tcBorders>
            <w:vAlign w:val="center"/>
          </w:tcPr>
          <w:p w:rsidR="001C448E" w:rsidRPr="0008342A" w:rsidRDefault="001C448E" w:rsidP="00951941">
            <w:pPr>
              <w:widowControl w:val="0"/>
              <w:spacing w:after="0" w:line="240" w:lineRule="auto"/>
              <w:jc w:val="right"/>
              <w:rPr>
                <w:rFonts w:ascii="Times New Roman" w:hAnsi="Times New Roman"/>
                <w:b/>
                <w:bCs/>
                <w:sz w:val="20"/>
                <w:szCs w:val="20"/>
              </w:rPr>
            </w:pPr>
          </w:p>
        </w:tc>
      </w:tr>
    </w:tbl>
    <w:p w:rsidR="001C448E" w:rsidRDefault="001C448E" w:rsidP="001C448E">
      <w:pPr>
        <w:rPr>
          <w:rFonts w:ascii="Times New Roman" w:hAnsi="Times New Roman"/>
        </w:rPr>
      </w:pPr>
    </w:p>
    <w:p w:rsidR="004F2C11" w:rsidRDefault="004F2C11" w:rsidP="001C448E">
      <w:pPr>
        <w:rPr>
          <w:rFonts w:ascii="Times New Roman" w:hAnsi="Times New Roman"/>
        </w:rPr>
      </w:pPr>
    </w:p>
    <w:p w:rsidR="004F2C11" w:rsidRPr="00F51D24" w:rsidRDefault="004F2C11" w:rsidP="001C448E">
      <w:pPr>
        <w:rPr>
          <w:rFonts w:ascii="Times New Roman" w:hAnsi="Times New Roman"/>
        </w:rPr>
      </w:pPr>
    </w:p>
    <w:p w:rsidR="001C448E" w:rsidRPr="00F51D24" w:rsidRDefault="001C448E" w:rsidP="001C448E">
      <w:pPr>
        <w:rPr>
          <w:rFonts w:ascii="Times New Roman" w:hAnsi="Times New Roman"/>
        </w:rPr>
      </w:pPr>
      <w:r w:rsidRPr="00F51D24">
        <w:rPr>
          <w:rFonts w:ascii="Times New Roman" w:hAnsi="Times New Roman"/>
        </w:rPr>
        <w:t>……………………………, dn. ……………………….</w:t>
      </w:r>
      <w:r>
        <w:rPr>
          <w:rFonts w:ascii="Times New Roman" w:hAnsi="Times New Roman"/>
        </w:rPr>
        <w:t xml:space="preserve">                           </w:t>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51D24">
        <w:rPr>
          <w:rFonts w:ascii="Times New Roman" w:hAnsi="Times New Roman"/>
        </w:rPr>
        <w:t>......................................................................</w:t>
      </w:r>
    </w:p>
    <w:p w:rsidR="001C448E" w:rsidRDefault="001C448E" w:rsidP="001C448E">
      <w:pPr>
        <w:rPr>
          <w:sz w:val="18"/>
          <w:szCs w:val="18"/>
        </w:rPr>
      </w:pPr>
      <w:r>
        <w:tab/>
      </w:r>
      <w:r>
        <w:tab/>
      </w:r>
      <w:r>
        <w:tab/>
      </w:r>
      <w:r>
        <w:tab/>
      </w:r>
      <w:r>
        <w:tab/>
      </w:r>
      <w:r>
        <w:tab/>
      </w:r>
      <w:r>
        <w:tab/>
      </w:r>
      <w:r>
        <w:tab/>
      </w:r>
      <w:r>
        <w:tab/>
      </w:r>
      <w:r>
        <w:tab/>
      </w:r>
      <w:r>
        <w:tab/>
      </w:r>
      <w:r>
        <w:tab/>
      </w:r>
      <w:r w:rsidRPr="005C6F52">
        <w:rPr>
          <w:sz w:val="18"/>
          <w:szCs w:val="18"/>
        </w:rPr>
        <w:t xml:space="preserve">(Pieczęć i podpis </w:t>
      </w:r>
      <w:r>
        <w:rPr>
          <w:sz w:val="18"/>
          <w:szCs w:val="18"/>
        </w:rPr>
        <w:t xml:space="preserve">wykonawcy lub </w:t>
      </w:r>
      <w:r w:rsidRPr="005C6F52">
        <w:rPr>
          <w:sz w:val="18"/>
          <w:szCs w:val="18"/>
        </w:rPr>
        <w:t>osoby upełnomocnionej)</w:t>
      </w:r>
    </w:p>
    <w:p w:rsidR="001C448E" w:rsidRDefault="001C448E" w:rsidP="00772FAE">
      <w:pPr>
        <w:rPr>
          <w:sz w:val="18"/>
          <w:szCs w:val="18"/>
        </w:rPr>
      </w:pPr>
    </w:p>
    <w:p w:rsidR="00772FAE" w:rsidRDefault="00772FAE" w:rsidP="00FA3096">
      <w:pPr>
        <w:spacing w:after="0" w:line="259" w:lineRule="auto"/>
        <w:jc w:val="right"/>
        <w:rPr>
          <w:rFonts w:ascii="Times New Roman" w:hAnsi="Times New Roman"/>
          <w:b/>
          <w:i/>
          <w:sz w:val="18"/>
          <w:szCs w:val="20"/>
          <w:u w:val="single"/>
        </w:rPr>
      </w:pPr>
    </w:p>
    <w:p w:rsidR="00772FAE" w:rsidRDefault="00772FAE" w:rsidP="00FA3096">
      <w:pPr>
        <w:spacing w:after="0" w:line="259" w:lineRule="auto"/>
        <w:jc w:val="right"/>
        <w:rPr>
          <w:rFonts w:ascii="Times New Roman" w:hAnsi="Times New Roman"/>
          <w:b/>
          <w:i/>
          <w:sz w:val="18"/>
          <w:szCs w:val="20"/>
          <w:u w:val="single"/>
        </w:rPr>
      </w:pPr>
    </w:p>
    <w:p w:rsidR="00772FAE" w:rsidRDefault="00772FAE" w:rsidP="00FA3096">
      <w:pPr>
        <w:spacing w:after="0" w:line="259" w:lineRule="auto"/>
        <w:jc w:val="right"/>
        <w:rPr>
          <w:rFonts w:ascii="Times New Roman" w:hAnsi="Times New Roman"/>
          <w:b/>
          <w:i/>
          <w:sz w:val="18"/>
          <w:szCs w:val="20"/>
          <w:u w:val="single"/>
        </w:rPr>
      </w:pPr>
    </w:p>
    <w:p w:rsidR="00772FAE" w:rsidRDefault="00772FAE" w:rsidP="00FA3096">
      <w:pPr>
        <w:spacing w:after="0" w:line="259" w:lineRule="auto"/>
        <w:jc w:val="right"/>
        <w:rPr>
          <w:rFonts w:ascii="Times New Roman" w:hAnsi="Times New Roman"/>
          <w:b/>
          <w:i/>
          <w:sz w:val="18"/>
          <w:szCs w:val="20"/>
          <w:u w:val="single"/>
        </w:rPr>
      </w:pPr>
    </w:p>
    <w:p w:rsidR="00772FAE" w:rsidRDefault="00772FAE" w:rsidP="00FA3096">
      <w:pPr>
        <w:spacing w:after="0" w:line="259" w:lineRule="auto"/>
        <w:jc w:val="right"/>
        <w:rPr>
          <w:rFonts w:ascii="Times New Roman" w:hAnsi="Times New Roman"/>
          <w:b/>
          <w:i/>
          <w:sz w:val="18"/>
          <w:szCs w:val="20"/>
          <w:u w:val="single"/>
        </w:rPr>
      </w:pPr>
    </w:p>
    <w:p w:rsidR="00772FAE" w:rsidRDefault="00772FAE" w:rsidP="00FA3096">
      <w:pPr>
        <w:spacing w:after="0" w:line="259" w:lineRule="auto"/>
        <w:jc w:val="right"/>
        <w:rPr>
          <w:rFonts w:ascii="Times New Roman" w:hAnsi="Times New Roman"/>
          <w:b/>
          <w:i/>
          <w:sz w:val="18"/>
          <w:szCs w:val="20"/>
          <w:u w:val="single"/>
        </w:rPr>
        <w:sectPr w:rsidR="00772FAE" w:rsidSect="00772FAE">
          <w:headerReference w:type="default" r:id="rId20"/>
          <w:footerReference w:type="default" r:id="rId21"/>
          <w:headerReference w:type="first" r:id="rId22"/>
          <w:pgSz w:w="16838" w:h="11906" w:orient="landscape"/>
          <w:pgMar w:top="992" w:right="1134" w:bottom="992" w:left="1814" w:header="709" w:footer="709" w:gutter="0"/>
          <w:cols w:space="708"/>
          <w:titlePg/>
          <w:docGrid w:linePitch="360"/>
        </w:sectPr>
      </w:pPr>
    </w:p>
    <w:p w:rsidR="00A8137B" w:rsidRDefault="00F5230C" w:rsidP="00FA3096">
      <w:pPr>
        <w:spacing w:after="0" w:line="259" w:lineRule="auto"/>
        <w:jc w:val="right"/>
        <w:rPr>
          <w:rFonts w:ascii="Times New Roman" w:hAnsi="Times New Roman"/>
          <w:b/>
          <w:i/>
          <w:sz w:val="18"/>
          <w:szCs w:val="20"/>
          <w:u w:val="single"/>
        </w:rPr>
      </w:pPr>
      <w:r>
        <w:rPr>
          <w:rFonts w:ascii="Times New Roman" w:hAnsi="Times New Roman"/>
          <w:noProof/>
          <w:sz w:val="20"/>
          <w:szCs w:val="20"/>
          <w:lang w:eastAsia="pl-PL"/>
        </w:rPr>
        <w:pict>
          <v:shape id="Dowolny kształt 1" o:spid="_x0000_s2050" style="position:absolute;left:0;text-align:left;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3"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FA3096">
      <w:pPr>
        <w:spacing w:after="0" w:line="259"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B76760">
      <w:pPr>
        <w:spacing w:after="0"/>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B76760">
      <w:pPr>
        <w:spacing w:after="0"/>
        <w:jc w:val="center"/>
        <w:rPr>
          <w:rFonts w:ascii="Times New Roman" w:hAnsi="Times New Roman"/>
          <w:i/>
        </w:rPr>
      </w:pPr>
    </w:p>
    <w:p w:rsidR="00EE07C6" w:rsidRPr="00B76760" w:rsidRDefault="00EE07C6" w:rsidP="00B76760">
      <w:pPr>
        <w:spacing w:after="0"/>
        <w:jc w:val="center"/>
        <w:rPr>
          <w:rFonts w:ascii="Times New Roman" w:hAnsi="Times New Roman"/>
          <w:i/>
        </w:rPr>
      </w:pPr>
    </w:p>
    <w:p w:rsidR="00EE07C6" w:rsidRPr="00B76760" w:rsidRDefault="00EE07C6" w:rsidP="00B76760">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EE07C6" w:rsidRPr="00B76760" w:rsidRDefault="00EE07C6" w:rsidP="00B76760">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EE07C6" w:rsidRPr="00B76760" w:rsidRDefault="00EE07C6" w:rsidP="00B76760">
      <w:pPr>
        <w:spacing w:after="0"/>
        <w:jc w:val="center"/>
        <w:rPr>
          <w:rFonts w:ascii="Times New Roman" w:hAnsi="Times New Roman"/>
          <w:i/>
        </w:rPr>
      </w:pPr>
    </w:p>
    <w:p w:rsidR="00EE07C6" w:rsidRPr="00B76760" w:rsidRDefault="00EE07C6" w:rsidP="00B76760">
      <w:pPr>
        <w:spacing w:after="0"/>
        <w:jc w:val="center"/>
        <w:rPr>
          <w:rFonts w:ascii="Times New Roman" w:hAnsi="Times New Roman"/>
          <w:i/>
        </w:rPr>
      </w:pP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C31F8F" w:rsidP="00B76760">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b/>
        </w:rPr>
        <w:t>dostawę</w:t>
      </w:r>
      <w:r w:rsidRPr="0079432B">
        <w:rPr>
          <w:rFonts w:ascii="Times New Roman" w:hAnsi="Times New Roman"/>
          <w:b/>
        </w:rPr>
        <w:t xml:space="preserve"> </w:t>
      </w:r>
      <w:r w:rsidR="00FB44B5" w:rsidRPr="00F4404F">
        <w:rPr>
          <w:rFonts w:ascii="Times New Roman" w:hAnsi="Times New Roman"/>
          <w:b/>
        </w:rPr>
        <w:t>worków foliowych polietylenowych oraz folii polietylenowej w  rolkach dla Szpitala Bielańskiego</w:t>
      </w:r>
      <w:r w:rsidR="00FB44B5" w:rsidRPr="00F655A4">
        <w:rPr>
          <w:rFonts w:ascii="Times New Roman" w:hAnsi="Times New Roman"/>
          <w:b/>
        </w:rPr>
        <w:t xml:space="preserve"> </w:t>
      </w:r>
      <w:r w:rsidR="00FB44B5">
        <w:rPr>
          <w:rFonts w:ascii="Times New Roman" w:hAnsi="Times New Roman"/>
          <w:b/>
        </w:rPr>
        <w:t>ZP-22/2017</w:t>
      </w:r>
      <w:r w:rsidR="00106E6D">
        <w:rPr>
          <w:rFonts w:ascii="Times New Roman" w:hAnsi="Times New Roman"/>
          <w:b/>
        </w:rPr>
        <w:t>.</w:t>
      </w: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7F5EE6" w:rsidP="00A40D27">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w:t>
      </w:r>
      <w:r w:rsidR="00EE07C6" w:rsidRPr="00B76760">
        <w:rPr>
          <w:rFonts w:ascii="Times New Roman" w:hAnsi="Times New Roman"/>
          <w:bCs/>
          <w:color w:val="000000"/>
          <w:sz w:val="20"/>
          <w:szCs w:val="20"/>
          <w:lang w:eastAsia="pl-PL"/>
        </w:rPr>
        <w:t>świadczam, że:</w:t>
      </w:r>
    </w:p>
    <w:p w:rsidR="00EE07C6" w:rsidRPr="00B76760" w:rsidRDefault="007F5EE6" w:rsidP="00A40D27">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 xml:space="preserve">ie podlegam wykluczeniu z postępowania na podstawie art. 24 ust. 1 pkt 12-23 ustawy </w:t>
      </w:r>
      <w:proofErr w:type="spellStart"/>
      <w:r w:rsidR="00EE07C6" w:rsidRPr="00B76760">
        <w:rPr>
          <w:rFonts w:ascii="Times New Roman" w:hAnsi="Times New Roman"/>
          <w:bCs/>
          <w:color w:val="000000"/>
          <w:sz w:val="20"/>
          <w:szCs w:val="20"/>
          <w:lang w:eastAsia="pl-PL"/>
        </w:rPr>
        <w:t>Pzp</w:t>
      </w:r>
      <w:proofErr w:type="spellEnd"/>
      <w:r w:rsidR="00EE07C6" w:rsidRPr="00B76760">
        <w:rPr>
          <w:rFonts w:ascii="Times New Roman" w:hAnsi="Times New Roman"/>
          <w:bCs/>
          <w:color w:val="000000"/>
          <w:sz w:val="20"/>
          <w:szCs w:val="20"/>
          <w:lang w:eastAsia="pl-PL"/>
        </w:rPr>
        <w:t>.</w:t>
      </w:r>
    </w:p>
    <w:p w:rsidR="00EE07C6" w:rsidRPr="00B76760" w:rsidRDefault="007F5EE6" w:rsidP="00A40D27">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 xml:space="preserve">ie podlegam wykluczeniu z postępowania na podstawie art. 24 ust. 5 pkt 1, 2 i 4 ustawy </w:t>
      </w:r>
      <w:proofErr w:type="spellStart"/>
      <w:r w:rsidR="00EE07C6" w:rsidRPr="00B76760">
        <w:rPr>
          <w:rFonts w:ascii="Times New Roman" w:hAnsi="Times New Roman"/>
          <w:bCs/>
          <w:color w:val="000000"/>
          <w:sz w:val="20"/>
          <w:szCs w:val="20"/>
          <w:lang w:eastAsia="pl-PL"/>
        </w:rPr>
        <w:t>Pzp</w:t>
      </w:r>
      <w:proofErr w:type="spellEnd"/>
      <w:r w:rsidR="00EE07C6" w:rsidRPr="00B76760">
        <w:rPr>
          <w:rFonts w:ascii="Times New Roman" w:hAnsi="Times New Roman"/>
          <w:bCs/>
          <w:color w:val="000000"/>
          <w:sz w:val="20"/>
          <w:szCs w:val="20"/>
          <w:lang w:eastAsia="pl-PL"/>
        </w:rPr>
        <w:t>.</w:t>
      </w: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0D1F86" w:rsidRDefault="00D84F3B" w:rsidP="00B76760">
      <w:pPr>
        <w:spacing w:after="0"/>
        <w:jc w:val="left"/>
        <w:rPr>
          <w:rFonts w:ascii="Times New Roman" w:hAnsi="Times New Roman"/>
          <w:color w:val="000000"/>
        </w:rPr>
      </w:pPr>
      <w:r>
        <w:rPr>
          <w:rFonts w:ascii="Times New Roman" w:hAnsi="Times New Roman"/>
          <w:sz w:val="20"/>
          <w:szCs w:val="20"/>
        </w:rPr>
        <w:t>…………………………………, dnia</w:t>
      </w:r>
      <w:r w:rsidR="00EE07C6" w:rsidRPr="00B76760">
        <w:rPr>
          <w:rFonts w:ascii="Times New Roman" w:hAnsi="Times New Roman"/>
          <w:sz w:val="20"/>
          <w:szCs w:val="20"/>
        </w:rPr>
        <w:t xml:space="preserve"> </w:t>
      </w:r>
      <w:r>
        <w:rPr>
          <w:rFonts w:ascii="Times New Roman" w:hAnsi="Times New Roman"/>
          <w:sz w:val="20"/>
          <w:szCs w:val="20"/>
        </w:rPr>
        <w:t xml:space="preserve">……………… </w:t>
      </w:r>
      <w:r w:rsidR="00EE07C6" w:rsidRPr="00B76760">
        <w:rPr>
          <w:rFonts w:ascii="Times New Roman" w:hAnsi="Times New Roman"/>
          <w:sz w:val="20"/>
          <w:szCs w:val="20"/>
        </w:rPr>
        <w:t xml:space="preserve">r.    </w:t>
      </w:r>
      <w:r w:rsidR="00EE07C6" w:rsidRPr="00B76760">
        <w:rPr>
          <w:rFonts w:ascii="Times New Roman" w:hAnsi="Times New Roman"/>
          <w:sz w:val="20"/>
          <w:szCs w:val="20"/>
        </w:rPr>
        <w:br/>
        <w:t xml:space="preserve">                                                    </w:t>
      </w:r>
      <w:r w:rsidR="00EE07C6" w:rsidRPr="00B76760">
        <w:rPr>
          <w:rFonts w:ascii="Times New Roman" w:hAnsi="Times New Roman"/>
          <w:color w:val="000000"/>
        </w:rPr>
        <w:t xml:space="preserve">                                </w:t>
      </w:r>
    </w:p>
    <w:p w:rsidR="00EE07C6" w:rsidRPr="00B76760" w:rsidRDefault="000D1F86" w:rsidP="00B76760">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A40D27">
        <w:rPr>
          <w:rFonts w:ascii="Times New Roman" w:hAnsi="Times New Roman"/>
          <w:color w:val="000000"/>
        </w:rPr>
        <w:tab/>
      </w:r>
      <w:r w:rsidR="00EE07C6" w:rsidRPr="00B76760">
        <w:rPr>
          <w:rFonts w:ascii="Times New Roman" w:hAnsi="Times New Roman"/>
          <w:color w:val="000000"/>
        </w:rPr>
        <w:t xml:space="preserve">.....................................................................        </w:t>
      </w:r>
    </w:p>
    <w:p w:rsidR="00EE07C6" w:rsidRPr="00B76760" w:rsidRDefault="00EE07C6" w:rsidP="00B76760">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sidR="00A40D27">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EE07C6" w:rsidRPr="00B76760" w:rsidRDefault="00EE07C6" w:rsidP="00B76760">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sidR="00A40D27">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E07C6" w:rsidRPr="00B76760" w:rsidRDefault="00EE07C6" w:rsidP="00B76760">
      <w:pPr>
        <w:widowControl w:val="0"/>
        <w:spacing w:after="0"/>
        <w:rPr>
          <w:rFonts w:ascii="Times New Roman" w:hAnsi="Times New Roman"/>
          <w:color w:val="000000"/>
        </w:rPr>
      </w:pPr>
    </w:p>
    <w:p w:rsidR="00EE07C6" w:rsidRPr="00B76760" w:rsidRDefault="00EE07C6" w:rsidP="00B76760">
      <w:pPr>
        <w:spacing w:after="0" w:line="259" w:lineRule="auto"/>
        <w:jc w:val="left"/>
        <w:rPr>
          <w:rFonts w:ascii="Times New Roman" w:eastAsia="Times New Roman" w:hAnsi="Times New Roman"/>
          <w:color w:val="000000"/>
          <w:lang w:eastAsia="pl-PL"/>
        </w:rPr>
      </w:pPr>
      <w:r w:rsidRPr="00B76760">
        <w:rPr>
          <w:rFonts w:ascii="Times New Roman" w:eastAsia="Times New Roman" w:hAnsi="Times New Roman"/>
          <w:color w:val="000000"/>
          <w:lang w:eastAsia="pl-PL"/>
        </w:rPr>
        <w:br w:type="page"/>
      </w:r>
    </w:p>
    <w:p w:rsidR="00EE07C6" w:rsidRPr="0028068E" w:rsidRDefault="00E86AA6" w:rsidP="0028068E">
      <w:pPr>
        <w:widowControl w:val="0"/>
        <w:spacing w:after="0"/>
        <w:jc w:val="right"/>
        <w:rPr>
          <w:rFonts w:ascii="Times New Roman" w:hAnsi="Times New Roman"/>
          <w:b/>
          <w:i/>
          <w:u w:val="single"/>
        </w:rPr>
      </w:pPr>
      <w:r w:rsidRPr="00E86AA6">
        <w:rPr>
          <w:rFonts w:ascii="Times New Roman" w:hAnsi="Times New Roman"/>
          <w:b/>
          <w:i/>
          <w:sz w:val="18"/>
          <w:u w:val="single"/>
        </w:rPr>
        <w:t>Załącznik nr 2</w:t>
      </w:r>
      <w:r w:rsidR="00EE07C6" w:rsidRPr="00E86AA6">
        <w:rPr>
          <w:rFonts w:ascii="Times New Roman" w:hAnsi="Times New Roman"/>
          <w:b/>
          <w:i/>
          <w:sz w:val="18"/>
          <w:u w:val="single"/>
        </w:rPr>
        <w:t xml:space="preserve"> do SIWZ </w:t>
      </w:r>
    </w:p>
    <w:p w:rsidR="000C4F37" w:rsidRPr="003C7BE2" w:rsidRDefault="000C4F37" w:rsidP="000C4F37">
      <w:pPr>
        <w:pStyle w:val="Zwykytekst"/>
        <w:tabs>
          <w:tab w:val="left" w:pos="9360"/>
        </w:tabs>
        <w:spacing w:line="360" w:lineRule="auto"/>
        <w:jc w:val="center"/>
        <w:rPr>
          <w:rFonts w:ascii="Times New Roman" w:hAnsi="Times New Roman" w:cs="Times New Roman"/>
          <w:b/>
          <w:sz w:val="24"/>
          <w:szCs w:val="24"/>
        </w:rPr>
      </w:pPr>
      <w:r w:rsidRPr="00B76760">
        <w:rPr>
          <w:rFonts w:ascii="Times New Roman" w:hAnsi="Times New Roman" w:cs="Times New Roman"/>
          <w:b/>
          <w:sz w:val="24"/>
          <w:szCs w:val="24"/>
        </w:rPr>
        <w:t>Opis przedmiotu zamówienia</w:t>
      </w:r>
    </w:p>
    <w:p w:rsidR="000C4F37" w:rsidRPr="00FD1CFB" w:rsidRDefault="000C4F37" w:rsidP="0008342A">
      <w:pPr>
        <w:pStyle w:val="Akapitzlist"/>
        <w:numPr>
          <w:ilvl w:val="0"/>
          <w:numId w:val="33"/>
        </w:numPr>
        <w:rPr>
          <w:rFonts w:ascii="Times New Roman" w:hAnsi="Times New Roman"/>
          <w:b/>
        </w:rPr>
      </w:pPr>
      <w:r>
        <w:rPr>
          <w:rFonts w:ascii="Times New Roman" w:hAnsi="Times New Roman"/>
        </w:rPr>
        <w:t xml:space="preserve">Przedmiotem zamówienia jest </w:t>
      </w:r>
      <w:r w:rsidRPr="00FB44B5">
        <w:rPr>
          <w:rFonts w:ascii="Times New Roman" w:hAnsi="Times New Roman"/>
          <w:b/>
        </w:rPr>
        <w:t>dostawa</w:t>
      </w:r>
      <w:r>
        <w:rPr>
          <w:rFonts w:ascii="Times New Roman" w:hAnsi="Times New Roman"/>
        </w:rPr>
        <w:t xml:space="preserve"> </w:t>
      </w:r>
      <w:r w:rsidR="00FB44B5" w:rsidRPr="00F4404F">
        <w:rPr>
          <w:rFonts w:ascii="Times New Roman" w:hAnsi="Times New Roman"/>
          <w:b/>
        </w:rPr>
        <w:t>worków foliowych polietylenowych oraz folii polietylenowej w  rolkach dla Szpitala Bielańskiego</w:t>
      </w:r>
      <w:r w:rsidR="00FB44B5" w:rsidRPr="00F655A4">
        <w:rPr>
          <w:rFonts w:ascii="Times New Roman" w:hAnsi="Times New Roman"/>
          <w:b/>
        </w:rPr>
        <w:t xml:space="preserve"> </w:t>
      </w:r>
      <w:r w:rsidR="00FB44B5">
        <w:rPr>
          <w:rFonts w:ascii="Times New Roman" w:hAnsi="Times New Roman"/>
          <w:b/>
        </w:rPr>
        <w:t>ZP-22/2017</w:t>
      </w:r>
    </w:p>
    <w:p w:rsidR="00FB44B5" w:rsidRPr="005B02B7" w:rsidRDefault="00FB44B5" w:rsidP="00FB44B5">
      <w:pPr>
        <w:numPr>
          <w:ilvl w:val="0"/>
          <w:numId w:val="33"/>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rPr>
        <w:t>Zamówienie zostało</w:t>
      </w:r>
      <w:r>
        <w:rPr>
          <w:rFonts w:ascii="Times New Roman" w:hAnsi="Times New Roman"/>
        </w:rPr>
        <w:t xml:space="preserve"> podzielone na 2</w:t>
      </w:r>
      <w:r w:rsidRPr="00F655A4">
        <w:rPr>
          <w:rFonts w:ascii="Times New Roman" w:hAnsi="Times New Roman"/>
        </w:rPr>
        <w:t xml:space="preserve"> części: </w:t>
      </w:r>
    </w:p>
    <w:tbl>
      <w:tblPr>
        <w:tblW w:w="5812" w:type="dxa"/>
        <w:tblInd w:w="354" w:type="dxa"/>
        <w:tblCellMar>
          <w:left w:w="70" w:type="dxa"/>
          <w:right w:w="70" w:type="dxa"/>
        </w:tblCellMar>
        <w:tblLook w:val="04A0" w:firstRow="1" w:lastRow="0" w:firstColumn="1" w:lastColumn="0" w:noHBand="0" w:noVBand="1"/>
      </w:tblPr>
      <w:tblGrid>
        <w:gridCol w:w="5812"/>
      </w:tblGrid>
      <w:tr w:rsidR="00FB44B5" w:rsidRPr="005B02B7" w:rsidTr="00951941">
        <w:trPr>
          <w:trHeight w:val="255"/>
        </w:trPr>
        <w:tc>
          <w:tcPr>
            <w:tcW w:w="581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B44B5" w:rsidRPr="005B02B7" w:rsidRDefault="00FB44B5" w:rsidP="00951941">
            <w:pPr>
              <w:spacing w:after="0" w:line="240" w:lineRule="auto"/>
              <w:jc w:val="center"/>
              <w:rPr>
                <w:rFonts w:ascii="Times New Roman" w:eastAsia="Times New Roman" w:hAnsi="Times New Roman"/>
                <w:sz w:val="18"/>
                <w:szCs w:val="18"/>
                <w:u w:val="single"/>
                <w:lang w:eastAsia="pl-PL"/>
              </w:rPr>
            </w:pPr>
            <w:r w:rsidRPr="005B02B7">
              <w:rPr>
                <w:rFonts w:ascii="Times New Roman" w:eastAsia="Times New Roman" w:hAnsi="Times New Roman"/>
                <w:sz w:val="18"/>
                <w:szCs w:val="18"/>
                <w:u w:val="single"/>
                <w:lang w:eastAsia="pl-PL"/>
              </w:rPr>
              <w:t xml:space="preserve">Pakiet 1 </w:t>
            </w:r>
            <w:r>
              <w:rPr>
                <w:rFonts w:ascii="Times New Roman" w:eastAsia="Times New Roman" w:hAnsi="Times New Roman"/>
                <w:sz w:val="18"/>
                <w:szCs w:val="18"/>
                <w:u w:val="single"/>
                <w:lang w:eastAsia="pl-PL"/>
              </w:rPr>
              <w:t>–</w:t>
            </w:r>
            <w:r w:rsidRPr="005B02B7">
              <w:rPr>
                <w:rFonts w:ascii="Times New Roman" w:eastAsia="Times New Roman" w:hAnsi="Times New Roman"/>
                <w:sz w:val="18"/>
                <w:szCs w:val="18"/>
                <w:u w:val="single"/>
                <w:lang w:eastAsia="pl-PL"/>
              </w:rPr>
              <w:t xml:space="preserve"> </w:t>
            </w:r>
            <w:r>
              <w:rPr>
                <w:rFonts w:ascii="Times New Roman" w:eastAsia="Times New Roman" w:hAnsi="Times New Roman"/>
                <w:sz w:val="18"/>
                <w:szCs w:val="18"/>
                <w:u w:val="single"/>
                <w:lang w:eastAsia="pl-PL"/>
              </w:rPr>
              <w:t>worki foliowe i folia PE</w:t>
            </w:r>
          </w:p>
        </w:tc>
      </w:tr>
      <w:tr w:rsidR="00FB44B5" w:rsidRPr="005B02B7" w:rsidTr="00951941">
        <w:trPr>
          <w:trHeight w:val="70"/>
        </w:trPr>
        <w:tc>
          <w:tcPr>
            <w:tcW w:w="5812" w:type="dxa"/>
            <w:tcBorders>
              <w:top w:val="nil"/>
              <w:left w:val="single" w:sz="8" w:space="0" w:color="auto"/>
              <w:bottom w:val="single" w:sz="4" w:space="0" w:color="auto"/>
              <w:right w:val="single" w:sz="4" w:space="0" w:color="auto"/>
            </w:tcBorders>
            <w:shd w:val="clear" w:color="auto" w:fill="auto"/>
            <w:vAlign w:val="center"/>
            <w:hideMark/>
          </w:tcPr>
          <w:p w:rsidR="00FB44B5" w:rsidRPr="005B02B7" w:rsidRDefault="00FB44B5" w:rsidP="00951941">
            <w:pPr>
              <w:spacing w:after="0" w:line="240" w:lineRule="auto"/>
              <w:jc w:val="center"/>
              <w:rPr>
                <w:rFonts w:ascii="Times New Roman" w:eastAsia="Times New Roman" w:hAnsi="Times New Roman"/>
                <w:sz w:val="18"/>
                <w:szCs w:val="18"/>
                <w:u w:val="single"/>
                <w:lang w:eastAsia="pl-PL"/>
              </w:rPr>
            </w:pPr>
            <w:r>
              <w:rPr>
                <w:rFonts w:ascii="Times New Roman" w:eastAsia="Times New Roman" w:hAnsi="Times New Roman"/>
                <w:sz w:val="18"/>
                <w:szCs w:val="18"/>
                <w:u w:val="single"/>
                <w:lang w:eastAsia="pl-PL"/>
              </w:rPr>
              <w:t>Pakiet 2 – w</w:t>
            </w:r>
            <w:r w:rsidRPr="005B02B7">
              <w:rPr>
                <w:rFonts w:ascii="Times New Roman" w:eastAsia="Times New Roman" w:hAnsi="Times New Roman"/>
                <w:sz w:val="18"/>
                <w:szCs w:val="18"/>
                <w:u w:val="single"/>
                <w:lang w:eastAsia="pl-PL"/>
              </w:rPr>
              <w:t xml:space="preserve">orki </w:t>
            </w:r>
            <w:r>
              <w:rPr>
                <w:rFonts w:ascii="Times New Roman" w:eastAsia="Times New Roman" w:hAnsi="Times New Roman"/>
                <w:sz w:val="18"/>
                <w:szCs w:val="18"/>
                <w:u w:val="single"/>
                <w:lang w:eastAsia="pl-PL"/>
              </w:rPr>
              <w:t>zamykane oraz torebki laboratoryjne</w:t>
            </w:r>
          </w:p>
        </w:tc>
      </w:tr>
    </w:tbl>
    <w:p w:rsidR="000C4F37" w:rsidRPr="00FA1D05" w:rsidRDefault="000C4F37" w:rsidP="0008342A">
      <w:pPr>
        <w:pStyle w:val="Akapitzlist"/>
        <w:numPr>
          <w:ilvl w:val="0"/>
          <w:numId w:val="33"/>
        </w:numPr>
        <w:spacing w:after="0" w:line="240" w:lineRule="auto"/>
      </w:pPr>
      <w:r w:rsidRPr="00011397">
        <w:rPr>
          <w:rFonts w:ascii="Times New Roman" w:eastAsia="Times New Roman" w:hAnsi="Times New Roman"/>
          <w:bCs/>
          <w:lang w:eastAsia="pl-PL"/>
        </w:rPr>
        <w:t>Zamawiający dopuszcza składanie ofert częściowych, na dowolną liczbę części.</w:t>
      </w:r>
    </w:p>
    <w:p w:rsidR="000F78AC" w:rsidRDefault="000F78AC" w:rsidP="000F78AC">
      <w:pPr>
        <w:widowControl w:val="0"/>
        <w:spacing w:after="0" w:line="240" w:lineRule="auto"/>
        <w:ind w:left="360"/>
        <w:rPr>
          <w:rFonts w:ascii="Times New Roman" w:hAnsi="Times New Roman"/>
          <w:b/>
        </w:rPr>
      </w:pPr>
    </w:p>
    <w:p w:rsidR="000C4F37" w:rsidRPr="000F78AC" w:rsidRDefault="000F78AC" w:rsidP="000F78AC">
      <w:pPr>
        <w:widowControl w:val="0"/>
        <w:spacing w:after="0" w:line="240" w:lineRule="auto"/>
        <w:ind w:left="360"/>
        <w:rPr>
          <w:rFonts w:ascii="Times New Roman" w:hAnsi="Times New Roman"/>
          <w:b/>
        </w:rPr>
      </w:pPr>
      <w:r w:rsidRPr="000F78AC">
        <w:rPr>
          <w:rFonts w:ascii="Times New Roman" w:hAnsi="Times New Roman"/>
          <w:b/>
        </w:rPr>
        <w:t>Pakiet 1 – worki foliowe i folia PE</w:t>
      </w:r>
    </w:p>
    <w:tbl>
      <w:tblPr>
        <w:tblW w:w="10456" w:type="dxa"/>
        <w:tblInd w:w="-3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0"/>
        <w:gridCol w:w="5219"/>
        <w:gridCol w:w="1984"/>
        <w:gridCol w:w="1210"/>
        <w:gridCol w:w="1283"/>
      </w:tblGrid>
      <w:tr w:rsidR="00FB44B5" w:rsidRPr="0008342A" w:rsidTr="00FB44B5">
        <w:tblPrEx>
          <w:tblCellMar>
            <w:top w:w="0" w:type="dxa"/>
            <w:bottom w:w="0" w:type="dxa"/>
          </w:tblCellMar>
        </w:tblPrEx>
        <w:tc>
          <w:tcPr>
            <w:tcW w:w="760" w:type="dxa"/>
            <w:tcBorders>
              <w:top w:val="single" w:sz="12" w:space="0" w:color="000000"/>
              <w:left w:val="single" w:sz="12" w:space="0" w:color="000000"/>
              <w:bottom w:val="single" w:sz="6" w:space="0" w:color="000000"/>
              <w:right w:val="single" w:sz="6" w:space="0" w:color="000000"/>
            </w:tcBorders>
            <w:shd w:val="clear" w:color="auto" w:fill="E0E0E0"/>
            <w:vAlign w:val="center"/>
          </w:tcPr>
          <w:p w:rsidR="00FB44B5" w:rsidRPr="0008342A" w:rsidRDefault="00FB44B5" w:rsidP="00951941">
            <w:pPr>
              <w:widowControl w:val="0"/>
              <w:spacing w:after="0" w:line="240" w:lineRule="auto"/>
              <w:jc w:val="center"/>
              <w:rPr>
                <w:rFonts w:ascii="Times New Roman" w:hAnsi="Times New Roman"/>
                <w:b/>
                <w:bCs/>
                <w:sz w:val="20"/>
                <w:szCs w:val="20"/>
              </w:rPr>
            </w:pPr>
            <w:proofErr w:type="spellStart"/>
            <w:r w:rsidRPr="0008342A">
              <w:rPr>
                <w:rFonts w:ascii="Times New Roman" w:hAnsi="Times New Roman"/>
                <w:b/>
                <w:bCs/>
                <w:sz w:val="20"/>
                <w:szCs w:val="20"/>
              </w:rPr>
              <w:t>Lp</w:t>
            </w:r>
            <w:proofErr w:type="spellEnd"/>
          </w:p>
        </w:tc>
        <w:tc>
          <w:tcPr>
            <w:tcW w:w="5219"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FB44B5" w:rsidRPr="0008342A" w:rsidRDefault="00FB44B5"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Worek / kolor</w:t>
            </w:r>
          </w:p>
          <w:p w:rsidR="00FB44B5" w:rsidRPr="0008342A" w:rsidRDefault="00FB44B5"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min. grubość [mm]</w:t>
            </w:r>
          </w:p>
        </w:tc>
        <w:tc>
          <w:tcPr>
            <w:tcW w:w="1984"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FB44B5" w:rsidRPr="0008342A" w:rsidRDefault="00FB44B5"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Wymiary [mm]</w:t>
            </w:r>
          </w:p>
        </w:tc>
        <w:tc>
          <w:tcPr>
            <w:tcW w:w="1210"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FB44B5" w:rsidRPr="0008342A" w:rsidRDefault="00FB44B5"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Jedn.</w:t>
            </w:r>
          </w:p>
          <w:p w:rsidR="00FB44B5" w:rsidRPr="0008342A" w:rsidRDefault="00FB44B5"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miary</w:t>
            </w:r>
          </w:p>
        </w:tc>
        <w:tc>
          <w:tcPr>
            <w:tcW w:w="1283"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FB44B5" w:rsidRPr="0008342A" w:rsidRDefault="00FB44B5"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Ilość</w:t>
            </w:r>
          </w:p>
        </w:tc>
      </w:tr>
      <w:tr w:rsidR="00FB44B5" w:rsidRPr="0008342A" w:rsidTr="00FB44B5">
        <w:tblPrEx>
          <w:tblCellMar>
            <w:top w:w="0" w:type="dxa"/>
            <w:bottom w:w="0" w:type="dxa"/>
          </w:tblCellMar>
        </w:tblPrEx>
        <w:tc>
          <w:tcPr>
            <w:tcW w:w="760" w:type="dxa"/>
            <w:tcBorders>
              <w:top w:val="nil"/>
              <w:left w:val="single" w:sz="12" w:space="0" w:color="000000"/>
              <w:bottom w:val="single" w:sz="6" w:space="0" w:color="000000"/>
              <w:right w:val="single" w:sz="6" w:space="0" w:color="000000"/>
            </w:tcBorders>
            <w:vAlign w:val="center"/>
          </w:tcPr>
          <w:p w:rsidR="00FB44B5" w:rsidRPr="0008342A"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bezbarwny, grub. 0,04</w:t>
            </w:r>
          </w:p>
        </w:tc>
        <w:tc>
          <w:tcPr>
            <w:tcW w:w="1984"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500 x </w:t>
            </w:r>
            <w:r w:rsidRPr="0008342A">
              <w:rPr>
                <w:rFonts w:ascii="Times New Roman" w:hAnsi="Times New Roman"/>
                <w:sz w:val="20"/>
                <w:szCs w:val="20"/>
              </w:rPr>
              <w:t>700</w:t>
            </w:r>
          </w:p>
        </w:tc>
        <w:tc>
          <w:tcPr>
            <w:tcW w:w="1210"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1283"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8000</w:t>
            </w:r>
          </w:p>
        </w:tc>
      </w:tr>
      <w:tr w:rsidR="00FB44B5" w:rsidRPr="0008342A" w:rsidTr="00FB44B5">
        <w:tblPrEx>
          <w:tblCellMar>
            <w:top w:w="0" w:type="dxa"/>
            <w:bottom w:w="0" w:type="dxa"/>
          </w:tblCellMar>
        </w:tblPrEx>
        <w:tc>
          <w:tcPr>
            <w:tcW w:w="760" w:type="dxa"/>
            <w:tcBorders>
              <w:top w:val="nil"/>
              <w:left w:val="single" w:sz="12" w:space="0" w:color="000000"/>
              <w:bottom w:val="single" w:sz="6" w:space="0" w:color="000000"/>
              <w:right w:val="single" w:sz="6" w:space="0" w:color="000000"/>
            </w:tcBorders>
            <w:vAlign w:val="center"/>
          </w:tcPr>
          <w:p w:rsidR="00FB44B5" w:rsidRPr="0008342A"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bezbarwny, grub.0,05</w:t>
            </w:r>
          </w:p>
        </w:tc>
        <w:tc>
          <w:tcPr>
            <w:tcW w:w="1984"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700 x 1100</w:t>
            </w:r>
          </w:p>
        </w:tc>
        <w:tc>
          <w:tcPr>
            <w:tcW w:w="1210"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1283"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38300</w:t>
            </w:r>
          </w:p>
        </w:tc>
      </w:tr>
      <w:tr w:rsidR="00FB44B5" w:rsidRPr="0008342A" w:rsidTr="00FB44B5">
        <w:tblPrEx>
          <w:tblCellMar>
            <w:top w:w="0" w:type="dxa"/>
            <w:bottom w:w="0" w:type="dxa"/>
          </w:tblCellMar>
        </w:tblPrEx>
        <w:tc>
          <w:tcPr>
            <w:tcW w:w="760" w:type="dxa"/>
            <w:tcBorders>
              <w:top w:val="nil"/>
              <w:left w:val="single" w:sz="12" w:space="0" w:color="000000"/>
              <w:bottom w:val="single" w:sz="6" w:space="0" w:color="000000"/>
              <w:right w:val="single" w:sz="6" w:space="0" w:color="000000"/>
            </w:tcBorders>
            <w:vAlign w:val="center"/>
          </w:tcPr>
          <w:p w:rsidR="00FB44B5" w:rsidRPr="0008342A"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czerwony, grub. 0,04</w:t>
            </w:r>
          </w:p>
        </w:tc>
        <w:tc>
          <w:tcPr>
            <w:tcW w:w="1984"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500 x   700</w:t>
            </w:r>
          </w:p>
        </w:tc>
        <w:tc>
          <w:tcPr>
            <w:tcW w:w="1210"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1283"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186500</w:t>
            </w:r>
          </w:p>
        </w:tc>
      </w:tr>
      <w:tr w:rsidR="00FB44B5" w:rsidRPr="0008342A" w:rsidTr="00FB44B5">
        <w:tblPrEx>
          <w:tblCellMar>
            <w:top w:w="0" w:type="dxa"/>
            <w:bottom w:w="0" w:type="dxa"/>
          </w:tblCellMar>
        </w:tblPrEx>
        <w:tc>
          <w:tcPr>
            <w:tcW w:w="760" w:type="dxa"/>
            <w:tcBorders>
              <w:top w:val="nil"/>
              <w:left w:val="single" w:sz="12" w:space="0" w:color="000000"/>
              <w:bottom w:val="single" w:sz="6" w:space="0" w:color="000000"/>
              <w:right w:val="single" w:sz="6" w:space="0" w:color="000000"/>
            </w:tcBorders>
            <w:vAlign w:val="center"/>
          </w:tcPr>
          <w:p w:rsidR="00FB44B5" w:rsidRPr="0008342A"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czerwony, grub. 0,05</w:t>
            </w:r>
          </w:p>
        </w:tc>
        <w:tc>
          <w:tcPr>
            <w:tcW w:w="1984"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700 x 1100</w:t>
            </w:r>
          </w:p>
        </w:tc>
        <w:tc>
          <w:tcPr>
            <w:tcW w:w="1210"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1283"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62010</w:t>
            </w:r>
          </w:p>
        </w:tc>
      </w:tr>
      <w:tr w:rsidR="00FB44B5" w:rsidRPr="0008342A" w:rsidTr="00FB44B5">
        <w:tblPrEx>
          <w:tblCellMar>
            <w:top w:w="0" w:type="dxa"/>
            <w:bottom w:w="0" w:type="dxa"/>
          </w:tblCellMar>
        </w:tblPrEx>
        <w:tc>
          <w:tcPr>
            <w:tcW w:w="760" w:type="dxa"/>
            <w:tcBorders>
              <w:top w:val="nil"/>
              <w:left w:val="single" w:sz="12" w:space="0" w:color="000000"/>
              <w:bottom w:val="single" w:sz="6" w:space="0" w:color="000000"/>
              <w:right w:val="single" w:sz="6" w:space="0" w:color="000000"/>
            </w:tcBorders>
            <w:vAlign w:val="center"/>
          </w:tcPr>
          <w:p w:rsidR="00FB44B5" w:rsidRPr="0008342A"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czarny, grub. 0,04</w:t>
            </w:r>
          </w:p>
        </w:tc>
        <w:tc>
          <w:tcPr>
            <w:tcW w:w="1984"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500 x </w:t>
            </w:r>
            <w:r w:rsidRPr="0008342A">
              <w:rPr>
                <w:rFonts w:ascii="Times New Roman" w:hAnsi="Times New Roman"/>
                <w:sz w:val="20"/>
                <w:szCs w:val="20"/>
              </w:rPr>
              <w:t>700</w:t>
            </w:r>
          </w:p>
        </w:tc>
        <w:tc>
          <w:tcPr>
            <w:tcW w:w="1210"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1283" w:type="dxa"/>
            <w:tcBorders>
              <w:top w:val="nil"/>
              <w:left w:val="single" w:sz="6" w:space="0" w:color="000000"/>
              <w:bottom w:val="single" w:sz="6" w:space="0" w:color="000000"/>
              <w:right w:val="single" w:sz="6" w:space="0" w:color="000000"/>
            </w:tcBorders>
            <w:vAlign w:val="center"/>
          </w:tcPr>
          <w:p w:rsidR="00FB44B5" w:rsidRPr="0008342A" w:rsidRDefault="00FB44B5" w:rsidP="00951941">
            <w:pPr>
              <w:spacing w:after="0" w:line="240" w:lineRule="auto"/>
              <w:jc w:val="center"/>
              <w:rPr>
                <w:rFonts w:ascii="Times New Roman" w:hAnsi="Times New Roman"/>
                <w:sz w:val="20"/>
                <w:szCs w:val="20"/>
              </w:rPr>
            </w:pPr>
            <w:r>
              <w:rPr>
                <w:rFonts w:ascii="Times New Roman" w:hAnsi="Times New Roman"/>
                <w:sz w:val="20"/>
                <w:szCs w:val="20"/>
              </w:rPr>
              <w:t>154650</w:t>
            </w:r>
          </w:p>
        </w:tc>
      </w:tr>
      <w:tr w:rsidR="00FB44B5" w:rsidRPr="006114DE" w:rsidTr="00FB44B5">
        <w:tblPrEx>
          <w:tblCellMar>
            <w:top w:w="0" w:type="dxa"/>
            <w:bottom w:w="0" w:type="dxa"/>
          </w:tblCellMar>
        </w:tblPrEx>
        <w:tc>
          <w:tcPr>
            <w:tcW w:w="760" w:type="dxa"/>
            <w:tcBorders>
              <w:top w:val="nil"/>
              <w:left w:val="single" w:sz="12" w:space="0" w:color="000000"/>
              <w:bottom w:val="single" w:sz="6" w:space="0" w:color="000000"/>
              <w:right w:val="single" w:sz="6" w:space="0" w:color="000000"/>
            </w:tcBorders>
            <w:vAlign w:val="center"/>
          </w:tcPr>
          <w:p w:rsidR="00FB44B5" w:rsidRPr="0008342A"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nil"/>
              <w:left w:val="single" w:sz="6" w:space="0" w:color="000000"/>
              <w:bottom w:val="single" w:sz="6" w:space="0" w:color="000000"/>
              <w:right w:val="single" w:sz="6" w:space="0" w:color="000000"/>
            </w:tcBorders>
            <w:vAlign w:val="center"/>
          </w:tcPr>
          <w:p w:rsidR="00FB44B5" w:rsidRPr="006114DE" w:rsidRDefault="00FB44B5" w:rsidP="00951941">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Worek czarny, grub. 0,05</w:t>
            </w:r>
          </w:p>
        </w:tc>
        <w:tc>
          <w:tcPr>
            <w:tcW w:w="1984" w:type="dxa"/>
            <w:tcBorders>
              <w:top w:val="nil"/>
              <w:left w:val="single" w:sz="6" w:space="0" w:color="000000"/>
              <w:bottom w:val="single" w:sz="6" w:space="0" w:color="000000"/>
              <w:right w:val="single" w:sz="6" w:space="0" w:color="000000"/>
            </w:tcBorders>
            <w:vAlign w:val="center"/>
          </w:tcPr>
          <w:p w:rsidR="00FB44B5" w:rsidRPr="006114DE" w:rsidRDefault="00FB44B5" w:rsidP="00951941">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700 x 1100</w:t>
            </w:r>
          </w:p>
        </w:tc>
        <w:tc>
          <w:tcPr>
            <w:tcW w:w="1210" w:type="dxa"/>
            <w:tcBorders>
              <w:top w:val="nil"/>
              <w:left w:val="single" w:sz="6" w:space="0" w:color="000000"/>
              <w:bottom w:val="single" w:sz="6" w:space="0" w:color="000000"/>
              <w:right w:val="single" w:sz="6" w:space="0" w:color="000000"/>
            </w:tcBorders>
            <w:vAlign w:val="center"/>
          </w:tcPr>
          <w:p w:rsidR="00FB44B5" w:rsidRPr="006114DE" w:rsidRDefault="00FB44B5" w:rsidP="00951941">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szt.</w:t>
            </w:r>
          </w:p>
        </w:tc>
        <w:tc>
          <w:tcPr>
            <w:tcW w:w="1283" w:type="dxa"/>
            <w:tcBorders>
              <w:top w:val="nil"/>
              <w:left w:val="single" w:sz="6" w:space="0" w:color="000000"/>
              <w:bottom w:val="single" w:sz="6" w:space="0" w:color="000000"/>
              <w:right w:val="single" w:sz="6" w:space="0" w:color="000000"/>
            </w:tcBorders>
            <w:vAlign w:val="center"/>
          </w:tcPr>
          <w:p w:rsidR="00FB44B5" w:rsidRPr="006114DE" w:rsidRDefault="00FB44B5" w:rsidP="00951941">
            <w:pPr>
              <w:spacing w:after="0" w:line="240" w:lineRule="auto"/>
              <w:jc w:val="center"/>
              <w:rPr>
                <w:rFonts w:ascii="Times New Roman" w:hAnsi="Times New Roman"/>
                <w:sz w:val="20"/>
                <w:szCs w:val="20"/>
              </w:rPr>
            </w:pPr>
            <w:r w:rsidRPr="006114DE">
              <w:rPr>
                <w:rFonts w:ascii="Times New Roman" w:hAnsi="Times New Roman"/>
                <w:sz w:val="20"/>
                <w:szCs w:val="20"/>
              </w:rPr>
              <w:t>61650</w:t>
            </w:r>
          </w:p>
        </w:tc>
      </w:tr>
      <w:tr w:rsidR="00FB44B5" w:rsidRPr="006114DE" w:rsidTr="00FB44B5">
        <w:tblPrEx>
          <w:tblCellMar>
            <w:top w:w="0" w:type="dxa"/>
            <w:bottom w:w="0" w:type="dxa"/>
          </w:tblCellMar>
        </w:tblPrEx>
        <w:tc>
          <w:tcPr>
            <w:tcW w:w="760" w:type="dxa"/>
            <w:tcBorders>
              <w:top w:val="single" w:sz="6" w:space="0" w:color="000000"/>
              <w:left w:val="single" w:sz="12" w:space="0" w:color="000000"/>
              <w:bottom w:val="single" w:sz="6" w:space="0" w:color="000000"/>
              <w:right w:val="single" w:sz="6" w:space="0" w:color="000000"/>
            </w:tcBorders>
            <w:vAlign w:val="center"/>
          </w:tcPr>
          <w:p w:rsidR="00FB44B5" w:rsidRPr="00346F82"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Worek bezbarwny spożywczy, grub. 0,04</w:t>
            </w:r>
          </w:p>
        </w:tc>
        <w:tc>
          <w:tcPr>
            <w:tcW w:w="1984"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500 x   700</w:t>
            </w:r>
          </w:p>
        </w:tc>
        <w:tc>
          <w:tcPr>
            <w:tcW w:w="1210"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szt.</w:t>
            </w:r>
          </w:p>
        </w:tc>
        <w:tc>
          <w:tcPr>
            <w:tcW w:w="1283"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spacing w:after="0" w:line="240" w:lineRule="auto"/>
              <w:jc w:val="center"/>
              <w:rPr>
                <w:rFonts w:ascii="Times New Roman" w:hAnsi="Times New Roman"/>
                <w:sz w:val="20"/>
                <w:szCs w:val="20"/>
              </w:rPr>
            </w:pPr>
            <w:r w:rsidRPr="006114DE">
              <w:rPr>
                <w:rFonts w:ascii="Times New Roman" w:hAnsi="Times New Roman"/>
                <w:sz w:val="20"/>
                <w:szCs w:val="20"/>
              </w:rPr>
              <w:t>1500</w:t>
            </w:r>
          </w:p>
        </w:tc>
      </w:tr>
      <w:tr w:rsidR="00FB44B5" w:rsidRPr="006114DE" w:rsidTr="00FB44B5">
        <w:tblPrEx>
          <w:tblCellMar>
            <w:top w:w="0" w:type="dxa"/>
            <w:bottom w:w="0" w:type="dxa"/>
          </w:tblCellMar>
        </w:tblPrEx>
        <w:tc>
          <w:tcPr>
            <w:tcW w:w="760" w:type="dxa"/>
            <w:tcBorders>
              <w:top w:val="single" w:sz="6" w:space="0" w:color="000000"/>
              <w:left w:val="single" w:sz="12" w:space="0" w:color="000000"/>
              <w:bottom w:val="single" w:sz="6" w:space="0" w:color="000000"/>
              <w:right w:val="single" w:sz="6" w:space="0" w:color="000000"/>
            </w:tcBorders>
            <w:vAlign w:val="center"/>
          </w:tcPr>
          <w:p w:rsidR="00FB44B5" w:rsidRPr="00346F82"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Worek bezbarwny spożywczy, grub. 0,04</w:t>
            </w:r>
          </w:p>
        </w:tc>
        <w:tc>
          <w:tcPr>
            <w:tcW w:w="1984"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300 x   500</w:t>
            </w:r>
          </w:p>
        </w:tc>
        <w:tc>
          <w:tcPr>
            <w:tcW w:w="1210"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szt.</w:t>
            </w:r>
          </w:p>
        </w:tc>
        <w:tc>
          <w:tcPr>
            <w:tcW w:w="1283"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spacing w:after="0" w:line="240" w:lineRule="auto"/>
              <w:jc w:val="center"/>
              <w:rPr>
                <w:rFonts w:ascii="Times New Roman" w:hAnsi="Times New Roman"/>
                <w:sz w:val="20"/>
                <w:szCs w:val="20"/>
              </w:rPr>
            </w:pPr>
            <w:r w:rsidRPr="006114DE">
              <w:rPr>
                <w:rFonts w:ascii="Times New Roman" w:hAnsi="Times New Roman"/>
                <w:sz w:val="20"/>
                <w:szCs w:val="20"/>
              </w:rPr>
              <w:t>200</w:t>
            </w:r>
          </w:p>
        </w:tc>
      </w:tr>
      <w:tr w:rsidR="00FB44B5" w:rsidRPr="006114DE" w:rsidTr="00FB44B5">
        <w:tblPrEx>
          <w:tblCellMar>
            <w:top w:w="0" w:type="dxa"/>
            <w:bottom w:w="0" w:type="dxa"/>
          </w:tblCellMar>
        </w:tblPrEx>
        <w:tc>
          <w:tcPr>
            <w:tcW w:w="760" w:type="dxa"/>
            <w:tcBorders>
              <w:top w:val="single" w:sz="6" w:space="0" w:color="000000"/>
              <w:left w:val="single" w:sz="12" w:space="0" w:color="000000"/>
              <w:bottom w:val="single" w:sz="6" w:space="0" w:color="000000"/>
              <w:right w:val="single" w:sz="6" w:space="0" w:color="000000"/>
            </w:tcBorders>
            <w:vAlign w:val="center"/>
          </w:tcPr>
          <w:p w:rsidR="00FB44B5" w:rsidRPr="0008342A"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Worek biały mleczny (nie przezroczysty) grub. 0,06</w:t>
            </w:r>
          </w:p>
        </w:tc>
        <w:tc>
          <w:tcPr>
            <w:tcW w:w="1984"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700 x 1000</w:t>
            </w:r>
          </w:p>
        </w:tc>
        <w:tc>
          <w:tcPr>
            <w:tcW w:w="1210"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szt.</w:t>
            </w:r>
          </w:p>
        </w:tc>
        <w:tc>
          <w:tcPr>
            <w:tcW w:w="1283"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spacing w:after="0" w:line="240" w:lineRule="auto"/>
              <w:jc w:val="center"/>
              <w:rPr>
                <w:rFonts w:ascii="Times New Roman" w:hAnsi="Times New Roman"/>
                <w:sz w:val="20"/>
                <w:szCs w:val="20"/>
              </w:rPr>
            </w:pPr>
            <w:r w:rsidRPr="006114DE">
              <w:rPr>
                <w:rFonts w:ascii="Times New Roman" w:hAnsi="Times New Roman"/>
                <w:sz w:val="20"/>
                <w:szCs w:val="20"/>
              </w:rPr>
              <w:t>67800</w:t>
            </w:r>
          </w:p>
        </w:tc>
      </w:tr>
      <w:tr w:rsidR="00FB44B5" w:rsidRPr="006114DE" w:rsidTr="00FB44B5">
        <w:tblPrEx>
          <w:tblCellMar>
            <w:top w:w="0" w:type="dxa"/>
            <w:bottom w:w="0" w:type="dxa"/>
          </w:tblCellMar>
        </w:tblPrEx>
        <w:tc>
          <w:tcPr>
            <w:tcW w:w="760" w:type="dxa"/>
            <w:tcBorders>
              <w:top w:val="single" w:sz="6" w:space="0" w:color="000000"/>
              <w:left w:val="single" w:sz="12" w:space="0" w:color="000000"/>
              <w:bottom w:val="single" w:sz="6" w:space="0" w:color="000000"/>
              <w:right w:val="single" w:sz="6" w:space="0" w:color="000000"/>
            </w:tcBorders>
            <w:vAlign w:val="center"/>
          </w:tcPr>
          <w:p w:rsidR="00FB44B5" w:rsidRPr="0008342A"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Worek biały mleczny (nie przezroczysty) grub. 0,04</w:t>
            </w:r>
          </w:p>
        </w:tc>
        <w:tc>
          <w:tcPr>
            <w:tcW w:w="1984"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500 x 700</w:t>
            </w:r>
          </w:p>
        </w:tc>
        <w:tc>
          <w:tcPr>
            <w:tcW w:w="1210"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widowControl w:val="0"/>
              <w:spacing w:after="0" w:line="240" w:lineRule="auto"/>
              <w:jc w:val="center"/>
              <w:rPr>
                <w:rFonts w:ascii="Times New Roman" w:hAnsi="Times New Roman"/>
                <w:sz w:val="20"/>
                <w:szCs w:val="20"/>
              </w:rPr>
            </w:pPr>
            <w:r w:rsidRPr="006114DE">
              <w:rPr>
                <w:rFonts w:ascii="Times New Roman" w:hAnsi="Times New Roman"/>
                <w:sz w:val="20"/>
                <w:szCs w:val="20"/>
              </w:rPr>
              <w:t>szt.</w:t>
            </w:r>
          </w:p>
        </w:tc>
        <w:tc>
          <w:tcPr>
            <w:tcW w:w="1283" w:type="dxa"/>
            <w:tcBorders>
              <w:top w:val="single" w:sz="6" w:space="0" w:color="000000"/>
              <w:left w:val="single" w:sz="6" w:space="0" w:color="000000"/>
              <w:bottom w:val="single" w:sz="6" w:space="0" w:color="000000"/>
              <w:right w:val="single" w:sz="6" w:space="0" w:color="000000"/>
            </w:tcBorders>
            <w:vAlign w:val="center"/>
          </w:tcPr>
          <w:p w:rsidR="00FB44B5" w:rsidRPr="006114DE" w:rsidRDefault="00FB44B5" w:rsidP="00951941">
            <w:pPr>
              <w:spacing w:after="0" w:line="240" w:lineRule="auto"/>
              <w:jc w:val="center"/>
              <w:rPr>
                <w:rFonts w:ascii="Times New Roman" w:hAnsi="Times New Roman"/>
                <w:sz w:val="20"/>
                <w:szCs w:val="20"/>
              </w:rPr>
            </w:pPr>
            <w:r w:rsidRPr="006114DE">
              <w:rPr>
                <w:rFonts w:ascii="Times New Roman" w:hAnsi="Times New Roman"/>
                <w:sz w:val="20"/>
                <w:szCs w:val="20"/>
              </w:rPr>
              <w:t>19900</w:t>
            </w:r>
          </w:p>
        </w:tc>
      </w:tr>
      <w:tr w:rsidR="00FB44B5" w:rsidRPr="0008342A" w:rsidTr="00FB44B5">
        <w:tblPrEx>
          <w:tblCellMar>
            <w:top w:w="0" w:type="dxa"/>
            <w:bottom w:w="0" w:type="dxa"/>
          </w:tblCellMar>
        </w:tblPrEx>
        <w:tc>
          <w:tcPr>
            <w:tcW w:w="760" w:type="dxa"/>
            <w:tcBorders>
              <w:top w:val="single" w:sz="6" w:space="0" w:color="000000"/>
              <w:left w:val="single" w:sz="12" w:space="0" w:color="000000"/>
              <w:bottom w:val="single" w:sz="6" w:space="0" w:color="000000"/>
              <w:right w:val="single" w:sz="6" w:space="0" w:color="000000"/>
            </w:tcBorders>
            <w:vAlign w:val="center"/>
          </w:tcPr>
          <w:p w:rsidR="00FB44B5" w:rsidRPr="0008342A"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żółty  , grub.0,05</w:t>
            </w:r>
          </w:p>
        </w:tc>
        <w:tc>
          <w:tcPr>
            <w:tcW w:w="1984"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700 x 1000</w:t>
            </w:r>
          </w:p>
        </w:tc>
        <w:tc>
          <w:tcPr>
            <w:tcW w:w="1210"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1283"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600</w:t>
            </w:r>
          </w:p>
        </w:tc>
      </w:tr>
      <w:tr w:rsidR="00FB44B5" w:rsidRPr="00E56E8F" w:rsidTr="00FB44B5">
        <w:tblPrEx>
          <w:tblCellMar>
            <w:top w:w="0" w:type="dxa"/>
            <w:bottom w:w="0" w:type="dxa"/>
          </w:tblCellMar>
        </w:tblPrEx>
        <w:tc>
          <w:tcPr>
            <w:tcW w:w="760" w:type="dxa"/>
            <w:tcBorders>
              <w:top w:val="single" w:sz="6" w:space="0" w:color="000000"/>
              <w:left w:val="single" w:sz="12" w:space="0" w:color="000000"/>
              <w:bottom w:val="single" w:sz="6" w:space="0" w:color="000000"/>
              <w:right w:val="single" w:sz="6" w:space="0" w:color="000000"/>
            </w:tcBorders>
            <w:vAlign w:val="center"/>
          </w:tcPr>
          <w:p w:rsidR="00FB44B5" w:rsidRPr="0008342A"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single" w:sz="6" w:space="0" w:color="000000"/>
              <w:left w:val="single" w:sz="6" w:space="0" w:color="000000"/>
              <w:bottom w:val="single" w:sz="6" w:space="0" w:color="000000"/>
              <w:right w:val="single" w:sz="6" w:space="0" w:color="000000"/>
            </w:tcBorders>
            <w:vAlign w:val="center"/>
          </w:tcPr>
          <w:p w:rsidR="00FB44B5" w:rsidRPr="00E56E8F" w:rsidRDefault="00FB44B5" w:rsidP="00951941">
            <w:pPr>
              <w:widowControl w:val="0"/>
              <w:spacing w:after="0" w:line="240" w:lineRule="auto"/>
              <w:jc w:val="center"/>
              <w:rPr>
                <w:rFonts w:ascii="Times New Roman" w:hAnsi="Times New Roman"/>
                <w:sz w:val="20"/>
                <w:szCs w:val="20"/>
              </w:rPr>
            </w:pPr>
            <w:r w:rsidRPr="00E56E8F">
              <w:rPr>
                <w:rFonts w:ascii="Times New Roman" w:hAnsi="Times New Roman"/>
                <w:sz w:val="20"/>
                <w:szCs w:val="20"/>
              </w:rPr>
              <w:t>Worek żółty  , grub.0,04</w:t>
            </w:r>
          </w:p>
        </w:tc>
        <w:tc>
          <w:tcPr>
            <w:tcW w:w="1984" w:type="dxa"/>
            <w:tcBorders>
              <w:top w:val="single" w:sz="6" w:space="0" w:color="000000"/>
              <w:left w:val="single" w:sz="6" w:space="0" w:color="000000"/>
              <w:bottom w:val="single" w:sz="6" w:space="0" w:color="000000"/>
              <w:right w:val="single" w:sz="6" w:space="0" w:color="000000"/>
            </w:tcBorders>
            <w:vAlign w:val="center"/>
          </w:tcPr>
          <w:p w:rsidR="00FB44B5" w:rsidRPr="00E56E8F" w:rsidRDefault="00FB44B5" w:rsidP="00951941">
            <w:pPr>
              <w:widowControl w:val="0"/>
              <w:spacing w:after="0" w:line="240" w:lineRule="auto"/>
              <w:jc w:val="center"/>
              <w:rPr>
                <w:rFonts w:ascii="Times New Roman" w:hAnsi="Times New Roman"/>
                <w:sz w:val="20"/>
                <w:szCs w:val="20"/>
              </w:rPr>
            </w:pPr>
            <w:r w:rsidRPr="00E56E8F">
              <w:rPr>
                <w:rFonts w:ascii="Times New Roman" w:hAnsi="Times New Roman"/>
                <w:sz w:val="20"/>
                <w:szCs w:val="20"/>
              </w:rPr>
              <w:t>500 x 700</w:t>
            </w:r>
          </w:p>
        </w:tc>
        <w:tc>
          <w:tcPr>
            <w:tcW w:w="1210" w:type="dxa"/>
            <w:tcBorders>
              <w:top w:val="single" w:sz="6" w:space="0" w:color="000000"/>
              <w:left w:val="single" w:sz="6" w:space="0" w:color="000000"/>
              <w:bottom w:val="single" w:sz="6" w:space="0" w:color="000000"/>
              <w:right w:val="single" w:sz="6" w:space="0" w:color="000000"/>
            </w:tcBorders>
            <w:vAlign w:val="center"/>
          </w:tcPr>
          <w:p w:rsidR="00FB44B5" w:rsidRPr="00E56E8F" w:rsidRDefault="00FB44B5" w:rsidP="00951941">
            <w:pPr>
              <w:widowControl w:val="0"/>
              <w:spacing w:after="0" w:line="240" w:lineRule="auto"/>
              <w:jc w:val="center"/>
              <w:rPr>
                <w:rFonts w:ascii="Times New Roman" w:hAnsi="Times New Roman"/>
                <w:sz w:val="20"/>
                <w:szCs w:val="20"/>
              </w:rPr>
            </w:pPr>
            <w:r w:rsidRPr="00E56E8F">
              <w:rPr>
                <w:rFonts w:ascii="Times New Roman" w:hAnsi="Times New Roman"/>
                <w:sz w:val="20"/>
                <w:szCs w:val="20"/>
              </w:rPr>
              <w:t>szt.</w:t>
            </w:r>
          </w:p>
        </w:tc>
        <w:tc>
          <w:tcPr>
            <w:tcW w:w="1283" w:type="dxa"/>
            <w:tcBorders>
              <w:top w:val="single" w:sz="6" w:space="0" w:color="000000"/>
              <w:left w:val="single" w:sz="6" w:space="0" w:color="000000"/>
              <w:bottom w:val="single" w:sz="6" w:space="0" w:color="000000"/>
              <w:right w:val="single" w:sz="6" w:space="0" w:color="000000"/>
            </w:tcBorders>
            <w:vAlign w:val="center"/>
          </w:tcPr>
          <w:p w:rsidR="00FB44B5" w:rsidRPr="00E56E8F" w:rsidRDefault="00FB44B5" w:rsidP="009519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w:t>
            </w:r>
          </w:p>
        </w:tc>
      </w:tr>
      <w:tr w:rsidR="00FB44B5" w:rsidRPr="0008342A" w:rsidTr="00FB44B5">
        <w:tblPrEx>
          <w:tblCellMar>
            <w:top w:w="0" w:type="dxa"/>
            <w:bottom w:w="0" w:type="dxa"/>
          </w:tblCellMar>
        </w:tblPrEx>
        <w:tc>
          <w:tcPr>
            <w:tcW w:w="760" w:type="dxa"/>
            <w:tcBorders>
              <w:top w:val="single" w:sz="6" w:space="0" w:color="000000"/>
              <w:left w:val="single" w:sz="12" w:space="0" w:color="000000"/>
              <w:bottom w:val="single" w:sz="6" w:space="0" w:color="000000"/>
              <w:right w:val="single" w:sz="6" w:space="0" w:color="000000"/>
            </w:tcBorders>
            <w:vAlign w:val="center"/>
          </w:tcPr>
          <w:p w:rsidR="00FB44B5" w:rsidRPr="0008342A"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niebieski  , grub.0,04</w:t>
            </w:r>
          </w:p>
        </w:tc>
        <w:tc>
          <w:tcPr>
            <w:tcW w:w="1984"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500 x 700</w:t>
            </w:r>
          </w:p>
        </w:tc>
        <w:tc>
          <w:tcPr>
            <w:tcW w:w="1210"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1283"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180150</w:t>
            </w:r>
          </w:p>
        </w:tc>
      </w:tr>
      <w:tr w:rsidR="00FB44B5" w:rsidRPr="0008342A" w:rsidTr="00FB44B5">
        <w:tblPrEx>
          <w:tblCellMar>
            <w:top w:w="0" w:type="dxa"/>
            <w:bottom w:w="0" w:type="dxa"/>
          </w:tblCellMar>
        </w:tblPrEx>
        <w:tc>
          <w:tcPr>
            <w:tcW w:w="760" w:type="dxa"/>
            <w:tcBorders>
              <w:top w:val="single" w:sz="6" w:space="0" w:color="000000"/>
              <w:left w:val="single" w:sz="12" w:space="0" w:color="000000"/>
              <w:bottom w:val="single" w:sz="6" w:space="0" w:color="000000"/>
              <w:right w:val="single" w:sz="6" w:space="0" w:color="000000"/>
            </w:tcBorders>
            <w:vAlign w:val="center"/>
          </w:tcPr>
          <w:p w:rsidR="00FB44B5" w:rsidRPr="0008342A"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Worek niebieski  , grub.0,05</w:t>
            </w:r>
          </w:p>
        </w:tc>
        <w:tc>
          <w:tcPr>
            <w:tcW w:w="1984"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700 x 1000</w:t>
            </w:r>
          </w:p>
        </w:tc>
        <w:tc>
          <w:tcPr>
            <w:tcW w:w="1210"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1283"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71400</w:t>
            </w:r>
          </w:p>
        </w:tc>
      </w:tr>
      <w:tr w:rsidR="00FB44B5" w:rsidRPr="0008342A" w:rsidTr="00FB44B5">
        <w:tblPrEx>
          <w:tblCellMar>
            <w:top w:w="0" w:type="dxa"/>
            <w:bottom w:w="0" w:type="dxa"/>
          </w:tblCellMar>
        </w:tblPrEx>
        <w:tc>
          <w:tcPr>
            <w:tcW w:w="760" w:type="dxa"/>
            <w:tcBorders>
              <w:top w:val="single" w:sz="6" w:space="0" w:color="000000"/>
              <w:left w:val="single" w:sz="12" w:space="0" w:color="000000"/>
              <w:bottom w:val="single" w:sz="6" w:space="0" w:color="000000"/>
              <w:right w:val="single" w:sz="6" w:space="0" w:color="000000"/>
            </w:tcBorders>
            <w:vAlign w:val="center"/>
          </w:tcPr>
          <w:p w:rsidR="00FB44B5" w:rsidRPr="0008342A"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folia, grub. 0,06</w:t>
            </w:r>
          </w:p>
        </w:tc>
        <w:tc>
          <w:tcPr>
            <w:tcW w:w="1984"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szer. 1500</w:t>
            </w:r>
          </w:p>
        </w:tc>
        <w:tc>
          <w:tcPr>
            <w:tcW w:w="1210"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kg</w:t>
            </w:r>
          </w:p>
        </w:tc>
        <w:tc>
          <w:tcPr>
            <w:tcW w:w="1283"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720</w:t>
            </w:r>
          </w:p>
        </w:tc>
      </w:tr>
      <w:tr w:rsidR="00FB44B5" w:rsidRPr="0008342A" w:rsidTr="00FB44B5">
        <w:tblPrEx>
          <w:tblCellMar>
            <w:top w:w="0" w:type="dxa"/>
            <w:bottom w:w="0" w:type="dxa"/>
          </w:tblCellMar>
        </w:tblPrEx>
        <w:tc>
          <w:tcPr>
            <w:tcW w:w="760" w:type="dxa"/>
            <w:tcBorders>
              <w:top w:val="single" w:sz="6" w:space="0" w:color="000000"/>
              <w:left w:val="single" w:sz="12" w:space="0" w:color="000000"/>
              <w:bottom w:val="single" w:sz="6" w:space="0" w:color="000000"/>
              <w:right w:val="single" w:sz="6" w:space="0" w:color="000000"/>
            </w:tcBorders>
            <w:vAlign w:val="center"/>
          </w:tcPr>
          <w:p w:rsidR="00FB44B5" w:rsidRPr="0008342A"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 xml:space="preserve">Worek </w:t>
            </w:r>
            <w:r>
              <w:rPr>
                <w:rFonts w:ascii="Times New Roman" w:hAnsi="Times New Roman"/>
                <w:sz w:val="20"/>
                <w:szCs w:val="20"/>
              </w:rPr>
              <w:t>brązowy (rozróżnialny od czarnego)</w:t>
            </w:r>
            <w:r w:rsidRPr="0008342A">
              <w:rPr>
                <w:rFonts w:ascii="Times New Roman" w:hAnsi="Times New Roman"/>
                <w:sz w:val="20"/>
                <w:szCs w:val="20"/>
              </w:rPr>
              <w:t xml:space="preserve">  , grub.0,04</w:t>
            </w:r>
          </w:p>
        </w:tc>
        <w:tc>
          <w:tcPr>
            <w:tcW w:w="1984"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500 x 700</w:t>
            </w:r>
          </w:p>
        </w:tc>
        <w:tc>
          <w:tcPr>
            <w:tcW w:w="1210"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1283"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8500</w:t>
            </w:r>
          </w:p>
        </w:tc>
      </w:tr>
      <w:tr w:rsidR="00FB44B5" w:rsidRPr="0008342A" w:rsidTr="00FB44B5">
        <w:tblPrEx>
          <w:tblCellMar>
            <w:top w:w="0" w:type="dxa"/>
            <w:bottom w:w="0" w:type="dxa"/>
          </w:tblCellMar>
        </w:tblPrEx>
        <w:tc>
          <w:tcPr>
            <w:tcW w:w="760" w:type="dxa"/>
            <w:tcBorders>
              <w:top w:val="single" w:sz="6" w:space="0" w:color="000000"/>
              <w:left w:val="single" w:sz="12" w:space="0" w:color="000000"/>
              <w:bottom w:val="single" w:sz="6" w:space="0" w:color="000000"/>
              <w:right w:val="single" w:sz="6" w:space="0" w:color="000000"/>
            </w:tcBorders>
            <w:vAlign w:val="center"/>
          </w:tcPr>
          <w:p w:rsidR="00FB44B5" w:rsidRPr="0008342A" w:rsidRDefault="00FB44B5" w:rsidP="00FB44B5">
            <w:pPr>
              <w:widowControl w:val="0"/>
              <w:numPr>
                <w:ilvl w:val="0"/>
                <w:numId w:val="50"/>
              </w:numPr>
              <w:spacing w:after="0" w:line="240" w:lineRule="auto"/>
              <w:jc w:val="center"/>
              <w:rPr>
                <w:rFonts w:ascii="Times New Roman" w:hAnsi="Times New Roman"/>
                <w:sz w:val="20"/>
                <w:szCs w:val="20"/>
              </w:rPr>
            </w:pPr>
          </w:p>
        </w:tc>
        <w:tc>
          <w:tcPr>
            <w:tcW w:w="5219"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 xml:space="preserve">Worek </w:t>
            </w:r>
            <w:r>
              <w:rPr>
                <w:rFonts w:ascii="Times New Roman" w:hAnsi="Times New Roman"/>
                <w:sz w:val="20"/>
                <w:szCs w:val="20"/>
              </w:rPr>
              <w:t>brązowy (rozróżnialny od czarnego)</w:t>
            </w:r>
            <w:r w:rsidRPr="0008342A">
              <w:rPr>
                <w:rFonts w:ascii="Times New Roman" w:hAnsi="Times New Roman"/>
                <w:sz w:val="20"/>
                <w:szCs w:val="20"/>
              </w:rPr>
              <w:t xml:space="preserve"> , grub.0,05</w:t>
            </w:r>
          </w:p>
        </w:tc>
        <w:tc>
          <w:tcPr>
            <w:tcW w:w="1984"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700 x 1000</w:t>
            </w:r>
          </w:p>
        </w:tc>
        <w:tc>
          <w:tcPr>
            <w:tcW w:w="1210"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1283" w:type="dxa"/>
            <w:tcBorders>
              <w:top w:val="single" w:sz="6" w:space="0" w:color="000000"/>
              <w:left w:val="single" w:sz="6" w:space="0" w:color="000000"/>
              <w:bottom w:val="single" w:sz="6" w:space="0" w:color="000000"/>
              <w:right w:val="single" w:sz="6" w:space="0" w:color="000000"/>
            </w:tcBorders>
            <w:vAlign w:val="center"/>
          </w:tcPr>
          <w:p w:rsidR="00FB44B5" w:rsidRPr="0008342A" w:rsidRDefault="00FB44B5" w:rsidP="009519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1500</w:t>
            </w:r>
          </w:p>
        </w:tc>
      </w:tr>
    </w:tbl>
    <w:p w:rsidR="00FB44B5" w:rsidRDefault="00FB44B5">
      <w:pPr>
        <w:spacing w:after="200"/>
        <w:jc w:val="left"/>
        <w:rPr>
          <w:rFonts w:ascii="Times New Roman" w:hAnsi="Times New Roman"/>
          <w:b/>
          <w:i/>
          <w:sz w:val="18"/>
          <w:u w:val="single"/>
        </w:rPr>
      </w:pPr>
    </w:p>
    <w:p w:rsidR="00FB44B5" w:rsidRPr="000F78AC" w:rsidRDefault="000F78AC" w:rsidP="000F78AC">
      <w:pPr>
        <w:widowControl w:val="0"/>
        <w:spacing w:after="0" w:line="240" w:lineRule="auto"/>
        <w:rPr>
          <w:rFonts w:ascii="Times New Roman" w:hAnsi="Times New Roman"/>
          <w:b/>
        </w:rPr>
      </w:pPr>
      <w:r>
        <w:rPr>
          <w:rFonts w:ascii="Times New Roman" w:hAnsi="Times New Roman"/>
          <w:b/>
        </w:rPr>
        <w:t>Pakiet 2 – worki zamykane oraz torebki laboratoryjne</w:t>
      </w:r>
    </w:p>
    <w:tbl>
      <w:tblPr>
        <w:tblW w:w="10456" w:type="dxa"/>
        <w:tblInd w:w="-3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0"/>
        <w:gridCol w:w="5219"/>
        <w:gridCol w:w="1984"/>
        <w:gridCol w:w="1210"/>
        <w:gridCol w:w="1283"/>
      </w:tblGrid>
      <w:tr w:rsidR="000F78AC" w:rsidRPr="0008342A" w:rsidTr="000F78AC">
        <w:tblPrEx>
          <w:tblCellMar>
            <w:top w:w="0" w:type="dxa"/>
            <w:bottom w:w="0" w:type="dxa"/>
          </w:tblCellMar>
        </w:tblPrEx>
        <w:tc>
          <w:tcPr>
            <w:tcW w:w="760" w:type="dxa"/>
            <w:tcBorders>
              <w:top w:val="single" w:sz="12" w:space="0" w:color="000000"/>
              <w:left w:val="single" w:sz="12" w:space="0" w:color="000000"/>
              <w:bottom w:val="single" w:sz="6" w:space="0" w:color="000000"/>
              <w:right w:val="single" w:sz="6" w:space="0" w:color="000000"/>
            </w:tcBorders>
            <w:shd w:val="clear" w:color="auto" w:fill="E0E0E0"/>
            <w:vAlign w:val="center"/>
          </w:tcPr>
          <w:p w:rsidR="000F78AC" w:rsidRPr="0008342A" w:rsidRDefault="000F78AC" w:rsidP="00951941">
            <w:pPr>
              <w:widowControl w:val="0"/>
              <w:spacing w:after="0" w:line="240" w:lineRule="auto"/>
              <w:jc w:val="center"/>
              <w:rPr>
                <w:rFonts w:ascii="Times New Roman" w:hAnsi="Times New Roman"/>
                <w:b/>
                <w:bCs/>
                <w:sz w:val="20"/>
                <w:szCs w:val="20"/>
              </w:rPr>
            </w:pPr>
            <w:proofErr w:type="spellStart"/>
            <w:r w:rsidRPr="0008342A">
              <w:rPr>
                <w:rFonts w:ascii="Times New Roman" w:hAnsi="Times New Roman"/>
                <w:b/>
                <w:bCs/>
                <w:sz w:val="20"/>
                <w:szCs w:val="20"/>
              </w:rPr>
              <w:t>Lp</w:t>
            </w:r>
            <w:proofErr w:type="spellEnd"/>
          </w:p>
        </w:tc>
        <w:tc>
          <w:tcPr>
            <w:tcW w:w="5219"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0F78AC" w:rsidRPr="0008342A" w:rsidRDefault="000F78AC"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Worek / kolor</w:t>
            </w:r>
          </w:p>
          <w:p w:rsidR="000F78AC" w:rsidRPr="0008342A" w:rsidRDefault="000F78AC"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min. grubość [mm]</w:t>
            </w:r>
          </w:p>
        </w:tc>
        <w:tc>
          <w:tcPr>
            <w:tcW w:w="1984"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0F78AC" w:rsidRPr="0008342A" w:rsidRDefault="000F78AC"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Wymiary [mm]</w:t>
            </w:r>
          </w:p>
        </w:tc>
        <w:tc>
          <w:tcPr>
            <w:tcW w:w="1210"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0F78AC" w:rsidRPr="0008342A" w:rsidRDefault="000F78AC"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Jedn.</w:t>
            </w:r>
          </w:p>
          <w:p w:rsidR="000F78AC" w:rsidRPr="0008342A" w:rsidRDefault="000F78AC"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miary</w:t>
            </w:r>
          </w:p>
        </w:tc>
        <w:tc>
          <w:tcPr>
            <w:tcW w:w="1283" w:type="dxa"/>
            <w:tcBorders>
              <w:top w:val="single" w:sz="12" w:space="0" w:color="000000"/>
              <w:left w:val="single" w:sz="6" w:space="0" w:color="000000"/>
              <w:bottom w:val="single" w:sz="6" w:space="0" w:color="000000"/>
              <w:right w:val="single" w:sz="6" w:space="0" w:color="000000"/>
            </w:tcBorders>
            <w:shd w:val="clear" w:color="auto" w:fill="E0E0E0"/>
            <w:vAlign w:val="center"/>
          </w:tcPr>
          <w:p w:rsidR="000F78AC" w:rsidRPr="0008342A" w:rsidRDefault="000F78AC" w:rsidP="00951941">
            <w:pPr>
              <w:widowControl w:val="0"/>
              <w:spacing w:after="0" w:line="240" w:lineRule="auto"/>
              <w:jc w:val="center"/>
              <w:rPr>
                <w:rFonts w:ascii="Times New Roman" w:hAnsi="Times New Roman"/>
                <w:b/>
                <w:bCs/>
                <w:sz w:val="20"/>
                <w:szCs w:val="20"/>
              </w:rPr>
            </w:pPr>
            <w:r w:rsidRPr="0008342A">
              <w:rPr>
                <w:rFonts w:ascii="Times New Roman" w:hAnsi="Times New Roman"/>
                <w:b/>
                <w:bCs/>
                <w:sz w:val="20"/>
                <w:szCs w:val="20"/>
              </w:rPr>
              <w:t>Ilość</w:t>
            </w:r>
          </w:p>
        </w:tc>
      </w:tr>
      <w:tr w:rsidR="000F78AC" w:rsidRPr="0008342A" w:rsidTr="000F78AC">
        <w:tblPrEx>
          <w:tblCellMar>
            <w:top w:w="0" w:type="dxa"/>
            <w:bottom w:w="0" w:type="dxa"/>
          </w:tblCellMar>
        </w:tblPrEx>
        <w:tc>
          <w:tcPr>
            <w:tcW w:w="760" w:type="dxa"/>
            <w:tcBorders>
              <w:top w:val="nil"/>
              <w:left w:val="single" w:sz="12" w:space="0" w:color="000000"/>
              <w:bottom w:val="single" w:sz="6" w:space="0" w:color="000000"/>
              <w:right w:val="single" w:sz="6" w:space="0" w:color="000000"/>
            </w:tcBorders>
            <w:vAlign w:val="center"/>
          </w:tcPr>
          <w:p w:rsidR="000F78AC" w:rsidRPr="0008342A" w:rsidRDefault="000F78AC" w:rsidP="000F78AC">
            <w:pPr>
              <w:widowControl w:val="0"/>
              <w:numPr>
                <w:ilvl w:val="0"/>
                <w:numId w:val="51"/>
              </w:numPr>
              <w:spacing w:after="0" w:line="240" w:lineRule="auto"/>
              <w:jc w:val="center"/>
              <w:rPr>
                <w:rFonts w:ascii="Times New Roman" w:hAnsi="Times New Roman"/>
                <w:sz w:val="20"/>
                <w:szCs w:val="20"/>
              </w:rPr>
            </w:pPr>
          </w:p>
        </w:tc>
        <w:tc>
          <w:tcPr>
            <w:tcW w:w="5219" w:type="dxa"/>
            <w:tcBorders>
              <w:top w:val="nil"/>
              <w:left w:val="single" w:sz="6" w:space="0" w:color="000000"/>
              <w:bottom w:val="single" w:sz="6" w:space="0" w:color="000000"/>
              <w:right w:val="single" w:sz="6" w:space="0" w:color="000000"/>
            </w:tcBorders>
            <w:vAlign w:val="center"/>
          </w:tcPr>
          <w:p w:rsidR="000F78AC" w:rsidRPr="0008342A" w:rsidRDefault="000F78AC" w:rsidP="00951941">
            <w:pPr>
              <w:widowControl w:val="0"/>
              <w:spacing w:after="0" w:line="240" w:lineRule="auto"/>
              <w:jc w:val="center"/>
              <w:rPr>
                <w:rFonts w:ascii="Times New Roman" w:hAnsi="Times New Roman"/>
                <w:sz w:val="20"/>
                <w:szCs w:val="20"/>
              </w:rPr>
            </w:pPr>
            <w:r>
              <w:rPr>
                <w:rFonts w:ascii="Times New Roman" w:hAnsi="Times New Roman"/>
                <w:sz w:val="20"/>
                <w:szCs w:val="20"/>
              </w:rPr>
              <w:t>Worek bezbarwny, grub. 0,06</w:t>
            </w:r>
          </w:p>
        </w:tc>
        <w:tc>
          <w:tcPr>
            <w:tcW w:w="1984" w:type="dxa"/>
            <w:tcBorders>
              <w:top w:val="nil"/>
              <w:left w:val="single" w:sz="6" w:space="0" w:color="000000"/>
              <w:bottom w:val="single" w:sz="6" w:space="0" w:color="000000"/>
              <w:right w:val="single" w:sz="6" w:space="0" w:color="000000"/>
            </w:tcBorders>
            <w:vAlign w:val="center"/>
          </w:tcPr>
          <w:p w:rsidR="000F78AC" w:rsidRPr="0008342A" w:rsidRDefault="000F78AC" w:rsidP="00951941">
            <w:pPr>
              <w:widowControl w:val="0"/>
              <w:spacing w:after="0" w:line="240" w:lineRule="auto"/>
              <w:jc w:val="center"/>
              <w:rPr>
                <w:rFonts w:ascii="Times New Roman" w:hAnsi="Times New Roman"/>
                <w:sz w:val="20"/>
                <w:szCs w:val="20"/>
              </w:rPr>
            </w:pPr>
            <w:r>
              <w:rPr>
                <w:rFonts w:ascii="Times New Roman" w:hAnsi="Times New Roman"/>
                <w:sz w:val="20"/>
                <w:szCs w:val="20"/>
              </w:rPr>
              <w:t>160 x 250</w:t>
            </w:r>
          </w:p>
        </w:tc>
        <w:tc>
          <w:tcPr>
            <w:tcW w:w="1210" w:type="dxa"/>
            <w:tcBorders>
              <w:top w:val="nil"/>
              <w:left w:val="single" w:sz="6" w:space="0" w:color="000000"/>
              <w:bottom w:val="single" w:sz="6" w:space="0" w:color="000000"/>
              <w:right w:val="single" w:sz="6" w:space="0" w:color="000000"/>
            </w:tcBorders>
            <w:vAlign w:val="center"/>
          </w:tcPr>
          <w:p w:rsidR="000F78AC" w:rsidRPr="0008342A" w:rsidRDefault="000F78AC" w:rsidP="00951941">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1283" w:type="dxa"/>
            <w:tcBorders>
              <w:top w:val="nil"/>
              <w:left w:val="single" w:sz="6" w:space="0" w:color="000000"/>
              <w:bottom w:val="single" w:sz="6" w:space="0" w:color="000000"/>
              <w:right w:val="single" w:sz="6" w:space="0" w:color="000000"/>
            </w:tcBorders>
            <w:vAlign w:val="center"/>
          </w:tcPr>
          <w:p w:rsidR="000F78AC" w:rsidRPr="0008342A" w:rsidRDefault="000F78AC" w:rsidP="009519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120000</w:t>
            </w:r>
          </w:p>
        </w:tc>
      </w:tr>
      <w:tr w:rsidR="000F78AC" w:rsidRPr="0008342A" w:rsidTr="000F78AC">
        <w:tblPrEx>
          <w:tblCellMar>
            <w:top w:w="0" w:type="dxa"/>
            <w:bottom w:w="0" w:type="dxa"/>
          </w:tblCellMar>
        </w:tblPrEx>
        <w:tc>
          <w:tcPr>
            <w:tcW w:w="760" w:type="dxa"/>
            <w:tcBorders>
              <w:top w:val="nil"/>
              <w:left w:val="single" w:sz="12" w:space="0" w:color="000000"/>
              <w:bottom w:val="single" w:sz="6" w:space="0" w:color="000000"/>
              <w:right w:val="single" w:sz="6" w:space="0" w:color="000000"/>
            </w:tcBorders>
            <w:vAlign w:val="center"/>
          </w:tcPr>
          <w:p w:rsidR="000F78AC" w:rsidRPr="0008342A" w:rsidRDefault="000F78AC" w:rsidP="000F78AC">
            <w:pPr>
              <w:widowControl w:val="0"/>
              <w:numPr>
                <w:ilvl w:val="0"/>
                <w:numId w:val="51"/>
              </w:numPr>
              <w:spacing w:after="0" w:line="240" w:lineRule="auto"/>
              <w:jc w:val="center"/>
              <w:rPr>
                <w:rFonts w:ascii="Times New Roman" w:hAnsi="Times New Roman"/>
                <w:sz w:val="20"/>
                <w:szCs w:val="20"/>
              </w:rPr>
            </w:pPr>
          </w:p>
        </w:tc>
        <w:tc>
          <w:tcPr>
            <w:tcW w:w="5219" w:type="dxa"/>
            <w:tcBorders>
              <w:top w:val="nil"/>
              <w:left w:val="single" w:sz="6" w:space="0" w:color="000000"/>
              <w:bottom w:val="single" w:sz="6" w:space="0" w:color="000000"/>
              <w:right w:val="single" w:sz="6" w:space="0" w:color="000000"/>
            </w:tcBorders>
            <w:vAlign w:val="center"/>
          </w:tcPr>
          <w:p w:rsidR="000F78AC" w:rsidRPr="00D4635D" w:rsidRDefault="00D4635D" w:rsidP="00D4635D">
            <w:pPr>
              <w:widowControl w:val="0"/>
              <w:spacing w:after="0" w:line="240" w:lineRule="auto"/>
              <w:jc w:val="center"/>
              <w:rPr>
                <w:rFonts w:ascii="Times New Roman" w:hAnsi="Times New Roman"/>
                <w:sz w:val="20"/>
                <w:szCs w:val="20"/>
              </w:rPr>
            </w:pPr>
            <w:bookmarkStart w:id="0" w:name="_GoBack"/>
            <w:r w:rsidRPr="00D4635D">
              <w:rPr>
                <w:rFonts w:ascii="Times New Roman" w:hAnsi="Times New Roman"/>
                <w:bCs/>
                <w:sz w:val="20"/>
                <w:szCs w:val="20"/>
              </w:rPr>
              <w:t>Worek bezbarwny, za</w:t>
            </w:r>
            <w:bookmarkEnd w:id="0"/>
            <w:r w:rsidRPr="00D4635D">
              <w:rPr>
                <w:rFonts w:ascii="Times New Roman" w:hAnsi="Times New Roman"/>
                <w:bCs/>
                <w:sz w:val="20"/>
                <w:szCs w:val="20"/>
              </w:rPr>
              <w:t>mykany za pomocą paska klejącego, umożliwiający ponowne użycie p</w:t>
            </w:r>
            <w:r>
              <w:rPr>
                <w:rFonts w:ascii="Times New Roman" w:hAnsi="Times New Roman"/>
                <w:bCs/>
                <w:sz w:val="20"/>
                <w:szCs w:val="20"/>
              </w:rPr>
              <w:t>o otwarciu (ponowne zaklejenie)</w:t>
            </w:r>
            <w:r w:rsidRPr="00D4635D">
              <w:rPr>
                <w:rFonts w:ascii="Times New Roman" w:hAnsi="Times New Roman"/>
                <w:bCs/>
                <w:sz w:val="20"/>
                <w:szCs w:val="20"/>
              </w:rPr>
              <w:t>, grubość</w:t>
            </w:r>
            <w:r w:rsidRPr="00D4635D">
              <w:rPr>
                <w:rFonts w:ascii="Times New Roman" w:hAnsi="Times New Roman"/>
                <w:b/>
                <w:bCs/>
                <w:sz w:val="20"/>
                <w:szCs w:val="20"/>
              </w:rPr>
              <w:t xml:space="preserve"> </w:t>
            </w:r>
            <w:r w:rsidRPr="00D4635D">
              <w:rPr>
                <w:rFonts w:ascii="Times New Roman" w:hAnsi="Times New Roman"/>
                <w:bCs/>
                <w:sz w:val="20"/>
                <w:szCs w:val="20"/>
              </w:rPr>
              <w:t>0,06</w:t>
            </w:r>
            <w:r w:rsidRPr="00D4635D">
              <w:rPr>
                <w:rFonts w:ascii="Times New Roman" w:hAnsi="Times New Roman"/>
                <w:bCs/>
                <w:sz w:val="20"/>
                <w:szCs w:val="20"/>
              </w:rPr>
              <w:t>.</w:t>
            </w:r>
          </w:p>
        </w:tc>
        <w:tc>
          <w:tcPr>
            <w:tcW w:w="1984" w:type="dxa"/>
            <w:tcBorders>
              <w:top w:val="nil"/>
              <w:left w:val="single" w:sz="6" w:space="0" w:color="000000"/>
              <w:bottom w:val="single" w:sz="6" w:space="0" w:color="000000"/>
              <w:right w:val="single" w:sz="6" w:space="0" w:color="000000"/>
            </w:tcBorders>
            <w:vAlign w:val="center"/>
          </w:tcPr>
          <w:p w:rsidR="000F78AC" w:rsidRPr="0008342A" w:rsidRDefault="000F78AC" w:rsidP="00951941">
            <w:pPr>
              <w:widowControl w:val="0"/>
              <w:spacing w:after="0" w:line="240" w:lineRule="auto"/>
              <w:jc w:val="center"/>
              <w:rPr>
                <w:rFonts w:ascii="Times New Roman" w:hAnsi="Times New Roman"/>
                <w:sz w:val="20"/>
                <w:szCs w:val="20"/>
              </w:rPr>
            </w:pPr>
            <w:r>
              <w:rPr>
                <w:rFonts w:ascii="Times New Roman" w:hAnsi="Times New Roman"/>
                <w:sz w:val="20"/>
                <w:szCs w:val="20"/>
              </w:rPr>
              <w:t>160 x 250</w:t>
            </w:r>
          </w:p>
        </w:tc>
        <w:tc>
          <w:tcPr>
            <w:tcW w:w="1210" w:type="dxa"/>
            <w:tcBorders>
              <w:top w:val="nil"/>
              <w:left w:val="single" w:sz="6" w:space="0" w:color="000000"/>
              <w:bottom w:val="single" w:sz="6" w:space="0" w:color="000000"/>
              <w:right w:val="single" w:sz="6" w:space="0" w:color="000000"/>
            </w:tcBorders>
            <w:vAlign w:val="center"/>
          </w:tcPr>
          <w:p w:rsidR="000F78AC" w:rsidRPr="0008342A" w:rsidRDefault="000F78AC" w:rsidP="00951941">
            <w:pPr>
              <w:widowControl w:val="0"/>
              <w:spacing w:after="0" w:line="240" w:lineRule="auto"/>
              <w:jc w:val="center"/>
              <w:rPr>
                <w:rFonts w:ascii="Times New Roman" w:hAnsi="Times New Roman"/>
                <w:sz w:val="20"/>
                <w:szCs w:val="20"/>
              </w:rPr>
            </w:pPr>
            <w:r w:rsidRPr="0008342A">
              <w:rPr>
                <w:rFonts w:ascii="Times New Roman" w:hAnsi="Times New Roman"/>
                <w:sz w:val="20"/>
                <w:szCs w:val="20"/>
              </w:rPr>
              <w:t>szt.</w:t>
            </w:r>
          </w:p>
        </w:tc>
        <w:tc>
          <w:tcPr>
            <w:tcW w:w="1283" w:type="dxa"/>
            <w:tcBorders>
              <w:top w:val="nil"/>
              <w:left w:val="single" w:sz="6" w:space="0" w:color="000000"/>
              <w:bottom w:val="single" w:sz="6" w:space="0" w:color="000000"/>
              <w:right w:val="single" w:sz="6" w:space="0" w:color="000000"/>
            </w:tcBorders>
            <w:vAlign w:val="center"/>
          </w:tcPr>
          <w:p w:rsidR="000F78AC" w:rsidRPr="0008342A" w:rsidRDefault="000F78AC" w:rsidP="0095194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128100</w:t>
            </w:r>
          </w:p>
        </w:tc>
      </w:tr>
    </w:tbl>
    <w:p w:rsidR="00FB44B5" w:rsidRDefault="00FB44B5">
      <w:pPr>
        <w:spacing w:after="200"/>
        <w:jc w:val="left"/>
        <w:rPr>
          <w:rFonts w:ascii="Times New Roman" w:hAnsi="Times New Roman"/>
          <w:b/>
          <w:i/>
          <w:sz w:val="18"/>
          <w:u w:val="single"/>
        </w:rPr>
      </w:pPr>
    </w:p>
    <w:p w:rsidR="00FB44B5" w:rsidRDefault="00FB44B5">
      <w:pPr>
        <w:spacing w:after="200"/>
        <w:jc w:val="left"/>
        <w:rPr>
          <w:rFonts w:ascii="Times New Roman" w:hAnsi="Times New Roman"/>
          <w:b/>
          <w:i/>
          <w:sz w:val="18"/>
          <w:u w:val="single"/>
        </w:rPr>
      </w:pPr>
      <w:r>
        <w:rPr>
          <w:rFonts w:ascii="Times New Roman" w:hAnsi="Times New Roman"/>
          <w:b/>
          <w:i/>
          <w:sz w:val="18"/>
          <w:u w:val="single"/>
        </w:rPr>
        <w:br w:type="page"/>
      </w:r>
    </w:p>
    <w:p w:rsidR="003F1F71" w:rsidRPr="003F1F71" w:rsidRDefault="003F1F71" w:rsidP="003F1F71">
      <w:pPr>
        <w:pStyle w:val="rozdzia0"/>
      </w:pPr>
      <w:r w:rsidRPr="003F1F71">
        <w:t>Załącznik nr 3 do SIWZ.</w:t>
      </w:r>
    </w:p>
    <w:p w:rsidR="003F1F71" w:rsidRDefault="003F1F71" w:rsidP="003F1F71">
      <w:pPr>
        <w:pStyle w:val="rozdzia0"/>
      </w:pPr>
    </w:p>
    <w:p w:rsidR="003F1F71" w:rsidRPr="003F1F71" w:rsidRDefault="003F1F71" w:rsidP="003F1F71">
      <w:pPr>
        <w:pStyle w:val="rozdzia0"/>
        <w:jc w:val="center"/>
        <w:rPr>
          <w:i w:val="0"/>
          <w:sz w:val="22"/>
          <w:u w:val="none"/>
        </w:rPr>
      </w:pPr>
      <w:r w:rsidRPr="003F1F71">
        <w:rPr>
          <w:i w:val="0"/>
          <w:sz w:val="22"/>
          <w:u w:val="none"/>
        </w:rPr>
        <w:t>WZÓR UMOWY</w:t>
      </w:r>
    </w:p>
    <w:p w:rsidR="003F1F71" w:rsidRPr="003F1F71" w:rsidRDefault="003F1F71" w:rsidP="003F1F71">
      <w:pPr>
        <w:spacing w:after="0" w:line="240" w:lineRule="auto"/>
        <w:jc w:val="center"/>
        <w:rPr>
          <w:rFonts w:ascii="Times New Roman" w:hAnsi="Times New Roman"/>
          <w:b/>
          <w:i/>
          <w:u w:val="single"/>
        </w:rPr>
      </w:pPr>
    </w:p>
    <w:p w:rsidR="003F1F71" w:rsidRPr="003F1F71" w:rsidRDefault="003F1F71" w:rsidP="003F1F71">
      <w:pPr>
        <w:spacing w:after="0" w:line="240" w:lineRule="auto"/>
        <w:rPr>
          <w:rFonts w:ascii="Times New Roman" w:hAnsi="Times New Roman"/>
          <w:b/>
          <w:bCs/>
        </w:rPr>
      </w:pPr>
      <w:r w:rsidRPr="003F1F71">
        <w:rPr>
          <w:rFonts w:ascii="Times New Roman" w:hAnsi="Times New Roman"/>
        </w:rPr>
        <w:t xml:space="preserve">zawarta w dniu </w:t>
      </w:r>
      <w:r w:rsidRPr="003F1F71">
        <w:rPr>
          <w:rFonts w:ascii="Times New Roman" w:hAnsi="Times New Roman"/>
          <w:b/>
        </w:rPr>
        <w:t>………………………</w:t>
      </w:r>
      <w:r w:rsidRPr="003F1F71">
        <w:rPr>
          <w:rFonts w:ascii="Times New Roman" w:hAnsi="Times New Roman"/>
        </w:rPr>
        <w:t>roku w Warszawie, pomiędzy</w:t>
      </w:r>
      <w:r w:rsidRPr="003F1F71">
        <w:rPr>
          <w:rFonts w:ascii="Times New Roman" w:hAnsi="Times New Roman"/>
          <w:b/>
          <w:bCs/>
        </w:rPr>
        <w:t xml:space="preserve"> </w:t>
      </w:r>
    </w:p>
    <w:p w:rsidR="003F1F71" w:rsidRPr="003F1F71" w:rsidRDefault="003F1F71" w:rsidP="003F1F71">
      <w:pPr>
        <w:spacing w:after="0" w:line="240" w:lineRule="auto"/>
        <w:rPr>
          <w:rFonts w:ascii="Times New Roman" w:hAnsi="Times New Roman"/>
        </w:rPr>
      </w:pPr>
      <w:r w:rsidRPr="003F1F71">
        <w:rPr>
          <w:rFonts w:ascii="Times New Roman" w:hAnsi="Times New Roman"/>
          <w:b/>
        </w:rPr>
        <w:t>Szpitalem Bielańskim im. ks. Jerzego Popiełuszki Samodzielnym Publicznym Zakładem Opieki Zdrowotnej</w:t>
      </w:r>
      <w:r w:rsidRPr="003F1F71">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3F1F71" w:rsidRPr="003F1F71" w:rsidRDefault="003F1F71" w:rsidP="003F1F71">
      <w:pPr>
        <w:spacing w:after="0" w:line="240" w:lineRule="auto"/>
        <w:rPr>
          <w:rFonts w:ascii="Times New Roman" w:hAnsi="Times New Roman"/>
        </w:rPr>
      </w:pPr>
      <w:r w:rsidRPr="003F1F71">
        <w:rPr>
          <w:rFonts w:ascii="Times New Roman" w:hAnsi="Times New Roman"/>
        </w:rPr>
        <w:t>………………………………………………………</w:t>
      </w:r>
    </w:p>
    <w:p w:rsidR="003F1F71" w:rsidRPr="003F1F71" w:rsidRDefault="003F1F71" w:rsidP="003F1F71">
      <w:pPr>
        <w:spacing w:after="0" w:line="240" w:lineRule="auto"/>
        <w:ind w:right="-517"/>
        <w:rPr>
          <w:rFonts w:ascii="Times New Roman" w:hAnsi="Times New Roman"/>
        </w:rPr>
      </w:pPr>
      <w:r w:rsidRPr="003F1F71">
        <w:rPr>
          <w:rFonts w:ascii="Times New Roman" w:hAnsi="Times New Roman"/>
        </w:rPr>
        <w:t>………………………………………………………</w:t>
      </w:r>
    </w:p>
    <w:p w:rsidR="003F1F71" w:rsidRPr="003F1F71" w:rsidRDefault="003F1F71" w:rsidP="003F1F71">
      <w:pPr>
        <w:spacing w:after="0" w:line="240" w:lineRule="auto"/>
        <w:rPr>
          <w:rFonts w:ascii="Times New Roman" w:hAnsi="Times New Roman"/>
        </w:rPr>
      </w:pPr>
    </w:p>
    <w:p w:rsidR="003F1F71" w:rsidRPr="003F1F71" w:rsidRDefault="003F1F71" w:rsidP="003F1F71">
      <w:pPr>
        <w:spacing w:after="0" w:line="240" w:lineRule="auto"/>
        <w:rPr>
          <w:rFonts w:ascii="Times New Roman" w:hAnsi="Times New Roman"/>
        </w:rPr>
      </w:pPr>
      <w:r w:rsidRPr="003F1F71">
        <w:rPr>
          <w:rFonts w:ascii="Times New Roman" w:hAnsi="Times New Roman"/>
        </w:rPr>
        <w:t>a</w:t>
      </w:r>
      <w:r w:rsidRPr="003F1F71">
        <w:rPr>
          <w:rFonts w:ascii="Times New Roman" w:hAnsi="Times New Roman"/>
          <w:color w:val="000000"/>
        </w:rPr>
        <w:t xml:space="preserve">            </w:t>
      </w:r>
    </w:p>
    <w:p w:rsidR="003F1F71" w:rsidRPr="003F1F71" w:rsidRDefault="003F1F71" w:rsidP="003F1F71">
      <w:pPr>
        <w:spacing w:after="0" w:line="240" w:lineRule="auto"/>
        <w:rPr>
          <w:rFonts w:ascii="Times New Roman" w:hAnsi="Times New Roman"/>
        </w:rPr>
      </w:pPr>
    </w:p>
    <w:p w:rsidR="003F1F71" w:rsidRPr="003F1F71" w:rsidRDefault="003F1F71" w:rsidP="003F1F71">
      <w:pPr>
        <w:spacing w:after="0" w:line="240" w:lineRule="auto"/>
        <w:rPr>
          <w:rFonts w:ascii="Times New Roman" w:hAnsi="Times New Roman"/>
        </w:rPr>
      </w:pPr>
      <w:r w:rsidRPr="003F1F71">
        <w:rPr>
          <w:rFonts w:ascii="Times New Roman" w:hAnsi="Times New Roman"/>
        </w:rPr>
        <w:t>firmą ......................... z siedzibą w .............................. zwaną dalej Wykonawcą, reprezentowaną przez:</w:t>
      </w:r>
    </w:p>
    <w:p w:rsidR="003F1F71" w:rsidRPr="003F1F71" w:rsidRDefault="003F1F71" w:rsidP="003F1F71">
      <w:pPr>
        <w:spacing w:after="0" w:line="240" w:lineRule="auto"/>
        <w:rPr>
          <w:rFonts w:ascii="Times New Roman" w:hAnsi="Times New Roman"/>
        </w:rPr>
      </w:pPr>
      <w:r w:rsidRPr="003F1F71">
        <w:rPr>
          <w:rFonts w:ascii="Times New Roman" w:hAnsi="Times New Roman"/>
        </w:rPr>
        <w:t>......................................................................................................</w:t>
      </w:r>
    </w:p>
    <w:p w:rsidR="003F1F71" w:rsidRPr="003F1F71" w:rsidRDefault="003F1F71" w:rsidP="003F1F71">
      <w:pPr>
        <w:spacing w:after="0" w:line="240" w:lineRule="auto"/>
        <w:rPr>
          <w:rFonts w:ascii="Times New Roman" w:hAnsi="Times New Roman"/>
        </w:rPr>
      </w:pPr>
      <w:r w:rsidRPr="003F1F71">
        <w:rPr>
          <w:rFonts w:ascii="Times New Roman" w:hAnsi="Times New Roman"/>
        </w:rPr>
        <w:t>KRS Nr ............................</w:t>
      </w:r>
    </w:p>
    <w:p w:rsidR="003F1F71" w:rsidRPr="003F1F71" w:rsidRDefault="003F1F71" w:rsidP="003F1F71">
      <w:pPr>
        <w:spacing w:after="0" w:line="240" w:lineRule="auto"/>
        <w:rPr>
          <w:rFonts w:ascii="Times New Roman" w:hAnsi="Times New Roman"/>
        </w:rPr>
      </w:pPr>
      <w:r w:rsidRPr="003F1F71">
        <w:rPr>
          <w:rFonts w:ascii="Times New Roman" w:hAnsi="Times New Roman"/>
        </w:rPr>
        <w:t>REGON ...........................</w:t>
      </w:r>
    </w:p>
    <w:p w:rsidR="003F1F71" w:rsidRPr="003F1F71" w:rsidRDefault="003F1F71" w:rsidP="003F1F71">
      <w:pPr>
        <w:spacing w:after="0" w:line="240" w:lineRule="auto"/>
        <w:rPr>
          <w:rFonts w:ascii="Times New Roman" w:hAnsi="Times New Roman"/>
        </w:rPr>
      </w:pPr>
    </w:p>
    <w:p w:rsidR="003F1F71" w:rsidRPr="003F1F71" w:rsidRDefault="003F1F71" w:rsidP="003F1F71">
      <w:pPr>
        <w:spacing w:after="0" w:line="240" w:lineRule="auto"/>
        <w:rPr>
          <w:rFonts w:ascii="Times New Roman" w:hAnsi="Times New Roman"/>
        </w:rPr>
      </w:pPr>
      <w:r w:rsidRPr="003F1F71">
        <w:rPr>
          <w:rFonts w:ascii="Times New Roman" w:hAnsi="Times New Roman"/>
        </w:rPr>
        <w:t>Umowa dotyczy realizacji zamówienia publicznego ZP-… przeprowadzonego w trybie przetargu nieograniczonego na …………………  dla Szpitala  Bielańskiego w Warszawie.</w:t>
      </w:r>
    </w:p>
    <w:p w:rsidR="003F1F71" w:rsidRPr="003F1F71" w:rsidRDefault="003F1F71" w:rsidP="003F1F71">
      <w:pPr>
        <w:spacing w:after="0" w:line="240" w:lineRule="auto"/>
        <w:rPr>
          <w:rFonts w:ascii="Times New Roman" w:hAnsi="Times New Roman"/>
        </w:rPr>
      </w:pPr>
    </w:p>
    <w:p w:rsidR="003F1F71" w:rsidRPr="003F1F71" w:rsidRDefault="003F1F71" w:rsidP="003F1F71">
      <w:pPr>
        <w:spacing w:after="0" w:line="240" w:lineRule="auto"/>
        <w:jc w:val="center"/>
        <w:rPr>
          <w:rFonts w:ascii="Times New Roman" w:hAnsi="Times New Roman"/>
          <w:b/>
        </w:rPr>
      </w:pPr>
      <w:r w:rsidRPr="003F1F71">
        <w:rPr>
          <w:rFonts w:ascii="Times New Roman" w:hAnsi="Times New Roman"/>
          <w:b/>
        </w:rPr>
        <w:t>§ 1</w:t>
      </w:r>
    </w:p>
    <w:p w:rsidR="003F1F71" w:rsidRPr="003F1F71" w:rsidRDefault="003F1F71" w:rsidP="003F1F71">
      <w:pPr>
        <w:numPr>
          <w:ilvl w:val="0"/>
          <w:numId w:val="55"/>
        </w:numPr>
        <w:spacing w:after="0" w:line="240" w:lineRule="auto"/>
        <w:rPr>
          <w:rFonts w:ascii="Times New Roman" w:hAnsi="Times New Roman"/>
        </w:rPr>
      </w:pPr>
      <w:r w:rsidRPr="003F1F71">
        <w:rPr>
          <w:rFonts w:ascii="Times New Roman" w:hAnsi="Times New Roman"/>
        </w:rPr>
        <w:t>Wykonawca sprzedaje a Zamawiający nabywa ………….. po cenach jednostkowych określonych w Załączniku Nr 1 do umowy.</w:t>
      </w:r>
    </w:p>
    <w:p w:rsidR="003F1F71" w:rsidRPr="003F1F71" w:rsidRDefault="003F1F71" w:rsidP="003F1F71">
      <w:pPr>
        <w:spacing w:after="0" w:line="240" w:lineRule="auto"/>
        <w:rPr>
          <w:rFonts w:ascii="Times New Roman" w:hAnsi="Times New Roman"/>
        </w:rPr>
      </w:pPr>
    </w:p>
    <w:p w:rsidR="003F1F71" w:rsidRPr="003F1F71" w:rsidRDefault="003F1F71" w:rsidP="003F1F71">
      <w:pPr>
        <w:spacing w:after="0" w:line="240" w:lineRule="auto"/>
        <w:jc w:val="center"/>
        <w:rPr>
          <w:rFonts w:ascii="Times New Roman" w:hAnsi="Times New Roman"/>
          <w:b/>
        </w:rPr>
      </w:pPr>
      <w:r w:rsidRPr="003F1F71">
        <w:rPr>
          <w:rFonts w:ascii="Times New Roman" w:hAnsi="Times New Roman"/>
          <w:b/>
        </w:rPr>
        <w:t>§ 2</w:t>
      </w:r>
    </w:p>
    <w:p w:rsidR="003F1F71" w:rsidRPr="003F1F71" w:rsidRDefault="003F1F71" w:rsidP="003F1F71">
      <w:pPr>
        <w:numPr>
          <w:ilvl w:val="0"/>
          <w:numId w:val="53"/>
        </w:numPr>
        <w:autoSpaceDE w:val="0"/>
        <w:autoSpaceDN w:val="0"/>
        <w:adjustRightInd w:val="0"/>
        <w:spacing w:after="0" w:line="240" w:lineRule="auto"/>
        <w:ind w:right="-27"/>
        <w:rPr>
          <w:rFonts w:ascii="Times New Roman" w:hAnsi="Times New Roman"/>
        </w:rPr>
      </w:pPr>
      <w:r w:rsidRPr="003F1F71">
        <w:rPr>
          <w:rFonts w:ascii="Times New Roman" w:hAnsi="Times New Roman"/>
        </w:rPr>
        <w:t>Wartość brutto umowy nie przekroczy kwoty ……… PLN (słownie: …………) i ustalona została na podstawie cen jednostkowych przedstawionych w ofercie złożonej w przetargu nieograniczonym ZP-…………..</w:t>
      </w:r>
    </w:p>
    <w:p w:rsidR="003F1F71" w:rsidRPr="003F1F71" w:rsidRDefault="003F1F71" w:rsidP="003F1F71">
      <w:pPr>
        <w:numPr>
          <w:ilvl w:val="0"/>
          <w:numId w:val="54"/>
        </w:numPr>
        <w:autoSpaceDE w:val="0"/>
        <w:autoSpaceDN w:val="0"/>
        <w:adjustRightInd w:val="0"/>
        <w:spacing w:after="0" w:line="240" w:lineRule="auto"/>
        <w:ind w:right="-27"/>
        <w:rPr>
          <w:rFonts w:ascii="Times New Roman" w:hAnsi="Times New Roman"/>
        </w:rPr>
      </w:pPr>
      <w:r w:rsidRPr="003F1F71">
        <w:rPr>
          <w:rFonts w:ascii="Times New Roman" w:hAnsi="Times New Roman"/>
        </w:rPr>
        <w:t>Zapłata dotyczyć będzie faktycznie dostarczonej ilości …………. , po cenach zgodnych z cenami jednostkowymi określonymi  w Załączniku Nr 1 do umowy.</w:t>
      </w:r>
    </w:p>
    <w:p w:rsidR="003F1F71" w:rsidRPr="003F1F71" w:rsidRDefault="003F1F71" w:rsidP="003F1F71">
      <w:pPr>
        <w:numPr>
          <w:ilvl w:val="0"/>
          <w:numId w:val="54"/>
        </w:numPr>
        <w:autoSpaceDE w:val="0"/>
        <w:autoSpaceDN w:val="0"/>
        <w:adjustRightInd w:val="0"/>
        <w:spacing w:after="0" w:line="240" w:lineRule="auto"/>
        <w:ind w:right="-27"/>
        <w:rPr>
          <w:rFonts w:ascii="Times New Roman" w:hAnsi="Times New Roman"/>
        </w:rPr>
      </w:pPr>
      <w:r w:rsidRPr="003F1F71">
        <w:rPr>
          <w:rFonts w:ascii="Times New Roman" w:hAnsi="Times New Roman"/>
        </w:rPr>
        <w:t>Wartość umowy, o której mowa w ust. 1 zawiera koszty transportu i rozładunku (</w:t>
      </w:r>
      <w:proofErr w:type="spellStart"/>
      <w:r w:rsidRPr="003F1F71">
        <w:rPr>
          <w:rFonts w:ascii="Times New Roman" w:hAnsi="Times New Roman"/>
        </w:rPr>
        <w:t>loco</w:t>
      </w:r>
      <w:proofErr w:type="spellEnd"/>
      <w:r w:rsidRPr="003F1F71">
        <w:rPr>
          <w:rFonts w:ascii="Times New Roman" w:hAnsi="Times New Roman"/>
        </w:rPr>
        <w:t xml:space="preserve"> - magazyn Zamawiającego godz. 8.00 - 13.00).</w:t>
      </w:r>
    </w:p>
    <w:p w:rsidR="003F1F71" w:rsidRPr="003F1F71" w:rsidRDefault="003F1F71" w:rsidP="003F1F71">
      <w:pPr>
        <w:numPr>
          <w:ilvl w:val="0"/>
          <w:numId w:val="54"/>
        </w:numPr>
        <w:autoSpaceDE w:val="0"/>
        <w:autoSpaceDN w:val="0"/>
        <w:adjustRightInd w:val="0"/>
        <w:spacing w:after="0" w:line="240" w:lineRule="auto"/>
        <w:ind w:right="-27"/>
        <w:rPr>
          <w:rFonts w:ascii="Times New Roman" w:hAnsi="Times New Roman"/>
        </w:rPr>
      </w:pPr>
      <w:r w:rsidRPr="003F1F71">
        <w:rPr>
          <w:rFonts w:ascii="Times New Roman" w:hAnsi="Times New Roman"/>
        </w:rPr>
        <w:t>Ryzyko dostarczenia asortymentu objętego umową, w tym związane z transportem i rozładunkiem (</w:t>
      </w:r>
      <w:proofErr w:type="spellStart"/>
      <w:r w:rsidRPr="003F1F71">
        <w:rPr>
          <w:rFonts w:ascii="Times New Roman" w:hAnsi="Times New Roman"/>
        </w:rPr>
        <w:t>loco</w:t>
      </w:r>
      <w:proofErr w:type="spellEnd"/>
      <w:r w:rsidRPr="003F1F71">
        <w:rPr>
          <w:rFonts w:ascii="Times New Roman" w:hAnsi="Times New Roman"/>
        </w:rPr>
        <w:t xml:space="preserve"> - magazyn Zamawiającego), ponosi Wykonawca.</w:t>
      </w:r>
    </w:p>
    <w:p w:rsidR="003F1F71" w:rsidRPr="003F1F71" w:rsidRDefault="003F1F71" w:rsidP="003F1F71">
      <w:pPr>
        <w:numPr>
          <w:ilvl w:val="0"/>
          <w:numId w:val="54"/>
        </w:numPr>
        <w:autoSpaceDE w:val="0"/>
        <w:autoSpaceDN w:val="0"/>
        <w:adjustRightInd w:val="0"/>
        <w:spacing w:after="0" w:line="240" w:lineRule="auto"/>
        <w:ind w:right="-27"/>
        <w:rPr>
          <w:rFonts w:ascii="Times New Roman" w:hAnsi="Times New Roman"/>
        </w:rPr>
      </w:pPr>
      <w:r w:rsidRPr="003F1F71">
        <w:rPr>
          <w:rFonts w:ascii="Times New Roman" w:hAnsi="Times New Roman"/>
        </w:rPr>
        <w:t>Zamawiający zastrzega sobie prawo do niewykorzystania całości asortymentu, określonego w Załączniku  Nr 1 do niniejszej umowy.</w:t>
      </w:r>
    </w:p>
    <w:p w:rsidR="003F1F71" w:rsidRPr="003F1F71" w:rsidRDefault="003F1F71" w:rsidP="003F1F71">
      <w:pPr>
        <w:spacing w:after="0" w:line="240" w:lineRule="auto"/>
        <w:ind w:right="-142"/>
        <w:rPr>
          <w:rFonts w:ascii="Times New Roman" w:hAnsi="Times New Roman"/>
        </w:rPr>
      </w:pPr>
    </w:p>
    <w:p w:rsidR="003F1F71" w:rsidRPr="003F1F71" w:rsidRDefault="003F1F71" w:rsidP="003F1F71">
      <w:pPr>
        <w:spacing w:after="0" w:line="240" w:lineRule="auto"/>
        <w:ind w:right="-142"/>
        <w:jc w:val="center"/>
        <w:rPr>
          <w:rFonts w:ascii="Times New Roman" w:hAnsi="Times New Roman"/>
          <w:b/>
        </w:rPr>
      </w:pPr>
      <w:r w:rsidRPr="003F1F71">
        <w:rPr>
          <w:rFonts w:ascii="Times New Roman" w:hAnsi="Times New Roman"/>
          <w:b/>
        </w:rPr>
        <w:t>§ 3</w:t>
      </w:r>
    </w:p>
    <w:p w:rsidR="003F1F71" w:rsidRPr="003F1F71" w:rsidRDefault="003F1F71" w:rsidP="003F1F71">
      <w:pPr>
        <w:numPr>
          <w:ilvl w:val="0"/>
          <w:numId w:val="46"/>
        </w:numPr>
        <w:tabs>
          <w:tab w:val="clear" w:pos="511"/>
          <w:tab w:val="num" w:pos="360"/>
        </w:tabs>
        <w:spacing w:after="0" w:line="240" w:lineRule="auto"/>
        <w:ind w:left="360" w:right="-142"/>
        <w:jc w:val="left"/>
        <w:rPr>
          <w:rFonts w:ascii="Times New Roman" w:hAnsi="Times New Roman"/>
        </w:rPr>
      </w:pPr>
      <w:r w:rsidRPr="003F1F71">
        <w:rPr>
          <w:rFonts w:ascii="Times New Roman" w:hAnsi="Times New Roman"/>
        </w:rPr>
        <w:t>Umowa zostaje zawarta na okres od dnia ……........... do dnia ……………………</w:t>
      </w:r>
    </w:p>
    <w:p w:rsidR="003F1F71" w:rsidRPr="003F1F71" w:rsidRDefault="003F1F71" w:rsidP="003F1F71">
      <w:pPr>
        <w:numPr>
          <w:ilvl w:val="0"/>
          <w:numId w:val="46"/>
        </w:numPr>
        <w:tabs>
          <w:tab w:val="clear" w:pos="511"/>
          <w:tab w:val="num" w:pos="360"/>
        </w:tabs>
        <w:spacing w:after="0" w:line="240" w:lineRule="auto"/>
        <w:ind w:left="360" w:right="-142"/>
        <w:rPr>
          <w:rFonts w:ascii="Times New Roman" w:hAnsi="Times New Roman"/>
        </w:rPr>
      </w:pPr>
      <w:r w:rsidRPr="003F1F71">
        <w:rPr>
          <w:rFonts w:ascii="Times New Roman" w:hAnsi="Times New Roman"/>
        </w:rPr>
        <w:t>Zamawiający przewiduje możliwość przedłużenia okresu trwania umowy o max. 6 miesięcy w przypadku gdy przed upływem terminu jej obowiązywania nie zostanie wyczerpana wartościowo. Przedłużenie wymaga obopólnej zgody.</w:t>
      </w:r>
    </w:p>
    <w:p w:rsidR="003F1F71" w:rsidRPr="003F1F71" w:rsidRDefault="003F1F71" w:rsidP="003F1F71">
      <w:pPr>
        <w:spacing w:after="0" w:line="240" w:lineRule="auto"/>
        <w:ind w:right="-142"/>
        <w:rPr>
          <w:rFonts w:ascii="Times New Roman" w:hAnsi="Times New Roman"/>
        </w:rPr>
      </w:pPr>
    </w:p>
    <w:p w:rsidR="003F1F71" w:rsidRPr="003F1F71" w:rsidRDefault="003F1F71" w:rsidP="003F1F71">
      <w:pPr>
        <w:spacing w:after="0" w:line="240" w:lineRule="auto"/>
        <w:ind w:right="-142"/>
        <w:jc w:val="center"/>
        <w:rPr>
          <w:rFonts w:ascii="Times New Roman" w:hAnsi="Times New Roman"/>
          <w:b/>
        </w:rPr>
      </w:pPr>
      <w:r w:rsidRPr="003F1F71">
        <w:rPr>
          <w:rFonts w:ascii="Times New Roman" w:hAnsi="Times New Roman"/>
          <w:b/>
        </w:rPr>
        <w:t>§ 4</w:t>
      </w:r>
    </w:p>
    <w:p w:rsidR="003F1F71" w:rsidRPr="003F1F71" w:rsidRDefault="003F1F71" w:rsidP="003F1F71">
      <w:pPr>
        <w:numPr>
          <w:ilvl w:val="0"/>
          <w:numId w:val="39"/>
        </w:numPr>
        <w:overflowPunct w:val="0"/>
        <w:autoSpaceDE w:val="0"/>
        <w:autoSpaceDN w:val="0"/>
        <w:adjustRightInd w:val="0"/>
        <w:spacing w:after="0" w:line="240" w:lineRule="auto"/>
        <w:ind w:right="9"/>
        <w:textAlignment w:val="baseline"/>
        <w:rPr>
          <w:rFonts w:ascii="Times New Roman" w:hAnsi="Times New Roman"/>
        </w:rPr>
      </w:pPr>
      <w:r w:rsidRPr="003F1F71">
        <w:rPr>
          <w:rFonts w:ascii="Times New Roman" w:hAnsi="Times New Roman"/>
        </w:rPr>
        <w:t>…………………, o których mowa w § 1 dostarczane będą partiami, na podstawie  zamówienia składanego przez Zamawiającego telefonicznie, za pomocą faksu lub maila. Zamówienie złożone telefonicznie musi być potwierdzone faksem lub mailem.</w:t>
      </w:r>
    </w:p>
    <w:p w:rsidR="003F1F71" w:rsidRPr="003F1F71" w:rsidRDefault="003F1F71" w:rsidP="003F1F71">
      <w:pPr>
        <w:numPr>
          <w:ilvl w:val="0"/>
          <w:numId w:val="52"/>
        </w:numPr>
        <w:overflowPunct w:val="0"/>
        <w:autoSpaceDE w:val="0"/>
        <w:autoSpaceDN w:val="0"/>
        <w:adjustRightInd w:val="0"/>
        <w:spacing w:after="0" w:line="240" w:lineRule="auto"/>
        <w:ind w:right="9"/>
        <w:textAlignment w:val="baseline"/>
        <w:rPr>
          <w:rFonts w:ascii="Times New Roman" w:hAnsi="Times New Roman"/>
        </w:rPr>
      </w:pPr>
      <w:r w:rsidRPr="003F1F71">
        <w:rPr>
          <w:rFonts w:ascii="Times New Roman" w:hAnsi="Times New Roman"/>
        </w:rPr>
        <w:t>Zamówienie określać będzie ilości oraz terminy dostawy.</w:t>
      </w:r>
    </w:p>
    <w:p w:rsidR="003F1F71" w:rsidRPr="003F1F71" w:rsidRDefault="003F1F71" w:rsidP="003F1F71">
      <w:pPr>
        <w:numPr>
          <w:ilvl w:val="0"/>
          <w:numId w:val="39"/>
        </w:numPr>
        <w:overflowPunct w:val="0"/>
        <w:autoSpaceDE w:val="0"/>
        <w:autoSpaceDN w:val="0"/>
        <w:adjustRightInd w:val="0"/>
        <w:spacing w:after="0" w:line="240" w:lineRule="auto"/>
        <w:ind w:right="9"/>
        <w:textAlignment w:val="baseline"/>
        <w:rPr>
          <w:rFonts w:ascii="Times New Roman" w:hAnsi="Times New Roman"/>
        </w:rPr>
      </w:pPr>
      <w:r w:rsidRPr="003F1F71">
        <w:rPr>
          <w:rFonts w:ascii="Times New Roman" w:hAnsi="Times New Roman"/>
        </w:rPr>
        <w:t>Wykonawca zobowiązuje się do realizacji zamówień, jak i dostarczenia ich własnym transportem oraz rozładunku (</w:t>
      </w:r>
      <w:proofErr w:type="spellStart"/>
      <w:r w:rsidRPr="003F1F71">
        <w:rPr>
          <w:rFonts w:ascii="Times New Roman" w:hAnsi="Times New Roman"/>
        </w:rPr>
        <w:t>loco</w:t>
      </w:r>
      <w:proofErr w:type="spellEnd"/>
      <w:r w:rsidRPr="003F1F71">
        <w:rPr>
          <w:rFonts w:ascii="Times New Roman" w:hAnsi="Times New Roman"/>
        </w:rPr>
        <w:t xml:space="preserve"> - magazyn Zamawiającego), na własny koszt i ryzyko, do siedziby Zamawiającego                    w ciągu </w:t>
      </w:r>
      <w:r w:rsidRPr="003F1F71">
        <w:rPr>
          <w:rFonts w:ascii="Times New Roman" w:hAnsi="Times New Roman"/>
          <w:b/>
        </w:rPr>
        <w:t>… dni roboczych</w:t>
      </w:r>
      <w:r w:rsidRPr="003F1F71">
        <w:rPr>
          <w:rFonts w:ascii="Times New Roman" w:hAnsi="Times New Roman"/>
        </w:rPr>
        <w:t xml:space="preserve"> od przyjęcia zamówienia.  </w:t>
      </w:r>
    </w:p>
    <w:p w:rsidR="003F1F71" w:rsidRPr="003F1F71" w:rsidRDefault="003F1F71" w:rsidP="003F1F71">
      <w:pPr>
        <w:numPr>
          <w:ilvl w:val="0"/>
          <w:numId w:val="39"/>
        </w:numPr>
        <w:overflowPunct w:val="0"/>
        <w:autoSpaceDE w:val="0"/>
        <w:autoSpaceDN w:val="0"/>
        <w:adjustRightInd w:val="0"/>
        <w:spacing w:after="0" w:line="240" w:lineRule="auto"/>
        <w:ind w:right="9"/>
        <w:textAlignment w:val="baseline"/>
        <w:rPr>
          <w:rFonts w:ascii="Times New Roman" w:hAnsi="Times New Roman"/>
        </w:rPr>
      </w:pPr>
      <w:r w:rsidRPr="003F1F71">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rsidR="003F1F71" w:rsidRPr="003F1F71" w:rsidRDefault="003F1F71" w:rsidP="003F1F71">
      <w:pPr>
        <w:numPr>
          <w:ilvl w:val="0"/>
          <w:numId w:val="39"/>
        </w:numPr>
        <w:overflowPunct w:val="0"/>
        <w:autoSpaceDE w:val="0"/>
        <w:autoSpaceDN w:val="0"/>
        <w:adjustRightInd w:val="0"/>
        <w:spacing w:after="0" w:line="240" w:lineRule="auto"/>
        <w:ind w:right="-1"/>
        <w:textAlignment w:val="baseline"/>
        <w:rPr>
          <w:rFonts w:ascii="Times New Roman" w:hAnsi="Times New Roman"/>
        </w:rPr>
      </w:pPr>
      <w:r w:rsidRPr="003F1F71">
        <w:rPr>
          <w:rFonts w:ascii="Times New Roman" w:hAnsi="Times New Roman"/>
        </w:rPr>
        <w:t xml:space="preserve">Zamawiający jest uprawniony (bez konieczności sporządzania aneksu) do swobodnego dokonywania zmian ilościowych …………………. wskazanych w Załączniku Nr 1 do niniejszej umowy, niepowodujących wzrostu całkowitej wartości </w:t>
      </w:r>
      <w:r w:rsidR="00A372B9">
        <w:rPr>
          <w:rFonts w:ascii="Times New Roman" w:hAnsi="Times New Roman"/>
        </w:rPr>
        <w:t>umowy</w:t>
      </w:r>
      <w:r w:rsidRPr="003F1F71">
        <w:rPr>
          <w:rFonts w:ascii="Times New Roman" w:hAnsi="Times New Roman"/>
        </w:rPr>
        <w:t>.</w:t>
      </w:r>
    </w:p>
    <w:p w:rsidR="003F1F71" w:rsidRPr="003F1F71" w:rsidRDefault="003F1F71" w:rsidP="003F1F71">
      <w:pPr>
        <w:numPr>
          <w:ilvl w:val="0"/>
          <w:numId w:val="39"/>
        </w:numPr>
        <w:overflowPunct w:val="0"/>
        <w:autoSpaceDE w:val="0"/>
        <w:autoSpaceDN w:val="0"/>
        <w:adjustRightInd w:val="0"/>
        <w:spacing w:after="0" w:line="240" w:lineRule="auto"/>
        <w:ind w:right="-1"/>
        <w:textAlignment w:val="baseline"/>
        <w:rPr>
          <w:rFonts w:ascii="Times New Roman" w:hAnsi="Times New Roman"/>
        </w:rPr>
      </w:pPr>
      <w:r w:rsidRPr="003F1F71">
        <w:rPr>
          <w:rFonts w:ascii="Times New Roman" w:hAnsi="Times New Roman"/>
        </w:rPr>
        <w:t xml:space="preserve">Zamówienia będą składane pod nr tel./faxu: </w:t>
      </w:r>
      <w:r w:rsidRPr="003F1F71">
        <w:rPr>
          <w:rFonts w:ascii="Times New Roman" w:hAnsi="Times New Roman"/>
          <w:highlight w:val="yellow"/>
        </w:rPr>
        <w:t>…………………………………</w:t>
      </w:r>
      <w:r w:rsidRPr="003F1F71">
        <w:rPr>
          <w:rFonts w:ascii="Times New Roman" w:hAnsi="Times New Roman"/>
        </w:rPr>
        <w:t xml:space="preserve"> i/lub na adres poczty elektronicznej </w:t>
      </w:r>
      <w:r w:rsidRPr="003F1F71">
        <w:rPr>
          <w:rFonts w:ascii="Times New Roman" w:hAnsi="Times New Roman"/>
          <w:highlight w:val="yellow"/>
        </w:rPr>
        <w:t>…………………………………</w:t>
      </w:r>
      <w:r w:rsidRPr="003F1F71">
        <w:rPr>
          <w:rFonts w:ascii="Times New Roman" w:hAnsi="Times New Roman"/>
        </w:rPr>
        <w:t xml:space="preserve"> .</w:t>
      </w:r>
    </w:p>
    <w:p w:rsidR="003F1F71" w:rsidRPr="003F1F71" w:rsidRDefault="003F1F71" w:rsidP="003F1F71">
      <w:pPr>
        <w:spacing w:after="0" w:line="240" w:lineRule="auto"/>
        <w:ind w:right="-142"/>
        <w:rPr>
          <w:rFonts w:ascii="Times New Roman" w:hAnsi="Times New Roman"/>
        </w:rPr>
      </w:pPr>
    </w:p>
    <w:p w:rsidR="003F1F71" w:rsidRPr="003F1F71" w:rsidRDefault="003F1F71" w:rsidP="003F1F71">
      <w:pPr>
        <w:spacing w:after="0" w:line="240" w:lineRule="auto"/>
        <w:ind w:right="-142"/>
        <w:jc w:val="center"/>
        <w:rPr>
          <w:rFonts w:ascii="Times New Roman" w:hAnsi="Times New Roman"/>
          <w:b/>
        </w:rPr>
      </w:pPr>
      <w:r w:rsidRPr="003F1F71">
        <w:rPr>
          <w:rFonts w:ascii="Times New Roman" w:hAnsi="Times New Roman"/>
          <w:b/>
        </w:rPr>
        <w:t>§ 5</w:t>
      </w:r>
    </w:p>
    <w:p w:rsidR="003F1F71" w:rsidRPr="003F1F71" w:rsidRDefault="003F1F71" w:rsidP="003F1F71">
      <w:pPr>
        <w:numPr>
          <w:ilvl w:val="0"/>
          <w:numId w:val="40"/>
        </w:numPr>
        <w:overflowPunct w:val="0"/>
        <w:autoSpaceDE w:val="0"/>
        <w:autoSpaceDN w:val="0"/>
        <w:adjustRightInd w:val="0"/>
        <w:spacing w:after="0" w:line="240" w:lineRule="auto"/>
        <w:ind w:right="-142"/>
        <w:textAlignment w:val="baseline"/>
        <w:rPr>
          <w:rFonts w:ascii="Times New Roman" w:hAnsi="Times New Roman"/>
        </w:rPr>
      </w:pPr>
      <w:r w:rsidRPr="003F1F71">
        <w:rPr>
          <w:rFonts w:ascii="Times New Roman" w:hAnsi="Times New Roman"/>
        </w:rPr>
        <w:t xml:space="preserve">Wykonawca obciążać będzie Zamawiającego fakturami po każdej zrealizowanej dostawie. </w:t>
      </w:r>
    </w:p>
    <w:p w:rsidR="003F1F71" w:rsidRPr="00230B15" w:rsidRDefault="003F1F71" w:rsidP="003F1F71">
      <w:pPr>
        <w:numPr>
          <w:ilvl w:val="0"/>
          <w:numId w:val="40"/>
        </w:numPr>
        <w:overflowPunct w:val="0"/>
        <w:autoSpaceDE w:val="0"/>
        <w:autoSpaceDN w:val="0"/>
        <w:adjustRightInd w:val="0"/>
        <w:spacing w:after="0" w:line="240" w:lineRule="auto"/>
        <w:ind w:right="-142"/>
        <w:textAlignment w:val="baseline"/>
        <w:rPr>
          <w:rFonts w:ascii="Times New Roman" w:hAnsi="Times New Roman"/>
        </w:rPr>
      </w:pPr>
      <w:r w:rsidRPr="003F1F71">
        <w:rPr>
          <w:rFonts w:ascii="Times New Roman" w:hAnsi="Times New Roman"/>
        </w:rPr>
        <w:t>Wykonawca zobowiązany jest do wskazania na fakturze każdorazowo numeru umowy i pakietu realizowanej dostawy.</w:t>
      </w:r>
    </w:p>
    <w:p w:rsidR="003F1F71" w:rsidRPr="00230B15" w:rsidRDefault="003F1F71" w:rsidP="003F1F71">
      <w:pPr>
        <w:numPr>
          <w:ilvl w:val="0"/>
          <w:numId w:val="40"/>
        </w:numPr>
        <w:overflowPunct w:val="0"/>
        <w:autoSpaceDE w:val="0"/>
        <w:autoSpaceDN w:val="0"/>
        <w:adjustRightInd w:val="0"/>
        <w:spacing w:after="0" w:line="240" w:lineRule="auto"/>
        <w:ind w:right="-142"/>
        <w:textAlignment w:val="baseline"/>
        <w:rPr>
          <w:rFonts w:ascii="Times New Roman" w:hAnsi="Times New Roman"/>
        </w:rPr>
      </w:pPr>
      <w:r w:rsidRPr="00230B15">
        <w:rPr>
          <w:rFonts w:ascii="Times New Roman" w:hAnsi="Times New Roman"/>
        </w:rPr>
        <w:t xml:space="preserve">Zamawiający zobowiązuje się do regulowania należności nie później niż w ciągu </w:t>
      </w:r>
      <w:r w:rsidR="00230B15" w:rsidRPr="00230B15">
        <w:rPr>
          <w:rFonts w:ascii="Times New Roman" w:hAnsi="Times New Roman"/>
          <w:b/>
        </w:rPr>
        <w:t xml:space="preserve">… </w:t>
      </w:r>
      <w:r w:rsidRPr="00230B15">
        <w:rPr>
          <w:rFonts w:ascii="Times New Roman" w:hAnsi="Times New Roman"/>
          <w:b/>
        </w:rPr>
        <w:t>dni</w:t>
      </w:r>
      <w:r w:rsidRPr="00230B15">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3F1F71" w:rsidRPr="00230B15" w:rsidRDefault="003F1F71" w:rsidP="003F1F71">
      <w:pPr>
        <w:numPr>
          <w:ilvl w:val="0"/>
          <w:numId w:val="40"/>
        </w:numPr>
        <w:overflowPunct w:val="0"/>
        <w:autoSpaceDE w:val="0"/>
        <w:autoSpaceDN w:val="0"/>
        <w:adjustRightInd w:val="0"/>
        <w:spacing w:after="0" w:line="240" w:lineRule="auto"/>
        <w:ind w:right="-142"/>
        <w:textAlignment w:val="baseline"/>
        <w:rPr>
          <w:rFonts w:ascii="Times New Roman" w:hAnsi="Times New Roman"/>
        </w:rPr>
      </w:pPr>
      <w:r w:rsidRPr="00230B15">
        <w:rPr>
          <w:rFonts w:ascii="Times New Roman" w:hAnsi="Times New Roman"/>
        </w:rPr>
        <w:t>Fakturę VAT (oryginał) należy doręczyć Zamawiającemu w jednej z podanych niżej form:</w:t>
      </w:r>
    </w:p>
    <w:p w:rsidR="003F1F71" w:rsidRPr="00230B15" w:rsidRDefault="003F1F71" w:rsidP="003F1F71">
      <w:pPr>
        <w:pStyle w:val="Tekstpodstawowywcity"/>
        <w:spacing w:after="0" w:line="240" w:lineRule="auto"/>
        <w:ind w:left="511"/>
        <w:rPr>
          <w:rFonts w:ascii="Times New Roman" w:hAnsi="Times New Roman"/>
        </w:rPr>
      </w:pPr>
      <w:r w:rsidRPr="00230B15">
        <w:rPr>
          <w:rFonts w:ascii="Times New Roman" w:hAnsi="Times New Roman"/>
        </w:rPr>
        <w:t>a) osobiście do Kancelarii Szpitala (pawilon H, pokój 134),</w:t>
      </w:r>
    </w:p>
    <w:p w:rsidR="003F1F71" w:rsidRPr="00230B15" w:rsidRDefault="003F1F71" w:rsidP="003F1F71">
      <w:pPr>
        <w:pStyle w:val="Tekstpodstawowywcity"/>
        <w:spacing w:after="0" w:line="240" w:lineRule="auto"/>
        <w:ind w:left="511"/>
        <w:rPr>
          <w:rFonts w:ascii="Times New Roman" w:hAnsi="Times New Roman"/>
        </w:rPr>
      </w:pPr>
      <w:r w:rsidRPr="00230B15">
        <w:rPr>
          <w:rFonts w:ascii="Times New Roman" w:hAnsi="Times New Roman"/>
        </w:rPr>
        <w:t>b) drogą pocztową /pocztą kurierską pod adres: Szpital Bielański im. ks. Jerzego Popiełuszki - SPZOZ,      01-809 Warszawa, ul. Cegłowska 80 - Kancelaria</w:t>
      </w:r>
    </w:p>
    <w:p w:rsidR="003F1F71" w:rsidRPr="00230B15" w:rsidRDefault="003F1F71" w:rsidP="003F1F71">
      <w:pPr>
        <w:pStyle w:val="Tekstpodstawowywcity"/>
        <w:spacing w:after="0" w:line="240" w:lineRule="auto"/>
        <w:ind w:left="511"/>
        <w:rPr>
          <w:rFonts w:ascii="Times New Roman" w:hAnsi="Times New Roman"/>
        </w:rPr>
      </w:pPr>
      <w:r w:rsidRPr="00230B15">
        <w:rPr>
          <w:rFonts w:ascii="Times New Roman" w:hAnsi="Times New Roman"/>
        </w:rPr>
        <w:t xml:space="preserve">c) drogą elektroniczną w formacie PDF pod adres: </w:t>
      </w:r>
      <w:hyperlink r:id="rId24" w:history="1">
        <w:r w:rsidRPr="00230B15">
          <w:rPr>
            <w:rStyle w:val="Hipercze"/>
            <w:rFonts w:ascii="Times New Roman" w:hAnsi="Times New Roman"/>
            <w:color w:val="auto"/>
          </w:rPr>
          <w:t>faktury@bielanski.med.pl</w:t>
        </w:r>
      </w:hyperlink>
    </w:p>
    <w:p w:rsidR="003F1F71" w:rsidRPr="00230B15" w:rsidRDefault="003F1F71" w:rsidP="003F1F71">
      <w:pPr>
        <w:numPr>
          <w:ilvl w:val="0"/>
          <w:numId w:val="40"/>
        </w:numPr>
        <w:overflowPunct w:val="0"/>
        <w:autoSpaceDE w:val="0"/>
        <w:autoSpaceDN w:val="0"/>
        <w:adjustRightInd w:val="0"/>
        <w:spacing w:after="0" w:line="240" w:lineRule="auto"/>
        <w:ind w:right="-142"/>
        <w:textAlignment w:val="baseline"/>
        <w:rPr>
          <w:rFonts w:ascii="Times New Roman" w:hAnsi="Times New Roman"/>
        </w:rPr>
      </w:pPr>
      <w:r w:rsidRPr="00230B15">
        <w:rPr>
          <w:rFonts w:ascii="Times New Roman" w:hAnsi="Times New Roman"/>
        </w:rPr>
        <w:t xml:space="preserve">Kopię faktury VAT Wykonawca zobowiązany jest dostarczyć wraz z dostawą przedmiotu zamówienia. </w:t>
      </w:r>
    </w:p>
    <w:p w:rsidR="003F1F71" w:rsidRPr="00230B15" w:rsidRDefault="003F1F71" w:rsidP="003F1F71">
      <w:pPr>
        <w:spacing w:after="0" w:line="240" w:lineRule="auto"/>
        <w:rPr>
          <w:rFonts w:ascii="Times New Roman" w:hAnsi="Times New Roman"/>
        </w:rPr>
      </w:pPr>
    </w:p>
    <w:p w:rsidR="003F1F71" w:rsidRPr="00230B15" w:rsidRDefault="003F1F71" w:rsidP="003F1F71">
      <w:pPr>
        <w:spacing w:after="0" w:line="240" w:lineRule="auto"/>
        <w:ind w:right="-142"/>
        <w:jc w:val="center"/>
        <w:rPr>
          <w:rFonts w:ascii="Times New Roman" w:hAnsi="Times New Roman"/>
        </w:rPr>
      </w:pPr>
      <w:r w:rsidRPr="00230B15">
        <w:rPr>
          <w:rFonts w:ascii="Times New Roman" w:hAnsi="Times New Roman"/>
        </w:rPr>
        <w:t>§ 6</w:t>
      </w:r>
    </w:p>
    <w:p w:rsidR="003F1F71" w:rsidRPr="003F1F71" w:rsidRDefault="003F1F71" w:rsidP="003F1F71">
      <w:pPr>
        <w:numPr>
          <w:ilvl w:val="0"/>
          <w:numId w:val="41"/>
        </w:numPr>
        <w:overflowPunct w:val="0"/>
        <w:autoSpaceDE w:val="0"/>
        <w:autoSpaceDN w:val="0"/>
        <w:adjustRightInd w:val="0"/>
        <w:spacing w:after="0" w:line="240" w:lineRule="auto"/>
        <w:ind w:right="-142"/>
        <w:textAlignment w:val="baseline"/>
        <w:rPr>
          <w:rFonts w:ascii="Times New Roman" w:hAnsi="Times New Roman"/>
        </w:rPr>
      </w:pPr>
      <w:r w:rsidRPr="003F1F71">
        <w:rPr>
          <w:rFonts w:ascii="Times New Roman" w:hAnsi="Times New Roman"/>
        </w:rPr>
        <w:t xml:space="preserve">W przypadku dostarczenia towaru niespełniającego warunków zamówienia Zamawiający zastrzega sobie prawo żądania wymiany wadliwego towaru. </w:t>
      </w:r>
    </w:p>
    <w:p w:rsidR="003F1F71" w:rsidRPr="003F1F71" w:rsidRDefault="003F1F71" w:rsidP="003F1F71">
      <w:pPr>
        <w:numPr>
          <w:ilvl w:val="0"/>
          <w:numId w:val="31"/>
        </w:numPr>
        <w:overflowPunct w:val="0"/>
        <w:autoSpaceDE w:val="0"/>
        <w:autoSpaceDN w:val="0"/>
        <w:adjustRightInd w:val="0"/>
        <w:spacing w:after="0" w:line="240" w:lineRule="auto"/>
        <w:ind w:right="9"/>
        <w:textAlignment w:val="baseline"/>
        <w:rPr>
          <w:rFonts w:ascii="Times New Roman" w:hAnsi="Times New Roman"/>
        </w:rPr>
      </w:pPr>
      <w:r w:rsidRPr="003F1F71">
        <w:rPr>
          <w:rFonts w:ascii="Times New Roman" w:hAnsi="Times New Roman"/>
        </w:rPr>
        <w:t>Wszelkie reklamacje Wykonawca zobowiązany jest załatwić w ciągu 4 dni roboczych, a po bezskutecznym upływie tego terminu reklamacja uważana będzie za uznaną w całości, zgodnie z żądaniem Zamawiającego.</w:t>
      </w:r>
    </w:p>
    <w:p w:rsidR="003F1F71" w:rsidRPr="003F1F71" w:rsidRDefault="003F1F71" w:rsidP="003F1F71">
      <w:pPr>
        <w:numPr>
          <w:ilvl w:val="0"/>
          <w:numId w:val="31"/>
        </w:numPr>
        <w:overflowPunct w:val="0"/>
        <w:autoSpaceDE w:val="0"/>
        <w:autoSpaceDN w:val="0"/>
        <w:adjustRightInd w:val="0"/>
        <w:spacing w:after="0" w:line="240" w:lineRule="auto"/>
        <w:ind w:right="-54"/>
        <w:rPr>
          <w:rFonts w:ascii="Times New Roman" w:hAnsi="Times New Roman"/>
        </w:rPr>
      </w:pPr>
      <w:r w:rsidRPr="003F1F71">
        <w:rPr>
          <w:rFonts w:ascii="Times New Roman" w:hAnsi="Times New Roman"/>
        </w:rPr>
        <w:t xml:space="preserve">W przypadku stwierdzenia przy odbiorze dostawy niezgodnej z zamówieniem, Zamawiający zastrzega sobie prawo do odmowy przyjęcia towaru. </w:t>
      </w:r>
    </w:p>
    <w:p w:rsidR="003F1F71" w:rsidRPr="003F1F71" w:rsidRDefault="003F1F71" w:rsidP="003F1F71">
      <w:pPr>
        <w:numPr>
          <w:ilvl w:val="0"/>
          <w:numId w:val="31"/>
        </w:numPr>
        <w:overflowPunct w:val="0"/>
        <w:autoSpaceDE w:val="0"/>
        <w:autoSpaceDN w:val="0"/>
        <w:adjustRightInd w:val="0"/>
        <w:spacing w:after="0" w:line="240" w:lineRule="auto"/>
        <w:ind w:right="-54"/>
        <w:rPr>
          <w:rFonts w:ascii="Times New Roman" w:hAnsi="Times New Roman"/>
        </w:rPr>
      </w:pPr>
      <w:r w:rsidRPr="003F1F71">
        <w:rPr>
          <w:rFonts w:ascii="Times New Roman" w:hAnsi="Times New Roman"/>
        </w:rPr>
        <w:t>Koszty odbioru dostawy, o której mowa w ust. 3 w całości obciążają Wykonawcę.</w:t>
      </w:r>
    </w:p>
    <w:p w:rsidR="003F1F71" w:rsidRPr="003F1F71" w:rsidRDefault="003F1F71" w:rsidP="003F1F71">
      <w:pPr>
        <w:spacing w:after="0" w:line="240" w:lineRule="auto"/>
        <w:ind w:right="-142"/>
        <w:rPr>
          <w:rFonts w:ascii="Times New Roman" w:hAnsi="Times New Roman"/>
        </w:rPr>
      </w:pPr>
    </w:p>
    <w:p w:rsidR="003F1F71" w:rsidRPr="003F1F71" w:rsidRDefault="003F1F71" w:rsidP="003F1F71">
      <w:pPr>
        <w:spacing w:after="0" w:line="240" w:lineRule="auto"/>
        <w:ind w:right="-142"/>
        <w:jc w:val="center"/>
        <w:rPr>
          <w:rFonts w:ascii="Times New Roman" w:hAnsi="Times New Roman"/>
          <w:b/>
        </w:rPr>
      </w:pPr>
      <w:r w:rsidRPr="003F1F71">
        <w:rPr>
          <w:rFonts w:ascii="Times New Roman" w:hAnsi="Times New Roman"/>
          <w:b/>
        </w:rPr>
        <w:t>§ 7</w:t>
      </w:r>
    </w:p>
    <w:p w:rsidR="003F1F71" w:rsidRPr="003F1F71" w:rsidRDefault="003F1F71" w:rsidP="003F1F71">
      <w:pPr>
        <w:numPr>
          <w:ilvl w:val="0"/>
          <w:numId w:val="42"/>
        </w:numPr>
        <w:overflowPunct w:val="0"/>
        <w:autoSpaceDE w:val="0"/>
        <w:autoSpaceDN w:val="0"/>
        <w:adjustRightInd w:val="0"/>
        <w:spacing w:after="0" w:line="240" w:lineRule="auto"/>
        <w:ind w:left="284" w:right="9" w:hanging="284"/>
        <w:textAlignment w:val="baseline"/>
        <w:rPr>
          <w:rFonts w:ascii="Times New Roman" w:hAnsi="Times New Roman"/>
        </w:rPr>
      </w:pPr>
      <w:r w:rsidRPr="003F1F71">
        <w:rPr>
          <w:rFonts w:ascii="Times New Roman" w:hAnsi="Times New Roman"/>
        </w:rPr>
        <w:t xml:space="preserve">W razie wystąpienia zwłoki w dostarczeniu i wydaniu towaru Wykonawca zobowiązuje się do zapłaty Zamawiającemu kary umownej w wysokości 0,2 % wartości niedostarczonego towaru, za każdy dzień zwłoki. </w:t>
      </w:r>
    </w:p>
    <w:p w:rsidR="003F1F71" w:rsidRPr="003F1F71" w:rsidRDefault="003F1F71" w:rsidP="003F1F71">
      <w:pPr>
        <w:numPr>
          <w:ilvl w:val="0"/>
          <w:numId w:val="42"/>
        </w:numPr>
        <w:overflowPunct w:val="0"/>
        <w:autoSpaceDE w:val="0"/>
        <w:autoSpaceDN w:val="0"/>
        <w:adjustRightInd w:val="0"/>
        <w:spacing w:after="0" w:line="240" w:lineRule="auto"/>
        <w:ind w:right="-142"/>
        <w:rPr>
          <w:rFonts w:ascii="Times New Roman" w:hAnsi="Times New Roman"/>
        </w:rPr>
      </w:pPr>
      <w:r w:rsidRPr="003F1F71">
        <w:rPr>
          <w:rFonts w:ascii="Times New Roman" w:hAnsi="Times New Roman"/>
        </w:rPr>
        <w:t>Zamawiający uprawniony jest do potrącania kary umownej z płatności wynikających z faktur.</w:t>
      </w:r>
    </w:p>
    <w:p w:rsidR="003F1F71" w:rsidRPr="003F1F71" w:rsidRDefault="003F1F71" w:rsidP="003F1F71">
      <w:pPr>
        <w:numPr>
          <w:ilvl w:val="0"/>
          <w:numId w:val="42"/>
        </w:numPr>
        <w:overflowPunct w:val="0"/>
        <w:autoSpaceDE w:val="0"/>
        <w:autoSpaceDN w:val="0"/>
        <w:adjustRightInd w:val="0"/>
        <w:spacing w:after="0" w:line="240" w:lineRule="auto"/>
        <w:ind w:right="-54"/>
        <w:rPr>
          <w:rFonts w:ascii="Times New Roman" w:hAnsi="Times New Roman"/>
        </w:rPr>
      </w:pPr>
      <w:r w:rsidRPr="003F1F71">
        <w:rPr>
          <w:rFonts w:ascii="Times New Roman" w:hAnsi="Times New Roman"/>
        </w:rPr>
        <w:t xml:space="preserve">Zamawiający może dochodzić na zasadach ogólnych odszkodowania przewyższającego zastrzeżoną powyżej karę umowną.  </w:t>
      </w:r>
    </w:p>
    <w:p w:rsidR="003F1F71" w:rsidRPr="003F1F71" w:rsidRDefault="003F1F71" w:rsidP="003F1F71">
      <w:pPr>
        <w:numPr>
          <w:ilvl w:val="0"/>
          <w:numId w:val="42"/>
        </w:numPr>
        <w:autoSpaceDE w:val="0"/>
        <w:autoSpaceDN w:val="0"/>
        <w:adjustRightInd w:val="0"/>
        <w:spacing w:after="0" w:line="240" w:lineRule="auto"/>
        <w:rPr>
          <w:rFonts w:ascii="Times New Roman" w:hAnsi="Times New Roman"/>
        </w:rPr>
      </w:pPr>
      <w:r w:rsidRPr="003F1F71">
        <w:rPr>
          <w:rFonts w:ascii="Times New Roman" w:hAnsi="Times New Roman"/>
        </w:rPr>
        <w:t xml:space="preserve">W przypadku niedotrzymania terminów dostawy, określonych w § 4 ust. 3 lub niezałatwienia    </w:t>
      </w:r>
      <w:r w:rsidRPr="003F1F71">
        <w:rPr>
          <w:rFonts w:ascii="Times New Roman" w:hAnsi="Times New Roman"/>
        </w:rPr>
        <w:br/>
        <w:t xml:space="preserve">reklamacji w terminie określonym w § 6 ust. 2, Zamawiający zastrzega sobie prawo do zakupu  niedostarczonego przedmiotu zamówienia u innego dostawcy. Zakup może nastąpić po </w:t>
      </w:r>
      <w:r w:rsidRPr="003F1F71">
        <w:rPr>
          <w:rFonts w:ascii="Times New Roman" w:hAnsi="Times New Roman"/>
        </w:rPr>
        <w:br/>
        <w:t xml:space="preserve">bezskutecznym upływie wyznaczonego przez Zamawiającego dodatkowego terminu realizacji   </w:t>
      </w:r>
      <w:r w:rsidRPr="003F1F71">
        <w:rPr>
          <w:rFonts w:ascii="Times New Roman" w:hAnsi="Times New Roman"/>
        </w:rPr>
        <w:br/>
        <w:t xml:space="preserve">zamówienia zgodnego z umową, nie krótszego, niż 3 dni robocze. W przypadku poniesienia przez </w:t>
      </w:r>
      <w:r w:rsidRPr="003F1F71">
        <w:rPr>
          <w:rFonts w:ascii="Times New Roman" w:hAnsi="Times New Roman"/>
        </w:rPr>
        <w:br/>
        <w:t xml:space="preserve">Zamawiającego wyższych kosztów, niż wynikają z niniejszej umowy, różnicą Zamawiający </w:t>
      </w:r>
      <w:r w:rsidRPr="003F1F71">
        <w:rPr>
          <w:rFonts w:ascii="Times New Roman" w:hAnsi="Times New Roman"/>
        </w:rPr>
        <w:br/>
        <w:t>obciąży Wykonawcę.</w:t>
      </w:r>
    </w:p>
    <w:p w:rsidR="003F1F71" w:rsidRPr="003F1F71" w:rsidRDefault="003F1F71" w:rsidP="003F1F71">
      <w:pPr>
        <w:numPr>
          <w:ilvl w:val="0"/>
          <w:numId w:val="42"/>
        </w:numPr>
        <w:overflowPunct w:val="0"/>
        <w:autoSpaceDE w:val="0"/>
        <w:autoSpaceDN w:val="0"/>
        <w:adjustRightInd w:val="0"/>
        <w:spacing w:after="0" w:line="240" w:lineRule="auto"/>
        <w:ind w:right="9"/>
        <w:textAlignment w:val="baseline"/>
        <w:rPr>
          <w:rFonts w:ascii="Times New Roman" w:hAnsi="Times New Roman"/>
        </w:rPr>
      </w:pPr>
      <w:r w:rsidRPr="003F1F71">
        <w:rPr>
          <w:rFonts w:ascii="Times New Roman" w:hAnsi="Times New Roman"/>
        </w:rPr>
        <w:t>W przypadku gdy umowa zostanie rozwiązana umowy z przyczyn leżących po jego stronie, uprawnia Zamawiającego do naliczenia kary umownej w wysokości 10 % wartości przedmiotu umowy, o której mowa w § 2 ust. 1 niniejszej umowy.</w:t>
      </w:r>
    </w:p>
    <w:p w:rsidR="003F1F71" w:rsidRPr="003F1F71" w:rsidRDefault="003F1F71" w:rsidP="003F1F71">
      <w:pPr>
        <w:autoSpaceDE w:val="0"/>
        <w:autoSpaceDN w:val="0"/>
        <w:adjustRightInd w:val="0"/>
        <w:spacing w:after="0" w:line="240" w:lineRule="auto"/>
        <w:rPr>
          <w:rFonts w:ascii="Times New Roman" w:hAnsi="Times New Roman"/>
        </w:rPr>
      </w:pPr>
    </w:p>
    <w:p w:rsidR="003F1F71" w:rsidRPr="003F1F71" w:rsidRDefault="003F1F71" w:rsidP="003F1F71">
      <w:pPr>
        <w:spacing w:after="0" w:line="240" w:lineRule="auto"/>
        <w:ind w:right="-142"/>
        <w:jc w:val="center"/>
        <w:rPr>
          <w:rFonts w:ascii="Times New Roman" w:hAnsi="Times New Roman"/>
          <w:b/>
        </w:rPr>
      </w:pPr>
      <w:r w:rsidRPr="003F1F71">
        <w:rPr>
          <w:rFonts w:ascii="Times New Roman" w:hAnsi="Times New Roman"/>
          <w:b/>
        </w:rPr>
        <w:t>§ 8</w:t>
      </w:r>
    </w:p>
    <w:p w:rsidR="003F1F71" w:rsidRPr="003F1F71" w:rsidRDefault="003F1F71" w:rsidP="003F1F71">
      <w:pPr>
        <w:pStyle w:val="Tekstpodstawowy2"/>
        <w:numPr>
          <w:ilvl w:val="0"/>
          <w:numId w:val="43"/>
        </w:numPr>
        <w:suppressAutoHyphens/>
        <w:spacing w:after="0" w:line="240" w:lineRule="auto"/>
        <w:rPr>
          <w:rFonts w:ascii="Times New Roman" w:hAnsi="Times New Roman"/>
        </w:rPr>
      </w:pPr>
      <w:r w:rsidRPr="003F1F71">
        <w:rPr>
          <w:rFonts w:ascii="Times New Roman" w:hAnsi="Times New Roman"/>
        </w:rPr>
        <w:t>Strony dopuszczają zmianę niniejszej umowy w zakresie przedmiotowym, tj. zastąpienie produktu objętego umową odpowiednikiem w przypadku:</w:t>
      </w:r>
    </w:p>
    <w:p w:rsidR="003F1F71" w:rsidRPr="003F1F71" w:rsidRDefault="003F1F71" w:rsidP="003F1F71">
      <w:pPr>
        <w:pStyle w:val="Tekstpodstawowy2"/>
        <w:suppressAutoHyphens/>
        <w:spacing w:after="0" w:line="240" w:lineRule="auto"/>
        <w:ind w:left="871" w:hanging="360"/>
        <w:rPr>
          <w:rFonts w:ascii="Times New Roman" w:hAnsi="Times New Roman"/>
        </w:rPr>
      </w:pPr>
      <w:r w:rsidRPr="003F1F71">
        <w:rPr>
          <w:rFonts w:ascii="Times New Roman" w:hAnsi="Times New Roman"/>
        </w:rPr>
        <w:t>a)</w:t>
      </w:r>
      <w:r w:rsidRPr="003F1F71">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3F1F71" w:rsidRPr="003F1F71" w:rsidRDefault="003F1F71" w:rsidP="003F1F71">
      <w:pPr>
        <w:pStyle w:val="Tekstpodstawowy2"/>
        <w:suppressAutoHyphens/>
        <w:spacing w:after="0" w:line="240" w:lineRule="auto"/>
        <w:ind w:left="871" w:hanging="360"/>
        <w:rPr>
          <w:rFonts w:ascii="Times New Roman" w:hAnsi="Times New Roman"/>
        </w:rPr>
      </w:pPr>
      <w:r w:rsidRPr="003F1F71">
        <w:rPr>
          <w:rFonts w:ascii="Times New Roman" w:hAnsi="Times New Roman"/>
        </w:rPr>
        <w:t>b)</w:t>
      </w:r>
      <w:r w:rsidRPr="003F1F71">
        <w:rPr>
          <w:rFonts w:ascii="Times New Roman" w:hAnsi="Times New Roman"/>
        </w:rPr>
        <w:tab/>
        <w:t>wprowadzenia do sprzedaży przez producenta zmodyfikowanego/udoskonalonego produktu, za cenę nie wyższą niż cena produktu objętego umową.</w:t>
      </w:r>
    </w:p>
    <w:p w:rsidR="003F1F71" w:rsidRPr="003F1F71" w:rsidRDefault="003F1F71" w:rsidP="003F1F71">
      <w:pPr>
        <w:pStyle w:val="Tekstpodstawowy2"/>
        <w:numPr>
          <w:ilvl w:val="0"/>
          <w:numId w:val="43"/>
        </w:numPr>
        <w:suppressAutoHyphens/>
        <w:spacing w:after="0" w:line="240" w:lineRule="auto"/>
        <w:rPr>
          <w:rFonts w:ascii="Times New Roman" w:hAnsi="Times New Roman"/>
        </w:rPr>
      </w:pPr>
      <w:r w:rsidRPr="003F1F71">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3F1F71" w:rsidRPr="003F1F71" w:rsidRDefault="003F1F71" w:rsidP="003F1F71">
      <w:pPr>
        <w:numPr>
          <w:ilvl w:val="0"/>
          <w:numId w:val="43"/>
        </w:numPr>
        <w:overflowPunct w:val="0"/>
        <w:autoSpaceDE w:val="0"/>
        <w:autoSpaceDN w:val="0"/>
        <w:adjustRightInd w:val="0"/>
        <w:spacing w:after="0" w:line="240" w:lineRule="auto"/>
        <w:ind w:right="-54"/>
        <w:rPr>
          <w:rFonts w:ascii="Times New Roman" w:hAnsi="Times New Roman"/>
        </w:rPr>
      </w:pPr>
      <w:r w:rsidRPr="003F1F71">
        <w:rPr>
          <w:rFonts w:ascii="Times New Roman" w:hAnsi="Times New Roman"/>
        </w:rPr>
        <w:t xml:space="preserve">Zamawiający każdorazowo dopuszcza dostawy produktu </w:t>
      </w:r>
      <w:r w:rsidRPr="003F1F71">
        <w:rPr>
          <w:rFonts w:ascii="Times New Roman" w:hAnsi="Times New Roman"/>
          <w:spacing w:val="4"/>
        </w:rPr>
        <w:t>po cenach niższych (np. w wyniku promocji lub zastosowania korzystnych dla Zamawiającego upustów przez Wykonawcę itp.) niż określone                   w niniejszej umowie.</w:t>
      </w:r>
    </w:p>
    <w:p w:rsidR="003F1F71" w:rsidRPr="003F1F71" w:rsidRDefault="003F1F71" w:rsidP="003F1F71">
      <w:pPr>
        <w:numPr>
          <w:ilvl w:val="0"/>
          <w:numId w:val="43"/>
        </w:numPr>
        <w:overflowPunct w:val="0"/>
        <w:autoSpaceDE w:val="0"/>
        <w:autoSpaceDN w:val="0"/>
        <w:adjustRightInd w:val="0"/>
        <w:spacing w:after="0" w:line="240" w:lineRule="auto"/>
        <w:ind w:right="-54"/>
        <w:rPr>
          <w:rFonts w:ascii="Times New Roman" w:hAnsi="Times New Roman"/>
        </w:rPr>
      </w:pPr>
      <w:r w:rsidRPr="003F1F71">
        <w:rPr>
          <w:rFonts w:ascii="Times New Roman" w:hAnsi="Times New Roman"/>
        </w:rPr>
        <w:t>W przypadku ustawowej zmiany stawki podatku VAT Wykonawca stosuje nową stawkę z dniem jej obowiązywania, z zachowaniem cen jednostkowych netto określonych w Załączniku Nr 1.</w:t>
      </w:r>
    </w:p>
    <w:p w:rsidR="003F1F71" w:rsidRPr="003F1F71" w:rsidRDefault="003F1F71" w:rsidP="003F1F71">
      <w:pPr>
        <w:pStyle w:val="Tekstpodstawowy2"/>
        <w:numPr>
          <w:ilvl w:val="0"/>
          <w:numId w:val="43"/>
        </w:numPr>
        <w:suppressAutoHyphens/>
        <w:spacing w:after="0" w:line="240" w:lineRule="auto"/>
        <w:rPr>
          <w:rFonts w:ascii="Times New Roman" w:hAnsi="Times New Roman"/>
        </w:rPr>
      </w:pPr>
      <w:r w:rsidRPr="003F1F71">
        <w:rPr>
          <w:rFonts w:ascii="Times New Roman" w:hAnsi="Times New Roman"/>
        </w:rPr>
        <w:t>Zaistnienie okoliczności wymienionych w ust. 2, 3 oraz 4 nie wymaga sporządzenia aneksu do niniejszej umowy.</w:t>
      </w:r>
    </w:p>
    <w:p w:rsidR="003F1F71" w:rsidRPr="003F1F71" w:rsidRDefault="003F1F71" w:rsidP="003F1F71">
      <w:pPr>
        <w:spacing w:after="0" w:line="240" w:lineRule="auto"/>
        <w:ind w:right="-142"/>
        <w:rPr>
          <w:rFonts w:ascii="Times New Roman" w:hAnsi="Times New Roman"/>
        </w:rPr>
      </w:pPr>
    </w:p>
    <w:p w:rsidR="003F1F71" w:rsidRPr="003F1F71" w:rsidRDefault="003F1F71" w:rsidP="003F1F71">
      <w:pPr>
        <w:spacing w:after="0" w:line="240" w:lineRule="auto"/>
        <w:ind w:right="-142"/>
        <w:jc w:val="center"/>
        <w:rPr>
          <w:rFonts w:ascii="Times New Roman" w:hAnsi="Times New Roman"/>
          <w:b/>
        </w:rPr>
      </w:pPr>
      <w:r w:rsidRPr="003F1F71">
        <w:rPr>
          <w:rFonts w:ascii="Times New Roman" w:hAnsi="Times New Roman"/>
          <w:b/>
        </w:rPr>
        <w:t>§ 9</w:t>
      </w:r>
    </w:p>
    <w:p w:rsidR="003F1F71" w:rsidRPr="003F1F71" w:rsidRDefault="003F1F71" w:rsidP="003F1F71">
      <w:pPr>
        <w:spacing w:after="0" w:line="240" w:lineRule="auto"/>
        <w:rPr>
          <w:rFonts w:ascii="Times New Roman" w:hAnsi="Times New Roman"/>
          <w:color w:val="000000"/>
        </w:rPr>
      </w:pPr>
      <w:r w:rsidRPr="003F1F71">
        <w:rPr>
          <w:rFonts w:ascii="Times New Roman" w:hAnsi="Times New Roman"/>
          <w:color w:val="000000"/>
        </w:rPr>
        <w:t>Wykonawca oświadcza, że zaoferowane przez niego …………………. są dopuszczone do obrotu                            na terytorium Rzeczypospolitej Polskiej.</w:t>
      </w:r>
    </w:p>
    <w:p w:rsidR="003F1F71" w:rsidRPr="003F1F71" w:rsidRDefault="003F1F71" w:rsidP="003F1F71">
      <w:pPr>
        <w:spacing w:after="0" w:line="240" w:lineRule="auto"/>
        <w:rPr>
          <w:rFonts w:ascii="Times New Roman" w:hAnsi="Times New Roman"/>
        </w:rPr>
      </w:pPr>
    </w:p>
    <w:p w:rsidR="003F1F71" w:rsidRPr="003F1F71" w:rsidRDefault="003F1F71" w:rsidP="003F1F71">
      <w:pPr>
        <w:spacing w:after="0" w:line="240" w:lineRule="auto"/>
        <w:ind w:right="-142"/>
        <w:jc w:val="center"/>
        <w:rPr>
          <w:rFonts w:ascii="Times New Roman" w:hAnsi="Times New Roman"/>
          <w:b/>
        </w:rPr>
      </w:pPr>
      <w:r w:rsidRPr="003F1F71">
        <w:rPr>
          <w:rFonts w:ascii="Times New Roman" w:hAnsi="Times New Roman"/>
          <w:b/>
        </w:rPr>
        <w:t>§ 10</w:t>
      </w:r>
    </w:p>
    <w:p w:rsidR="003F1F71" w:rsidRPr="003F1F71" w:rsidRDefault="003F1F71" w:rsidP="003F1F71">
      <w:pPr>
        <w:overflowPunct w:val="0"/>
        <w:autoSpaceDE w:val="0"/>
        <w:autoSpaceDN w:val="0"/>
        <w:adjustRightInd w:val="0"/>
        <w:spacing w:after="0" w:line="240" w:lineRule="auto"/>
        <w:textAlignment w:val="baseline"/>
        <w:rPr>
          <w:rFonts w:ascii="Times New Roman" w:hAnsi="Times New Roman"/>
        </w:rPr>
      </w:pPr>
      <w:r w:rsidRPr="003F1F71">
        <w:rPr>
          <w:rFonts w:ascii="Times New Roman" w:hAnsi="Times New Roman"/>
        </w:rPr>
        <w:t>Zamawiający może rozwiązać umowę:</w:t>
      </w:r>
    </w:p>
    <w:p w:rsidR="003F1F71" w:rsidRPr="003F1F71" w:rsidRDefault="003F1F71" w:rsidP="003F1F71">
      <w:pPr>
        <w:autoSpaceDE w:val="0"/>
        <w:autoSpaceDN w:val="0"/>
        <w:adjustRightInd w:val="0"/>
        <w:spacing w:after="0" w:line="240" w:lineRule="auto"/>
        <w:ind w:left="270"/>
        <w:rPr>
          <w:rFonts w:ascii="Times New Roman" w:hAnsi="Times New Roman"/>
        </w:rPr>
      </w:pPr>
      <w:r w:rsidRPr="003F1F71">
        <w:rPr>
          <w:rFonts w:ascii="Times New Roman" w:hAnsi="Times New Roman"/>
        </w:rPr>
        <w:t xml:space="preserve">a)   bez wypowiedzenia w przypadku naruszenia postanowień zawartych w § 9 niniejszej umowy, </w:t>
      </w:r>
    </w:p>
    <w:p w:rsidR="003F1F71" w:rsidRPr="003F1F71" w:rsidRDefault="003F1F71" w:rsidP="003F1F71">
      <w:pPr>
        <w:autoSpaceDE w:val="0"/>
        <w:autoSpaceDN w:val="0"/>
        <w:adjustRightInd w:val="0"/>
        <w:spacing w:after="0" w:line="240" w:lineRule="auto"/>
        <w:ind w:left="270"/>
        <w:rPr>
          <w:rFonts w:ascii="Times New Roman" w:hAnsi="Times New Roman"/>
        </w:rPr>
      </w:pPr>
      <w:r w:rsidRPr="003F1F71">
        <w:rPr>
          <w:rFonts w:ascii="Times New Roman" w:hAnsi="Times New Roman"/>
        </w:rPr>
        <w:t xml:space="preserve">b) z zachowaniem miesięcznego okresu wypowiedzenia w przypadku nienależytego realizowania </w:t>
      </w:r>
    </w:p>
    <w:p w:rsidR="003F1F71" w:rsidRPr="003F1F71" w:rsidRDefault="003F1F71" w:rsidP="003F1F71">
      <w:pPr>
        <w:autoSpaceDN w:val="0"/>
        <w:adjustRightInd w:val="0"/>
        <w:spacing w:after="0" w:line="240" w:lineRule="auto"/>
        <w:ind w:firstLine="720"/>
        <w:rPr>
          <w:rFonts w:ascii="Times New Roman" w:hAnsi="Times New Roman"/>
        </w:rPr>
      </w:pPr>
      <w:r w:rsidRPr="003F1F71">
        <w:rPr>
          <w:rFonts w:ascii="Times New Roman" w:hAnsi="Times New Roman"/>
        </w:rPr>
        <w:t xml:space="preserve">umowy w szczególności: </w:t>
      </w:r>
    </w:p>
    <w:p w:rsidR="003F1F71" w:rsidRPr="003F1F71" w:rsidRDefault="003F1F71" w:rsidP="003F1F71">
      <w:pPr>
        <w:autoSpaceDN w:val="0"/>
        <w:adjustRightInd w:val="0"/>
        <w:spacing w:after="0" w:line="240" w:lineRule="auto"/>
        <w:ind w:left="567" w:firstLine="153"/>
        <w:rPr>
          <w:rFonts w:ascii="Times New Roman" w:hAnsi="Times New Roman"/>
        </w:rPr>
      </w:pPr>
      <w:r w:rsidRPr="003F1F71">
        <w:rPr>
          <w:rFonts w:ascii="Times New Roman" w:hAnsi="Times New Roman"/>
        </w:rPr>
        <w:t xml:space="preserve">- nieterminowych dostaw, </w:t>
      </w:r>
    </w:p>
    <w:p w:rsidR="003F1F71" w:rsidRPr="003F1F71" w:rsidRDefault="003F1F71" w:rsidP="003F1F71">
      <w:pPr>
        <w:autoSpaceDN w:val="0"/>
        <w:adjustRightInd w:val="0"/>
        <w:spacing w:after="0" w:line="240" w:lineRule="auto"/>
        <w:ind w:left="567" w:firstLine="153"/>
        <w:rPr>
          <w:rFonts w:ascii="Times New Roman" w:hAnsi="Times New Roman"/>
        </w:rPr>
      </w:pPr>
      <w:r w:rsidRPr="003F1F71">
        <w:rPr>
          <w:rFonts w:ascii="Times New Roman" w:hAnsi="Times New Roman"/>
        </w:rPr>
        <w:t xml:space="preserve">- dostaw niezgodnych z umową lub zamówieniem </w:t>
      </w:r>
    </w:p>
    <w:p w:rsidR="003F1F71" w:rsidRPr="003F1F71" w:rsidRDefault="003F1F71" w:rsidP="003F1F71">
      <w:pPr>
        <w:autoSpaceDN w:val="0"/>
        <w:adjustRightInd w:val="0"/>
        <w:spacing w:after="0" w:line="240" w:lineRule="auto"/>
        <w:ind w:left="567" w:firstLine="150"/>
        <w:rPr>
          <w:rFonts w:ascii="Times New Roman" w:hAnsi="Times New Roman"/>
        </w:rPr>
      </w:pPr>
      <w:r w:rsidRPr="003F1F71">
        <w:rPr>
          <w:rFonts w:ascii="Times New Roman" w:hAnsi="Times New Roman"/>
        </w:rPr>
        <w:t xml:space="preserve">- nieuwzględnienia reklamacji </w:t>
      </w:r>
    </w:p>
    <w:p w:rsidR="003F1F71" w:rsidRPr="003F1F71" w:rsidRDefault="003F1F71" w:rsidP="003F1F71">
      <w:pPr>
        <w:autoSpaceDE w:val="0"/>
        <w:autoSpaceDN w:val="0"/>
        <w:adjustRightInd w:val="0"/>
        <w:spacing w:after="0" w:line="240" w:lineRule="auto"/>
        <w:ind w:left="567"/>
        <w:rPr>
          <w:rFonts w:ascii="Times New Roman" w:hAnsi="Times New Roman"/>
        </w:rPr>
      </w:pPr>
      <w:r w:rsidRPr="003F1F71">
        <w:rPr>
          <w:rFonts w:ascii="Times New Roman" w:hAnsi="Times New Roman"/>
        </w:rPr>
        <w:t>na zasadach określonych w obowiązującej w Szpitalu Bielańskim procedurze oceny dostawców/wykonawców prowadzonej w ramach Zintegrowanego Systemu Zarządzania.</w:t>
      </w:r>
    </w:p>
    <w:p w:rsidR="003F1F71" w:rsidRPr="003F1F71" w:rsidRDefault="003F1F71" w:rsidP="003F1F71">
      <w:pPr>
        <w:spacing w:after="0" w:line="240" w:lineRule="auto"/>
        <w:ind w:right="-142"/>
        <w:rPr>
          <w:rFonts w:ascii="Times New Roman" w:hAnsi="Times New Roman"/>
        </w:rPr>
      </w:pPr>
      <w:r w:rsidRPr="003F1F71">
        <w:rPr>
          <w:rFonts w:ascii="Times New Roman" w:hAnsi="Times New Roman"/>
        </w:rPr>
        <w:t>Przed rozwiązaniem umowy na podstawie lit. b) Zamawiający pisemnie wezwie Wykonawcę do należytego wykonywania umowy.</w:t>
      </w:r>
    </w:p>
    <w:p w:rsidR="003F1F71" w:rsidRPr="003F1F71" w:rsidRDefault="003F1F71" w:rsidP="003F1F71">
      <w:pPr>
        <w:overflowPunct w:val="0"/>
        <w:autoSpaceDE w:val="0"/>
        <w:autoSpaceDN w:val="0"/>
        <w:adjustRightInd w:val="0"/>
        <w:spacing w:after="0" w:line="240" w:lineRule="auto"/>
        <w:ind w:right="9"/>
        <w:textAlignment w:val="baseline"/>
        <w:rPr>
          <w:rFonts w:ascii="Times New Roman" w:hAnsi="Times New Roman"/>
        </w:rPr>
      </w:pPr>
    </w:p>
    <w:p w:rsidR="003F1F71" w:rsidRPr="003F1F71" w:rsidRDefault="003F1F71" w:rsidP="003F1F71">
      <w:pPr>
        <w:spacing w:after="0" w:line="240" w:lineRule="auto"/>
        <w:jc w:val="center"/>
        <w:rPr>
          <w:rFonts w:ascii="Times New Roman" w:hAnsi="Times New Roman"/>
          <w:b/>
        </w:rPr>
      </w:pPr>
      <w:r w:rsidRPr="003F1F71">
        <w:rPr>
          <w:rFonts w:ascii="Times New Roman" w:hAnsi="Times New Roman"/>
          <w:b/>
        </w:rPr>
        <w:sym w:font="Times New Roman" w:char="00A7"/>
      </w:r>
      <w:r w:rsidRPr="003F1F71">
        <w:rPr>
          <w:rFonts w:ascii="Times New Roman" w:hAnsi="Times New Roman"/>
          <w:b/>
        </w:rPr>
        <w:t xml:space="preserve"> 11</w:t>
      </w:r>
    </w:p>
    <w:p w:rsidR="003F1F71" w:rsidRPr="003F1F71" w:rsidRDefault="003F1F71" w:rsidP="003F1F71">
      <w:pPr>
        <w:numPr>
          <w:ilvl w:val="0"/>
          <w:numId w:val="44"/>
        </w:numPr>
        <w:overflowPunct w:val="0"/>
        <w:autoSpaceDE w:val="0"/>
        <w:autoSpaceDN w:val="0"/>
        <w:adjustRightInd w:val="0"/>
        <w:spacing w:after="0" w:line="240" w:lineRule="auto"/>
        <w:ind w:right="9"/>
        <w:textAlignment w:val="baseline"/>
        <w:rPr>
          <w:rFonts w:ascii="Times New Roman" w:hAnsi="Times New Roman"/>
        </w:rPr>
      </w:pPr>
      <w:r w:rsidRPr="003F1F71">
        <w:rPr>
          <w:rFonts w:ascii="Times New Roman" w:hAnsi="Times New Roman"/>
        </w:rPr>
        <w:t xml:space="preserve">Strony oświadczają, iż wynikające z niniejszej umowy sprawy sporne będą załatwiane polubownie                     w drodze uzgodnień  i porozumień. </w:t>
      </w:r>
    </w:p>
    <w:p w:rsidR="003F1F71" w:rsidRPr="003F1F71" w:rsidRDefault="003F1F71" w:rsidP="003F1F71">
      <w:pPr>
        <w:numPr>
          <w:ilvl w:val="0"/>
          <w:numId w:val="44"/>
        </w:numPr>
        <w:overflowPunct w:val="0"/>
        <w:autoSpaceDE w:val="0"/>
        <w:autoSpaceDN w:val="0"/>
        <w:adjustRightInd w:val="0"/>
        <w:spacing w:after="0" w:line="240" w:lineRule="auto"/>
        <w:ind w:right="9"/>
        <w:textAlignment w:val="baseline"/>
        <w:rPr>
          <w:rFonts w:ascii="Times New Roman" w:hAnsi="Times New Roman"/>
        </w:rPr>
      </w:pPr>
      <w:r w:rsidRPr="003F1F71">
        <w:rPr>
          <w:rFonts w:ascii="Times New Roman" w:hAnsi="Times New Roman"/>
        </w:rPr>
        <w:t>Właściwym do rozpoznania sporu jest sąd siedziby Zamawiającego.</w:t>
      </w:r>
    </w:p>
    <w:p w:rsidR="003F1F71" w:rsidRPr="003F1F71" w:rsidRDefault="003F1F71" w:rsidP="003F1F71">
      <w:pPr>
        <w:spacing w:after="0" w:line="240" w:lineRule="auto"/>
        <w:rPr>
          <w:rFonts w:ascii="Times New Roman" w:hAnsi="Times New Roman"/>
        </w:rPr>
      </w:pPr>
    </w:p>
    <w:p w:rsidR="003F1F71" w:rsidRPr="003F1F71" w:rsidRDefault="003F1F71" w:rsidP="003F1F71">
      <w:pPr>
        <w:spacing w:after="0" w:line="240" w:lineRule="auto"/>
        <w:jc w:val="center"/>
        <w:rPr>
          <w:rFonts w:ascii="Times New Roman" w:hAnsi="Times New Roman"/>
          <w:b/>
        </w:rPr>
      </w:pPr>
      <w:r w:rsidRPr="003F1F71">
        <w:rPr>
          <w:rFonts w:ascii="Times New Roman" w:hAnsi="Times New Roman"/>
          <w:b/>
        </w:rPr>
        <w:sym w:font="Times New Roman" w:char="00A7"/>
      </w:r>
      <w:r w:rsidRPr="003F1F71">
        <w:rPr>
          <w:rFonts w:ascii="Times New Roman" w:hAnsi="Times New Roman"/>
          <w:b/>
        </w:rPr>
        <w:t xml:space="preserve"> 12</w:t>
      </w:r>
    </w:p>
    <w:p w:rsidR="003F1F71" w:rsidRPr="003F1F71" w:rsidRDefault="003F1F71" w:rsidP="003F1F71">
      <w:pPr>
        <w:overflowPunct w:val="0"/>
        <w:autoSpaceDE w:val="0"/>
        <w:autoSpaceDN w:val="0"/>
        <w:adjustRightInd w:val="0"/>
        <w:spacing w:after="0" w:line="240" w:lineRule="auto"/>
        <w:ind w:left="45"/>
        <w:textAlignment w:val="baseline"/>
        <w:rPr>
          <w:rFonts w:ascii="Times New Roman" w:hAnsi="Times New Roman"/>
        </w:rPr>
      </w:pPr>
      <w:r w:rsidRPr="003F1F71">
        <w:rPr>
          <w:rFonts w:ascii="Times New Roman" w:hAnsi="Times New Roman"/>
        </w:rPr>
        <w:t>Wykonawca nie może bez pisemnej zgody Zamawiającego dokonywać cesji zobowiązań Zamawiającego               z niniejszej umowy na osoby trzecie.</w:t>
      </w:r>
    </w:p>
    <w:p w:rsidR="003F1F71" w:rsidRPr="003F1F71" w:rsidRDefault="003F1F71" w:rsidP="003F1F71">
      <w:pPr>
        <w:overflowPunct w:val="0"/>
        <w:autoSpaceDE w:val="0"/>
        <w:autoSpaceDN w:val="0"/>
        <w:adjustRightInd w:val="0"/>
        <w:spacing w:after="0" w:line="240" w:lineRule="auto"/>
        <w:ind w:left="45"/>
        <w:textAlignment w:val="baseline"/>
        <w:rPr>
          <w:rFonts w:ascii="Times New Roman" w:hAnsi="Times New Roman"/>
        </w:rPr>
      </w:pPr>
    </w:p>
    <w:p w:rsidR="003F1F71" w:rsidRPr="003F1F71" w:rsidRDefault="003F1F71" w:rsidP="003F1F71">
      <w:pPr>
        <w:spacing w:after="0" w:line="240" w:lineRule="auto"/>
        <w:jc w:val="center"/>
        <w:rPr>
          <w:rFonts w:ascii="Times New Roman" w:hAnsi="Times New Roman"/>
          <w:b/>
        </w:rPr>
      </w:pPr>
      <w:r w:rsidRPr="003F1F71">
        <w:rPr>
          <w:rFonts w:ascii="Times New Roman" w:hAnsi="Times New Roman"/>
          <w:b/>
        </w:rPr>
        <w:sym w:font="Times New Roman" w:char="00A7"/>
      </w:r>
      <w:r w:rsidRPr="003F1F71">
        <w:rPr>
          <w:rFonts w:ascii="Times New Roman" w:hAnsi="Times New Roman"/>
          <w:b/>
        </w:rPr>
        <w:t xml:space="preserve"> 13</w:t>
      </w:r>
    </w:p>
    <w:p w:rsidR="003F1F71" w:rsidRPr="003F1F71" w:rsidRDefault="003F1F71" w:rsidP="003F1F71">
      <w:pPr>
        <w:spacing w:after="0" w:line="240" w:lineRule="auto"/>
        <w:rPr>
          <w:rFonts w:ascii="Times New Roman" w:hAnsi="Times New Roman"/>
        </w:rPr>
      </w:pPr>
      <w:r w:rsidRPr="003F1F71">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3F1F71" w:rsidRPr="003F1F71" w:rsidRDefault="003F1F71" w:rsidP="003F1F71">
      <w:pPr>
        <w:spacing w:after="0" w:line="240" w:lineRule="auto"/>
        <w:ind w:left="90"/>
        <w:rPr>
          <w:rFonts w:ascii="Times New Roman" w:hAnsi="Times New Roman"/>
        </w:rPr>
      </w:pPr>
    </w:p>
    <w:p w:rsidR="003F1F71" w:rsidRPr="003F1F71" w:rsidRDefault="003F1F71" w:rsidP="003F1F71">
      <w:pPr>
        <w:spacing w:after="0" w:line="240" w:lineRule="auto"/>
        <w:jc w:val="center"/>
        <w:rPr>
          <w:rFonts w:ascii="Times New Roman" w:hAnsi="Times New Roman"/>
          <w:b/>
        </w:rPr>
      </w:pPr>
      <w:r w:rsidRPr="003F1F71">
        <w:rPr>
          <w:rFonts w:ascii="Times New Roman" w:hAnsi="Times New Roman"/>
          <w:b/>
        </w:rPr>
        <w:t>§ 14</w:t>
      </w:r>
    </w:p>
    <w:p w:rsidR="003F1F71" w:rsidRPr="003F1F71" w:rsidRDefault="003F1F71" w:rsidP="003F1F71">
      <w:pPr>
        <w:spacing w:after="0" w:line="240" w:lineRule="auto"/>
        <w:rPr>
          <w:rFonts w:ascii="Times New Roman" w:hAnsi="Times New Roman"/>
        </w:rPr>
      </w:pPr>
      <w:r w:rsidRPr="003F1F71">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3F1F71" w:rsidRPr="003F1F71" w:rsidRDefault="003F1F71" w:rsidP="003F1F71">
      <w:pPr>
        <w:spacing w:after="0" w:line="240" w:lineRule="auto"/>
        <w:rPr>
          <w:rFonts w:ascii="Times New Roman" w:hAnsi="Times New Roman"/>
        </w:rPr>
      </w:pPr>
    </w:p>
    <w:p w:rsidR="003F1F71" w:rsidRPr="003F1F71" w:rsidRDefault="003F1F71" w:rsidP="003F1F71">
      <w:pPr>
        <w:spacing w:after="0" w:line="240" w:lineRule="auto"/>
        <w:jc w:val="center"/>
        <w:rPr>
          <w:rFonts w:ascii="Times New Roman" w:hAnsi="Times New Roman"/>
          <w:b/>
        </w:rPr>
      </w:pPr>
      <w:r w:rsidRPr="003F1F71">
        <w:rPr>
          <w:rFonts w:ascii="Times New Roman" w:hAnsi="Times New Roman"/>
          <w:b/>
        </w:rPr>
        <w:t>§ 15</w:t>
      </w:r>
    </w:p>
    <w:p w:rsidR="003F1F71" w:rsidRPr="003F1F71" w:rsidRDefault="003F1F71" w:rsidP="003F1F71">
      <w:pPr>
        <w:spacing w:after="0" w:line="240" w:lineRule="auto"/>
        <w:rPr>
          <w:rFonts w:ascii="Times New Roman" w:hAnsi="Times New Roman"/>
        </w:rPr>
      </w:pPr>
      <w:r w:rsidRPr="003F1F71">
        <w:rPr>
          <w:rFonts w:ascii="Times New Roman" w:hAnsi="Times New Roman"/>
        </w:rPr>
        <w:t>Umowa została sporządzona w dwóch jednobrzmiących egzemplarzach po jednym dla każdej ze stron.</w:t>
      </w:r>
    </w:p>
    <w:p w:rsidR="003F1F71" w:rsidRPr="003F1F71" w:rsidRDefault="003F1F71" w:rsidP="003F1F71">
      <w:pPr>
        <w:spacing w:after="0" w:line="240" w:lineRule="auto"/>
        <w:rPr>
          <w:rFonts w:ascii="Times New Roman" w:hAnsi="Times New Roman"/>
          <w:b/>
        </w:rPr>
      </w:pPr>
    </w:p>
    <w:p w:rsidR="003F1F71" w:rsidRPr="003F1F71" w:rsidRDefault="003F1F71" w:rsidP="003F1F71">
      <w:pPr>
        <w:spacing w:after="0" w:line="240" w:lineRule="auto"/>
        <w:rPr>
          <w:rFonts w:ascii="Times New Roman" w:hAnsi="Times New Roman"/>
          <w:b/>
        </w:rPr>
      </w:pPr>
    </w:p>
    <w:p w:rsidR="003F1F71" w:rsidRPr="003F1F71" w:rsidRDefault="003F1F71" w:rsidP="003F1F71">
      <w:pPr>
        <w:tabs>
          <w:tab w:val="center" w:pos="2268"/>
          <w:tab w:val="center" w:pos="7371"/>
        </w:tabs>
        <w:spacing w:after="0" w:line="240" w:lineRule="auto"/>
        <w:rPr>
          <w:rFonts w:ascii="Times New Roman" w:hAnsi="Times New Roman"/>
          <w:b/>
        </w:rPr>
      </w:pPr>
      <w:r w:rsidRPr="003F1F71">
        <w:rPr>
          <w:rFonts w:ascii="Times New Roman" w:hAnsi="Times New Roman"/>
          <w:b/>
        </w:rPr>
        <w:tab/>
        <w:t>Wykonawca</w:t>
      </w:r>
      <w:r w:rsidRPr="003F1F71">
        <w:rPr>
          <w:rFonts w:ascii="Times New Roman" w:hAnsi="Times New Roman"/>
          <w:b/>
        </w:rPr>
        <w:tab/>
        <w:t>Zamawiający</w:t>
      </w:r>
    </w:p>
    <w:p w:rsidR="0098620D" w:rsidRPr="000B271E" w:rsidRDefault="0098620D" w:rsidP="00CE09AF">
      <w:pPr>
        <w:spacing w:after="0" w:line="240" w:lineRule="auto"/>
        <w:rPr>
          <w:rFonts w:ascii="Times New Roman" w:hAnsi="Times New Roman"/>
          <w:b/>
          <w:i/>
          <w:u w:val="single"/>
        </w:rPr>
      </w:pPr>
    </w:p>
    <w:sectPr w:rsidR="0098620D" w:rsidRPr="000B271E" w:rsidSect="00772FAE">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30C" w:rsidRDefault="00F5230C" w:rsidP="002C5D46">
      <w:pPr>
        <w:spacing w:after="0" w:line="240" w:lineRule="auto"/>
      </w:pPr>
      <w:r>
        <w:separator/>
      </w:r>
    </w:p>
  </w:endnote>
  <w:endnote w:type="continuationSeparator" w:id="0">
    <w:p w:rsidR="00F5230C" w:rsidRDefault="00F5230C"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30C" w:rsidRDefault="00F52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230C" w:rsidRDefault="00F523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30C" w:rsidRPr="000C78EB" w:rsidRDefault="00F5230C">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D4635D">
      <w:rPr>
        <w:rStyle w:val="Numerstrony"/>
        <w:rFonts w:ascii="Times New Roman" w:hAnsi="Times New Roman"/>
        <w:i/>
        <w:noProof/>
        <w:sz w:val="18"/>
        <w:szCs w:val="18"/>
      </w:rPr>
      <w:t>11</w:t>
    </w:r>
    <w:r w:rsidRPr="000C78EB">
      <w:rPr>
        <w:rStyle w:val="Numerstrony"/>
        <w:rFonts w:ascii="Times New Roman" w:hAnsi="Times New Roman"/>
        <w:i/>
        <w:sz w:val="18"/>
        <w:szCs w:val="18"/>
      </w:rPr>
      <w:fldChar w:fldCharType="end"/>
    </w:r>
  </w:p>
  <w:p w:rsidR="00F5230C" w:rsidRDefault="00F5230C"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Content>
      <w:p w:rsidR="00F5230C" w:rsidRDefault="00F5230C">
        <w:pPr>
          <w:pStyle w:val="Stopka"/>
          <w:jc w:val="right"/>
        </w:pPr>
        <w:r>
          <w:fldChar w:fldCharType="begin"/>
        </w:r>
        <w:r>
          <w:instrText>PAGE   \* MERGEFORMAT</w:instrText>
        </w:r>
        <w:r>
          <w:fldChar w:fldCharType="separate"/>
        </w:r>
        <w:r w:rsidR="00D4635D">
          <w:rPr>
            <w:noProof/>
          </w:rPr>
          <w:t>14</w:t>
        </w:r>
        <w:r>
          <w:fldChar w:fldCharType="end"/>
        </w:r>
      </w:p>
    </w:sdtContent>
  </w:sdt>
  <w:p w:rsidR="00F5230C" w:rsidRDefault="00F5230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Content>
      <w:p w:rsidR="00F5230C" w:rsidRDefault="00F5230C">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D4635D">
          <w:rPr>
            <w:noProof/>
            <w:sz w:val="18"/>
            <w:szCs w:val="18"/>
          </w:rPr>
          <w:t>19</w:t>
        </w:r>
        <w:r w:rsidRPr="00880B08">
          <w:rPr>
            <w:sz w:val="18"/>
            <w:szCs w:val="18"/>
          </w:rPr>
          <w:fldChar w:fldCharType="end"/>
        </w:r>
      </w:p>
    </w:sdtContent>
  </w:sdt>
  <w:p w:rsidR="00F5230C" w:rsidRDefault="00F523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30C" w:rsidRDefault="00F5230C" w:rsidP="002C5D46">
      <w:pPr>
        <w:spacing w:after="0" w:line="240" w:lineRule="auto"/>
      </w:pPr>
      <w:r>
        <w:separator/>
      </w:r>
    </w:p>
  </w:footnote>
  <w:footnote w:type="continuationSeparator" w:id="0">
    <w:p w:rsidR="00F5230C" w:rsidRDefault="00F5230C"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30C" w:rsidRPr="007D66BD" w:rsidRDefault="00F5230C" w:rsidP="00A97F78">
    <w:pPr>
      <w:pStyle w:val="Nagwek"/>
      <w:tabs>
        <w:tab w:val="center" w:pos="4819"/>
        <w:tab w:val="left" w:pos="6975"/>
      </w:tabs>
    </w:pPr>
    <w:r>
      <w:tab/>
    </w:r>
    <w:r>
      <w:rPr>
        <w:noProof/>
        <w:lang w:eastAsia="pl-PL"/>
      </w:rPr>
      <w:drawing>
        <wp:inline distT="0" distB="0" distL="0" distR="0">
          <wp:extent cx="1600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30C" w:rsidRDefault="00F5230C"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30C" w:rsidRDefault="00F5230C" w:rsidP="00EE07C6">
    <w:pPr>
      <w:pStyle w:val="Nagwek"/>
      <w:tabs>
        <w:tab w:val="clear" w:pos="4536"/>
        <w:tab w:val="clear" w:pos="9072"/>
        <w:tab w:val="center" w:pos="4961"/>
        <w:tab w:val="right" w:pos="9922"/>
      </w:tabs>
      <w:jc w:val="left"/>
    </w:pPr>
    <w:r>
      <w:tab/>
    </w:r>
    <w:r>
      <w:tab/>
    </w:r>
  </w:p>
  <w:p w:rsidR="00F5230C" w:rsidRDefault="00F523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31128"/>
    <w:multiLevelType w:val="hybridMultilevel"/>
    <w:tmpl w:val="3940DD7A"/>
    <w:lvl w:ilvl="0" w:tplc="6BA0345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15:restartNumberingAfterBreak="0">
    <w:nsid w:val="07A44140"/>
    <w:multiLevelType w:val="hybridMultilevel"/>
    <w:tmpl w:val="3940DD7A"/>
    <w:lvl w:ilvl="0" w:tplc="6BA0345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E341E"/>
    <w:multiLevelType w:val="multilevel"/>
    <w:tmpl w:val="1CE4B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145661"/>
    <w:multiLevelType w:val="hybridMultilevel"/>
    <w:tmpl w:val="3940DD7A"/>
    <w:lvl w:ilvl="0" w:tplc="6BA0345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23" w15:restartNumberingAfterBreak="0">
    <w:nsid w:val="2E5E0DEC"/>
    <w:multiLevelType w:val="multilevel"/>
    <w:tmpl w:val="B6F4407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4"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F005261"/>
    <w:multiLevelType w:val="singleLevel"/>
    <w:tmpl w:val="B59CD9F6"/>
    <w:lvl w:ilvl="0">
      <w:start w:val="1"/>
      <w:numFmt w:val="decimal"/>
      <w:lvlText w:val="%1. "/>
      <w:legacy w:legacy="1" w:legacySpace="0" w:legacyIndent="283"/>
      <w:lvlJc w:val="left"/>
      <w:pPr>
        <w:ind w:left="283" w:hanging="283"/>
      </w:pPr>
      <w:rPr>
        <w:b w:val="0"/>
        <w:i w:val="0"/>
        <w:sz w:val="22"/>
        <w:szCs w:val="22"/>
      </w:rPr>
    </w:lvl>
  </w:abstractNum>
  <w:abstractNum w:abstractNumId="26"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29"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2A31A02"/>
    <w:multiLevelType w:val="hybridMultilevel"/>
    <w:tmpl w:val="00D2EB0E"/>
    <w:lvl w:ilvl="0" w:tplc="B00095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4E9564E2"/>
    <w:multiLevelType w:val="singleLevel"/>
    <w:tmpl w:val="A23AFF3C"/>
    <w:lvl w:ilvl="0">
      <w:start w:val="1"/>
      <w:numFmt w:val="decimal"/>
      <w:lvlText w:val="%1. "/>
      <w:lvlJc w:val="left"/>
      <w:pPr>
        <w:tabs>
          <w:tab w:val="num" w:pos="0"/>
        </w:tabs>
        <w:ind w:left="283" w:hanging="283"/>
      </w:pPr>
      <w:rPr>
        <w:rFonts w:ascii="Times New Roman" w:hAnsi="Times New Roman" w:cs="Times New Roman" w:hint="default"/>
        <w:b w:val="0"/>
        <w:bCs w:val="0"/>
        <w:i w:val="0"/>
        <w:iCs w:val="0"/>
        <w:sz w:val="20"/>
        <w:szCs w:val="20"/>
      </w:rPr>
    </w:lvl>
  </w:abstractNum>
  <w:abstractNum w:abstractNumId="37"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DC3393"/>
    <w:multiLevelType w:val="singleLevel"/>
    <w:tmpl w:val="7C960D9C"/>
    <w:lvl w:ilvl="0">
      <w:start w:val="1"/>
      <w:numFmt w:val="decimal"/>
      <w:lvlText w:val="%1. "/>
      <w:legacy w:legacy="1" w:legacySpace="0" w:legacyIndent="283"/>
      <w:lvlJc w:val="left"/>
      <w:pPr>
        <w:ind w:left="283" w:hanging="283"/>
      </w:pPr>
      <w:rPr>
        <w:b w:val="0"/>
        <w:i w:val="0"/>
        <w:sz w:val="22"/>
        <w:szCs w:val="22"/>
      </w:rPr>
    </w:lvl>
  </w:abstractNum>
  <w:abstractNum w:abstractNumId="39"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43"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44"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76463BCE"/>
    <w:multiLevelType w:val="hybridMultilevel"/>
    <w:tmpl w:val="C5FAB6F4"/>
    <w:lvl w:ilvl="0" w:tplc="63AAEAFE">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1" w15:restartNumberingAfterBreak="0">
    <w:nsid w:val="79871269"/>
    <w:multiLevelType w:val="hybridMultilevel"/>
    <w:tmpl w:val="3940DD7A"/>
    <w:lvl w:ilvl="0" w:tplc="6BA0345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CB15A62"/>
    <w:multiLevelType w:val="multilevel"/>
    <w:tmpl w:val="46B4E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0"/>
  </w:num>
  <w:num w:numId="2">
    <w:abstractNumId w:val="47"/>
  </w:num>
  <w:num w:numId="3">
    <w:abstractNumId w:val="40"/>
  </w:num>
  <w:num w:numId="4">
    <w:abstractNumId w:val="4"/>
  </w:num>
  <w:num w:numId="5">
    <w:abstractNumId w:val="3"/>
  </w:num>
  <w:num w:numId="6">
    <w:abstractNumId w:val="46"/>
  </w:num>
  <w:num w:numId="7">
    <w:abstractNumId w:val="11"/>
  </w:num>
  <w:num w:numId="8">
    <w:abstractNumId w:val="27"/>
  </w:num>
  <w:num w:numId="9">
    <w:abstractNumId w:val="1"/>
  </w:num>
  <w:num w:numId="10">
    <w:abstractNumId w:val="14"/>
  </w:num>
  <w:num w:numId="11">
    <w:abstractNumId w:val="34"/>
  </w:num>
  <w:num w:numId="12">
    <w:abstractNumId w:val="43"/>
  </w:num>
  <w:num w:numId="13">
    <w:abstractNumId w:val="19"/>
  </w:num>
  <w:num w:numId="14">
    <w:abstractNumId w:val="8"/>
  </w:num>
  <w:num w:numId="15">
    <w:abstractNumId w:val="9"/>
  </w:num>
  <w:num w:numId="16">
    <w:abstractNumId w:val="6"/>
  </w:num>
  <w:num w:numId="17">
    <w:abstractNumId w:val="44"/>
  </w:num>
  <w:num w:numId="18">
    <w:abstractNumId w:val="45"/>
  </w:num>
  <w:num w:numId="19">
    <w:abstractNumId w:val="37"/>
  </w:num>
  <w:num w:numId="20">
    <w:abstractNumId w:val="29"/>
  </w:num>
  <w:num w:numId="21">
    <w:abstractNumId w:val="49"/>
  </w:num>
  <w:num w:numId="22">
    <w:abstractNumId w:val="21"/>
  </w:num>
  <w:num w:numId="23">
    <w:abstractNumId w:val="12"/>
  </w:num>
  <w:num w:numId="24">
    <w:abstractNumId w:val="15"/>
  </w:num>
  <w:num w:numId="25">
    <w:abstractNumId w:val="7"/>
  </w:num>
  <w:num w:numId="26">
    <w:abstractNumId w:val="35"/>
  </w:num>
  <w:num w:numId="27">
    <w:abstractNumId w:val="13"/>
  </w:num>
  <w:num w:numId="28">
    <w:abstractNumId w:val="23"/>
  </w:num>
  <w:num w:numId="29">
    <w:abstractNumId w:val="52"/>
  </w:num>
  <w:num w:numId="30">
    <w:abstractNumId w:val="33"/>
  </w:num>
  <w:num w:numId="31">
    <w:abstractNumId w:val="42"/>
    <w:lvlOverride w:ilvl="0">
      <w:lvl w:ilvl="0">
        <w:start w:val="2"/>
        <w:numFmt w:val="decimal"/>
        <w:lvlText w:val="%1. "/>
        <w:legacy w:legacy="1" w:legacySpace="0" w:legacyIndent="283"/>
        <w:lvlJc w:val="left"/>
        <w:pPr>
          <w:ind w:left="283" w:hanging="283"/>
        </w:pPr>
        <w:rPr>
          <w:b w:val="0"/>
          <w:i w:val="0"/>
          <w:sz w:val="22"/>
          <w:szCs w:val="22"/>
        </w:rPr>
      </w:lvl>
    </w:lvlOverride>
  </w:num>
  <w:num w:numId="32">
    <w:abstractNumId w:val="10"/>
  </w:num>
  <w:num w:numId="33">
    <w:abstractNumId w:val="48"/>
  </w:num>
  <w:num w:numId="34">
    <w:abstractNumId w:val="41"/>
    <w:lvlOverride w:ilvl="0">
      <w:startOverride w:val="1"/>
    </w:lvlOverride>
  </w:num>
  <w:num w:numId="35">
    <w:abstractNumId w:val="31"/>
    <w:lvlOverride w:ilvl="0">
      <w:startOverride w:val="1"/>
    </w:lvlOverride>
  </w:num>
  <w:num w:numId="36">
    <w:abstractNumId w:val="18"/>
  </w:num>
  <w:num w:numId="37">
    <w:abstractNumId w:val="20"/>
  </w:num>
  <w:num w:numId="38">
    <w:abstractNumId w:val="24"/>
  </w:num>
  <w:num w:numId="39">
    <w:abstractNumId w:val="28"/>
  </w:num>
  <w:num w:numId="40">
    <w:abstractNumId w:val="25"/>
  </w:num>
  <w:num w:numId="41">
    <w:abstractNumId w:val="42"/>
  </w:num>
  <w:num w:numId="42">
    <w:abstractNumId w:val="17"/>
  </w:num>
  <w:num w:numId="43">
    <w:abstractNumId w:val="39"/>
  </w:num>
  <w:num w:numId="44">
    <w:abstractNumId w:val="22"/>
  </w:num>
  <w:num w:numId="45">
    <w:abstractNumId w:val="38"/>
  </w:num>
  <w:num w:numId="46">
    <w:abstractNumId w:val="26"/>
  </w:num>
  <w:num w:numId="47">
    <w:abstractNumId w:val="30"/>
  </w:num>
  <w:num w:numId="48">
    <w:abstractNumId w:val="16"/>
  </w:num>
  <w:num w:numId="49">
    <w:abstractNumId w:val="51"/>
  </w:num>
  <w:num w:numId="50">
    <w:abstractNumId w:val="2"/>
  </w:num>
  <w:num w:numId="51">
    <w:abstractNumId w:val="5"/>
  </w:num>
  <w:num w:numId="52">
    <w:abstractNumId w:val="28"/>
    <w:lvlOverride w:ilvl="0">
      <w:lvl w:ilvl="0">
        <w:start w:val="2"/>
        <w:numFmt w:val="decimal"/>
        <w:lvlText w:val="%1. "/>
        <w:legacy w:legacy="1" w:legacySpace="0" w:legacyIndent="283"/>
        <w:lvlJc w:val="left"/>
        <w:pPr>
          <w:ind w:left="283" w:hanging="283"/>
        </w:pPr>
        <w:rPr>
          <w:b w:val="0"/>
          <w:i w:val="0"/>
          <w:sz w:val="22"/>
          <w:szCs w:val="22"/>
        </w:rPr>
      </w:lvl>
    </w:lvlOverride>
  </w:num>
  <w:num w:numId="53">
    <w:abstractNumId w:val="36"/>
  </w:num>
  <w:num w:numId="54">
    <w:abstractNumId w:val="3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55">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rsids>
    <w:rsidRoot w:val="00EE07C6"/>
    <w:rsid w:val="000047AD"/>
    <w:rsid w:val="00011397"/>
    <w:rsid w:val="000204BD"/>
    <w:rsid w:val="000412A3"/>
    <w:rsid w:val="00045808"/>
    <w:rsid w:val="00051C22"/>
    <w:rsid w:val="00053DDA"/>
    <w:rsid w:val="00054752"/>
    <w:rsid w:val="0005701B"/>
    <w:rsid w:val="0006336A"/>
    <w:rsid w:val="00064F3F"/>
    <w:rsid w:val="000663D5"/>
    <w:rsid w:val="00073F76"/>
    <w:rsid w:val="0007709A"/>
    <w:rsid w:val="0008342A"/>
    <w:rsid w:val="000877D7"/>
    <w:rsid w:val="000B271E"/>
    <w:rsid w:val="000B2868"/>
    <w:rsid w:val="000C28F4"/>
    <w:rsid w:val="000C4F37"/>
    <w:rsid w:val="000C5D80"/>
    <w:rsid w:val="000C733C"/>
    <w:rsid w:val="000C78EB"/>
    <w:rsid w:val="000C7A34"/>
    <w:rsid w:val="000C7FD6"/>
    <w:rsid w:val="000D1F86"/>
    <w:rsid w:val="000F4226"/>
    <w:rsid w:val="000F78AC"/>
    <w:rsid w:val="00104D6D"/>
    <w:rsid w:val="00106E6D"/>
    <w:rsid w:val="00130778"/>
    <w:rsid w:val="00135465"/>
    <w:rsid w:val="001361D9"/>
    <w:rsid w:val="00136C47"/>
    <w:rsid w:val="0015115B"/>
    <w:rsid w:val="00151F70"/>
    <w:rsid w:val="00155834"/>
    <w:rsid w:val="001621D2"/>
    <w:rsid w:val="0016352B"/>
    <w:rsid w:val="00164427"/>
    <w:rsid w:val="00167A87"/>
    <w:rsid w:val="0017130A"/>
    <w:rsid w:val="00180985"/>
    <w:rsid w:val="00181F64"/>
    <w:rsid w:val="00182788"/>
    <w:rsid w:val="00186ABB"/>
    <w:rsid w:val="001920F6"/>
    <w:rsid w:val="001946D6"/>
    <w:rsid w:val="001960AE"/>
    <w:rsid w:val="001B6886"/>
    <w:rsid w:val="001C0872"/>
    <w:rsid w:val="001C448E"/>
    <w:rsid w:val="001D0BD8"/>
    <w:rsid w:val="001D5258"/>
    <w:rsid w:val="001E20DA"/>
    <w:rsid w:val="001E2B55"/>
    <w:rsid w:val="001E61DC"/>
    <w:rsid w:val="001E628E"/>
    <w:rsid w:val="001F76C0"/>
    <w:rsid w:val="00200937"/>
    <w:rsid w:val="00201EC3"/>
    <w:rsid w:val="00204FF3"/>
    <w:rsid w:val="002063FE"/>
    <w:rsid w:val="002068F5"/>
    <w:rsid w:val="0021031D"/>
    <w:rsid w:val="0021122F"/>
    <w:rsid w:val="0021241C"/>
    <w:rsid w:val="00215677"/>
    <w:rsid w:val="0021616A"/>
    <w:rsid w:val="00222843"/>
    <w:rsid w:val="00222915"/>
    <w:rsid w:val="00230B15"/>
    <w:rsid w:val="00255315"/>
    <w:rsid w:val="002727EF"/>
    <w:rsid w:val="00277C91"/>
    <w:rsid w:val="0028068E"/>
    <w:rsid w:val="00286952"/>
    <w:rsid w:val="00291A38"/>
    <w:rsid w:val="00295418"/>
    <w:rsid w:val="002A22AB"/>
    <w:rsid w:val="002A255F"/>
    <w:rsid w:val="002A5683"/>
    <w:rsid w:val="002A7507"/>
    <w:rsid w:val="002B5424"/>
    <w:rsid w:val="002B5ACC"/>
    <w:rsid w:val="002C2B7E"/>
    <w:rsid w:val="002C5D46"/>
    <w:rsid w:val="002C7F5A"/>
    <w:rsid w:val="002D3BB5"/>
    <w:rsid w:val="002D6EFC"/>
    <w:rsid w:val="002E080E"/>
    <w:rsid w:val="002E68C0"/>
    <w:rsid w:val="002F0A77"/>
    <w:rsid w:val="002F419D"/>
    <w:rsid w:val="002F583F"/>
    <w:rsid w:val="002F7B2B"/>
    <w:rsid w:val="00303EBE"/>
    <w:rsid w:val="003063DC"/>
    <w:rsid w:val="00322C10"/>
    <w:rsid w:val="003322AB"/>
    <w:rsid w:val="00346F82"/>
    <w:rsid w:val="003474D5"/>
    <w:rsid w:val="00360684"/>
    <w:rsid w:val="00377116"/>
    <w:rsid w:val="003808F4"/>
    <w:rsid w:val="0039444C"/>
    <w:rsid w:val="003973E9"/>
    <w:rsid w:val="003A10E8"/>
    <w:rsid w:val="003A3A8B"/>
    <w:rsid w:val="003B1A67"/>
    <w:rsid w:val="003B23CA"/>
    <w:rsid w:val="003B23DF"/>
    <w:rsid w:val="003B3CB1"/>
    <w:rsid w:val="003B434F"/>
    <w:rsid w:val="003B62D3"/>
    <w:rsid w:val="003B7038"/>
    <w:rsid w:val="003C1503"/>
    <w:rsid w:val="003C1C84"/>
    <w:rsid w:val="003C7BE2"/>
    <w:rsid w:val="003D32E5"/>
    <w:rsid w:val="003D57D5"/>
    <w:rsid w:val="003D6430"/>
    <w:rsid w:val="003D6C6D"/>
    <w:rsid w:val="003F1F71"/>
    <w:rsid w:val="003F249A"/>
    <w:rsid w:val="003F2A1F"/>
    <w:rsid w:val="003F5B6E"/>
    <w:rsid w:val="00414762"/>
    <w:rsid w:val="00457B25"/>
    <w:rsid w:val="00480938"/>
    <w:rsid w:val="004809FA"/>
    <w:rsid w:val="00481DD3"/>
    <w:rsid w:val="00483F93"/>
    <w:rsid w:val="004A380E"/>
    <w:rsid w:val="004A4BCC"/>
    <w:rsid w:val="004B0D58"/>
    <w:rsid w:val="004B4C17"/>
    <w:rsid w:val="004B5A2B"/>
    <w:rsid w:val="004C2098"/>
    <w:rsid w:val="004C5796"/>
    <w:rsid w:val="004D5B1E"/>
    <w:rsid w:val="004D6038"/>
    <w:rsid w:val="004F2C11"/>
    <w:rsid w:val="00500C29"/>
    <w:rsid w:val="00504D20"/>
    <w:rsid w:val="00515464"/>
    <w:rsid w:val="00515E33"/>
    <w:rsid w:val="00521651"/>
    <w:rsid w:val="0052297B"/>
    <w:rsid w:val="005316EF"/>
    <w:rsid w:val="00531A03"/>
    <w:rsid w:val="00540908"/>
    <w:rsid w:val="00543662"/>
    <w:rsid w:val="00551240"/>
    <w:rsid w:val="00551832"/>
    <w:rsid w:val="005559BA"/>
    <w:rsid w:val="005638C4"/>
    <w:rsid w:val="00567C37"/>
    <w:rsid w:val="005714FC"/>
    <w:rsid w:val="005772A5"/>
    <w:rsid w:val="00583EED"/>
    <w:rsid w:val="00592214"/>
    <w:rsid w:val="005A3988"/>
    <w:rsid w:val="005B02B7"/>
    <w:rsid w:val="005B05EB"/>
    <w:rsid w:val="005B13B0"/>
    <w:rsid w:val="005C2B7A"/>
    <w:rsid w:val="005C3764"/>
    <w:rsid w:val="005C58EC"/>
    <w:rsid w:val="005D7012"/>
    <w:rsid w:val="005D7483"/>
    <w:rsid w:val="005E0BC5"/>
    <w:rsid w:val="005E2D81"/>
    <w:rsid w:val="005E4510"/>
    <w:rsid w:val="005E4AC1"/>
    <w:rsid w:val="005F3A08"/>
    <w:rsid w:val="005F4422"/>
    <w:rsid w:val="006020BA"/>
    <w:rsid w:val="0060524E"/>
    <w:rsid w:val="00607A9F"/>
    <w:rsid w:val="006114DE"/>
    <w:rsid w:val="006125B4"/>
    <w:rsid w:val="00623579"/>
    <w:rsid w:val="00625E94"/>
    <w:rsid w:val="00627DAE"/>
    <w:rsid w:val="00632D5D"/>
    <w:rsid w:val="00640B8B"/>
    <w:rsid w:val="00651BFE"/>
    <w:rsid w:val="00662A77"/>
    <w:rsid w:val="0067088A"/>
    <w:rsid w:val="00672C51"/>
    <w:rsid w:val="006734FA"/>
    <w:rsid w:val="00675E10"/>
    <w:rsid w:val="006930A6"/>
    <w:rsid w:val="006975AE"/>
    <w:rsid w:val="006A26D5"/>
    <w:rsid w:val="006A5B86"/>
    <w:rsid w:val="006A744B"/>
    <w:rsid w:val="006B132E"/>
    <w:rsid w:val="006B5CFE"/>
    <w:rsid w:val="006B625E"/>
    <w:rsid w:val="006C4BDA"/>
    <w:rsid w:val="006D0E51"/>
    <w:rsid w:val="006D2A38"/>
    <w:rsid w:val="006D5619"/>
    <w:rsid w:val="006D645E"/>
    <w:rsid w:val="006E1B09"/>
    <w:rsid w:val="006E43D8"/>
    <w:rsid w:val="00703993"/>
    <w:rsid w:val="00713EF7"/>
    <w:rsid w:val="007177FD"/>
    <w:rsid w:val="007201F9"/>
    <w:rsid w:val="00724D66"/>
    <w:rsid w:val="00727395"/>
    <w:rsid w:val="0073077C"/>
    <w:rsid w:val="00734A49"/>
    <w:rsid w:val="0073555A"/>
    <w:rsid w:val="0074144C"/>
    <w:rsid w:val="0074516E"/>
    <w:rsid w:val="00753662"/>
    <w:rsid w:val="0075589D"/>
    <w:rsid w:val="00757442"/>
    <w:rsid w:val="00760AB4"/>
    <w:rsid w:val="00762CD5"/>
    <w:rsid w:val="00767C23"/>
    <w:rsid w:val="00767F0B"/>
    <w:rsid w:val="00772FAE"/>
    <w:rsid w:val="007753ED"/>
    <w:rsid w:val="007814A4"/>
    <w:rsid w:val="00783282"/>
    <w:rsid w:val="0079386C"/>
    <w:rsid w:val="0079432B"/>
    <w:rsid w:val="00796364"/>
    <w:rsid w:val="007A7D15"/>
    <w:rsid w:val="007B1961"/>
    <w:rsid w:val="007B35A1"/>
    <w:rsid w:val="007C2E48"/>
    <w:rsid w:val="007D3C1E"/>
    <w:rsid w:val="007D7EA7"/>
    <w:rsid w:val="007D7FF3"/>
    <w:rsid w:val="007E4D7D"/>
    <w:rsid w:val="007F5EE6"/>
    <w:rsid w:val="007F6B19"/>
    <w:rsid w:val="0080297A"/>
    <w:rsid w:val="00813431"/>
    <w:rsid w:val="00823FB5"/>
    <w:rsid w:val="0082599D"/>
    <w:rsid w:val="00832A2D"/>
    <w:rsid w:val="0083341C"/>
    <w:rsid w:val="00841D34"/>
    <w:rsid w:val="00854D22"/>
    <w:rsid w:val="008630C5"/>
    <w:rsid w:val="008825D0"/>
    <w:rsid w:val="008863AC"/>
    <w:rsid w:val="00895678"/>
    <w:rsid w:val="008A0748"/>
    <w:rsid w:val="008A350D"/>
    <w:rsid w:val="008B2389"/>
    <w:rsid w:val="008B46E3"/>
    <w:rsid w:val="008C1260"/>
    <w:rsid w:val="008C21DC"/>
    <w:rsid w:val="008C23C9"/>
    <w:rsid w:val="008C3ED9"/>
    <w:rsid w:val="008C6866"/>
    <w:rsid w:val="008D38CC"/>
    <w:rsid w:val="008E1712"/>
    <w:rsid w:val="008F6506"/>
    <w:rsid w:val="00907AC1"/>
    <w:rsid w:val="00911B54"/>
    <w:rsid w:val="00914209"/>
    <w:rsid w:val="00914311"/>
    <w:rsid w:val="009208C3"/>
    <w:rsid w:val="0092617B"/>
    <w:rsid w:val="00932BAF"/>
    <w:rsid w:val="009360A5"/>
    <w:rsid w:val="00936BE2"/>
    <w:rsid w:val="00937579"/>
    <w:rsid w:val="0094089B"/>
    <w:rsid w:val="00940F9A"/>
    <w:rsid w:val="009467CD"/>
    <w:rsid w:val="009520FE"/>
    <w:rsid w:val="0096787A"/>
    <w:rsid w:val="00981F89"/>
    <w:rsid w:val="00984D24"/>
    <w:rsid w:val="009857DB"/>
    <w:rsid w:val="0098620D"/>
    <w:rsid w:val="009868FC"/>
    <w:rsid w:val="00997AE8"/>
    <w:rsid w:val="009A2AB8"/>
    <w:rsid w:val="009A340B"/>
    <w:rsid w:val="009A4BDD"/>
    <w:rsid w:val="009B10DE"/>
    <w:rsid w:val="009B1C1A"/>
    <w:rsid w:val="009B59E5"/>
    <w:rsid w:val="009B6CA7"/>
    <w:rsid w:val="009B7B34"/>
    <w:rsid w:val="009C04F5"/>
    <w:rsid w:val="009C3BA4"/>
    <w:rsid w:val="009D0962"/>
    <w:rsid w:val="009D2959"/>
    <w:rsid w:val="009E342D"/>
    <w:rsid w:val="009E7569"/>
    <w:rsid w:val="009F1633"/>
    <w:rsid w:val="009F2BFF"/>
    <w:rsid w:val="00A04102"/>
    <w:rsid w:val="00A17744"/>
    <w:rsid w:val="00A219EC"/>
    <w:rsid w:val="00A23E12"/>
    <w:rsid w:val="00A27302"/>
    <w:rsid w:val="00A33D3F"/>
    <w:rsid w:val="00A372B9"/>
    <w:rsid w:val="00A40D27"/>
    <w:rsid w:val="00A44CA8"/>
    <w:rsid w:val="00A457F9"/>
    <w:rsid w:val="00A520E1"/>
    <w:rsid w:val="00A53AF7"/>
    <w:rsid w:val="00A5681E"/>
    <w:rsid w:val="00A5722E"/>
    <w:rsid w:val="00A60C6B"/>
    <w:rsid w:val="00A6581E"/>
    <w:rsid w:val="00A71002"/>
    <w:rsid w:val="00A8137B"/>
    <w:rsid w:val="00A82410"/>
    <w:rsid w:val="00A8476C"/>
    <w:rsid w:val="00A86466"/>
    <w:rsid w:val="00A87EBA"/>
    <w:rsid w:val="00A94A0C"/>
    <w:rsid w:val="00A97F78"/>
    <w:rsid w:val="00AA6F2F"/>
    <w:rsid w:val="00AA7989"/>
    <w:rsid w:val="00AB24FF"/>
    <w:rsid w:val="00AB3FEA"/>
    <w:rsid w:val="00AC0275"/>
    <w:rsid w:val="00AC73DB"/>
    <w:rsid w:val="00AE178A"/>
    <w:rsid w:val="00AE7FE6"/>
    <w:rsid w:val="00AF23E4"/>
    <w:rsid w:val="00B05520"/>
    <w:rsid w:val="00B1637C"/>
    <w:rsid w:val="00B2197C"/>
    <w:rsid w:val="00B35888"/>
    <w:rsid w:val="00B36259"/>
    <w:rsid w:val="00B425D4"/>
    <w:rsid w:val="00B441DC"/>
    <w:rsid w:val="00B4454C"/>
    <w:rsid w:val="00B51AE9"/>
    <w:rsid w:val="00B56560"/>
    <w:rsid w:val="00B663D2"/>
    <w:rsid w:val="00B76760"/>
    <w:rsid w:val="00B7760A"/>
    <w:rsid w:val="00B81C04"/>
    <w:rsid w:val="00B83F41"/>
    <w:rsid w:val="00B85D10"/>
    <w:rsid w:val="00B90C22"/>
    <w:rsid w:val="00B93FFD"/>
    <w:rsid w:val="00BA1E53"/>
    <w:rsid w:val="00BB331F"/>
    <w:rsid w:val="00BC1B11"/>
    <w:rsid w:val="00BD2898"/>
    <w:rsid w:val="00BD413B"/>
    <w:rsid w:val="00BD5AB1"/>
    <w:rsid w:val="00BE5235"/>
    <w:rsid w:val="00BE66EF"/>
    <w:rsid w:val="00BF1E90"/>
    <w:rsid w:val="00BF3CFE"/>
    <w:rsid w:val="00C114AF"/>
    <w:rsid w:val="00C205D0"/>
    <w:rsid w:val="00C208DF"/>
    <w:rsid w:val="00C272FA"/>
    <w:rsid w:val="00C31F8F"/>
    <w:rsid w:val="00C35EA1"/>
    <w:rsid w:val="00C40CC6"/>
    <w:rsid w:val="00C45080"/>
    <w:rsid w:val="00C5071C"/>
    <w:rsid w:val="00C55BBF"/>
    <w:rsid w:val="00C55DF1"/>
    <w:rsid w:val="00C60DBA"/>
    <w:rsid w:val="00C7057F"/>
    <w:rsid w:val="00C75390"/>
    <w:rsid w:val="00C769E9"/>
    <w:rsid w:val="00C80702"/>
    <w:rsid w:val="00C81847"/>
    <w:rsid w:val="00C82204"/>
    <w:rsid w:val="00CB1161"/>
    <w:rsid w:val="00CB24D3"/>
    <w:rsid w:val="00CC79C2"/>
    <w:rsid w:val="00CD0A6B"/>
    <w:rsid w:val="00CD41F0"/>
    <w:rsid w:val="00CD7971"/>
    <w:rsid w:val="00CE09AF"/>
    <w:rsid w:val="00CE4886"/>
    <w:rsid w:val="00CF6886"/>
    <w:rsid w:val="00D03E47"/>
    <w:rsid w:val="00D04E80"/>
    <w:rsid w:val="00D1508A"/>
    <w:rsid w:val="00D15D8C"/>
    <w:rsid w:val="00D16BC8"/>
    <w:rsid w:val="00D403C7"/>
    <w:rsid w:val="00D45C59"/>
    <w:rsid w:val="00D4635D"/>
    <w:rsid w:val="00D61F17"/>
    <w:rsid w:val="00D70329"/>
    <w:rsid w:val="00D74E25"/>
    <w:rsid w:val="00D847FA"/>
    <w:rsid w:val="00D84F3B"/>
    <w:rsid w:val="00D95111"/>
    <w:rsid w:val="00D964E9"/>
    <w:rsid w:val="00D97239"/>
    <w:rsid w:val="00DA1B7B"/>
    <w:rsid w:val="00DB457A"/>
    <w:rsid w:val="00DC0782"/>
    <w:rsid w:val="00DC290E"/>
    <w:rsid w:val="00DD754A"/>
    <w:rsid w:val="00DE7B3F"/>
    <w:rsid w:val="00DF4D4F"/>
    <w:rsid w:val="00E04242"/>
    <w:rsid w:val="00E05652"/>
    <w:rsid w:val="00E16FFA"/>
    <w:rsid w:val="00E243BF"/>
    <w:rsid w:val="00E250B5"/>
    <w:rsid w:val="00E373CE"/>
    <w:rsid w:val="00E44C9F"/>
    <w:rsid w:val="00E5083F"/>
    <w:rsid w:val="00E56E8F"/>
    <w:rsid w:val="00E5768D"/>
    <w:rsid w:val="00E70C06"/>
    <w:rsid w:val="00E74960"/>
    <w:rsid w:val="00E765E5"/>
    <w:rsid w:val="00E77ECF"/>
    <w:rsid w:val="00E86AA6"/>
    <w:rsid w:val="00E913C3"/>
    <w:rsid w:val="00EB0FDD"/>
    <w:rsid w:val="00EC11F8"/>
    <w:rsid w:val="00EC4E12"/>
    <w:rsid w:val="00EC6B44"/>
    <w:rsid w:val="00EC7968"/>
    <w:rsid w:val="00EE0611"/>
    <w:rsid w:val="00EE07C6"/>
    <w:rsid w:val="00EE493B"/>
    <w:rsid w:val="00EF78D8"/>
    <w:rsid w:val="00F00894"/>
    <w:rsid w:val="00F06856"/>
    <w:rsid w:val="00F22105"/>
    <w:rsid w:val="00F23D8B"/>
    <w:rsid w:val="00F25B30"/>
    <w:rsid w:val="00F4404F"/>
    <w:rsid w:val="00F5230C"/>
    <w:rsid w:val="00F56AA5"/>
    <w:rsid w:val="00F63814"/>
    <w:rsid w:val="00F655A4"/>
    <w:rsid w:val="00F658FF"/>
    <w:rsid w:val="00F67954"/>
    <w:rsid w:val="00F71C14"/>
    <w:rsid w:val="00F76E52"/>
    <w:rsid w:val="00F775D9"/>
    <w:rsid w:val="00F841C9"/>
    <w:rsid w:val="00F841E7"/>
    <w:rsid w:val="00F87BA4"/>
    <w:rsid w:val="00F92113"/>
    <w:rsid w:val="00FA3096"/>
    <w:rsid w:val="00FA51CE"/>
    <w:rsid w:val="00FA57AA"/>
    <w:rsid w:val="00FB44B5"/>
    <w:rsid w:val="00FB47DC"/>
    <w:rsid w:val="00FB62F4"/>
    <w:rsid w:val="00FB71D9"/>
    <w:rsid w:val="00FC574D"/>
    <w:rsid w:val="00FE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15:docId w15:val="{7BE13C86-A7F4-4AF8-BF9E-00D3AE61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rsid w:val="00EE07C6"/>
    <w:rPr>
      <w:rFonts w:ascii="Calibri" w:eastAsia="Times New Roman" w:hAnsi="Calibri" w:cs="Times New Roman"/>
      <w:b/>
      <w:bCs/>
    </w:rPr>
  </w:style>
  <w:style w:type="character" w:customStyle="1" w:styleId="Nagwek7Znak">
    <w:name w:val="Nagłówek 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iPriority w:val="99"/>
    <w:unhideWhenUsed/>
    <w:rsid w:val="00EE07C6"/>
    <w:pPr>
      <w:tabs>
        <w:tab w:val="center" w:pos="4536"/>
        <w:tab w:val="right" w:pos="9072"/>
      </w:tabs>
    </w:pPr>
  </w:style>
  <w:style w:type="character" w:customStyle="1" w:styleId="StopkaZnak">
    <w:name w:val="Stopka Znak"/>
    <w:basedOn w:val="Domylnaczcionkaakapitu"/>
    <w:link w:val="Stopka"/>
    <w:uiPriority w:val="99"/>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uiPriority w:val="99"/>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uiPriority w:val="99"/>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3F1F71"/>
    <w:pPr>
      <w:tabs>
        <w:tab w:val="left" w:pos="720"/>
      </w:tabs>
      <w:spacing w:after="0" w:line="240" w:lineRule="auto"/>
      <w:ind w:left="709" w:hanging="709"/>
      <w:jc w:val="right"/>
    </w:pPr>
    <w:rPr>
      <w:rFonts w:ascii="Times New Roman" w:eastAsia="Times New Roman" w:hAnsi="Times New Roman"/>
      <w:b/>
      <w:i/>
      <w:iCs/>
      <w:sz w:val="18"/>
      <w:u w:val="single"/>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CB24D3"/>
    <w:pPr>
      <w:spacing w:after="0" w:line="240" w:lineRule="auto"/>
      <w:ind w:left="426" w:hanging="426"/>
      <w:outlineLvl w:val="0"/>
    </w:pPr>
    <w:rPr>
      <w:rFonts w:ascii="Times New Roman" w:eastAsia="Times New Roman" w:hAnsi="Times New Roman"/>
      <w:b/>
      <w:bCs/>
    </w:rPr>
  </w:style>
  <w:style w:type="character" w:customStyle="1" w:styleId="tytuZnak0">
    <w:name w:val="tytuł Znak"/>
    <w:link w:val="tytu0"/>
    <w:rsid w:val="00CB24D3"/>
    <w:rPr>
      <w:rFonts w:ascii="Times New Roman" w:eastAsia="Times New Roman" w:hAnsi="Times New Roman" w:cs="Times New Roman"/>
      <w:b/>
      <w:bCs/>
    </w:rPr>
  </w:style>
  <w:style w:type="paragraph" w:styleId="NormalnyWeb">
    <w:name w:val="Normal (Web)"/>
    <w:basedOn w:val="Normalny"/>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iPriority w:val="99"/>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0">
    <w:name w:val="Znak Znak Znak Znak"/>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34"/>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35"/>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36"/>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numPr>
        <w:ilvl w:val="1"/>
        <w:numId w:val="36"/>
      </w:numPr>
      <w:spacing w:before="120" w:after="120" w:line="240" w:lineRule="auto"/>
    </w:pPr>
    <w:rPr>
      <w:rFonts w:ascii="Times New Roman" w:hAnsi="Times New Roman"/>
      <w:sz w:val="24"/>
      <w:lang w:eastAsia="en-GB"/>
    </w:rPr>
  </w:style>
  <w:style w:type="paragraph" w:customStyle="1" w:styleId="NumPar3">
    <w:name w:val="NumPar 3"/>
    <w:basedOn w:val="Normalny"/>
    <w:next w:val="Text1"/>
    <w:rsid w:val="000C4F37"/>
    <w:pPr>
      <w:numPr>
        <w:ilvl w:val="2"/>
        <w:numId w:val="36"/>
      </w:numPr>
      <w:spacing w:before="120" w:after="120" w:line="240" w:lineRule="auto"/>
    </w:pPr>
    <w:rPr>
      <w:rFonts w:ascii="Times New Roman" w:hAnsi="Times New Roman"/>
      <w:sz w:val="24"/>
      <w:lang w:eastAsia="en-GB"/>
    </w:rPr>
  </w:style>
  <w:style w:type="paragraph" w:customStyle="1" w:styleId="NumPar4">
    <w:name w:val="NumPar 4"/>
    <w:basedOn w:val="Normalny"/>
    <w:next w:val="Text1"/>
    <w:rsid w:val="000C4F37"/>
    <w:pPr>
      <w:numPr>
        <w:ilvl w:val="3"/>
        <w:numId w:val="36"/>
      </w:numPr>
      <w:spacing w:before="120" w:after="120" w:line="240" w:lineRule="auto"/>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p@bielanski.med.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ielanski.bip-e.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hyperlink" Target="mailto:faktury@bielanski.med.pl" TargetMode="External"/><Relationship Id="rId5" Type="http://schemas.openxmlformats.org/officeDocument/2006/relationships/webSettings" Target="webSettings.xml"/><Relationship Id="rId15" Type="http://schemas.openxmlformats.org/officeDocument/2006/relationships/hyperlink" Target="http://www.bielanski.bip-e.pl" TargetMode="External"/><Relationship Id="rId23" Type="http://schemas.openxmlformats.org/officeDocument/2006/relationships/image" Target="media/image4.gif"/><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piotr.bela@bielanski.med.p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47AA-0292-4B86-827C-5273A16B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3315</TotalTime>
  <Pages>19</Pages>
  <Words>7248</Words>
  <Characters>43493</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380</cp:revision>
  <cp:lastPrinted>2017-02-07T11:58:00Z</cp:lastPrinted>
  <dcterms:created xsi:type="dcterms:W3CDTF">2016-08-29T07:14:00Z</dcterms:created>
  <dcterms:modified xsi:type="dcterms:W3CDTF">2017-03-01T09:31:00Z</dcterms:modified>
</cp:coreProperties>
</file>