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C6" w:rsidRDefault="00EE07C6" w:rsidP="00EE07C6">
      <w:pPr>
        <w:pStyle w:val="Tekstpodstawowy3"/>
        <w:spacing w:line="360" w:lineRule="auto"/>
        <w:jc w:val="center"/>
        <w:rPr>
          <w:rFonts w:ascii="Times New Roman" w:hAnsi="Times New Roman"/>
          <w:b/>
          <w:sz w:val="24"/>
          <w:szCs w:val="24"/>
        </w:rPr>
      </w:pPr>
    </w:p>
    <w:p w:rsidR="00EE07C6" w:rsidRDefault="00EE07C6"/>
    <w:p w:rsidR="00F57BB2" w:rsidRPr="00F57BB2" w:rsidRDefault="00EE07C6" w:rsidP="00F57BB2">
      <w:pPr>
        <w:pStyle w:val="Tekstpodstawowy3"/>
        <w:spacing w:line="360" w:lineRule="auto"/>
        <w:jc w:val="center"/>
        <w:rPr>
          <w:rFonts w:cs="Arial"/>
          <w:b/>
          <w:sz w:val="24"/>
          <w:szCs w:val="24"/>
        </w:rPr>
      </w:pPr>
      <w:r w:rsidRPr="00285056">
        <w:rPr>
          <w:rFonts w:cs="Arial"/>
          <w:b/>
          <w:sz w:val="24"/>
          <w:szCs w:val="24"/>
        </w:rPr>
        <w:t>ZAMAWIAJĄCY:</w:t>
      </w:r>
    </w:p>
    <w:p w:rsidR="00F57BB2" w:rsidRPr="00285056" w:rsidRDefault="00F57BB2" w:rsidP="00F57BB2">
      <w:pPr>
        <w:widowControl w:val="0"/>
        <w:spacing w:after="0"/>
        <w:ind w:left="403" w:hanging="403"/>
        <w:jc w:val="center"/>
        <w:rPr>
          <w:rFonts w:cs="Arial"/>
          <w:b/>
          <w:color w:val="000000"/>
          <w:sz w:val="28"/>
          <w:szCs w:val="28"/>
        </w:rPr>
      </w:pPr>
      <w:r w:rsidRPr="00285056">
        <w:rPr>
          <w:rFonts w:cs="Arial"/>
          <w:b/>
          <w:color w:val="000000"/>
          <w:sz w:val="28"/>
          <w:szCs w:val="28"/>
        </w:rPr>
        <w:t>Szpital Bielański</w:t>
      </w:r>
    </w:p>
    <w:p w:rsidR="00F57BB2" w:rsidRPr="00285056" w:rsidRDefault="00F57BB2" w:rsidP="00F57BB2">
      <w:pPr>
        <w:widowControl w:val="0"/>
        <w:spacing w:after="0"/>
        <w:ind w:left="403" w:hanging="403"/>
        <w:jc w:val="center"/>
        <w:rPr>
          <w:rFonts w:cs="Arial"/>
          <w:b/>
          <w:color w:val="000000"/>
          <w:sz w:val="28"/>
          <w:szCs w:val="28"/>
        </w:rPr>
      </w:pPr>
      <w:r w:rsidRPr="00285056">
        <w:rPr>
          <w:rFonts w:cs="Arial"/>
          <w:b/>
          <w:color w:val="000000"/>
          <w:sz w:val="28"/>
          <w:szCs w:val="28"/>
        </w:rPr>
        <w:t>im. ks. J. Popiełuszki</w:t>
      </w:r>
    </w:p>
    <w:p w:rsidR="00F57BB2" w:rsidRPr="00285056" w:rsidRDefault="00F57BB2" w:rsidP="00F57BB2">
      <w:pPr>
        <w:widowControl w:val="0"/>
        <w:spacing w:after="0"/>
        <w:ind w:left="403" w:hanging="403"/>
        <w:jc w:val="center"/>
        <w:rPr>
          <w:rFonts w:cs="Arial"/>
          <w:b/>
          <w:color w:val="000000"/>
          <w:sz w:val="28"/>
          <w:szCs w:val="28"/>
        </w:rPr>
      </w:pPr>
      <w:r w:rsidRPr="00285056">
        <w:rPr>
          <w:rFonts w:cs="Arial"/>
          <w:b/>
          <w:color w:val="000000"/>
          <w:sz w:val="28"/>
          <w:szCs w:val="28"/>
        </w:rPr>
        <w:t>Samodzielny Publiczny Zakład Opieki Zdrowotnej</w:t>
      </w:r>
    </w:p>
    <w:p w:rsidR="00F57BB2" w:rsidRPr="00285056" w:rsidRDefault="00F57BB2" w:rsidP="00F57BB2">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F57BB2" w:rsidRPr="00285056" w:rsidRDefault="00F57BB2" w:rsidP="00F57BB2">
      <w:pPr>
        <w:spacing w:line="360" w:lineRule="auto"/>
        <w:rPr>
          <w:rFonts w:cs="Arial"/>
        </w:rPr>
      </w:pPr>
    </w:p>
    <w:p w:rsidR="00F57BB2" w:rsidRPr="00285056" w:rsidRDefault="00F57BB2" w:rsidP="00F57BB2">
      <w:pPr>
        <w:spacing w:after="0" w:line="240" w:lineRule="auto"/>
        <w:jc w:val="center"/>
        <w:rPr>
          <w:rFonts w:cs="Arial"/>
          <w:b/>
          <w:sz w:val="32"/>
          <w:szCs w:val="32"/>
        </w:rPr>
      </w:pPr>
      <w:r w:rsidRPr="00285056">
        <w:rPr>
          <w:rFonts w:cs="Arial"/>
          <w:b/>
          <w:sz w:val="32"/>
          <w:szCs w:val="32"/>
        </w:rPr>
        <w:t>SPECYFIKACJA</w:t>
      </w:r>
    </w:p>
    <w:p w:rsidR="00F57BB2" w:rsidRPr="00285056" w:rsidRDefault="00F57BB2" w:rsidP="00F57BB2">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F57BB2" w:rsidRPr="00285056" w:rsidRDefault="00F57BB2" w:rsidP="00F57BB2">
      <w:pPr>
        <w:rPr>
          <w:rFonts w:cs="Arial"/>
          <w:lang w:eastAsia="pl-PL"/>
        </w:rPr>
      </w:pPr>
    </w:p>
    <w:p w:rsidR="00F57BB2" w:rsidRPr="00285056" w:rsidRDefault="00F57BB2" w:rsidP="00F57BB2">
      <w:pPr>
        <w:spacing w:line="360" w:lineRule="auto"/>
        <w:jc w:val="center"/>
        <w:rPr>
          <w:rFonts w:cs="Arial"/>
        </w:rPr>
      </w:pPr>
    </w:p>
    <w:p w:rsidR="00F57BB2" w:rsidRPr="00285056" w:rsidRDefault="00F57BB2" w:rsidP="00F57BB2">
      <w:pPr>
        <w:spacing w:line="360" w:lineRule="auto"/>
        <w:jc w:val="center"/>
        <w:rPr>
          <w:rFonts w:cs="Arial"/>
        </w:rPr>
      </w:pPr>
      <w:r w:rsidRPr="00285056">
        <w:rPr>
          <w:rFonts w:cs="Arial"/>
        </w:rPr>
        <w:t>w postępowaniu o udzielenie zamówienia publicznego prowadzonym</w:t>
      </w:r>
    </w:p>
    <w:p w:rsidR="00F57BB2" w:rsidRPr="00285056" w:rsidRDefault="00F57BB2" w:rsidP="00F57BB2">
      <w:pPr>
        <w:spacing w:line="360" w:lineRule="auto"/>
        <w:jc w:val="center"/>
        <w:rPr>
          <w:rFonts w:cs="Arial"/>
          <w:b/>
        </w:rPr>
      </w:pPr>
      <w:r w:rsidRPr="00285056">
        <w:rPr>
          <w:rFonts w:cs="Arial"/>
          <w:b/>
        </w:rPr>
        <w:t xml:space="preserve">w trybie przetargu nieograniczonego </w:t>
      </w:r>
    </w:p>
    <w:p w:rsidR="00F57BB2" w:rsidRPr="00285056" w:rsidRDefault="00F57BB2" w:rsidP="00F57BB2">
      <w:pPr>
        <w:spacing w:after="120" w:line="360" w:lineRule="auto"/>
        <w:jc w:val="center"/>
        <w:rPr>
          <w:rFonts w:cs="Arial"/>
          <w:b/>
        </w:rPr>
      </w:pPr>
      <w:r w:rsidRPr="00285056">
        <w:rPr>
          <w:rFonts w:cs="Arial"/>
        </w:rPr>
        <w:t xml:space="preserve"> </w:t>
      </w:r>
      <w:r w:rsidRPr="00285056">
        <w:rPr>
          <w:rFonts w:cs="Arial"/>
          <w:b/>
        </w:rPr>
        <w:t xml:space="preserve">na: </w:t>
      </w:r>
    </w:p>
    <w:p w:rsidR="00F57BB2" w:rsidRPr="001066E0" w:rsidRDefault="00F57BB2" w:rsidP="00F57BB2">
      <w:pPr>
        <w:spacing w:after="0"/>
        <w:jc w:val="center"/>
        <w:rPr>
          <w:rFonts w:cs="Arial"/>
          <w:b/>
          <w:sz w:val="28"/>
          <w:szCs w:val="28"/>
        </w:rPr>
      </w:pPr>
      <w:r>
        <w:rPr>
          <w:rFonts w:cs="Arial"/>
          <w:b/>
          <w:sz w:val="28"/>
          <w:szCs w:val="28"/>
        </w:rPr>
        <w:t>usługę ochrony osób i mienia oraz konwojowania wartości pieniężnych</w:t>
      </w:r>
      <w:r w:rsidRPr="001066E0">
        <w:rPr>
          <w:rFonts w:cs="Arial"/>
          <w:b/>
          <w:sz w:val="28"/>
          <w:szCs w:val="28"/>
        </w:rPr>
        <w:t xml:space="preserve"> </w:t>
      </w:r>
      <w:r w:rsidRPr="001066E0">
        <w:rPr>
          <w:rFonts w:cs="Arial"/>
          <w:b/>
          <w:sz w:val="28"/>
          <w:szCs w:val="28"/>
        </w:rPr>
        <w:br/>
        <w:t>w Szpitalu Bielańskim w Warszawie (ZP-</w:t>
      </w:r>
      <w:r>
        <w:rPr>
          <w:rFonts w:cs="Arial"/>
          <w:b/>
          <w:sz w:val="28"/>
          <w:szCs w:val="28"/>
        </w:rPr>
        <w:t>23</w:t>
      </w:r>
      <w:r w:rsidRPr="001066E0">
        <w:rPr>
          <w:rFonts w:cs="Arial"/>
          <w:b/>
          <w:sz w:val="28"/>
          <w:szCs w:val="28"/>
        </w:rPr>
        <w:t xml:space="preserve">/2017) </w:t>
      </w:r>
    </w:p>
    <w:p w:rsidR="00F57BB2" w:rsidRPr="00285056" w:rsidRDefault="00F57BB2" w:rsidP="00F57BB2">
      <w:pPr>
        <w:rPr>
          <w:rFonts w:cs="Arial"/>
          <w:b/>
        </w:rPr>
      </w:pPr>
    </w:p>
    <w:p w:rsidR="00F57BB2" w:rsidRDefault="00F57BB2" w:rsidP="00F57BB2">
      <w:pPr>
        <w:pStyle w:val="Tekstpodstawowy"/>
        <w:spacing w:line="360" w:lineRule="auto"/>
        <w:ind w:left="-567" w:right="-427"/>
        <w:jc w:val="center"/>
        <w:rPr>
          <w:rFonts w:ascii="Arial" w:hAnsi="Arial" w:cs="Arial"/>
          <w:sz w:val="22"/>
        </w:rPr>
      </w:pPr>
    </w:p>
    <w:p w:rsidR="00F57BB2" w:rsidRPr="00285056" w:rsidRDefault="00F57BB2" w:rsidP="00F57BB2">
      <w:pPr>
        <w:pStyle w:val="Tekstpodstawowy"/>
        <w:spacing w:line="360" w:lineRule="auto"/>
        <w:ind w:left="-567" w:right="-427"/>
        <w:jc w:val="center"/>
        <w:rPr>
          <w:rFonts w:ascii="Arial" w:hAnsi="Arial" w:cs="Arial"/>
          <w:sz w:val="22"/>
        </w:rPr>
      </w:pPr>
      <w:r w:rsidRPr="00285056">
        <w:rPr>
          <w:rFonts w:ascii="Arial" w:hAnsi="Arial" w:cs="Arial"/>
          <w:sz w:val="22"/>
        </w:rPr>
        <w:t xml:space="preserve">Wartość szacunkowa zamówienia </w:t>
      </w:r>
      <w:r w:rsidR="00232AAC">
        <w:rPr>
          <w:rFonts w:ascii="Arial" w:hAnsi="Arial" w:cs="Arial"/>
          <w:sz w:val="22"/>
        </w:rPr>
        <w:t xml:space="preserve">nie </w:t>
      </w:r>
      <w:r w:rsidRPr="00285056">
        <w:rPr>
          <w:rFonts w:ascii="Arial" w:hAnsi="Arial" w:cs="Arial"/>
          <w:sz w:val="22"/>
        </w:rPr>
        <w:t xml:space="preserve">przekracza </w:t>
      </w:r>
      <w:r w:rsidRPr="00285056">
        <w:rPr>
          <w:rFonts w:ascii="Arial" w:hAnsi="Arial" w:cs="Arial"/>
          <w:sz w:val="22"/>
          <w:szCs w:val="22"/>
        </w:rPr>
        <w:t>równowartoś</w:t>
      </w:r>
      <w:r w:rsidR="00232AAC">
        <w:rPr>
          <w:rFonts w:ascii="Arial" w:hAnsi="Arial" w:cs="Arial"/>
          <w:sz w:val="22"/>
          <w:szCs w:val="22"/>
        </w:rPr>
        <w:t xml:space="preserve">ci </w:t>
      </w:r>
      <w:r w:rsidRPr="00285056">
        <w:rPr>
          <w:rFonts w:ascii="Arial" w:hAnsi="Arial" w:cs="Arial"/>
          <w:sz w:val="22"/>
          <w:szCs w:val="22"/>
        </w:rPr>
        <w:t xml:space="preserve">kwoty </w:t>
      </w:r>
      <w:r>
        <w:rPr>
          <w:rFonts w:ascii="Arial" w:eastAsia="Calibri" w:hAnsi="Arial" w:cs="Arial"/>
          <w:bCs/>
          <w:sz w:val="22"/>
          <w:szCs w:val="22"/>
        </w:rPr>
        <w:t>209 000</w:t>
      </w:r>
      <w:r w:rsidRPr="00285056">
        <w:rPr>
          <w:rFonts w:ascii="Arial" w:eastAsia="Calibri" w:hAnsi="Arial" w:cs="Arial"/>
          <w:bCs/>
          <w:sz w:val="22"/>
          <w:szCs w:val="22"/>
        </w:rPr>
        <w:t xml:space="preserve"> euro dla </w:t>
      </w:r>
      <w:r>
        <w:rPr>
          <w:rFonts w:ascii="Arial" w:eastAsia="Calibri" w:hAnsi="Arial" w:cs="Arial"/>
          <w:bCs/>
          <w:sz w:val="22"/>
          <w:szCs w:val="22"/>
        </w:rPr>
        <w:t>usług</w:t>
      </w:r>
      <w:r w:rsidRPr="00285056">
        <w:rPr>
          <w:rFonts w:ascii="Arial" w:hAnsi="Arial" w:cs="Arial"/>
          <w:sz w:val="22"/>
          <w:szCs w:val="22"/>
        </w:rPr>
        <w:t xml:space="preserve"> </w:t>
      </w:r>
    </w:p>
    <w:p w:rsidR="00F57BB2" w:rsidRPr="00285056" w:rsidRDefault="00F57BB2" w:rsidP="00F57BB2">
      <w:pPr>
        <w:pStyle w:val="Tytu"/>
        <w:spacing w:line="360" w:lineRule="auto"/>
        <w:rPr>
          <w:b w:val="0"/>
          <w:smallCaps/>
          <w:sz w:val="22"/>
        </w:rPr>
      </w:pPr>
    </w:p>
    <w:p w:rsidR="00F57BB2" w:rsidRPr="00285056" w:rsidRDefault="00F57BB2" w:rsidP="00F57BB2">
      <w:pPr>
        <w:pStyle w:val="Tytu"/>
        <w:spacing w:line="360" w:lineRule="auto"/>
        <w:ind w:left="5760"/>
        <w:rPr>
          <w:b w:val="0"/>
          <w:smallCaps/>
          <w:sz w:val="22"/>
        </w:rPr>
      </w:pPr>
    </w:p>
    <w:p w:rsidR="00F57BB2" w:rsidRPr="00285056" w:rsidRDefault="00F57BB2" w:rsidP="00F57BB2">
      <w:pPr>
        <w:pStyle w:val="Tytu"/>
        <w:spacing w:line="360" w:lineRule="auto"/>
        <w:jc w:val="left"/>
        <w:rPr>
          <w:b w:val="0"/>
          <w:smallCaps/>
          <w:sz w:val="22"/>
        </w:rPr>
      </w:pPr>
    </w:p>
    <w:p w:rsidR="00F57BB2" w:rsidRPr="00285056" w:rsidRDefault="00F57BB2" w:rsidP="00F57BB2">
      <w:pPr>
        <w:pStyle w:val="Tytu"/>
        <w:spacing w:line="360" w:lineRule="auto"/>
        <w:ind w:left="5760"/>
        <w:rPr>
          <w:b w:val="0"/>
          <w:smallCaps/>
          <w:sz w:val="22"/>
        </w:rPr>
      </w:pPr>
      <w:r w:rsidRPr="00285056">
        <w:rPr>
          <w:b w:val="0"/>
          <w:smallCaps/>
          <w:sz w:val="22"/>
        </w:rPr>
        <w:t>………………….…………………</w:t>
      </w:r>
    </w:p>
    <w:p w:rsidR="00F57BB2" w:rsidRPr="00285056" w:rsidRDefault="00F57BB2" w:rsidP="00F57BB2">
      <w:pPr>
        <w:pStyle w:val="Tytu"/>
        <w:spacing w:line="360" w:lineRule="auto"/>
        <w:ind w:left="5040" w:firstLine="720"/>
        <w:rPr>
          <w:b w:val="0"/>
          <w:caps/>
          <w:sz w:val="22"/>
          <w:lang w:eastAsia="en-US"/>
        </w:rPr>
      </w:pPr>
      <w:r w:rsidRPr="00285056">
        <w:rPr>
          <w:b w:val="0"/>
          <w:caps/>
          <w:sz w:val="22"/>
          <w:lang w:eastAsia="en-US"/>
        </w:rPr>
        <w:t xml:space="preserve">   ZATWIERDZAM</w:t>
      </w:r>
    </w:p>
    <w:p w:rsidR="00F57BB2" w:rsidRPr="00285056" w:rsidRDefault="00F57BB2" w:rsidP="00F57BB2">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F57BB2" w:rsidRPr="00285056" w:rsidRDefault="00F57BB2" w:rsidP="00F57BB2">
      <w:pPr>
        <w:spacing w:after="200"/>
        <w:jc w:val="center"/>
        <w:rPr>
          <w:rFonts w:cs="Arial"/>
        </w:rPr>
      </w:pPr>
      <w:r w:rsidRPr="00285056">
        <w:rPr>
          <w:rFonts w:cs="Arial"/>
        </w:rPr>
        <w:t xml:space="preserve">Warszawa, </w:t>
      </w:r>
      <w:r>
        <w:rPr>
          <w:rFonts w:cs="Arial"/>
        </w:rPr>
        <w:t xml:space="preserve">marzec </w:t>
      </w:r>
      <w:r w:rsidRPr="00285056">
        <w:rPr>
          <w:rFonts w:cs="Arial"/>
        </w:rPr>
        <w:t>201</w:t>
      </w:r>
      <w:r>
        <w:rPr>
          <w:rFonts w:cs="Arial"/>
        </w:rPr>
        <w:t>7</w:t>
      </w:r>
      <w:r w:rsidRPr="00285056">
        <w:rPr>
          <w:rFonts w:cs="Arial"/>
        </w:rPr>
        <w:t xml:space="preserve"> r.</w:t>
      </w:r>
    </w:p>
    <w:p w:rsidR="00F57BB2" w:rsidRPr="00285056" w:rsidRDefault="00F57BB2" w:rsidP="00F57BB2">
      <w:pPr>
        <w:autoSpaceDE w:val="0"/>
        <w:autoSpaceDN w:val="0"/>
        <w:adjustRightInd w:val="0"/>
        <w:spacing w:after="0" w:line="240" w:lineRule="auto"/>
        <w:jc w:val="center"/>
        <w:rPr>
          <w:rFonts w:cs="Arial"/>
          <w:i/>
          <w:color w:val="000000"/>
          <w:sz w:val="18"/>
          <w:szCs w:val="18"/>
          <w:lang w:eastAsia="pl-PL"/>
        </w:rPr>
      </w:pPr>
    </w:p>
    <w:p w:rsidR="00F57BB2" w:rsidRPr="00285056" w:rsidRDefault="00F57BB2" w:rsidP="00F57BB2">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F57BB2" w:rsidRPr="00B4169D" w:rsidRDefault="00F57BB2" w:rsidP="00F57BB2">
      <w:pPr>
        <w:pStyle w:val="Default"/>
        <w:spacing w:after="240"/>
        <w:rPr>
          <w:rFonts w:ascii="Arial" w:eastAsia="Calibri" w:hAnsi="Arial" w:cs="Arial"/>
          <w:sz w:val="22"/>
          <w:szCs w:val="22"/>
        </w:rPr>
      </w:pPr>
      <w:r w:rsidRPr="00285056">
        <w:rPr>
          <w:rFonts w:ascii="Arial" w:hAnsi="Arial" w:cs="Arial"/>
        </w:rPr>
        <w:br w:type="page"/>
      </w:r>
      <w:r w:rsidRPr="00B4169D">
        <w:rPr>
          <w:rFonts w:ascii="Arial" w:hAnsi="Arial" w:cs="Arial"/>
          <w:b/>
          <w:sz w:val="22"/>
          <w:szCs w:val="22"/>
        </w:rPr>
        <w:lastRenderedPageBreak/>
        <w:t>1</w:t>
      </w:r>
      <w:r w:rsidRPr="00B4169D">
        <w:rPr>
          <w:rFonts w:ascii="Arial" w:eastAsia="Calibri" w:hAnsi="Arial" w:cs="Arial"/>
          <w:b/>
          <w:bCs/>
          <w:sz w:val="22"/>
          <w:szCs w:val="22"/>
        </w:rPr>
        <w:t xml:space="preserve">. </w:t>
      </w:r>
      <w:r w:rsidRPr="00B4169D">
        <w:rPr>
          <w:rFonts w:ascii="Arial" w:eastAsia="Calibri" w:hAnsi="Arial" w:cs="Arial"/>
          <w:b/>
          <w:bCs/>
          <w:sz w:val="22"/>
          <w:szCs w:val="22"/>
        </w:rPr>
        <w:tab/>
        <w:t xml:space="preserve">Nazwa oraz adres Zamawiającego. </w:t>
      </w:r>
    </w:p>
    <w:p w:rsidR="00F57BB2" w:rsidRPr="00635769" w:rsidRDefault="00F57BB2" w:rsidP="00F57BB2">
      <w:pPr>
        <w:spacing w:after="0" w:line="240" w:lineRule="auto"/>
        <w:ind w:firstLine="708"/>
        <w:rPr>
          <w:rFonts w:cs="Arial"/>
          <w:color w:val="000000"/>
          <w:sz w:val="20"/>
          <w:szCs w:val="20"/>
        </w:rPr>
      </w:pPr>
      <w:r w:rsidRPr="00635769">
        <w:rPr>
          <w:rFonts w:cs="Arial"/>
          <w:color w:val="000000"/>
          <w:sz w:val="20"/>
          <w:szCs w:val="20"/>
        </w:rPr>
        <w:t xml:space="preserve">Szpital Bielański im. ks. J. Popiełuszki - Samodzielny Publiczny Zakład Opieki Zdrowotnej </w:t>
      </w:r>
    </w:p>
    <w:p w:rsidR="00F57BB2" w:rsidRPr="00635769" w:rsidRDefault="00F57BB2" w:rsidP="00F57BB2">
      <w:pPr>
        <w:widowControl w:val="0"/>
        <w:spacing w:after="0" w:line="240" w:lineRule="auto"/>
        <w:ind w:firstLine="708"/>
        <w:rPr>
          <w:rFonts w:cs="Arial"/>
          <w:color w:val="000000"/>
          <w:sz w:val="20"/>
          <w:szCs w:val="20"/>
        </w:rPr>
      </w:pPr>
      <w:r w:rsidRPr="00635769">
        <w:rPr>
          <w:rFonts w:cs="Arial"/>
          <w:color w:val="000000"/>
          <w:sz w:val="20"/>
          <w:szCs w:val="20"/>
        </w:rPr>
        <w:t>Adres: ul. Cegłowska 80, 01-809 Warszawa</w:t>
      </w:r>
    </w:p>
    <w:p w:rsidR="00F57BB2" w:rsidRPr="00635769" w:rsidRDefault="00F57BB2" w:rsidP="00F57BB2">
      <w:pPr>
        <w:widowControl w:val="0"/>
        <w:spacing w:after="0" w:line="240" w:lineRule="auto"/>
        <w:ind w:firstLine="708"/>
        <w:rPr>
          <w:rFonts w:cs="Arial"/>
          <w:color w:val="000000"/>
          <w:sz w:val="20"/>
          <w:szCs w:val="20"/>
          <w:lang w:val="de-DE"/>
        </w:rPr>
      </w:pPr>
      <w:r w:rsidRPr="00635769">
        <w:rPr>
          <w:rFonts w:cs="Arial"/>
          <w:color w:val="000000"/>
          <w:sz w:val="20"/>
          <w:szCs w:val="20"/>
          <w:lang w:val="de-DE"/>
        </w:rPr>
        <w:t xml:space="preserve">Telefon: (0-22) 569-02-47  </w:t>
      </w:r>
      <w:proofErr w:type="spellStart"/>
      <w:r w:rsidRPr="00635769">
        <w:rPr>
          <w:rFonts w:cs="Arial"/>
          <w:color w:val="000000"/>
          <w:sz w:val="20"/>
          <w:szCs w:val="20"/>
          <w:lang w:val="de-DE"/>
        </w:rPr>
        <w:t>faks</w:t>
      </w:r>
      <w:proofErr w:type="spellEnd"/>
      <w:r w:rsidRPr="00635769">
        <w:rPr>
          <w:rFonts w:cs="Arial"/>
          <w:color w:val="000000"/>
          <w:sz w:val="20"/>
          <w:szCs w:val="20"/>
          <w:lang w:val="de-DE"/>
        </w:rPr>
        <w:t>: (0-22) 569-02-47; e-</w:t>
      </w:r>
      <w:proofErr w:type="spellStart"/>
      <w:r w:rsidRPr="00635769">
        <w:rPr>
          <w:rFonts w:cs="Arial"/>
          <w:color w:val="000000"/>
          <w:sz w:val="20"/>
          <w:szCs w:val="20"/>
          <w:lang w:val="de-DE"/>
        </w:rPr>
        <w:t>mail</w:t>
      </w:r>
      <w:proofErr w:type="spellEnd"/>
      <w:r w:rsidRPr="00635769">
        <w:rPr>
          <w:rFonts w:cs="Arial"/>
          <w:color w:val="000000"/>
          <w:sz w:val="20"/>
          <w:szCs w:val="20"/>
          <w:lang w:val="de-DE"/>
        </w:rPr>
        <w:t xml:space="preserve">: zp@bielanski.med.pl </w:t>
      </w:r>
    </w:p>
    <w:p w:rsidR="00F57BB2" w:rsidRPr="00635769" w:rsidRDefault="00F57BB2" w:rsidP="00F57BB2">
      <w:pPr>
        <w:widowControl w:val="0"/>
        <w:spacing w:after="0" w:line="240" w:lineRule="auto"/>
        <w:ind w:firstLine="708"/>
        <w:rPr>
          <w:rFonts w:cs="Arial"/>
          <w:color w:val="000000"/>
          <w:sz w:val="20"/>
          <w:szCs w:val="20"/>
        </w:rPr>
      </w:pPr>
      <w:r w:rsidRPr="00635769">
        <w:rPr>
          <w:rFonts w:cs="Arial"/>
          <w:color w:val="000000"/>
          <w:sz w:val="20"/>
          <w:szCs w:val="20"/>
        </w:rPr>
        <w:t>Godziny urzędowania od 08:00 do 15:35 od poniedziałku do piątku.</w:t>
      </w:r>
    </w:p>
    <w:p w:rsidR="00F57BB2" w:rsidRPr="00635769" w:rsidRDefault="00F57BB2" w:rsidP="00F57BB2">
      <w:pPr>
        <w:widowControl w:val="0"/>
        <w:spacing w:after="0" w:line="240" w:lineRule="auto"/>
        <w:ind w:firstLine="708"/>
        <w:rPr>
          <w:rFonts w:cs="Arial"/>
          <w:color w:val="000000"/>
          <w:sz w:val="20"/>
          <w:szCs w:val="20"/>
        </w:rPr>
      </w:pPr>
      <w:r w:rsidRPr="00635769">
        <w:rPr>
          <w:rFonts w:cs="Arial"/>
          <w:color w:val="000000"/>
          <w:sz w:val="20"/>
          <w:szCs w:val="20"/>
        </w:rPr>
        <w:t xml:space="preserve">Konto bankowe: Polski Bank PKO S.A.:  </w:t>
      </w:r>
      <w:r w:rsidRPr="00635769">
        <w:rPr>
          <w:rFonts w:cs="Arial"/>
          <w:sz w:val="20"/>
          <w:szCs w:val="20"/>
        </w:rPr>
        <w:t>37 1240 6074 1111 0010 6073 3378</w:t>
      </w:r>
    </w:p>
    <w:p w:rsidR="00F57BB2" w:rsidRPr="00635769" w:rsidRDefault="00F57BB2" w:rsidP="00F57BB2">
      <w:pPr>
        <w:widowControl w:val="0"/>
        <w:spacing w:after="0" w:line="240" w:lineRule="auto"/>
        <w:ind w:firstLine="708"/>
        <w:rPr>
          <w:rFonts w:cs="Arial"/>
          <w:color w:val="000000"/>
          <w:sz w:val="20"/>
          <w:szCs w:val="20"/>
        </w:rPr>
      </w:pPr>
      <w:r w:rsidRPr="00635769">
        <w:rPr>
          <w:rFonts w:cs="Arial"/>
          <w:color w:val="000000"/>
          <w:sz w:val="20"/>
          <w:szCs w:val="20"/>
        </w:rPr>
        <w:t xml:space="preserve">NIP: 118-14-17-683   </w:t>
      </w:r>
    </w:p>
    <w:p w:rsidR="00F57BB2" w:rsidRPr="00635769" w:rsidRDefault="00F57BB2" w:rsidP="00F57BB2">
      <w:pPr>
        <w:widowControl w:val="0"/>
        <w:spacing w:after="0" w:line="240" w:lineRule="auto"/>
        <w:ind w:firstLine="708"/>
        <w:rPr>
          <w:rFonts w:cs="Arial"/>
          <w:color w:val="000000"/>
          <w:sz w:val="20"/>
          <w:szCs w:val="20"/>
        </w:rPr>
      </w:pPr>
      <w:r w:rsidRPr="00635769">
        <w:rPr>
          <w:rFonts w:cs="Arial"/>
          <w:color w:val="000000"/>
          <w:sz w:val="20"/>
          <w:szCs w:val="20"/>
        </w:rPr>
        <w:t>Regon: 012298697</w:t>
      </w:r>
    </w:p>
    <w:p w:rsidR="00F57BB2" w:rsidRPr="00635769" w:rsidRDefault="00F57BB2" w:rsidP="00F57BB2">
      <w:pPr>
        <w:autoSpaceDE w:val="0"/>
        <w:autoSpaceDN w:val="0"/>
        <w:adjustRightInd w:val="0"/>
        <w:spacing w:after="360" w:line="240" w:lineRule="auto"/>
        <w:ind w:firstLine="708"/>
        <w:rPr>
          <w:rFonts w:cs="Arial"/>
          <w:color w:val="000000"/>
          <w:sz w:val="20"/>
          <w:szCs w:val="20"/>
          <w:lang w:eastAsia="pl-PL"/>
        </w:rPr>
      </w:pPr>
      <w:r w:rsidRPr="00635769">
        <w:rPr>
          <w:rFonts w:cs="Arial"/>
          <w:color w:val="000000"/>
          <w:sz w:val="20"/>
          <w:szCs w:val="20"/>
          <w:lang w:eastAsia="pl-PL"/>
        </w:rPr>
        <w:t xml:space="preserve">Adres strony internetowej: </w:t>
      </w:r>
      <w:hyperlink r:id="rId8" w:history="1">
        <w:r w:rsidRPr="00635769">
          <w:rPr>
            <w:rStyle w:val="Hipercze"/>
            <w:rFonts w:cs="Arial"/>
            <w:sz w:val="20"/>
            <w:szCs w:val="20"/>
            <w:lang w:eastAsia="pl-PL"/>
          </w:rPr>
          <w:t>www.bielanski.bip-e.pl</w:t>
        </w:r>
      </w:hyperlink>
      <w:r w:rsidRPr="00635769">
        <w:rPr>
          <w:rFonts w:cs="Arial"/>
          <w:color w:val="000000"/>
          <w:sz w:val="20"/>
          <w:szCs w:val="20"/>
          <w:lang w:eastAsia="pl-PL"/>
        </w:rPr>
        <w:t xml:space="preserve"> </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2. </w:t>
      </w:r>
      <w:r w:rsidRPr="00B4169D">
        <w:rPr>
          <w:rFonts w:cs="Arial"/>
          <w:b/>
          <w:bCs/>
          <w:color w:val="000000"/>
          <w:lang w:eastAsia="pl-PL"/>
        </w:rPr>
        <w:tab/>
        <w:t xml:space="preserve">Oznaczenie postępowania. </w:t>
      </w:r>
    </w:p>
    <w:p w:rsidR="00F57BB2" w:rsidRPr="00635769" w:rsidRDefault="00F57BB2" w:rsidP="00F57BB2">
      <w:pPr>
        <w:autoSpaceDE w:val="0"/>
        <w:autoSpaceDN w:val="0"/>
        <w:adjustRightInd w:val="0"/>
        <w:spacing w:after="360" w:line="240" w:lineRule="auto"/>
        <w:ind w:left="708"/>
        <w:rPr>
          <w:rFonts w:cs="Arial"/>
          <w:color w:val="000000"/>
          <w:sz w:val="20"/>
          <w:szCs w:val="20"/>
          <w:lang w:eastAsia="pl-PL"/>
        </w:rPr>
      </w:pPr>
      <w:r w:rsidRPr="00635769">
        <w:rPr>
          <w:rFonts w:cs="Arial"/>
          <w:sz w:val="20"/>
          <w:szCs w:val="20"/>
        </w:rPr>
        <w:t xml:space="preserve">Postępowanie, którego dotyczy niniejszy dokument oznaczone jest znakiem: </w:t>
      </w:r>
      <w:r w:rsidRPr="00635769">
        <w:rPr>
          <w:rStyle w:val="Pogrubienie"/>
          <w:rFonts w:cs="Arial"/>
          <w:sz w:val="20"/>
          <w:szCs w:val="20"/>
        </w:rPr>
        <w:t>ZP-</w:t>
      </w:r>
      <w:r>
        <w:rPr>
          <w:rStyle w:val="Pogrubienie"/>
          <w:rFonts w:cs="Arial"/>
          <w:sz w:val="20"/>
          <w:szCs w:val="20"/>
        </w:rPr>
        <w:t>23/</w:t>
      </w:r>
      <w:r w:rsidRPr="00635769">
        <w:rPr>
          <w:rStyle w:val="Pogrubienie"/>
          <w:rFonts w:cs="Arial"/>
          <w:sz w:val="20"/>
          <w:szCs w:val="20"/>
        </w:rPr>
        <w:t>201</w:t>
      </w:r>
      <w:r>
        <w:rPr>
          <w:rStyle w:val="Pogrubienie"/>
          <w:rFonts w:cs="Arial"/>
          <w:sz w:val="20"/>
          <w:szCs w:val="20"/>
        </w:rPr>
        <w:t>7</w:t>
      </w:r>
      <w:r w:rsidRPr="00635769">
        <w:rPr>
          <w:rStyle w:val="Pogrubienie"/>
          <w:rFonts w:cs="Arial"/>
          <w:sz w:val="20"/>
          <w:szCs w:val="20"/>
        </w:rPr>
        <w:t>.</w:t>
      </w:r>
      <w:r w:rsidRPr="00635769">
        <w:rPr>
          <w:rFonts w:cs="Arial"/>
          <w:color w:val="000000"/>
          <w:sz w:val="20"/>
          <w:szCs w:val="20"/>
          <w:lang w:eastAsia="pl-PL"/>
        </w:rPr>
        <w:t xml:space="preserve"> </w:t>
      </w:r>
      <w:r w:rsidRPr="00635769">
        <w:rPr>
          <w:rFonts w:cs="Arial"/>
          <w:sz w:val="20"/>
          <w:szCs w:val="20"/>
        </w:rPr>
        <w:t>Wykonawcy winni we wszelkich kontaktach z Zamawiającym powoływać się na wyżej podane oznaczenie.</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3. </w:t>
      </w:r>
      <w:r w:rsidRPr="00B4169D">
        <w:rPr>
          <w:rFonts w:cs="Arial"/>
          <w:b/>
          <w:bCs/>
          <w:color w:val="000000"/>
          <w:lang w:eastAsia="pl-PL"/>
        </w:rPr>
        <w:tab/>
        <w:t xml:space="preserve">Tryb udzielenia zamówienia. </w:t>
      </w:r>
    </w:p>
    <w:p w:rsidR="00F57BB2" w:rsidRPr="008714F6" w:rsidRDefault="00F57BB2" w:rsidP="00294BCC">
      <w:pPr>
        <w:pStyle w:val="Akapitzlist"/>
        <w:numPr>
          <w:ilvl w:val="1"/>
          <w:numId w:val="24"/>
        </w:numPr>
        <w:spacing w:after="120" w:line="240" w:lineRule="auto"/>
        <w:ind w:left="709" w:hanging="709"/>
        <w:rPr>
          <w:rFonts w:cs="Arial"/>
          <w:b/>
          <w:i/>
          <w:sz w:val="20"/>
          <w:szCs w:val="20"/>
        </w:rPr>
      </w:pPr>
      <w:r w:rsidRPr="00E6698A">
        <w:rPr>
          <w:rFonts w:cs="Arial"/>
          <w:color w:val="000000"/>
          <w:sz w:val="20"/>
          <w:szCs w:val="20"/>
          <w:lang w:eastAsia="pl-PL"/>
        </w:rPr>
        <w:t xml:space="preserve">Niniejsze postępowanie prowadzone jest w trybie przetargu nieograniczonego na podstawie art. 39 i nast. ustawy z dnia 29 stycznia 2004 r. Prawo Zamówień Publicznych zwanej dalej „ustawą PZP” </w:t>
      </w:r>
      <w:r w:rsidRPr="00E6698A">
        <w:rPr>
          <w:rFonts w:cs="Arial"/>
          <w:sz w:val="20"/>
          <w:szCs w:val="20"/>
        </w:rPr>
        <w:t xml:space="preserve">(jedn. tekst - Dz. U. z 2015 r., poz. 2164, z późn. </w:t>
      </w:r>
      <w:proofErr w:type="spellStart"/>
      <w:r w:rsidRPr="00E6698A">
        <w:rPr>
          <w:rFonts w:cs="Arial"/>
          <w:sz w:val="20"/>
          <w:szCs w:val="20"/>
        </w:rPr>
        <w:t>zm</w:t>
      </w:r>
      <w:proofErr w:type="spellEnd"/>
      <w:r w:rsidRPr="00E6698A">
        <w:rPr>
          <w:rFonts w:cs="Arial"/>
          <w:sz w:val="20"/>
          <w:szCs w:val="20"/>
        </w:rPr>
        <w:t>).</w:t>
      </w:r>
    </w:p>
    <w:p w:rsidR="00F57BB2" w:rsidRPr="008714F6" w:rsidRDefault="00F57BB2" w:rsidP="00294BCC">
      <w:pPr>
        <w:pStyle w:val="Akapitzlist"/>
        <w:numPr>
          <w:ilvl w:val="1"/>
          <w:numId w:val="24"/>
        </w:numPr>
        <w:spacing w:after="360" w:line="240" w:lineRule="auto"/>
        <w:ind w:left="709" w:hanging="709"/>
        <w:rPr>
          <w:rFonts w:cs="Arial"/>
          <w:b/>
          <w:i/>
          <w:sz w:val="20"/>
          <w:szCs w:val="20"/>
        </w:rPr>
      </w:pPr>
      <w:r w:rsidRPr="008714F6">
        <w:rPr>
          <w:rFonts w:cs="Arial"/>
          <w:color w:val="000000"/>
          <w:sz w:val="20"/>
          <w:szCs w:val="20"/>
          <w:lang w:eastAsia="pl-PL"/>
        </w:rPr>
        <w:t xml:space="preserve">W zakresie nieuregulowanym niniejszą Specyfikacją Istotnych Warunków Zamówienia, zwaną dalej „SIWZ”, zastosowanie mają przepisy ustawy PZP. </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4. </w:t>
      </w:r>
      <w:r w:rsidRPr="00B4169D">
        <w:rPr>
          <w:rFonts w:cs="Arial"/>
          <w:b/>
          <w:bCs/>
          <w:color w:val="000000"/>
          <w:lang w:eastAsia="pl-PL"/>
        </w:rPr>
        <w:tab/>
        <w:t xml:space="preserve">Przedmiot zamówienia. </w:t>
      </w:r>
    </w:p>
    <w:p w:rsidR="00F57BB2" w:rsidRPr="00D23BBC" w:rsidRDefault="00F57BB2" w:rsidP="00294BCC">
      <w:pPr>
        <w:pStyle w:val="Akapitzlist"/>
        <w:numPr>
          <w:ilvl w:val="1"/>
          <w:numId w:val="25"/>
        </w:numPr>
        <w:spacing w:after="120" w:line="240" w:lineRule="auto"/>
        <w:ind w:left="709" w:hanging="709"/>
        <w:rPr>
          <w:rFonts w:cs="Arial"/>
          <w:b/>
          <w:i/>
          <w:sz w:val="20"/>
          <w:szCs w:val="20"/>
        </w:rPr>
      </w:pPr>
      <w:r w:rsidRPr="00D23BBC">
        <w:rPr>
          <w:rFonts w:cs="Arial"/>
          <w:color w:val="000000"/>
          <w:sz w:val="20"/>
          <w:szCs w:val="20"/>
          <w:lang w:eastAsia="pl-PL"/>
        </w:rPr>
        <w:t xml:space="preserve">Przedmiotem zamówienia jest: </w:t>
      </w:r>
      <w:r w:rsidRPr="00D23BBC">
        <w:rPr>
          <w:rFonts w:cs="Arial"/>
          <w:b/>
          <w:sz w:val="20"/>
          <w:szCs w:val="20"/>
        </w:rPr>
        <w:t>usługa ochrony osób i mienia oraz konwojowania wartości pieniężnych w Szpitalu Bielańskim w Warszawie (ZP-23/2017).</w:t>
      </w:r>
    </w:p>
    <w:p w:rsidR="00F57BB2" w:rsidRPr="00D23BBC" w:rsidRDefault="00F57BB2" w:rsidP="00F57BB2">
      <w:pPr>
        <w:pStyle w:val="Akapitzlist"/>
        <w:spacing w:after="120" w:line="240" w:lineRule="auto"/>
        <w:ind w:left="709"/>
        <w:rPr>
          <w:rFonts w:cs="Arial"/>
          <w:sz w:val="20"/>
          <w:szCs w:val="20"/>
        </w:rPr>
      </w:pPr>
      <w:r w:rsidRPr="008714F6">
        <w:rPr>
          <w:rFonts w:cs="Arial"/>
          <w:sz w:val="20"/>
          <w:szCs w:val="20"/>
        </w:rPr>
        <w:t>Kod według Wspólnego Słownika Zamówień CPV:</w:t>
      </w:r>
      <w:r>
        <w:rPr>
          <w:rFonts w:cs="Arial"/>
          <w:sz w:val="20"/>
          <w:szCs w:val="20"/>
        </w:rPr>
        <w:t xml:space="preserve"> </w:t>
      </w:r>
      <w:r w:rsidRPr="00B77A24">
        <w:rPr>
          <w:rFonts w:cs="Arial"/>
          <w:sz w:val="20"/>
          <w:szCs w:val="20"/>
        </w:rPr>
        <w:t>79.71.00.00-4: Usługi ochroniarskie</w:t>
      </w:r>
      <w:r>
        <w:rPr>
          <w:rFonts w:cs="Arial"/>
          <w:sz w:val="20"/>
          <w:szCs w:val="20"/>
        </w:rPr>
        <w:t xml:space="preserve">; </w:t>
      </w:r>
      <w:r w:rsidRPr="00B77A24">
        <w:rPr>
          <w:rFonts w:cs="Arial"/>
          <w:sz w:val="20"/>
          <w:szCs w:val="20"/>
        </w:rPr>
        <w:t>79.71.10.00-1: Usługi nadzoru przy użyciu alarmu</w:t>
      </w:r>
      <w:r>
        <w:rPr>
          <w:rFonts w:cs="Arial"/>
          <w:sz w:val="20"/>
          <w:szCs w:val="20"/>
        </w:rPr>
        <w:t xml:space="preserve">; </w:t>
      </w:r>
      <w:r w:rsidRPr="00B77A24">
        <w:rPr>
          <w:rFonts w:cs="Arial"/>
          <w:sz w:val="20"/>
          <w:szCs w:val="20"/>
        </w:rPr>
        <w:t>79.71.40.00-2 Usługi w zakresie nadzoru</w:t>
      </w:r>
    </w:p>
    <w:p w:rsidR="00F57BB2" w:rsidRPr="001F50CE" w:rsidRDefault="00F57BB2" w:rsidP="00294BCC">
      <w:pPr>
        <w:pStyle w:val="Akapitzlist"/>
        <w:numPr>
          <w:ilvl w:val="1"/>
          <w:numId w:val="25"/>
        </w:numPr>
        <w:spacing w:after="120" w:line="240" w:lineRule="auto"/>
        <w:ind w:left="709" w:hanging="709"/>
        <w:rPr>
          <w:rFonts w:cs="Arial"/>
          <w:b/>
          <w:i/>
          <w:sz w:val="20"/>
          <w:szCs w:val="20"/>
        </w:rPr>
      </w:pPr>
      <w:r w:rsidRPr="00D23BBC">
        <w:rPr>
          <w:rFonts w:cs="Arial"/>
          <w:sz w:val="20"/>
          <w:szCs w:val="20"/>
        </w:rPr>
        <w:t>Zakres zamówienia obejmuje: całodobowa ochrona obiektów Zamawiającego przy ul. Cegłowskiej 80 w Warszawie, konwojowanie wartości pieniężnych oraz monitorowanie pomieszczeń Poradni ZLŚ przy ul. Grębałowskiej 14 w Warszawie.</w:t>
      </w:r>
    </w:p>
    <w:p w:rsidR="00F57BB2" w:rsidRPr="001F50CE" w:rsidRDefault="00F57BB2" w:rsidP="00294BCC">
      <w:pPr>
        <w:pStyle w:val="Akapitzlist"/>
        <w:numPr>
          <w:ilvl w:val="1"/>
          <w:numId w:val="25"/>
        </w:numPr>
        <w:spacing w:after="120" w:line="240" w:lineRule="auto"/>
        <w:ind w:left="709" w:hanging="709"/>
        <w:rPr>
          <w:rFonts w:cs="Arial"/>
          <w:b/>
          <w:i/>
          <w:sz w:val="20"/>
          <w:szCs w:val="20"/>
        </w:rPr>
      </w:pPr>
      <w:r w:rsidRPr="001F50CE">
        <w:rPr>
          <w:rFonts w:cs="Arial"/>
          <w:bCs/>
          <w:sz w:val="20"/>
          <w:szCs w:val="20"/>
        </w:rPr>
        <w:t xml:space="preserve">Zamawiający stosownie do art. 29 ust. 3a ustawy Pzp, wymaga zatrudnienia przez wykonawcę lub podwykonawcę na podstawie umowy o pracę osób wykonujących czynności w zakresie realizacji zamówienia. Szczegółowe wymagania o których mowa w art. 29 ust. 3a ustawy Pzp, zostały określone w załączniku nr </w:t>
      </w:r>
      <w:r>
        <w:rPr>
          <w:rFonts w:cs="Arial"/>
          <w:bCs/>
          <w:sz w:val="20"/>
          <w:szCs w:val="20"/>
        </w:rPr>
        <w:t>7</w:t>
      </w:r>
      <w:r w:rsidRPr="001F50CE">
        <w:rPr>
          <w:rFonts w:cs="Arial"/>
          <w:bCs/>
          <w:sz w:val="20"/>
          <w:szCs w:val="20"/>
        </w:rPr>
        <w:t xml:space="preserve"> do SIWZ – Wzór umowy.</w:t>
      </w:r>
    </w:p>
    <w:p w:rsidR="00F57BB2" w:rsidRDefault="00F57BB2" w:rsidP="00F57BB2">
      <w:pPr>
        <w:pStyle w:val="Akapitzlist"/>
        <w:spacing w:after="120" w:line="240" w:lineRule="auto"/>
        <w:ind w:left="709"/>
        <w:rPr>
          <w:rFonts w:cs="Arial"/>
          <w:sz w:val="20"/>
          <w:szCs w:val="20"/>
        </w:rPr>
      </w:pPr>
      <w:r w:rsidRPr="001F50CE">
        <w:rPr>
          <w:rFonts w:cs="Arial"/>
          <w:sz w:val="20"/>
          <w:szCs w:val="20"/>
        </w:rPr>
        <w:t>Powyższe wymagania określają w szczególności:</w:t>
      </w:r>
    </w:p>
    <w:p w:rsidR="00F57BB2" w:rsidRDefault="00F57BB2" w:rsidP="00F57BB2">
      <w:pPr>
        <w:pStyle w:val="Akapitzlist"/>
        <w:spacing w:after="120" w:line="240" w:lineRule="auto"/>
        <w:ind w:left="709"/>
        <w:rPr>
          <w:rFonts w:cs="Arial"/>
          <w:sz w:val="20"/>
          <w:szCs w:val="20"/>
        </w:rPr>
      </w:pPr>
      <w:r>
        <w:rPr>
          <w:rFonts w:cs="Arial"/>
          <w:sz w:val="20"/>
          <w:szCs w:val="20"/>
        </w:rPr>
        <w:t xml:space="preserve">a)  </w:t>
      </w:r>
      <w:r w:rsidRPr="001F50CE">
        <w:rPr>
          <w:rFonts w:cs="Arial"/>
          <w:sz w:val="20"/>
          <w:szCs w:val="20"/>
        </w:rPr>
        <w:t>sposób dokumentowania zatrudnienia osób, o których mowa w art. 29 ust. 3a ustawy Pzp,</w:t>
      </w:r>
    </w:p>
    <w:p w:rsidR="00F57BB2" w:rsidRDefault="00F57BB2" w:rsidP="00F57BB2">
      <w:pPr>
        <w:pStyle w:val="Akapitzlist"/>
        <w:spacing w:after="120" w:line="240" w:lineRule="auto"/>
        <w:ind w:left="993" w:hanging="284"/>
        <w:rPr>
          <w:rFonts w:cs="Arial"/>
          <w:sz w:val="20"/>
          <w:szCs w:val="20"/>
        </w:rPr>
      </w:pPr>
      <w:r>
        <w:rPr>
          <w:rFonts w:cs="Arial"/>
          <w:sz w:val="20"/>
          <w:szCs w:val="20"/>
        </w:rPr>
        <w:t xml:space="preserve">b) </w:t>
      </w:r>
      <w:r w:rsidRPr="001F50CE">
        <w:rPr>
          <w:rFonts w:cs="Arial"/>
          <w:sz w:val="20"/>
          <w:szCs w:val="20"/>
        </w:rPr>
        <w:t>uprawnienia Zamawiającego w zakresie kontroli spełniania przez wykonawcę wymagań, o których mowa w art. 29 ust. 3a ustawy Pzp, oraz sankcje z tytułu niespełnienia tych wymagań,</w:t>
      </w:r>
    </w:p>
    <w:p w:rsidR="00F57BB2" w:rsidRPr="001F50CE" w:rsidRDefault="00F57BB2" w:rsidP="00F57BB2">
      <w:pPr>
        <w:pStyle w:val="Akapitzlist"/>
        <w:spacing w:after="120" w:line="240" w:lineRule="auto"/>
        <w:ind w:left="993" w:hanging="284"/>
        <w:rPr>
          <w:rFonts w:cs="Arial"/>
          <w:b/>
          <w:i/>
          <w:sz w:val="20"/>
          <w:szCs w:val="20"/>
        </w:rPr>
      </w:pPr>
      <w:r>
        <w:rPr>
          <w:rFonts w:cs="Arial"/>
          <w:sz w:val="20"/>
          <w:szCs w:val="20"/>
        </w:rPr>
        <w:t xml:space="preserve">c)  </w:t>
      </w:r>
      <w:r w:rsidRPr="001F50CE">
        <w:rPr>
          <w:rFonts w:cs="Arial"/>
          <w:sz w:val="20"/>
          <w:szCs w:val="20"/>
        </w:rPr>
        <w:t>rodzaj czynności niezbędnych do realizacji zamówienia, których dotyczą wymagania zatrudnienia na podstawie umowy o pracę przez wykonawcę lub podwykonawcę osób wykonujących czynności w trakcie realizacji zamówienia.</w:t>
      </w:r>
    </w:p>
    <w:p w:rsidR="00F57BB2" w:rsidRPr="008714F6" w:rsidRDefault="00F57BB2" w:rsidP="00294BCC">
      <w:pPr>
        <w:pStyle w:val="Akapitzlist"/>
        <w:numPr>
          <w:ilvl w:val="1"/>
          <w:numId w:val="25"/>
        </w:numPr>
        <w:spacing w:after="120" w:line="240" w:lineRule="auto"/>
        <w:ind w:left="709" w:hanging="709"/>
        <w:rPr>
          <w:rFonts w:cs="Arial"/>
          <w:b/>
          <w:i/>
          <w:sz w:val="20"/>
          <w:szCs w:val="20"/>
        </w:rPr>
      </w:pPr>
      <w:r w:rsidRPr="008714F6">
        <w:rPr>
          <w:rFonts w:cs="Arial"/>
          <w:sz w:val="20"/>
          <w:szCs w:val="20"/>
        </w:rPr>
        <w:t xml:space="preserve">Opis przedmiotu zamówienia zawiera Załącznik Nr </w:t>
      </w:r>
      <w:r>
        <w:rPr>
          <w:rFonts w:cs="Arial"/>
          <w:sz w:val="20"/>
          <w:szCs w:val="20"/>
        </w:rPr>
        <w:t>3 do SIWZ.</w:t>
      </w:r>
    </w:p>
    <w:p w:rsidR="00F57BB2" w:rsidRPr="008714F6" w:rsidRDefault="00F57BB2" w:rsidP="00294BCC">
      <w:pPr>
        <w:pStyle w:val="Akapitzlist"/>
        <w:numPr>
          <w:ilvl w:val="1"/>
          <w:numId w:val="25"/>
        </w:numPr>
        <w:spacing w:after="120" w:line="240" w:lineRule="auto"/>
        <w:ind w:left="709" w:hanging="709"/>
        <w:rPr>
          <w:rFonts w:cs="Arial"/>
          <w:b/>
          <w:i/>
          <w:sz w:val="20"/>
          <w:szCs w:val="20"/>
        </w:rPr>
      </w:pPr>
      <w:r w:rsidRPr="008714F6">
        <w:rPr>
          <w:rFonts w:cs="Arial"/>
          <w:sz w:val="20"/>
          <w:szCs w:val="20"/>
        </w:rPr>
        <w:t xml:space="preserve">Zamawiający </w:t>
      </w:r>
      <w:r>
        <w:rPr>
          <w:rFonts w:cs="Arial"/>
          <w:sz w:val="20"/>
          <w:szCs w:val="20"/>
        </w:rPr>
        <w:t xml:space="preserve">nie </w:t>
      </w:r>
      <w:r w:rsidRPr="008714F6">
        <w:rPr>
          <w:rFonts w:cs="Arial"/>
          <w:sz w:val="20"/>
          <w:szCs w:val="20"/>
        </w:rPr>
        <w:t xml:space="preserve">dopuszcza </w:t>
      </w:r>
      <w:r>
        <w:rPr>
          <w:rFonts w:cs="Arial"/>
          <w:sz w:val="20"/>
          <w:szCs w:val="20"/>
        </w:rPr>
        <w:t>możliwości s</w:t>
      </w:r>
      <w:r w:rsidRPr="008714F6">
        <w:rPr>
          <w:rFonts w:cs="Arial"/>
          <w:sz w:val="20"/>
          <w:szCs w:val="20"/>
        </w:rPr>
        <w:t>kładani</w:t>
      </w:r>
      <w:r>
        <w:rPr>
          <w:rFonts w:cs="Arial"/>
          <w:sz w:val="20"/>
          <w:szCs w:val="20"/>
        </w:rPr>
        <w:t>a</w:t>
      </w:r>
      <w:r w:rsidRPr="008714F6">
        <w:rPr>
          <w:rFonts w:cs="Arial"/>
          <w:sz w:val="20"/>
          <w:szCs w:val="20"/>
        </w:rPr>
        <w:t xml:space="preserve"> ofert częściowych.</w:t>
      </w:r>
    </w:p>
    <w:p w:rsidR="00F57BB2" w:rsidRPr="008714F6" w:rsidRDefault="00F57BB2" w:rsidP="00294BCC">
      <w:pPr>
        <w:pStyle w:val="Akapitzlist"/>
        <w:numPr>
          <w:ilvl w:val="1"/>
          <w:numId w:val="25"/>
        </w:numPr>
        <w:spacing w:after="360" w:line="240" w:lineRule="auto"/>
        <w:ind w:left="709" w:hanging="709"/>
        <w:rPr>
          <w:rFonts w:cs="Arial"/>
          <w:b/>
          <w:i/>
          <w:sz w:val="20"/>
          <w:szCs w:val="20"/>
        </w:rPr>
      </w:pPr>
      <w:r w:rsidRPr="008714F6">
        <w:rPr>
          <w:rFonts w:cs="Arial"/>
          <w:sz w:val="20"/>
          <w:szCs w:val="20"/>
        </w:rPr>
        <w:t>Zamawiający nie dopuszcza składania ofert wariantowych.</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5. </w:t>
      </w:r>
      <w:r w:rsidRPr="00B4169D">
        <w:rPr>
          <w:rFonts w:cs="Arial"/>
          <w:b/>
          <w:bCs/>
          <w:color w:val="000000"/>
          <w:lang w:eastAsia="pl-PL"/>
        </w:rPr>
        <w:tab/>
        <w:t xml:space="preserve">Termin wykonania zamówienia. </w:t>
      </w:r>
    </w:p>
    <w:p w:rsidR="00F57BB2" w:rsidRPr="00635769" w:rsidRDefault="00F57BB2" w:rsidP="00F57BB2">
      <w:pPr>
        <w:autoSpaceDE w:val="0"/>
        <w:autoSpaceDN w:val="0"/>
        <w:adjustRightInd w:val="0"/>
        <w:spacing w:after="360" w:line="240" w:lineRule="auto"/>
        <w:ind w:firstLine="708"/>
        <w:rPr>
          <w:rFonts w:cs="Arial"/>
          <w:color w:val="000000"/>
          <w:sz w:val="20"/>
          <w:szCs w:val="20"/>
          <w:lang w:eastAsia="pl-PL"/>
        </w:rPr>
      </w:pPr>
      <w:r w:rsidRPr="00635769">
        <w:rPr>
          <w:rFonts w:cs="Arial"/>
          <w:color w:val="000000"/>
          <w:sz w:val="20"/>
          <w:szCs w:val="20"/>
          <w:lang w:eastAsia="pl-PL"/>
        </w:rPr>
        <w:lastRenderedPageBreak/>
        <w:t>Zamawiający wymaga realizacji zamówienia w terminie</w:t>
      </w:r>
      <w:r>
        <w:rPr>
          <w:rFonts w:cs="Arial"/>
          <w:color w:val="000000"/>
          <w:sz w:val="20"/>
          <w:szCs w:val="20"/>
          <w:lang w:eastAsia="pl-PL"/>
        </w:rPr>
        <w:t xml:space="preserve">: </w:t>
      </w:r>
      <w:r w:rsidRPr="00120BBC">
        <w:rPr>
          <w:rFonts w:cs="Arial"/>
          <w:b/>
          <w:color w:val="000000"/>
          <w:sz w:val="20"/>
          <w:szCs w:val="20"/>
          <w:lang w:eastAsia="pl-PL"/>
        </w:rPr>
        <w:t>12 miesięcy od daty zawarcia umowy</w:t>
      </w:r>
      <w:r>
        <w:rPr>
          <w:rFonts w:cs="Arial"/>
          <w:color w:val="000000"/>
          <w:sz w:val="20"/>
          <w:szCs w:val="20"/>
          <w:lang w:eastAsia="pl-PL"/>
        </w:rPr>
        <w:t>.</w:t>
      </w:r>
      <w:r w:rsidRPr="00201AD7">
        <w:rPr>
          <w:rFonts w:ascii="Times New Roman" w:hAnsi="Times New Roman"/>
        </w:rPr>
        <w:t xml:space="preserve">  </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6. </w:t>
      </w:r>
      <w:r w:rsidRPr="00B4169D">
        <w:rPr>
          <w:rFonts w:cs="Arial"/>
          <w:b/>
          <w:bCs/>
          <w:color w:val="000000"/>
          <w:lang w:eastAsia="pl-PL"/>
        </w:rPr>
        <w:tab/>
        <w:t xml:space="preserve">Warunki udziału w postępowaniu. </w:t>
      </w:r>
    </w:p>
    <w:p w:rsidR="00F57BB2" w:rsidRPr="00635769"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635769">
        <w:rPr>
          <w:rFonts w:cs="Arial"/>
          <w:color w:val="000000"/>
          <w:sz w:val="20"/>
          <w:szCs w:val="20"/>
          <w:lang w:eastAsia="pl-PL"/>
        </w:rPr>
        <w:t xml:space="preserve">O udzielenie zamówienia mogą ubiegać się Wykonawcy, którzy: </w:t>
      </w:r>
    </w:p>
    <w:p w:rsidR="00F57BB2" w:rsidRPr="002C339D" w:rsidRDefault="00F57BB2" w:rsidP="00F57BB2">
      <w:pPr>
        <w:pStyle w:val="Akapitzlist"/>
        <w:numPr>
          <w:ilvl w:val="1"/>
          <w:numId w:val="9"/>
        </w:numPr>
        <w:autoSpaceDE w:val="0"/>
        <w:autoSpaceDN w:val="0"/>
        <w:adjustRightInd w:val="0"/>
        <w:spacing w:after="120" w:line="240" w:lineRule="auto"/>
        <w:ind w:left="641" w:hanging="641"/>
        <w:rPr>
          <w:rFonts w:cs="Arial"/>
          <w:color w:val="000000"/>
          <w:sz w:val="20"/>
          <w:szCs w:val="20"/>
          <w:lang w:eastAsia="pl-PL"/>
        </w:rPr>
      </w:pPr>
      <w:r w:rsidRPr="00B55215">
        <w:rPr>
          <w:rFonts w:cs="Arial"/>
          <w:sz w:val="20"/>
          <w:szCs w:val="20"/>
        </w:rPr>
        <w:t>nie podlegają wykluczeniu na podstawie art. 24 ust 1 pkt 12-23 oraz art. 24 ust. 5 pkt 1</w:t>
      </w:r>
      <w:r>
        <w:rPr>
          <w:rFonts w:cs="Arial"/>
          <w:sz w:val="20"/>
          <w:szCs w:val="20"/>
        </w:rPr>
        <w:t xml:space="preserve"> i 4</w:t>
      </w:r>
      <w:r w:rsidRPr="00B55215">
        <w:rPr>
          <w:rFonts w:cs="Arial"/>
          <w:sz w:val="20"/>
          <w:szCs w:val="20"/>
        </w:rPr>
        <w:t xml:space="preserve"> ustawy Pzp</w:t>
      </w:r>
    </w:p>
    <w:p w:rsidR="00F57BB2" w:rsidRDefault="00F57BB2" w:rsidP="00F57BB2">
      <w:pPr>
        <w:pStyle w:val="Akapitzlist"/>
        <w:numPr>
          <w:ilvl w:val="1"/>
          <w:numId w:val="9"/>
        </w:numPr>
        <w:autoSpaceDE w:val="0"/>
        <w:autoSpaceDN w:val="0"/>
        <w:adjustRightInd w:val="0"/>
        <w:spacing w:after="120" w:line="240" w:lineRule="auto"/>
        <w:ind w:left="641" w:hanging="641"/>
        <w:rPr>
          <w:rFonts w:cs="Arial"/>
          <w:color w:val="000000"/>
          <w:sz w:val="20"/>
          <w:szCs w:val="20"/>
          <w:lang w:eastAsia="pl-PL"/>
        </w:rPr>
      </w:pPr>
      <w:r w:rsidRPr="002C339D">
        <w:rPr>
          <w:rFonts w:cs="Arial"/>
          <w:color w:val="000000"/>
          <w:sz w:val="20"/>
          <w:szCs w:val="20"/>
          <w:lang w:eastAsia="pl-PL"/>
        </w:rPr>
        <w:t>spełniają warunki udziału w postępowaniu dotyczące:</w:t>
      </w:r>
    </w:p>
    <w:p w:rsidR="00F57BB2" w:rsidRDefault="00F57BB2" w:rsidP="00F57BB2">
      <w:pPr>
        <w:pStyle w:val="Akapitzlist"/>
        <w:numPr>
          <w:ilvl w:val="2"/>
          <w:numId w:val="9"/>
        </w:numPr>
        <w:autoSpaceDE w:val="0"/>
        <w:autoSpaceDN w:val="0"/>
        <w:adjustRightInd w:val="0"/>
        <w:spacing w:after="120" w:line="240" w:lineRule="auto"/>
        <w:rPr>
          <w:rFonts w:eastAsia="TimesNewRoman" w:cs="Arial"/>
          <w:sz w:val="20"/>
          <w:szCs w:val="20"/>
        </w:rPr>
      </w:pPr>
      <w:r w:rsidRPr="004C564D">
        <w:rPr>
          <w:rFonts w:eastAsia="TimesNewRoman"/>
          <w:sz w:val="20"/>
          <w:szCs w:val="20"/>
        </w:rPr>
        <w:t xml:space="preserve">kompetencji lub uprawnień do prowadzenia określonej działalności zawodowej, o ile wynika to z </w:t>
      </w:r>
      <w:r w:rsidRPr="004C564D">
        <w:rPr>
          <w:rFonts w:eastAsia="TimesNewRoman" w:cs="Arial"/>
          <w:sz w:val="20"/>
          <w:szCs w:val="20"/>
        </w:rPr>
        <w:t>odrębnych przepisów:</w:t>
      </w:r>
    </w:p>
    <w:p w:rsidR="00F57BB2" w:rsidRPr="00382A96" w:rsidRDefault="00F57BB2" w:rsidP="00F57BB2">
      <w:pPr>
        <w:pStyle w:val="Akapitzlist"/>
        <w:autoSpaceDE w:val="0"/>
        <w:autoSpaceDN w:val="0"/>
        <w:adjustRightInd w:val="0"/>
        <w:spacing w:after="120" w:line="240" w:lineRule="auto"/>
        <w:ind w:left="1288"/>
        <w:rPr>
          <w:rFonts w:eastAsia="TimesNewRoman" w:cs="Arial"/>
          <w:sz w:val="20"/>
          <w:szCs w:val="20"/>
        </w:rPr>
      </w:pPr>
      <w:r w:rsidRPr="00382A96">
        <w:rPr>
          <w:rFonts w:cs="Arial"/>
          <w:sz w:val="20"/>
          <w:szCs w:val="20"/>
        </w:rPr>
        <w:t>Zamawiający uzna warunek za spełniony, jeżeli wykonawca wykaże, że posiada aktualną koncesję na podjęcie działalności gospodarczej w zakresie usług ochrony osób i mienia</w:t>
      </w:r>
      <w:r w:rsidRPr="00382A96">
        <w:rPr>
          <w:rFonts w:cs="Arial"/>
          <w:sz w:val="20"/>
          <w:szCs w:val="20"/>
          <w:lang w:eastAsia="pl-PL"/>
        </w:rPr>
        <w:t xml:space="preserve">, </w:t>
      </w:r>
      <w:r w:rsidRPr="00382A96">
        <w:rPr>
          <w:rFonts w:cs="Arial"/>
          <w:sz w:val="20"/>
          <w:szCs w:val="20"/>
        </w:rPr>
        <w:t xml:space="preserve">wydaną przez Ministerstwo Spraw Wewnętrznych na prowadzenie działalności w zakresie ochrony osób i mienia w formie bezpośredniej ochrony fizycznej, zgodnie z ustawą z dnia 22 sierpnia 1997 r. o ochronie osób i mienia </w:t>
      </w:r>
      <w:r w:rsidRPr="00980FAB">
        <w:rPr>
          <w:rFonts w:cs="Arial"/>
          <w:sz w:val="20"/>
          <w:szCs w:val="20"/>
        </w:rPr>
        <w:t>(tekst jednolity Dz. U. z 2014 r. , poz. 1099 z późn. zm.)</w:t>
      </w:r>
      <w:r>
        <w:rPr>
          <w:rFonts w:cs="Arial"/>
          <w:sz w:val="20"/>
          <w:szCs w:val="20"/>
        </w:rPr>
        <w:t>;</w:t>
      </w:r>
    </w:p>
    <w:p w:rsidR="00F57BB2" w:rsidRDefault="00F57BB2" w:rsidP="00F57BB2">
      <w:pPr>
        <w:pStyle w:val="Akapitzlist"/>
        <w:numPr>
          <w:ilvl w:val="2"/>
          <w:numId w:val="9"/>
        </w:numPr>
        <w:autoSpaceDE w:val="0"/>
        <w:autoSpaceDN w:val="0"/>
        <w:adjustRightInd w:val="0"/>
        <w:spacing w:after="120" w:line="240" w:lineRule="auto"/>
        <w:rPr>
          <w:rFonts w:cs="Arial"/>
          <w:bCs/>
          <w:color w:val="000000"/>
          <w:sz w:val="20"/>
          <w:szCs w:val="20"/>
          <w:lang w:eastAsia="pl-PL"/>
        </w:rPr>
      </w:pPr>
      <w:r w:rsidRPr="002C339D">
        <w:rPr>
          <w:rFonts w:cs="Arial"/>
          <w:bCs/>
          <w:color w:val="000000"/>
          <w:sz w:val="20"/>
          <w:szCs w:val="20"/>
          <w:lang w:eastAsia="pl-PL"/>
        </w:rPr>
        <w:t>posiadania zdolności technicznej i zawodowej w zakresie:</w:t>
      </w:r>
    </w:p>
    <w:p w:rsidR="00F57BB2" w:rsidRDefault="00F57BB2" w:rsidP="00294BCC">
      <w:pPr>
        <w:pStyle w:val="Akapitzlist"/>
        <w:numPr>
          <w:ilvl w:val="0"/>
          <w:numId w:val="27"/>
        </w:numPr>
        <w:autoSpaceDE w:val="0"/>
        <w:autoSpaceDN w:val="0"/>
        <w:adjustRightInd w:val="0"/>
        <w:spacing w:after="120" w:line="240" w:lineRule="auto"/>
        <w:rPr>
          <w:rFonts w:cs="Arial"/>
          <w:sz w:val="20"/>
          <w:szCs w:val="20"/>
        </w:rPr>
      </w:pPr>
      <w:r w:rsidRPr="00382A96">
        <w:rPr>
          <w:rFonts w:cs="Arial"/>
          <w:sz w:val="20"/>
          <w:szCs w:val="20"/>
        </w:rPr>
        <w:t xml:space="preserve">doświadczenia </w:t>
      </w:r>
    </w:p>
    <w:p w:rsidR="00F57BB2" w:rsidRDefault="00F57BB2" w:rsidP="00F57BB2">
      <w:pPr>
        <w:pStyle w:val="Akapitzlist"/>
        <w:autoSpaceDE w:val="0"/>
        <w:autoSpaceDN w:val="0"/>
        <w:adjustRightInd w:val="0"/>
        <w:spacing w:after="120" w:line="240" w:lineRule="auto"/>
        <w:ind w:left="1648"/>
        <w:rPr>
          <w:rFonts w:cs="Arial"/>
          <w:sz w:val="20"/>
          <w:szCs w:val="20"/>
        </w:rPr>
      </w:pPr>
      <w:r w:rsidRPr="00382A96">
        <w:rPr>
          <w:rFonts w:cs="Arial"/>
          <w:sz w:val="20"/>
          <w:szCs w:val="20"/>
        </w:rPr>
        <w:t xml:space="preserve">Zamawiający uzna warunek za spełniony, jeżeli wykonawca wykaże, że: w okresie ostatnich 3 lat przed upływem terminu składania ofert, a jeżeli okres prowadzenia działalności jest krótszy- w tym okresie, </w:t>
      </w:r>
      <w:r w:rsidRPr="00382A96">
        <w:rPr>
          <w:rFonts w:cs="Arial"/>
          <w:b/>
          <w:sz w:val="20"/>
          <w:szCs w:val="20"/>
        </w:rPr>
        <w:t xml:space="preserve">wykonał lub wykonuje co najmniej </w:t>
      </w:r>
      <w:r w:rsidR="00B53B9A">
        <w:rPr>
          <w:rFonts w:cs="Arial"/>
          <w:b/>
          <w:sz w:val="20"/>
          <w:szCs w:val="20"/>
        </w:rPr>
        <w:t>2</w:t>
      </w:r>
      <w:r w:rsidR="00063758">
        <w:rPr>
          <w:rFonts w:cs="Arial"/>
          <w:b/>
          <w:sz w:val="20"/>
          <w:szCs w:val="20"/>
        </w:rPr>
        <w:t xml:space="preserve"> </w:t>
      </w:r>
      <w:r>
        <w:rPr>
          <w:rFonts w:cs="Arial"/>
          <w:b/>
          <w:sz w:val="20"/>
          <w:szCs w:val="20"/>
        </w:rPr>
        <w:t>usług</w:t>
      </w:r>
      <w:r w:rsidR="00063758">
        <w:rPr>
          <w:rFonts w:cs="Arial"/>
          <w:b/>
          <w:sz w:val="20"/>
          <w:szCs w:val="20"/>
        </w:rPr>
        <w:t>i</w:t>
      </w:r>
      <w:r>
        <w:rPr>
          <w:rFonts w:cs="Arial"/>
          <w:b/>
          <w:sz w:val="20"/>
          <w:szCs w:val="20"/>
        </w:rPr>
        <w:t xml:space="preserve"> (</w:t>
      </w:r>
      <w:r w:rsidRPr="00382A96">
        <w:rPr>
          <w:rFonts w:cs="Arial"/>
          <w:b/>
          <w:sz w:val="20"/>
          <w:szCs w:val="20"/>
        </w:rPr>
        <w:t>trwając</w:t>
      </w:r>
      <w:r w:rsidR="00063758">
        <w:rPr>
          <w:rFonts w:cs="Arial"/>
          <w:b/>
          <w:sz w:val="20"/>
          <w:szCs w:val="20"/>
        </w:rPr>
        <w:t>e</w:t>
      </w:r>
      <w:r w:rsidRPr="00382A96">
        <w:rPr>
          <w:rFonts w:cs="Arial"/>
          <w:b/>
          <w:sz w:val="20"/>
          <w:szCs w:val="20"/>
        </w:rPr>
        <w:t xml:space="preserve"> </w:t>
      </w:r>
      <w:r>
        <w:rPr>
          <w:rFonts w:cs="Arial"/>
          <w:b/>
          <w:sz w:val="20"/>
          <w:szCs w:val="20"/>
        </w:rPr>
        <w:t xml:space="preserve">nieprzerwalnie przez okres </w:t>
      </w:r>
      <w:r w:rsidRPr="00382A96">
        <w:rPr>
          <w:rFonts w:cs="Arial"/>
          <w:b/>
          <w:sz w:val="20"/>
          <w:szCs w:val="20"/>
        </w:rPr>
        <w:t>minimum 12 miesięcy</w:t>
      </w:r>
      <w:r w:rsidR="00063758">
        <w:rPr>
          <w:rFonts w:cs="Arial"/>
          <w:b/>
          <w:sz w:val="20"/>
          <w:szCs w:val="20"/>
        </w:rPr>
        <w:t>, każda</w:t>
      </w:r>
      <w:r>
        <w:rPr>
          <w:rFonts w:cs="Arial"/>
          <w:b/>
          <w:sz w:val="20"/>
          <w:szCs w:val="20"/>
        </w:rPr>
        <w:t xml:space="preserve">) </w:t>
      </w:r>
      <w:r w:rsidRPr="00382A96">
        <w:rPr>
          <w:rFonts w:cs="Arial"/>
          <w:b/>
          <w:sz w:val="20"/>
          <w:szCs w:val="20"/>
        </w:rPr>
        <w:t xml:space="preserve">ochrony </w:t>
      </w:r>
      <w:r>
        <w:rPr>
          <w:rFonts w:cs="Arial"/>
          <w:b/>
          <w:sz w:val="20"/>
          <w:szCs w:val="20"/>
        </w:rPr>
        <w:t xml:space="preserve">osób i mienia w formie bezpośredniej ochrony fizycznej </w:t>
      </w:r>
      <w:r w:rsidRPr="00382A96">
        <w:rPr>
          <w:rFonts w:cs="Arial"/>
          <w:b/>
          <w:sz w:val="20"/>
          <w:szCs w:val="20"/>
        </w:rPr>
        <w:t>o wartości nie mniejszej niż 200 000,00 zł brutto w skali rocznej</w:t>
      </w:r>
      <w:r>
        <w:rPr>
          <w:rFonts w:cs="Arial"/>
          <w:b/>
          <w:sz w:val="20"/>
          <w:szCs w:val="20"/>
        </w:rPr>
        <w:t>,</w:t>
      </w:r>
      <w:r w:rsidR="00063758">
        <w:rPr>
          <w:rFonts w:cs="Arial"/>
          <w:b/>
          <w:sz w:val="20"/>
          <w:szCs w:val="20"/>
        </w:rPr>
        <w:t xml:space="preserve"> każda</w:t>
      </w:r>
      <w:r w:rsidRPr="00382A96">
        <w:rPr>
          <w:rFonts w:cs="Arial"/>
          <w:b/>
          <w:sz w:val="20"/>
          <w:szCs w:val="20"/>
        </w:rPr>
        <w:t xml:space="preserve"> </w:t>
      </w:r>
      <w:r w:rsidRPr="00382A96">
        <w:rPr>
          <w:rFonts w:cs="Arial"/>
          <w:sz w:val="20"/>
          <w:szCs w:val="20"/>
        </w:rPr>
        <w:t>oraz załączeniem dowodów określających czy usługi te zostały wykonane lub są wykonywane należycie.</w:t>
      </w:r>
    </w:p>
    <w:p w:rsidR="00F57BB2" w:rsidRDefault="00F57BB2" w:rsidP="00F57BB2">
      <w:pPr>
        <w:pStyle w:val="Akapitzlist"/>
        <w:autoSpaceDE w:val="0"/>
        <w:autoSpaceDN w:val="0"/>
        <w:adjustRightInd w:val="0"/>
        <w:spacing w:after="120" w:line="240" w:lineRule="auto"/>
        <w:ind w:left="1648"/>
        <w:rPr>
          <w:rFonts w:cs="Arial"/>
          <w:color w:val="000000"/>
          <w:sz w:val="20"/>
          <w:szCs w:val="20"/>
        </w:rPr>
      </w:pPr>
      <w:r w:rsidRPr="00382A96">
        <w:rPr>
          <w:rFonts w:cs="Arial"/>
          <w:color w:val="000000"/>
          <w:sz w:val="20"/>
          <w:szCs w:val="20"/>
        </w:rPr>
        <w:t>W przypadku usług, których wartość została wyrażona w umowie w innej walucie niż PLN należy dokonać przeliczenia tej waluty na PLN przy zastosowaniu średniego kursu NBP na dzień zakończenia robót (w przypadku usług rozliczanych wyłącznie w walutach innych niż PLN).</w:t>
      </w:r>
    </w:p>
    <w:p w:rsidR="00F57BB2" w:rsidRDefault="00F57BB2" w:rsidP="00294BCC">
      <w:pPr>
        <w:pStyle w:val="Akapitzlist"/>
        <w:numPr>
          <w:ilvl w:val="0"/>
          <w:numId w:val="27"/>
        </w:numPr>
        <w:autoSpaceDE w:val="0"/>
        <w:autoSpaceDN w:val="0"/>
        <w:adjustRightInd w:val="0"/>
        <w:spacing w:after="120" w:line="240" w:lineRule="auto"/>
        <w:rPr>
          <w:rFonts w:cs="Arial"/>
          <w:sz w:val="20"/>
          <w:szCs w:val="20"/>
        </w:rPr>
      </w:pPr>
      <w:r w:rsidRPr="00382A96">
        <w:rPr>
          <w:rFonts w:cs="Arial"/>
          <w:bCs/>
          <w:color w:val="000000"/>
          <w:sz w:val="20"/>
          <w:szCs w:val="20"/>
          <w:lang w:eastAsia="pl-PL"/>
        </w:rPr>
        <w:t xml:space="preserve">kwalifikacji i wykształcenia </w:t>
      </w:r>
      <w:r w:rsidRPr="00382A96">
        <w:rPr>
          <w:rFonts w:cs="Arial"/>
          <w:sz w:val="20"/>
          <w:szCs w:val="20"/>
        </w:rPr>
        <w:t xml:space="preserve"> </w:t>
      </w:r>
    </w:p>
    <w:p w:rsidR="00F57BB2" w:rsidRDefault="00F57BB2" w:rsidP="00F57BB2">
      <w:pPr>
        <w:pStyle w:val="Akapitzlist"/>
        <w:autoSpaceDE w:val="0"/>
        <w:autoSpaceDN w:val="0"/>
        <w:adjustRightInd w:val="0"/>
        <w:spacing w:after="120" w:line="240" w:lineRule="auto"/>
        <w:ind w:left="1648"/>
        <w:rPr>
          <w:rFonts w:cs="Arial"/>
          <w:color w:val="000000"/>
          <w:sz w:val="20"/>
          <w:szCs w:val="20"/>
        </w:rPr>
      </w:pPr>
      <w:r w:rsidRPr="00382A96">
        <w:rPr>
          <w:rFonts w:cs="Arial"/>
          <w:color w:val="000000"/>
          <w:sz w:val="20"/>
          <w:szCs w:val="20"/>
        </w:rPr>
        <w:t xml:space="preserve">Dysponowanie osobami zdolnymi do wykonania zamówienia, które będą uczestniczyć w wykonywaniu zamówienia, tj.: </w:t>
      </w:r>
    </w:p>
    <w:p w:rsidR="00F57BB2" w:rsidRDefault="00F57BB2" w:rsidP="00F57BB2">
      <w:pPr>
        <w:pStyle w:val="Akapitzlist"/>
        <w:autoSpaceDE w:val="0"/>
        <w:autoSpaceDN w:val="0"/>
        <w:adjustRightInd w:val="0"/>
        <w:spacing w:line="240" w:lineRule="auto"/>
        <w:ind w:left="1650"/>
        <w:rPr>
          <w:rFonts w:eastAsiaTheme="minorHAnsi" w:cs="Arial"/>
          <w:color w:val="000000"/>
          <w:sz w:val="20"/>
          <w:szCs w:val="20"/>
        </w:rPr>
      </w:pPr>
      <w:r>
        <w:rPr>
          <w:rFonts w:cs="Arial"/>
          <w:color w:val="000000"/>
          <w:sz w:val="20"/>
          <w:szCs w:val="20"/>
        </w:rPr>
        <w:t xml:space="preserve">- </w:t>
      </w:r>
      <w:r w:rsidRPr="00C04B3D">
        <w:rPr>
          <w:rFonts w:cs="Arial"/>
          <w:color w:val="000000"/>
          <w:sz w:val="20"/>
          <w:szCs w:val="20"/>
        </w:rPr>
        <w:t xml:space="preserve">co najmniej </w:t>
      </w:r>
      <w:r>
        <w:rPr>
          <w:rFonts w:cs="Arial"/>
          <w:color w:val="000000"/>
          <w:sz w:val="20"/>
          <w:szCs w:val="20"/>
        </w:rPr>
        <w:t xml:space="preserve">10 </w:t>
      </w:r>
      <w:r w:rsidRPr="00C04B3D">
        <w:rPr>
          <w:rFonts w:eastAsiaTheme="minorHAnsi" w:cs="Arial"/>
          <w:color w:val="000000"/>
          <w:sz w:val="20"/>
          <w:szCs w:val="20"/>
        </w:rPr>
        <w:t>osob</w:t>
      </w:r>
      <w:r>
        <w:rPr>
          <w:rFonts w:eastAsiaTheme="minorHAnsi" w:cs="Arial"/>
          <w:color w:val="000000"/>
          <w:sz w:val="20"/>
          <w:szCs w:val="20"/>
        </w:rPr>
        <w:t>ami wpisanymi na listę kwalifikowanych pracowników ochrony fizycznej</w:t>
      </w:r>
      <w:r w:rsidRPr="00C04B3D">
        <w:rPr>
          <w:rFonts w:eastAsiaTheme="minorHAnsi" w:cs="Arial"/>
          <w:color w:val="000000"/>
          <w:sz w:val="20"/>
          <w:szCs w:val="20"/>
        </w:rPr>
        <w:t>,</w:t>
      </w:r>
    </w:p>
    <w:p w:rsidR="00F57BB2" w:rsidRDefault="00F57BB2" w:rsidP="00F57BB2">
      <w:pPr>
        <w:pStyle w:val="Akapitzlist"/>
        <w:autoSpaceDE w:val="0"/>
        <w:autoSpaceDN w:val="0"/>
        <w:adjustRightInd w:val="0"/>
        <w:spacing w:line="240" w:lineRule="auto"/>
        <w:ind w:left="1650"/>
        <w:rPr>
          <w:rFonts w:eastAsiaTheme="minorHAnsi" w:cs="Arial"/>
          <w:color w:val="000000"/>
          <w:sz w:val="20"/>
          <w:szCs w:val="20"/>
        </w:rPr>
      </w:pPr>
      <w:r>
        <w:rPr>
          <w:rFonts w:eastAsiaTheme="minorHAnsi" w:cs="Arial"/>
          <w:color w:val="000000"/>
          <w:sz w:val="20"/>
          <w:szCs w:val="20"/>
        </w:rPr>
        <w:t xml:space="preserve">- co najmniej 10 pracownikami ochrony fizycznej, </w:t>
      </w:r>
    </w:p>
    <w:p w:rsidR="006F48B9" w:rsidRDefault="00F57BB2" w:rsidP="006F48B9">
      <w:pPr>
        <w:pStyle w:val="Akapitzlist"/>
        <w:autoSpaceDE w:val="0"/>
        <w:autoSpaceDN w:val="0"/>
        <w:adjustRightInd w:val="0"/>
        <w:spacing w:after="120" w:line="240" w:lineRule="auto"/>
        <w:ind w:left="1650"/>
        <w:rPr>
          <w:rFonts w:cs="Arial"/>
          <w:color w:val="000000"/>
          <w:sz w:val="20"/>
          <w:szCs w:val="20"/>
        </w:rPr>
      </w:pPr>
      <w:r>
        <w:rPr>
          <w:rFonts w:eastAsiaTheme="minorHAnsi" w:cs="Arial"/>
          <w:color w:val="000000"/>
          <w:sz w:val="20"/>
          <w:szCs w:val="20"/>
        </w:rPr>
        <w:t xml:space="preserve">- co najmniej 1 grupą </w:t>
      </w:r>
      <w:r w:rsidRPr="006F48B9">
        <w:rPr>
          <w:rFonts w:eastAsiaTheme="minorHAnsi" w:cs="Arial"/>
          <w:color w:val="000000"/>
          <w:sz w:val="20"/>
          <w:szCs w:val="20"/>
        </w:rPr>
        <w:t xml:space="preserve">interwencyjną (składającą się z minimum 2 osób, wpisanych na listę kwalifikowanych pracowników ochrony fizycznej) </w:t>
      </w:r>
      <w:r w:rsidRPr="006F48B9">
        <w:rPr>
          <w:rFonts w:cs="Arial"/>
          <w:sz w:val="20"/>
          <w:szCs w:val="20"/>
        </w:rPr>
        <w:t>zdolną dotrzeć do siedziby zamawiającego</w:t>
      </w:r>
      <w:r w:rsidR="006F48B9" w:rsidRPr="006F48B9">
        <w:rPr>
          <w:rFonts w:cs="Arial"/>
          <w:sz w:val="20"/>
          <w:szCs w:val="20"/>
        </w:rPr>
        <w:t xml:space="preserve"> w czasie </w:t>
      </w:r>
      <w:r w:rsidR="006F48B9" w:rsidRPr="006F48B9">
        <w:rPr>
          <w:rFonts w:cs="Arial"/>
          <w:color w:val="000000"/>
          <w:sz w:val="20"/>
          <w:szCs w:val="20"/>
        </w:rPr>
        <w:t>5 min. od momentu zgłoszenia konieczności podjęcia interwencji (w godzinach 20.00-07.00 ) i w ciągu 10 minut  (w godzinach 07.00-20.00);</w:t>
      </w:r>
    </w:p>
    <w:p w:rsidR="008019A7" w:rsidRDefault="008019A7" w:rsidP="008019A7">
      <w:pPr>
        <w:pStyle w:val="Akapitzlist"/>
        <w:numPr>
          <w:ilvl w:val="0"/>
          <w:numId w:val="27"/>
        </w:numPr>
        <w:autoSpaceDE w:val="0"/>
        <w:autoSpaceDN w:val="0"/>
        <w:adjustRightInd w:val="0"/>
        <w:spacing w:after="120" w:line="240" w:lineRule="auto"/>
        <w:rPr>
          <w:rFonts w:cs="Arial"/>
          <w:sz w:val="20"/>
          <w:szCs w:val="20"/>
        </w:rPr>
      </w:pPr>
      <w:r>
        <w:rPr>
          <w:rFonts w:cs="Arial"/>
          <w:bCs/>
          <w:color w:val="000000"/>
          <w:sz w:val="20"/>
          <w:szCs w:val="20"/>
          <w:lang w:eastAsia="pl-PL"/>
        </w:rPr>
        <w:t>zdolności technicznej lub zawodowej</w:t>
      </w:r>
    </w:p>
    <w:p w:rsidR="008019A7" w:rsidRDefault="008019A7" w:rsidP="008019A7">
      <w:pPr>
        <w:pStyle w:val="Akapitzlist"/>
        <w:autoSpaceDE w:val="0"/>
        <w:autoSpaceDN w:val="0"/>
        <w:adjustRightInd w:val="0"/>
        <w:spacing w:after="120" w:line="240" w:lineRule="auto"/>
        <w:ind w:left="1648"/>
        <w:rPr>
          <w:rFonts w:cs="Arial"/>
          <w:sz w:val="20"/>
          <w:szCs w:val="20"/>
        </w:rPr>
      </w:pPr>
      <w:r w:rsidRPr="008019A7">
        <w:rPr>
          <w:rFonts w:cs="Arial"/>
          <w:sz w:val="20"/>
          <w:szCs w:val="20"/>
        </w:rPr>
        <w:t>Zamawiający uzna warunek za spełniony, jeżeli wykonawca wykaże, że dysponuje lub będzie dysponował:</w:t>
      </w:r>
    </w:p>
    <w:p w:rsidR="008019A7" w:rsidRDefault="008019A7" w:rsidP="008019A7">
      <w:pPr>
        <w:pStyle w:val="Akapitzlist"/>
        <w:autoSpaceDE w:val="0"/>
        <w:autoSpaceDN w:val="0"/>
        <w:adjustRightInd w:val="0"/>
        <w:spacing w:after="120" w:line="240" w:lineRule="auto"/>
        <w:ind w:left="1648"/>
        <w:rPr>
          <w:rFonts w:cs="Arial"/>
          <w:color w:val="000000"/>
          <w:sz w:val="20"/>
          <w:szCs w:val="20"/>
        </w:rPr>
      </w:pPr>
      <w:r>
        <w:rPr>
          <w:rFonts w:cs="Arial"/>
          <w:sz w:val="20"/>
          <w:szCs w:val="20"/>
        </w:rPr>
        <w:t xml:space="preserve">- </w:t>
      </w:r>
      <w:r w:rsidRPr="008019A7">
        <w:rPr>
          <w:rFonts w:cs="Arial"/>
          <w:color w:val="000000"/>
          <w:sz w:val="20"/>
          <w:szCs w:val="20"/>
        </w:rPr>
        <w:t xml:space="preserve">odpowiednim środkiem transportu przystosowanym do transportu wartości pieniężnych (zgodnie z wymaganiami w tym zakresie określonymi w </w:t>
      </w:r>
      <w:r w:rsidRPr="008019A7">
        <w:rPr>
          <w:rFonts w:cs="Arial"/>
          <w:iCs/>
          <w:sz w:val="20"/>
          <w:szCs w:val="20"/>
        </w:rPr>
        <w:t>Rozporządzeniu Ministra Spraw Wewnętrznych i Administracji z dnia 07.09.2010 r. w sprawie wymagań, jakim powinna odpowiadać ochrona wartości pieniężnych przechowywanych i transportowanych przez przedsiębiorców i inne jednostki organizacyjne</w:t>
      </w:r>
      <w:r w:rsidRPr="008019A7">
        <w:rPr>
          <w:rFonts w:cs="Arial"/>
          <w:color w:val="000000"/>
          <w:sz w:val="20"/>
          <w:szCs w:val="20"/>
        </w:rPr>
        <w:t>);</w:t>
      </w:r>
    </w:p>
    <w:p w:rsidR="008019A7" w:rsidRPr="008019A7" w:rsidRDefault="008019A7" w:rsidP="008019A7">
      <w:pPr>
        <w:pStyle w:val="Akapitzlist"/>
        <w:autoSpaceDE w:val="0"/>
        <w:autoSpaceDN w:val="0"/>
        <w:adjustRightInd w:val="0"/>
        <w:spacing w:after="120" w:line="240" w:lineRule="auto"/>
        <w:ind w:left="1648"/>
        <w:rPr>
          <w:rFonts w:cs="Arial"/>
          <w:color w:val="000000"/>
          <w:sz w:val="20"/>
          <w:szCs w:val="20"/>
        </w:rPr>
      </w:pPr>
      <w:r>
        <w:rPr>
          <w:rFonts w:cs="Arial"/>
          <w:color w:val="000000"/>
          <w:sz w:val="20"/>
          <w:szCs w:val="20"/>
        </w:rPr>
        <w:t xml:space="preserve">- </w:t>
      </w:r>
      <w:r w:rsidRPr="008019A7">
        <w:rPr>
          <w:rFonts w:cs="Arial"/>
          <w:sz w:val="20"/>
          <w:szCs w:val="20"/>
        </w:rPr>
        <w:t>ś</w:t>
      </w:r>
      <w:r w:rsidRPr="008019A7">
        <w:rPr>
          <w:rFonts w:cs="Arial"/>
          <w:color w:val="000000"/>
          <w:sz w:val="20"/>
          <w:szCs w:val="20"/>
        </w:rPr>
        <w:t>rodkami łączności</w:t>
      </w:r>
      <w:r w:rsidR="00143891">
        <w:rPr>
          <w:rFonts w:cs="Arial"/>
          <w:color w:val="000000"/>
          <w:sz w:val="20"/>
          <w:szCs w:val="20"/>
        </w:rPr>
        <w:t xml:space="preserve"> (radiotelefon minimum 6 szt.)</w:t>
      </w:r>
      <w:r w:rsidRPr="008019A7">
        <w:rPr>
          <w:rFonts w:cs="Arial"/>
          <w:color w:val="000000"/>
          <w:sz w:val="20"/>
          <w:szCs w:val="20"/>
        </w:rPr>
        <w:t>.</w:t>
      </w:r>
    </w:p>
    <w:p w:rsidR="00F57BB2" w:rsidRPr="00CD4805"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CD4805">
        <w:rPr>
          <w:rFonts w:cs="Arial"/>
          <w:sz w:val="20"/>
          <w:szCs w:val="20"/>
        </w:rPr>
        <w:t>W przypadku Wykonawców wspólnie ubiegających się o udzielenie zamówienia, spełnianie warunków określonych:</w:t>
      </w:r>
    </w:p>
    <w:p w:rsidR="00F57BB2" w:rsidRPr="00CD4805" w:rsidRDefault="00F57BB2" w:rsidP="00F57BB2">
      <w:pPr>
        <w:autoSpaceDE w:val="0"/>
        <w:autoSpaceDN w:val="0"/>
        <w:adjustRightInd w:val="0"/>
        <w:spacing w:line="240" w:lineRule="auto"/>
        <w:ind w:left="709"/>
        <w:rPr>
          <w:rFonts w:cs="Arial"/>
          <w:sz w:val="20"/>
          <w:szCs w:val="20"/>
        </w:rPr>
      </w:pPr>
      <w:r w:rsidRPr="00CD4805">
        <w:rPr>
          <w:rFonts w:cs="Arial"/>
          <w:sz w:val="20"/>
          <w:szCs w:val="20"/>
        </w:rPr>
        <w:t xml:space="preserve">- w pkt </w:t>
      </w:r>
      <w:r>
        <w:rPr>
          <w:rFonts w:cs="Arial"/>
          <w:sz w:val="20"/>
          <w:szCs w:val="20"/>
        </w:rPr>
        <w:t>1.2.1</w:t>
      </w:r>
      <w:r w:rsidRPr="00CD4805">
        <w:rPr>
          <w:rFonts w:cs="Arial"/>
          <w:sz w:val="20"/>
          <w:szCs w:val="20"/>
        </w:rPr>
        <w:t xml:space="preserve"> </w:t>
      </w:r>
      <w:r>
        <w:rPr>
          <w:rFonts w:cs="Arial"/>
          <w:sz w:val="20"/>
          <w:szCs w:val="20"/>
        </w:rPr>
        <w:t xml:space="preserve">SIWZ </w:t>
      </w:r>
      <w:r w:rsidRPr="00CD4805">
        <w:rPr>
          <w:rFonts w:cs="Arial"/>
          <w:sz w:val="20"/>
          <w:szCs w:val="20"/>
        </w:rPr>
        <w:t>wykazuje każdy z Wykonawców</w:t>
      </w:r>
    </w:p>
    <w:p w:rsidR="00F57BB2" w:rsidRPr="00CD4805" w:rsidRDefault="00F57BB2" w:rsidP="00F57BB2">
      <w:pPr>
        <w:autoSpaceDE w:val="0"/>
        <w:autoSpaceDN w:val="0"/>
        <w:adjustRightInd w:val="0"/>
        <w:spacing w:after="120" w:line="240" w:lineRule="auto"/>
        <w:ind w:left="709" w:hanging="1"/>
        <w:rPr>
          <w:rFonts w:cs="Arial"/>
          <w:b/>
          <w:i/>
          <w:sz w:val="20"/>
          <w:szCs w:val="20"/>
        </w:rPr>
      </w:pPr>
      <w:r w:rsidRPr="00CD4805">
        <w:rPr>
          <w:rFonts w:cs="Arial"/>
          <w:sz w:val="20"/>
          <w:szCs w:val="20"/>
        </w:rPr>
        <w:t xml:space="preserve">- w pkt </w:t>
      </w:r>
      <w:r>
        <w:rPr>
          <w:rFonts w:cs="Arial"/>
          <w:sz w:val="20"/>
          <w:szCs w:val="20"/>
        </w:rPr>
        <w:t xml:space="preserve">1.2.2 </w:t>
      </w:r>
      <w:r w:rsidR="008019A7">
        <w:rPr>
          <w:rFonts w:cs="Arial"/>
          <w:sz w:val="20"/>
          <w:szCs w:val="20"/>
        </w:rPr>
        <w:t xml:space="preserve">lit. </w:t>
      </w:r>
      <w:r w:rsidRPr="00CD4805">
        <w:rPr>
          <w:rFonts w:cs="Arial"/>
          <w:sz w:val="20"/>
          <w:szCs w:val="20"/>
        </w:rPr>
        <w:t>a</w:t>
      </w:r>
      <w:r w:rsidR="008019A7">
        <w:rPr>
          <w:rFonts w:cs="Arial"/>
          <w:sz w:val="20"/>
          <w:szCs w:val="20"/>
        </w:rPr>
        <w:t>-c</w:t>
      </w:r>
      <w:r w:rsidRPr="00CD4805">
        <w:rPr>
          <w:rFonts w:cs="Arial"/>
          <w:sz w:val="20"/>
          <w:szCs w:val="20"/>
        </w:rPr>
        <w:t xml:space="preserve"> </w:t>
      </w:r>
      <w:r>
        <w:rPr>
          <w:rFonts w:cs="Arial"/>
          <w:sz w:val="20"/>
          <w:szCs w:val="20"/>
        </w:rPr>
        <w:t>SIWZ</w:t>
      </w:r>
      <w:r w:rsidRPr="00CD4805">
        <w:rPr>
          <w:rFonts w:cs="Arial"/>
          <w:sz w:val="20"/>
          <w:szCs w:val="20"/>
        </w:rPr>
        <w:t>, Wykonawcy wykazują łącznie.</w:t>
      </w:r>
    </w:p>
    <w:p w:rsidR="00F57BB2" w:rsidRPr="00A86F60"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CD4805">
        <w:rPr>
          <w:rFonts w:cs="Arial"/>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57BB2" w:rsidRPr="00A86F60"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A86F60">
        <w:rPr>
          <w:rFonts w:cs="Arial"/>
          <w:iCs/>
          <w:sz w:val="20"/>
          <w:szCs w:val="20"/>
        </w:rPr>
        <w:t xml:space="preserve">Wykonawca </w:t>
      </w:r>
      <w:r w:rsidRPr="00A86F60">
        <w:rPr>
          <w:rFonts w:cs="Arial"/>
          <w:sz w:val="20"/>
          <w:szCs w:val="20"/>
        </w:rPr>
        <w:t xml:space="preserve">może w celu potwierdzenia spełniania warunków, o których mowa w </w:t>
      </w:r>
      <w:r>
        <w:rPr>
          <w:rFonts w:cs="Arial"/>
          <w:sz w:val="20"/>
          <w:szCs w:val="20"/>
        </w:rPr>
        <w:t>pkt 1.2.2</w:t>
      </w:r>
      <w:r w:rsidRPr="00A86F60">
        <w:rPr>
          <w:rFonts w:cs="Arial"/>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cs="Arial"/>
          <w:iCs/>
          <w:sz w:val="20"/>
          <w:szCs w:val="20"/>
        </w:rPr>
        <w:t>.</w:t>
      </w:r>
    </w:p>
    <w:p w:rsidR="00F57BB2" w:rsidRPr="00A86F60"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A86F60">
        <w:rPr>
          <w:rFonts w:cs="Arial"/>
          <w:iCs/>
          <w:sz w:val="20"/>
          <w:szCs w:val="20"/>
        </w:rPr>
        <w:t xml:space="preserve">Zamawiający jednocześnie informuje, iż „stosowna sytuacja” o której mowa w </w:t>
      </w:r>
      <w:r w:rsidRPr="00A86F60">
        <w:rPr>
          <w:rFonts w:cs="Arial"/>
          <w:sz w:val="20"/>
          <w:szCs w:val="20"/>
        </w:rPr>
        <w:t xml:space="preserve">pkt </w:t>
      </w:r>
      <w:r>
        <w:rPr>
          <w:rFonts w:cs="Arial"/>
          <w:sz w:val="20"/>
          <w:szCs w:val="20"/>
        </w:rPr>
        <w:t>4</w:t>
      </w:r>
      <w:r w:rsidRPr="00A86F60">
        <w:rPr>
          <w:rFonts w:cs="Arial"/>
          <w:sz w:val="20"/>
          <w:szCs w:val="20"/>
        </w:rPr>
        <w:t xml:space="preserve"> niniejszej SIWZ wystąpi wyłącznie w przypadku kiedy:</w:t>
      </w:r>
    </w:p>
    <w:p w:rsidR="00F57BB2" w:rsidRDefault="00F57BB2" w:rsidP="00294BCC">
      <w:pPr>
        <w:pStyle w:val="Akapitzlist"/>
        <w:numPr>
          <w:ilvl w:val="1"/>
          <w:numId w:val="29"/>
        </w:numPr>
        <w:autoSpaceDE w:val="0"/>
        <w:autoSpaceDN w:val="0"/>
        <w:adjustRightInd w:val="0"/>
        <w:spacing w:after="120" w:line="240" w:lineRule="auto"/>
        <w:ind w:left="1134"/>
        <w:rPr>
          <w:rFonts w:cs="Arial"/>
          <w:sz w:val="20"/>
          <w:szCs w:val="20"/>
        </w:rPr>
      </w:pPr>
      <w:r w:rsidRPr="00A86F60">
        <w:rPr>
          <w:rFonts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57BB2" w:rsidRPr="00A86F60" w:rsidRDefault="00F57BB2" w:rsidP="00294BCC">
      <w:pPr>
        <w:pStyle w:val="Akapitzlist"/>
        <w:numPr>
          <w:ilvl w:val="1"/>
          <w:numId w:val="29"/>
        </w:numPr>
        <w:autoSpaceDE w:val="0"/>
        <w:autoSpaceDN w:val="0"/>
        <w:adjustRightInd w:val="0"/>
        <w:spacing w:after="0" w:line="240" w:lineRule="auto"/>
        <w:ind w:left="1134" w:hanging="357"/>
        <w:rPr>
          <w:rFonts w:cs="Arial"/>
          <w:sz w:val="20"/>
          <w:szCs w:val="20"/>
        </w:rPr>
      </w:pPr>
      <w:r w:rsidRPr="00A86F60">
        <w:rPr>
          <w:rFonts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w:t>
      </w:r>
      <w:r>
        <w:rPr>
          <w:rFonts w:cs="Arial"/>
          <w:sz w:val="20"/>
          <w:szCs w:val="20"/>
        </w:rPr>
        <w:t>1</w:t>
      </w:r>
      <w:r w:rsidRPr="00A86F60">
        <w:rPr>
          <w:rFonts w:cs="Arial"/>
          <w:sz w:val="20"/>
          <w:szCs w:val="20"/>
        </w:rPr>
        <w:t xml:space="preserve"> i 4. </w:t>
      </w:r>
      <w:r>
        <w:rPr>
          <w:rFonts w:cs="Arial"/>
          <w:sz w:val="20"/>
          <w:szCs w:val="20"/>
        </w:rPr>
        <w:br/>
      </w:r>
      <w:r w:rsidRPr="00A86F60">
        <w:rPr>
          <w:rFonts w:cs="Arial"/>
          <w:sz w:val="20"/>
          <w:szCs w:val="20"/>
        </w:rPr>
        <w:t>W celu oceny, czy wykonawca polegając na zdolnościach lub sytuacji innych podmiotów na zasadach określonych w art. 22 a ustawy Pzp, będzie dysponował niezbędnymi zasobami w stopniu umożliwiającym należyte wykonanie zamówienia oraz oceny, czy stosunek łączący wykonawcę z tymi podmiotami gwarantuje rzeczywisty dostęp do ich zasobów, Zamawiający zażąda dokumentów, określających:</w:t>
      </w:r>
    </w:p>
    <w:p w:rsidR="00F57BB2" w:rsidRPr="00EA0FAF" w:rsidRDefault="00F57BB2" w:rsidP="00294BCC">
      <w:pPr>
        <w:pStyle w:val="Akapitzlist"/>
        <w:numPr>
          <w:ilvl w:val="0"/>
          <w:numId w:val="28"/>
        </w:numPr>
        <w:spacing w:after="0" w:line="240" w:lineRule="auto"/>
        <w:ind w:left="1560"/>
        <w:rPr>
          <w:rFonts w:cs="Arial"/>
          <w:sz w:val="20"/>
          <w:szCs w:val="20"/>
        </w:rPr>
      </w:pPr>
      <w:r w:rsidRPr="00EA0FAF">
        <w:rPr>
          <w:rFonts w:cs="Arial"/>
          <w:sz w:val="20"/>
          <w:szCs w:val="20"/>
        </w:rPr>
        <w:t>zakres dostępnych wykonawcy zasobów innego podmiotu;</w:t>
      </w:r>
    </w:p>
    <w:p w:rsidR="00F57BB2" w:rsidRPr="00EA0FAF" w:rsidRDefault="00F57BB2" w:rsidP="00294BCC">
      <w:pPr>
        <w:pStyle w:val="Akapitzlist"/>
        <w:numPr>
          <w:ilvl w:val="0"/>
          <w:numId w:val="28"/>
        </w:numPr>
        <w:spacing w:after="0" w:line="240" w:lineRule="auto"/>
        <w:ind w:left="1560"/>
        <w:rPr>
          <w:rFonts w:cs="Arial"/>
          <w:sz w:val="20"/>
          <w:szCs w:val="20"/>
        </w:rPr>
      </w:pPr>
      <w:r w:rsidRPr="00EA0FAF">
        <w:rPr>
          <w:rFonts w:cs="Arial"/>
          <w:sz w:val="20"/>
          <w:szCs w:val="20"/>
        </w:rPr>
        <w:t>sposób wykorzystania zasobów innego podmiotu przez wykonawcę, przy wykonaniu zamówienia;</w:t>
      </w:r>
    </w:p>
    <w:p w:rsidR="00F57BB2" w:rsidRDefault="00F57BB2" w:rsidP="00294BCC">
      <w:pPr>
        <w:pStyle w:val="Akapitzlist"/>
        <w:numPr>
          <w:ilvl w:val="0"/>
          <w:numId w:val="28"/>
        </w:numPr>
        <w:spacing w:after="120" w:line="240" w:lineRule="auto"/>
        <w:ind w:left="1560" w:hanging="357"/>
        <w:rPr>
          <w:rFonts w:cs="Arial"/>
          <w:sz w:val="20"/>
          <w:szCs w:val="20"/>
        </w:rPr>
      </w:pPr>
      <w:r w:rsidRPr="00EA0FAF">
        <w:rPr>
          <w:rFonts w:cs="Arial"/>
          <w:sz w:val="20"/>
          <w:szCs w:val="20"/>
        </w:rPr>
        <w:t>zakres i okres udziału innego podmiotu przy wykonaniu zamówienia.</w:t>
      </w:r>
    </w:p>
    <w:p w:rsidR="00F57BB2" w:rsidRDefault="00F57BB2" w:rsidP="00294BCC">
      <w:pPr>
        <w:pStyle w:val="Akapitzlist"/>
        <w:numPr>
          <w:ilvl w:val="1"/>
          <w:numId w:val="29"/>
        </w:numPr>
        <w:autoSpaceDE w:val="0"/>
        <w:autoSpaceDN w:val="0"/>
        <w:adjustRightInd w:val="0"/>
        <w:spacing w:after="120" w:line="240" w:lineRule="auto"/>
        <w:ind w:left="1134" w:hanging="357"/>
        <w:rPr>
          <w:rFonts w:cs="Arial"/>
          <w:sz w:val="20"/>
          <w:szCs w:val="20"/>
        </w:rPr>
      </w:pPr>
      <w:r w:rsidRPr="00A86F60">
        <w:rPr>
          <w:rFonts w:cs="Arial"/>
          <w:sz w:val="20"/>
          <w:szCs w:val="20"/>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F57BB2" w:rsidRPr="00A86F60" w:rsidRDefault="00F57BB2" w:rsidP="00F57BB2">
      <w:pPr>
        <w:numPr>
          <w:ilvl w:val="0"/>
          <w:numId w:val="8"/>
        </w:numPr>
        <w:autoSpaceDE w:val="0"/>
        <w:autoSpaceDN w:val="0"/>
        <w:adjustRightInd w:val="0"/>
        <w:spacing w:after="120" w:line="240" w:lineRule="auto"/>
        <w:ind w:left="709" w:hanging="709"/>
        <w:rPr>
          <w:rFonts w:cs="Arial"/>
          <w:color w:val="000000"/>
          <w:sz w:val="20"/>
          <w:szCs w:val="20"/>
          <w:lang w:eastAsia="pl-PL"/>
        </w:rPr>
      </w:pPr>
      <w:r w:rsidRPr="00A86F60">
        <w:rPr>
          <w:rFonts w:cs="Arial"/>
          <w:sz w:val="20"/>
          <w:szCs w:val="20"/>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57BB2" w:rsidRPr="00A86F60" w:rsidRDefault="00F57BB2" w:rsidP="00F57BB2">
      <w:pPr>
        <w:numPr>
          <w:ilvl w:val="0"/>
          <w:numId w:val="8"/>
        </w:numPr>
        <w:autoSpaceDE w:val="0"/>
        <w:autoSpaceDN w:val="0"/>
        <w:adjustRightInd w:val="0"/>
        <w:spacing w:after="360" w:line="240" w:lineRule="auto"/>
        <w:ind w:left="709" w:hanging="709"/>
        <w:rPr>
          <w:rFonts w:cs="Arial"/>
          <w:color w:val="000000"/>
          <w:sz w:val="20"/>
          <w:szCs w:val="20"/>
          <w:lang w:eastAsia="pl-PL"/>
        </w:rPr>
      </w:pPr>
      <w:r w:rsidRPr="00A86F60">
        <w:rPr>
          <w:rFonts w:cs="Arial"/>
          <w:sz w:val="20"/>
          <w:szCs w:val="20"/>
          <w:lang w:eastAsia="pl-PL"/>
        </w:rPr>
        <w:t>Jeżeli podmiot, na którego potencjał powołuje się wykonawca nie spełnia warunków udziału w postępowaniu lub zachodzą wobec niego podstawy wykluczenia, Zamawiający zażąda, aby wykonawca w terminie określonym przez Zamawiającego zastąpił ten podmiot innym podmiotem lub podmiotami lub zobowiązał się do osobistego wykonania odpowiedniej część zamówienia, jeżeli wykaże zdolności techniczne lub zawodowe lub sytuację finansową lub ekonomiczną w wymaganym przez Zamawiającego zakresie.</w:t>
      </w:r>
    </w:p>
    <w:p w:rsidR="00F57BB2" w:rsidRPr="00B4169D" w:rsidRDefault="00F57BB2" w:rsidP="00F57BB2">
      <w:pPr>
        <w:autoSpaceDE w:val="0"/>
        <w:autoSpaceDN w:val="0"/>
        <w:adjustRightInd w:val="0"/>
        <w:spacing w:after="240" w:line="240" w:lineRule="auto"/>
        <w:jc w:val="left"/>
        <w:rPr>
          <w:rFonts w:cs="Arial"/>
          <w:color w:val="000000"/>
          <w:lang w:eastAsia="pl-PL"/>
        </w:rPr>
      </w:pPr>
      <w:r w:rsidRPr="00B4169D">
        <w:rPr>
          <w:rFonts w:cs="Arial"/>
          <w:b/>
          <w:bCs/>
          <w:color w:val="000000"/>
          <w:lang w:eastAsia="pl-PL"/>
        </w:rPr>
        <w:t xml:space="preserve">7. </w:t>
      </w:r>
      <w:r w:rsidRPr="00B4169D">
        <w:rPr>
          <w:rFonts w:cs="Arial"/>
          <w:b/>
          <w:bCs/>
          <w:color w:val="000000"/>
          <w:lang w:eastAsia="pl-PL"/>
        </w:rPr>
        <w:tab/>
        <w:t>Podstawy wykluczenia wykonawcy</w:t>
      </w:r>
    </w:p>
    <w:p w:rsidR="00F57BB2" w:rsidRPr="00387766" w:rsidRDefault="00F57BB2" w:rsidP="00294BCC">
      <w:pPr>
        <w:pStyle w:val="Akapitzlist"/>
        <w:numPr>
          <w:ilvl w:val="1"/>
          <w:numId w:val="11"/>
        </w:numPr>
        <w:spacing w:after="0" w:line="360" w:lineRule="auto"/>
        <w:ind w:left="709" w:hanging="709"/>
        <w:rPr>
          <w:rFonts w:cs="Arial"/>
          <w:b/>
          <w:i/>
          <w:sz w:val="20"/>
          <w:szCs w:val="20"/>
        </w:rPr>
      </w:pPr>
      <w:r w:rsidRPr="00387766">
        <w:rPr>
          <w:rFonts w:cs="Arial"/>
          <w:b/>
          <w:bCs/>
          <w:i/>
          <w:sz w:val="20"/>
          <w:szCs w:val="20"/>
          <w:lang w:eastAsia="pl-PL"/>
        </w:rPr>
        <w:t>Zamawiający wykluczy z postępowania wykonawcę:</w:t>
      </w:r>
    </w:p>
    <w:p w:rsidR="00F57BB2" w:rsidRPr="00387766" w:rsidRDefault="00F57BB2" w:rsidP="00294BCC">
      <w:pPr>
        <w:pStyle w:val="Akapitzlist"/>
        <w:numPr>
          <w:ilvl w:val="2"/>
          <w:numId w:val="11"/>
        </w:numPr>
        <w:spacing w:after="120" w:line="240" w:lineRule="auto"/>
        <w:ind w:left="709" w:hanging="709"/>
        <w:rPr>
          <w:rFonts w:cs="Arial"/>
          <w:b/>
          <w:i/>
          <w:sz w:val="20"/>
          <w:szCs w:val="20"/>
        </w:rPr>
      </w:pPr>
      <w:r w:rsidRPr="00387766">
        <w:rPr>
          <w:rFonts w:cs="Arial"/>
          <w:bCs/>
          <w:sz w:val="20"/>
          <w:szCs w:val="20"/>
          <w:lang w:eastAsia="pl-PL"/>
        </w:rPr>
        <w:t>w stosunku do którego zachodzi którakolwiek z okoliczności, o których mowa w art. 24 ust.1 pkt 12 - 23 ustawy Pzp.</w:t>
      </w:r>
    </w:p>
    <w:p w:rsidR="00F57BB2" w:rsidRPr="00387766" w:rsidRDefault="00F57BB2" w:rsidP="00294BCC">
      <w:pPr>
        <w:pStyle w:val="Akapitzlist"/>
        <w:numPr>
          <w:ilvl w:val="2"/>
          <w:numId w:val="11"/>
        </w:numPr>
        <w:spacing w:after="120" w:line="240" w:lineRule="auto"/>
        <w:rPr>
          <w:rFonts w:cs="Arial"/>
          <w:b/>
          <w:i/>
          <w:sz w:val="20"/>
          <w:szCs w:val="20"/>
        </w:rPr>
      </w:pPr>
      <w:r w:rsidRPr="00387766">
        <w:rPr>
          <w:rFonts w:cs="Arial"/>
          <w:bCs/>
          <w:sz w:val="20"/>
          <w:szCs w:val="20"/>
          <w:lang w:eastAsia="pl-PL"/>
        </w:rPr>
        <w:t xml:space="preserve">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w:t>
      </w:r>
      <w:r w:rsidRPr="00387766">
        <w:rPr>
          <w:rFonts w:cs="Arial"/>
          <w:bCs/>
          <w:sz w:val="20"/>
          <w:szCs w:val="20"/>
          <w:lang w:eastAsia="pl-PL"/>
        </w:rPr>
        <w:lastRenderedPageBreak/>
        <w:t>będącego podmiotem zbiorowym, orzeczono prawomocnym wyrokiem sądu zakaz ubiegania się o udzielenie zamówienia oraz nie upłynął określony w tym wyroku okres obowiązywania tego zakazu.</w:t>
      </w:r>
    </w:p>
    <w:p w:rsidR="00F57BB2" w:rsidRPr="00387766" w:rsidRDefault="00F57BB2" w:rsidP="00294BCC">
      <w:pPr>
        <w:pStyle w:val="Akapitzlist"/>
        <w:numPr>
          <w:ilvl w:val="1"/>
          <w:numId w:val="11"/>
        </w:numPr>
        <w:spacing w:after="120" w:line="240" w:lineRule="auto"/>
        <w:ind w:left="709" w:hanging="709"/>
        <w:rPr>
          <w:rFonts w:cs="Arial"/>
          <w:b/>
          <w:i/>
          <w:sz w:val="20"/>
          <w:szCs w:val="20"/>
        </w:rPr>
      </w:pPr>
      <w:r w:rsidRPr="00387766">
        <w:rPr>
          <w:rFonts w:cs="Arial"/>
          <w:b/>
          <w:bCs/>
          <w:i/>
          <w:sz w:val="20"/>
          <w:szCs w:val="20"/>
          <w:lang w:eastAsia="pl-PL"/>
        </w:rPr>
        <w:t>Zamawiający przewiduje wykluczenie wykonawcy, w stosunku do którego zachodzą okoliczności o których mowa w art. 24 ust. 5 pkt 1</w:t>
      </w:r>
      <w:r>
        <w:rPr>
          <w:rFonts w:cs="Arial"/>
          <w:b/>
          <w:bCs/>
          <w:i/>
          <w:sz w:val="20"/>
          <w:szCs w:val="20"/>
          <w:lang w:eastAsia="pl-PL"/>
        </w:rPr>
        <w:t xml:space="preserve"> i 4 </w:t>
      </w:r>
      <w:r w:rsidRPr="00387766">
        <w:rPr>
          <w:rFonts w:cs="Arial"/>
          <w:b/>
          <w:bCs/>
          <w:i/>
          <w:sz w:val="20"/>
          <w:szCs w:val="20"/>
          <w:lang w:eastAsia="pl-PL"/>
        </w:rPr>
        <w:t>ustawy Pzp tj.:</w:t>
      </w:r>
    </w:p>
    <w:p w:rsidR="00F57BB2" w:rsidRPr="004026D8" w:rsidRDefault="00F57BB2" w:rsidP="00294BCC">
      <w:pPr>
        <w:pStyle w:val="Akapitzlist"/>
        <w:numPr>
          <w:ilvl w:val="2"/>
          <w:numId w:val="11"/>
        </w:numPr>
        <w:spacing w:after="120" w:line="240" w:lineRule="auto"/>
        <w:rPr>
          <w:rFonts w:cs="Arial"/>
          <w:b/>
          <w:i/>
          <w:sz w:val="20"/>
          <w:szCs w:val="20"/>
        </w:rPr>
      </w:pPr>
      <w:r w:rsidRPr="004026D8">
        <w:rPr>
          <w:rFonts w:cs="Arial"/>
          <w:sz w:val="20"/>
          <w:szCs w:val="20"/>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F57BB2" w:rsidRPr="004026D8" w:rsidRDefault="00F57BB2" w:rsidP="00294BCC">
      <w:pPr>
        <w:pStyle w:val="Akapitzlist"/>
        <w:numPr>
          <w:ilvl w:val="2"/>
          <w:numId w:val="11"/>
        </w:numPr>
        <w:spacing w:after="360" w:line="240" w:lineRule="auto"/>
        <w:rPr>
          <w:rFonts w:cs="Arial"/>
          <w:b/>
          <w:i/>
          <w:sz w:val="20"/>
          <w:szCs w:val="20"/>
        </w:rPr>
      </w:pPr>
      <w:r w:rsidRPr="004026D8">
        <w:rPr>
          <w:rFonts w:cs="Arial"/>
          <w:bCs/>
          <w:sz w:val="20"/>
          <w:szCs w:val="20"/>
          <w:lang w:eastAsia="pl-PL"/>
        </w:rPr>
        <w:t xml:space="preserve">wykonawcy, który, z przyczyn leżących po jego stronie, nie wykonał albo nienależycie wykonał  w istotnym stopniu wcześniejszą umowę w sprawie zamówienia publicznego lub umowę koncesji, zawartą z zamawiającym, </w:t>
      </w:r>
      <w:r w:rsidRPr="004026D8">
        <w:rPr>
          <w:rFonts w:cs="Arial"/>
          <w:bCs/>
          <w:color w:val="000000"/>
          <w:sz w:val="20"/>
          <w:szCs w:val="20"/>
          <w:lang w:eastAsia="pl-PL"/>
        </w:rPr>
        <w:t>o którym mowa w art. 3 ust. 1 pkt 1-4 ustawy Pzp</w:t>
      </w:r>
      <w:r w:rsidRPr="004026D8">
        <w:rPr>
          <w:rFonts w:cs="Arial"/>
          <w:bCs/>
          <w:sz w:val="20"/>
          <w:szCs w:val="20"/>
          <w:lang w:eastAsia="pl-PL"/>
        </w:rPr>
        <w:t xml:space="preserve"> co doprowadziło do rozwiązania umowy lub zasądzenia odszkodowania. </w:t>
      </w:r>
    </w:p>
    <w:p w:rsidR="00F57BB2" w:rsidRPr="00B4169D" w:rsidRDefault="00F57BB2" w:rsidP="00F57BB2">
      <w:pPr>
        <w:autoSpaceDE w:val="0"/>
        <w:autoSpaceDN w:val="0"/>
        <w:adjustRightInd w:val="0"/>
        <w:spacing w:after="240" w:line="240" w:lineRule="auto"/>
        <w:ind w:left="705" w:hanging="705"/>
        <w:jc w:val="left"/>
        <w:rPr>
          <w:rFonts w:cs="Arial"/>
          <w:b/>
          <w:bCs/>
          <w:color w:val="000000"/>
          <w:lang w:eastAsia="pl-PL"/>
        </w:rPr>
      </w:pPr>
      <w:r w:rsidRPr="00B4169D">
        <w:rPr>
          <w:rFonts w:cs="Arial"/>
          <w:b/>
          <w:bCs/>
          <w:color w:val="000000"/>
          <w:lang w:eastAsia="pl-PL"/>
        </w:rPr>
        <w:t xml:space="preserve">8. </w:t>
      </w:r>
      <w:r w:rsidRPr="00B4169D">
        <w:rPr>
          <w:rFonts w:cs="Arial"/>
          <w:b/>
          <w:bCs/>
          <w:color w:val="000000"/>
          <w:lang w:eastAsia="pl-PL"/>
        </w:rPr>
        <w:tab/>
        <w:t>Wykaz oświadczeń i/lub dokumentów, potwierdzających spełnianie warunków udziału w postępowaniu, oraz brak podstaw wykluczenia</w:t>
      </w:r>
    </w:p>
    <w:p w:rsidR="00F57BB2" w:rsidRPr="00FE4773" w:rsidRDefault="00F57BB2" w:rsidP="00294BCC">
      <w:pPr>
        <w:pStyle w:val="Akapitzlist"/>
        <w:numPr>
          <w:ilvl w:val="1"/>
          <w:numId w:val="12"/>
        </w:numPr>
        <w:spacing w:after="120" w:line="240" w:lineRule="auto"/>
        <w:ind w:left="709" w:hanging="709"/>
        <w:rPr>
          <w:rFonts w:cs="Arial"/>
          <w:b/>
          <w:i/>
          <w:sz w:val="20"/>
          <w:szCs w:val="20"/>
        </w:rPr>
      </w:pPr>
      <w:r>
        <w:rPr>
          <w:rFonts w:cs="Arial"/>
          <w:b/>
          <w:bCs/>
          <w:i/>
          <w:sz w:val="20"/>
          <w:szCs w:val="20"/>
          <w:lang w:eastAsia="pl-PL"/>
        </w:rPr>
        <w:t>Oświadczenia wymagane przez Zamawiającego do przedłożenia przez każdego wykonawcę wraz z ofertą</w:t>
      </w:r>
      <w:r w:rsidRPr="00780C33">
        <w:rPr>
          <w:rFonts w:cs="Arial"/>
          <w:b/>
          <w:bCs/>
          <w:i/>
          <w:sz w:val="20"/>
          <w:szCs w:val="20"/>
          <w:lang w:eastAsia="pl-PL"/>
        </w:rPr>
        <w:t>:</w:t>
      </w:r>
    </w:p>
    <w:p w:rsidR="00F57BB2" w:rsidRPr="00FE4773" w:rsidRDefault="00F57BB2" w:rsidP="00294BCC">
      <w:pPr>
        <w:pStyle w:val="Akapitzlist"/>
        <w:numPr>
          <w:ilvl w:val="2"/>
          <w:numId w:val="12"/>
        </w:numPr>
        <w:autoSpaceDE w:val="0"/>
        <w:autoSpaceDN w:val="0"/>
        <w:adjustRightInd w:val="0"/>
        <w:spacing w:after="120" w:line="240" w:lineRule="auto"/>
        <w:rPr>
          <w:rFonts w:cs="Arial"/>
          <w:color w:val="000000"/>
          <w:sz w:val="24"/>
          <w:szCs w:val="24"/>
          <w:lang w:eastAsia="pl-PL"/>
        </w:rPr>
      </w:pPr>
      <w:r w:rsidRPr="00EA0FAF">
        <w:rPr>
          <w:rFonts w:cs="Arial"/>
          <w:b/>
          <w:color w:val="000000"/>
          <w:sz w:val="20"/>
          <w:szCs w:val="20"/>
          <w:lang w:eastAsia="pl-PL"/>
        </w:rPr>
        <w:t>aktualne na dzień składania ofert oświadczenie stanowiące wstępne potwierdzenie,</w:t>
      </w:r>
      <w:r w:rsidRPr="00EA0FAF">
        <w:rPr>
          <w:rFonts w:cs="Arial"/>
          <w:color w:val="000000"/>
          <w:sz w:val="20"/>
          <w:szCs w:val="20"/>
          <w:lang w:eastAsia="pl-PL"/>
        </w:rPr>
        <w:t xml:space="preserve"> </w:t>
      </w:r>
      <w:r w:rsidRPr="00EA0FAF">
        <w:rPr>
          <w:rFonts w:cs="Arial"/>
          <w:b/>
          <w:color w:val="000000"/>
          <w:sz w:val="20"/>
          <w:szCs w:val="20"/>
          <w:lang w:eastAsia="pl-PL"/>
        </w:rPr>
        <w:t xml:space="preserve">że Wykonawca nie podlega wykluczeniu z postępowania </w:t>
      </w:r>
      <w:r w:rsidRPr="00EA0FAF">
        <w:rPr>
          <w:rFonts w:cs="Arial"/>
          <w:b/>
          <w:sz w:val="20"/>
          <w:szCs w:val="20"/>
          <w:lang w:eastAsia="pl-PL"/>
        </w:rPr>
        <w:t>oraz spełnia warunki udziału w postępowaniu</w:t>
      </w:r>
      <w:r w:rsidRPr="00EA0FAF">
        <w:rPr>
          <w:rFonts w:cs="Arial"/>
          <w:sz w:val="20"/>
          <w:szCs w:val="20"/>
          <w:lang w:eastAsia="pl-PL"/>
        </w:rPr>
        <w:t>,</w:t>
      </w:r>
      <w:r w:rsidRPr="00EA0FAF">
        <w:rPr>
          <w:rFonts w:cs="Arial"/>
          <w:color w:val="000000"/>
          <w:sz w:val="20"/>
          <w:szCs w:val="20"/>
          <w:lang w:eastAsia="pl-PL"/>
        </w:rPr>
        <w:t xml:space="preserve"> złożone </w:t>
      </w:r>
      <w:r w:rsidRPr="00EA0FAF">
        <w:rPr>
          <w:rFonts w:cs="Arial"/>
          <w:i/>
          <w:color w:val="000000"/>
          <w:sz w:val="20"/>
          <w:szCs w:val="20"/>
          <w:lang w:eastAsia="pl-PL"/>
        </w:rPr>
        <w:t>na formularzu</w:t>
      </w:r>
      <w:r w:rsidRPr="00EA0FAF">
        <w:rPr>
          <w:rFonts w:cs="Arial"/>
          <w:color w:val="000000"/>
          <w:sz w:val="20"/>
          <w:szCs w:val="20"/>
          <w:lang w:eastAsia="pl-PL"/>
        </w:rPr>
        <w:t xml:space="preserve"> </w:t>
      </w:r>
      <w:r w:rsidRPr="00EA0FAF">
        <w:rPr>
          <w:rFonts w:cs="Arial"/>
          <w:i/>
          <w:sz w:val="20"/>
          <w:szCs w:val="20"/>
        </w:rPr>
        <w:t>zgodnym z treścią załącznika nr 2 do formularza oferty.</w:t>
      </w:r>
      <w:r w:rsidRPr="00EA0FAF">
        <w:rPr>
          <w:rFonts w:cs="Arial"/>
          <w:color w:val="000000"/>
          <w:sz w:val="20"/>
          <w:szCs w:val="20"/>
          <w:lang w:eastAsia="pl-PL"/>
        </w:rPr>
        <w:t xml:space="preserve"> </w:t>
      </w:r>
      <w:r w:rsidRPr="00EA0FAF">
        <w:rPr>
          <w:rFonts w:cs="Arial"/>
          <w:sz w:val="20"/>
          <w:szCs w:val="20"/>
          <w:lang w:eastAsia="pl-PL"/>
        </w:rPr>
        <w:t>Oświadczenie składa się celem potwierdzenia niepodlegania wykluczeniu oraz spełnienia warunków udziału w postępowaniu</w:t>
      </w:r>
    </w:p>
    <w:p w:rsidR="00F57BB2" w:rsidRPr="00FE4773" w:rsidRDefault="00F57BB2" w:rsidP="00294BCC">
      <w:pPr>
        <w:pStyle w:val="Akapitzlist"/>
        <w:numPr>
          <w:ilvl w:val="2"/>
          <w:numId w:val="12"/>
        </w:numPr>
        <w:autoSpaceDE w:val="0"/>
        <w:autoSpaceDN w:val="0"/>
        <w:adjustRightInd w:val="0"/>
        <w:spacing w:after="120" w:line="240" w:lineRule="auto"/>
        <w:jc w:val="left"/>
        <w:rPr>
          <w:rFonts w:cs="Arial"/>
          <w:color w:val="000000"/>
          <w:sz w:val="24"/>
          <w:szCs w:val="24"/>
          <w:lang w:eastAsia="pl-PL"/>
        </w:rPr>
      </w:pPr>
      <w:r w:rsidRPr="00FE4773">
        <w:rPr>
          <w:rFonts w:cs="Arial"/>
          <w:sz w:val="20"/>
          <w:szCs w:val="20"/>
        </w:rPr>
        <w:t>Ponadto Wykonawca złoży:</w:t>
      </w:r>
    </w:p>
    <w:p w:rsidR="00F57BB2" w:rsidRDefault="00F57BB2" w:rsidP="00294BCC">
      <w:pPr>
        <w:pStyle w:val="Akapitzlist"/>
        <w:numPr>
          <w:ilvl w:val="0"/>
          <w:numId w:val="26"/>
        </w:numPr>
        <w:spacing w:after="0" w:line="240" w:lineRule="auto"/>
        <w:ind w:left="1060" w:hanging="357"/>
        <w:rPr>
          <w:rFonts w:cs="Arial"/>
          <w:sz w:val="20"/>
          <w:szCs w:val="20"/>
        </w:rPr>
      </w:pPr>
      <w:r w:rsidRPr="000F645D">
        <w:rPr>
          <w:rFonts w:cs="Arial"/>
          <w:b/>
          <w:sz w:val="20"/>
          <w:szCs w:val="20"/>
        </w:rPr>
        <w:t>pełnomocnictwo do podpisania oferty</w:t>
      </w:r>
      <w:r w:rsidRPr="000F645D">
        <w:rPr>
          <w:rFonts w:cs="Arial"/>
          <w:sz w:val="20"/>
          <w:szCs w:val="20"/>
        </w:rPr>
        <w:t>, o ile prawo do podpisania oferty nie wynika z innych dokumentów złożonych wraz z ofertą;</w:t>
      </w:r>
    </w:p>
    <w:p w:rsidR="00F57BB2" w:rsidRDefault="00F57BB2" w:rsidP="00294BCC">
      <w:pPr>
        <w:pStyle w:val="Akapitzlist"/>
        <w:numPr>
          <w:ilvl w:val="0"/>
          <w:numId w:val="26"/>
        </w:numPr>
        <w:spacing w:after="120" w:line="240" w:lineRule="auto"/>
        <w:ind w:left="1060" w:hanging="357"/>
        <w:rPr>
          <w:rFonts w:cs="Arial"/>
          <w:sz w:val="20"/>
          <w:szCs w:val="20"/>
        </w:rPr>
      </w:pPr>
      <w:r>
        <w:rPr>
          <w:rFonts w:cs="Arial"/>
          <w:b/>
          <w:sz w:val="20"/>
          <w:szCs w:val="20"/>
        </w:rPr>
        <w:t>dowód wniesienia wadium</w:t>
      </w:r>
    </w:p>
    <w:p w:rsidR="00F57BB2" w:rsidRPr="00CA709B" w:rsidRDefault="00F57BB2" w:rsidP="00294BCC">
      <w:pPr>
        <w:pStyle w:val="Akapitzlist"/>
        <w:numPr>
          <w:ilvl w:val="1"/>
          <w:numId w:val="12"/>
        </w:numPr>
        <w:spacing w:after="120" w:line="240" w:lineRule="auto"/>
        <w:ind w:left="709" w:hanging="709"/>
        <w:rPr>
          <w:rFonts w:cs="Arial"/>
          <w:b/>
          <w:i/>
          <w:sz w:val="20"/>
          <w:szCs w:val="20"/>
        </w:rPr>
      </w:pPr>
      <w:r>
        <w:rPr>
          <w:rFonts w:cs="Arial"/>
          <w:b/>
          <w:bCs/>
          <w:i/>
          <w:sz w:val="20"/>
          <w:szCs w:val="20"/>
          <w:lang w:eastAsia="pl-PL"/>
        </w:rPr>
        <w:t>Dokumenty i oświadczenia wymagane po zamieszczeniu przez Zamawiającego na stronie internetowej Informacji, o której mowa w art. 86 ust. 5 ustawy Pzp:</w:t>
      </w:r>
    </w:p>
    <w:p w:rsidR="00F57BB2" w:rsidRPr="00CA709B" w:rsidRDefault="00F57BB2" w:rsidP="00294BCC">
      <w:pPr>
        <w:pStyle w:val="Akapitzlist"/>
        <w:numPr>
          <w:ilvl w:val="2"/>
          <w:numId w:val="12"/>
        </w:numPr>
        <w:spacing w:after="120" w:line="240" w:lineRule="auto"/>
        <w:rPr>
          <w:rFonts w:cs="Arial"/>
          <w:b/>
          <w:i/>
          <w:sz w:val="20"/>
          <w:szCs w:val="20"/>
        </w:rPr>
      </w:pPr>
      <w:r w:rsidRPr="006424FD">
        <w:rPr>
          <w:rFonts w:eastAsia="TimesNewRoman" w:cs="Arial"/>
          <w:b/>
          <w:sz w:val="20"/>
          <w:szCs w:val="20"/>
          <w:lang w:eastAsia="pl-PL"/>
        </w:rPr>
        <w:t>oświadczenie wykonawcy o przynależności albo braku przynależności do tej samej grupy kapitałowej</w:t>
      </w:r>
      <w:r w:rsidRPr="00CA709B">
        <w:rPr>
          <w:rFonts w:eastAsia="TimesNewRoman" w:cs="Arial"/>
          <w:sz w:val="20"/>
          <w:szCs w:val="20"/>
          <w:lang w:eastAsia="pl-PL"/>
        </w:rPr>
        <w:t xml:space="preserve">, do której przynależy inny wykonawca składający ofertę w przedmiotowym </w:t>
      </w:r>
      <w:r>
        <w:rPr>
          <w:rFonts w:eastAsia="TimesNewRoman" w:cs="Arial"/>
          <w:sz w:val="20"/>
          <w:szCs w:val="20"/>
          <w:lang w:eastAsia="pl-PL"/>
        </w:rPr>
        <w:t>po</w:t>
      </w:r>
      <w:r w:rsidRPr="00CA709B">
        <w:rPr>
          <w:rFonts w:eastAsia="TimesNewRoman" w:cs="Arial"/>
          <w:sz w:val="20"/>
          <w:szCs w:val="20"/>
          <w:lang w:eastAsia="pl-PL"/>
        </w:rPr>
        <w:t xml:space="preserve">stępowaniu. </w:t>
      </w:r>
    </w:p>
    <w:p w:rsidR="00F57BB2" w:rsidRPr="00A4290A" w:rsidRDefault="00F57BB2" w:rsidP="00F57BB2">
      <w:pPr>
        <w:pStyle w:val="Akapitzlist"/>
        <w:spacing w:after="120" w:line="240" w:lineRule="auto"/>
        <w:ind w:left="720"/>
        <w:rPr>
          <w:rFonts w:cs="Arial"/>
          <w:sz w:val="20"/>
          <w:szCs w:val="20"/>
        </w:rPr>
      </w:pPr>
      <w:r w:rsidRPr="00CA709B">
        <w:rPr>
          <w:rFonts w:cs="Arial"/>
          <w:sz w:val="20"/>
          <w:szCs w:val="20"/>
        </w:rPr>
        <w:t xml:space="preserve">Wykonawca, w terminie 3 dni od zamieszczenia na stronie internetowej Zamawiającego </w:t>
      </w:r>
      <w:r>
        <w:rPr>
          <w:rFonts w:cs="Arial"/>
          <w:sz w:val="20"/>
          <w:szCs w:val="20"/>
        </w:rPr>
        <w:t>i</w:t>
      </w:r>
      <w:r w:rsidRPr="00CA709B">
        <w:rPr>
          <w:rFonts w:cs="Arial"/>
          <w:sz w:val="20"/>
          <w:szCs w:val="20"/>
        </w:rPr>
        <w:t xml:space="preserve">nformacji z otwarcia ofert, przekazuje Zamawiającemu oświadczenie o przynależności lub </w:t>
      </w:r>
      <w:r>
        <w:rPr>
          <w:rFonts w:cs="Arial"/>
          <w:sz w:val="20"/>
          <w:szCs w:val="20"/>
        </w:rPr>
        <w:t>b</w:t>
      </w:r>
      <w:r w:rsidRPr="00CA709B">
        <w:rPr>
          <w:rFonts w:cs="Arial"/>
          <w:sz w:val="20"/>
          <w:szCs w:val="20"/>
        </w:rPr>
        <w:t>raku przynależności do tej samej grupy kapitałowej z innym wykonawcą biorącym udział  w przedmiotowym postępowaniu. Oświadczenie musi zawierać numer postępowania oraz pakietu,</w:t>
      </w:r>
      <w:r>
        <w:rPr>
          <w:rFonts w:cs="Arial"/>
          <w:sz w:val="20"/>
          <w:szCs w:val="20"/>
        </w:rPr>
        <w:t xml:space="preserve"> k</w:t>
      </w:r>
      <w:r w:rsidRPr="00CA709B">
        <w:rPr>
          <w:rFonts w:cs="Arial"/>
          <w:sz w:val="20"/>
          <w:szCs w:val="20"/>
        </w:rPr>
        <w:t>tórego dotyczy oferta.</w:t>
      </w:r>
      <w:r>
        <w:rPr>
          <w:rFonts w:cs="Arial"/>
          <w:sz w:val="20"/>
          <w:szCs w:val="20"/>
        </w:rPr>
        <w:t xml:space="preserve"> </w:t>
      </w:r>
      <w:r w:rsidRPr="00A4290A">
        <w:rPr>
          <w:rFonts w:cs="Arial"/>
          <w:sz w:val="20"/>
          <w:szCs w:val="20"/>
        </w:rPr>
        <w:t>W</w:t>
      </w:r>
      <w:r w:rsidRPr="00A4290A">
        <w:rPr>
          <w:rFonts w:eastAsia="TimesNewRoman" w:cs="Arial"/>
          <w:sz w:val="20"/>
          <w:szCs w:val="20"/>
          <w:lang w:eastAsia="pl-PL"/>
        </w:rPr>
        <w:t xml:space="preserve"> przypadku</w:t>
      </w:r>
      <w:r w:rsidRPr="00A4290A">
        <w:rPr>
          <w:rFonts w:cs="Arial"/>
          <w:sz w:val="20"/>
          <w:szCs w:val="20"/>
          <w:lang w:eastAsia="pl-PL"/>
        </w:rPr>
        <w:t xml:space="preserve"> </w:t>
      </w:r>
      <w:r w:rsidRPr="00A4290A">
        <w:rPr>
          <w:rFonts w:eastAsia="TimesNewRoman" w:cs="Arial"/>
          <w:sz w:val="20"/>
          <w:szCs w:val="20"/>
          <w:lang w:eastAsia="pl-PL"/>
        </w:rPr>
        <w:t>przynależności do tej samej grupy kapitałowej wykonawca,</w:t>
      </w:r>
      <w:r w:rsidRPr="00A4290A">
        <w:rPr>
          <w:rFonts w:cs="Arial"/>
          <w:sz w:val="20"/>
          <w:szCs w:val="20"/>
        </w:rPr>
        <w:t xml:space="preserve"> wraz ze złożeniem oświadczenia, </w:t>
      </w:r>
      <w:r w:rsidRPr="00A4290A">
        <w:rPr>
          <w:rFonts w:eastAsia="TimesNewRoman" w:cs="Arial"/>
          <w:sz w:val="20"/>
          <w:szCs w:val="20"/>
          <w:lang w:eastAsia="pl-PL"/>
        </w:rPr>
        <w:t>może złożyć dokumenty bądź informacje</w:t>
      </w:r>
      <w:r w:rsidRPr="00A4290A">
        <w:rPr>
          <w:rFonts w:cs="Arial"/>
          <w:sz w:val="20"/>
          <w:szCs w:val="20"/>
          <w:lang w:eastAsia="pl-PL"/>
        </w:rPr>
        <w:t xml:space="preserve"> </w:t>
      </w:r>
      <w:r w:rsidRPr="00A4290A">
        <w:rPr>
          <w:rFonts w:eastAsia="TimesNewRoman" w:cs="Arial"/>
          <w:sz w:val="20"/>
          <w:szCs w:val="20"/>
          <w:lang w:eastAsia="pl-PL"/>
        </w:rPr>
        <w:t>potwierdzające, że powiązania z innym wykonawcą nie prowadzą do zakłócenia konkurencji</w:t>
      </w:r>
      <w:r w:rsidRPr="00A4290A">
        <w:rPr>
          <w:rFonts w:cs="Arial"/>
          <w:sz w:val="20"/>
          <w:szCs w:val="20"/>
          <w:lang w:eastAsia="pl-PL"/>
        </w:rPr>
        <w:t xml:space="preserve"> </w:t>
      </w:r>
      <w:r w:rsidRPr="00A4290A">
        <w:rPr>
          <w:rFonts w:eastAsia="TimesNewRoman" w:cs="Arial"/>
          <w:sz w:val="20"/>
          <w:szCs w:val="20"/>
          <w:lang w:eastAsia="pl-PL"/>
        </w:rPr>
        <w:t>w przedmiotowym postępowaniu.</w:t>
      </w:r>
    </w:p>
    <w:p w:rsidR="00F57BB2" w:rsidRPr="00C170A4" w:rsidRDefault="00F57BB2" w:rsidP="00294BCC">
      <w:pPr>
        <w:pStyle w:val="Akapitzlist"/>
        <w:numPr>
          <w:ilvl w:val="1"/>
          <w:numId w:val="12"/>
        </w:numPr>
        <w:spacing w:after="120" w:line="240" w:lineRule="auto"/>
        <w:ind w:left="709" w:hanging="709"/>
        <w:rPr>
          <w:rFonts w:cs="Arial"/>
          <w:b/>
          <w:i/>
          <w:sz w:val="20"/>
          <w:szCs w:val="20"/>
        </w:rPr>
      </w:pPr>
      <w:r>
        <w:rPr>
          <w:rFonts w:cs="Arial"/>
          <w:b/>
          <w:bCs/>
          <w:i/>
          <w:sz w:val="20"/>
          <w:szCs w:val="20"/>
          <w:lang w:eastAsia="pl-PL"/>
        </w:rPr>
        <w:t>Dokumenty i oświadczenia wymagane przed udzieleniem zamówienia:</w:t>
      </w:r>
    </w:p>
    <w:p w:rsidR="00F57BB2" w:rsidRDefault="00F57BB2" w:rsidP="00F57BB2">
      <w:pPr>
        <w:pStyle w:val="Akapitzlist"/>
        <w:spacing w:after="0" w:line="240" w:lineRule="auto"/>
        <w:ind w:left="709"/>
        <w:rPr>
          <w:sz w:val="20"/>
          <w:szCs w:val="20"/>
          <w:lang w:eastAsia="pl-PL"/>
        </w:rPr>
      </w:pPr>
      <w:r w:rsidRPr="00C170A4">
        <w:rPr>
          <w:sz w:val="20"/>
          <w:szCs w:val="20"/>
          <w:lang w:eastAsia="pl-PL"/>
        </w:rPr>
        <w:t>Niniejsze postępowanie prowadzone jest z zastosowaniem art. 24 aa ustawy Pzp.</w:t>
      </w:r>
    </w:p>
    <w:p w:rsidR="00F57BB2" w:rsidRDefault="00F57BB2" w:rsidP="00F57BB2">
      <w:pPr>
        <w:pStyle w:val="Akapitzlist"/>
        <w:spacing w:after="0" w:line="240" w:lineRule="auto"/>
        <w:ind w:left="709"/>
        <w:rPr>
          <w:sz w:val="20"/>
          <w:szCs w:val="20"/>
          <w:lang w:eastAsia="pl-PL"/>
        </w:rPr>
      </w:pPr>
      <w:r w:rsidRPr="00EA0FAF">
        <w:rPr>
          <w:sz w:val="20"/>
          <w:szCs w:val="20"/>
          <w:lang w:eastAsia="pl-PL"/>
        </w:rPr>
        <w:t>Zgodnie z art. 24aa. 1 ustawy Pzp Zamawiający, najpierw dokona oceny ofert, a  następnie zbada, czy wykonawca, którego oferta została oceniona jako najkorzystniejsza, nie podlega wykluczeniu oraz spełnia warunki udziału w postępowaniu.</w:t>
      </w:r>
    </w:p>
    <w:p w:rsidR="00F57BB2" w:rsidRPr="00C170A4" w:rsidRDefault="00F57BB2" w:rsidP="00F57BB2">
      <w:pPr>
        <w:pStyle w:val="Akapitzlist"/>
        <w:spacing w:after="120" w:line="240" w:lineRule="auto"/>
        <w:ind w:left="709"/>
        <w:rPr>
          <w:rFonts w:cs="Arial"/>
          <w:b/>
          <w:i/>
          <w:sz w:val="20"/>
          <w:szCs w:val="20"/>
        </w:rPr>
      </w:pPr>
      <w:r w:rsidRPr="00EA0FAF">
        <w:rPr>
          <w:sz w:val="20"/>
          <w:szCs w:val="20"/>
          <w:lang w:eastAsia="pl-PL"/>
        </w:rPr>
        <w:t xml:space="preserve">Zgodnie z art. 26 ust 2 ustawy,  Zamawiający przed udzieleniem zamówienia wezwie wykonawcę, którego oferta została najwyżej oceniona, do złożenia w wyznaczonym, </w:t>
      </w:r>
      <w:r w:rsidRPr="002C0122">
        <w:rPr>
          <w:sz w:val="20"/>
          <w:szCs w:val="20"/>
          <w:lang w:eastAsia="pl-PL"/>
        </w:rPr>
        <w:t>nie krótszym niż 5 dni,</w:t>
      </w:r>
      <w:r w:rsidRPr="00EA0FAF">
        <w:rPr>
          <w:sz w:val="20"/>
          <w:szCs w:val="20"/>
          <w:lang w:eastAsia="pl-PL"/>
        </w:rPr>
        <w:t xml:space="preserve"> terminie aktualnych na dzień złożenia następujących oświadczeń i/lub dokumentów:  </w:t>
      </w:r>
    </w:p>
    <w:p w:rsidR="00F57BB2" w:rsidRPr="00680B36" w:rsidRDefault="00F57BB2" w:rsidP="00294BCC">
      <w:pPr>
        <w:pStyle w:val="Akapitzlist"/>
        <w:numPr>
          <w:ilvl w:val="2"/>
          <w:numId w:val="12"/>
        </w:numPr>
        <w:spacing w:after="120" w:line="240" w:lineRule="auto"/>
        <w:rPr>
          <w:rFonts w:cs="Arial"/>
        </w:rPr>
      </w:pPr>
      <w:r w:rsidRPr="00680B36">
        <w:rPr>
          <w:rFonts w:cs="Arial"/>
          <w:b/>
          <w:sz w:val="20"/>
          <w:szCs w:val="20"/>
          <w:lang w:eastAsia="pl-PL"/>
        </w:rPr>
        <w:lastRenderedPageBreak/>
        <w:t>odpis</w:t>
      </w:r>
      <w:r w:rsidRPr="00680B36">
        <w:rPr>
          <w:rFonts w:cs="Arial"/>
          <w:b/>
          <w:i/>
          <w:sz w:val="20"/>
          <w:szCs w:val="20"/>
          <w:lang w:eastAsia="pl-PL"/>
        </w:rPr>
        <w:t xml:space="preserve"> </w:t>
      </w:r>
      <w:r w:rsidRPr="00680B36">
        <w:rPr>
          <w:rFonts w:eastAsia="TimesNewRoman" w:cs="Arial"/>
          <w:b/>
          <w:sz w:val="20"/>
          <w:szCs w:val="20"/>
          <w:lang w:eastAsia="pl-PL"/>
        </w:rPr>
        <w:t>z właściwego rejestru lub z centralnej ewidencji i informacji o działalności gospodarczej</w:t>
      </w:r>
      <w:r w:rsidRPr="00680B36">
        <w:rPr>
          <w:rFonts w:eastAsia="TimesNewRoman" w:cs="Arial"/>
          <w:sz w:val="20"/>
          <w:szCs w:val="20"/>
          <w:lang w:eastAsia="pl-PL"/>
        </w:rPr>
        <w:t>, jeżeli odrębne przepisy</w:t>
      </w:r>
      <w:r w:rsidRPr="00680B36">
        <w:rPr>
          <w:rFonts w:cs="Arial"/>
          <w:sz w:val="20"/>
          <w:szCs w:val="20"/>
          <w:lang w:eastAsia="pl-PL"/>
        </w:rPr>
        <w:t xml:space="preserve"> </w:t>
      </w:r>
      <w:r w:rsidRPr="00680B36">
        <w:rPr>
          <w:rFonts w:eastAsia="TimesNewRoman" w:cs="Arial"/>
          <w:sz w:val="20"/>
          <w:szCs w:val="20"/>
          <w:lang w:eastAsia="pl-PL"/>
        </w:rPr>
        <w:t>wymagają wpisu do rejestru lub ewidencji, w celu potwierdzenia braku podstaw wykluczenia na podstawie art. 24 ust. 5 pkt 1 ustawy;</w:t>
      </w:r>
    </w:p>
    <w:p w:rsidR="00F57BB2" w:rsidRPr="00980FAB" w:rsidRDefault="00F57BB2" w:rsidP="00294BCC">
      <w:pPr>
        <w:pStyle w:val="Akapitzlist"/>
        <w:numPr>
          <w:ilvl w:val="2"/>
          <w:numId w:val="12"/>
        </w:numPr>
        <w:spacing w:after="120" w:line="240" w:lineRule="auto"/>
        <w:rPr>
          <w:rFonts w:cs="Arial"/>
        </w:rPr>
      </w:pPr>
      <w:r w:rsidRPr="00980FAB">
        <w:rPr>
          <w:rFonts w:cs="Arial"/>
          <w:b/>
          <w:bCs/>
          <w:sz w:val="20"/>
        </w:rPr>
        <w:t>koncesję</w:t>
      </w:r>
      <w:r w:rsidRPr="00980FAB">
        <w:rPr>
          <w:rFonts w:cs="Arial"/>
          <w:b/>
          <w:bCs/>
          <w:sz w:val="20"/>
          <w:szCs w:val="20"/>
        </w:rPr>
        <w:t xml:space="preserve">, </w:t>
      </w:r>
      <w:r w:rsidRPr="00980FAB">
        <w:rPr>
          <w:rFonts w:cs="Arial"/>
          <w:sz w:val="20"/>
          <w:szCs w:val="20"/>
        </w:rPr>
        <w:t>Ministra Spraw Wewnętrznych i Administracji wydaną na podstawie ustawy z dnia 22.08.1997r. o ochronie osób i mienia (tekst jednolity Dz. U. z 2014 r. , poz. 1099 z późn. zm.) na prowadzenie działalności gospodarczej w zakresie usług ochrony osób i minia realizowanych w formie bezpośredniej ochrony fizycznej.</w:t>
      </w:r>
      <w:r w:rsidRPr="00980FAB">
        <w:rPr>
          <w:rFonts w:cs="Arial"/>
          <w:b/>
          <w:sz w:val="20"/>
        </w:rPr>
        <w:t xml:space="preserve"> </w:t>
      </w:r>
    </w:p>
    <w:p w:rsidR="00F57BB2" w:rsidRDefault="00F57BB2" w:rsidP="00294BCC">
      <w:pPr>
        <w:pStyle w:val="Akapitzlist"/>
        <w:numPr>
          <w:ilvl w:val="2"/>
          <w:numId w:val="12"/>
        </w:numPr>
        <w:spacing w:after="120" w:line="240" w:lineRule="auto"/>
        <w:rPr>
          <w:rFonts w:cs="Arial"/>
          <w:sz w:val="20"/>
          <w:szCs w:val="20"/>
        </w:rPr>
      </w:pPr>
      <w:r w:rsidRPr="00980FAB">
        <w:rPr>
          <w:rFonts w:cs="Arial"/>
          <w:b/>
          <w:sz w:val="20"/>
          <w:szCs w:val="20"/>
        </w:rPr>
        <w:t>wykaz usług</w:t>
      </w:r>
      <w:r w:rsidRPr="00980FAB">
        <w:rPr>
          <w:rFonts w:cs="Arial"/>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na formularzu zgodnym z treścią </w:t>
      </w:r>
      <w:r>
        <w:rPr>
          <w:rFonts w:cs="Arial"/>
          <w:sz w:val="20"/>
          <w:szCs w:val="20"/>
        </w:rPr>
        <w:t xml:space="preserve">załącznika nr 4 do SIWZ </w:t>
      </w:r>
      <w:r w:rsidRPr="00980FAB">
        <w:rPr>
          <w:rFonts w:cs="Arial"/>
          <w:sz w:val="20"/>
          <w:szCs w:val="20"/>
        </w:rPr>
        <w:t xml:space="preserve">- w celu wykazania spełniania warunku, którego opis został zamieszczony w pkt </w:t>
      </w:r>
      <w:r>
        <w:rPr>
          <w:rFonts w:cs="Arial"/>
          <w:sz w:val="20"/>
          <w:szCs w:val="20"/>
        </w:rPr>
        <w:t>1.2.2 a</w:t>
      </w:r>
      <w:r w:rsidRPr="00980FAB">
        <w:rPr>
          <w:rFonts w:cs="Arial"/>
          <w:sz w:val="20"/>
          <w:szCs w:val="20"/>
        </w:rPr>
        <w:t xml:space="preserve">) </w:t>
      </w:r>
      <w:r>
        <w:rPr>
          <w:rFonts w:cs="Arial"/>
          <w:sz w:val="20"/>
          <w:szCs w:val="20"/>
        </w:rPr>
        <w:t>SIWZ</w:t>
      </w:r>
      <w:r w:rsidRPr="00980FAB">
        <w:rPr>
          <w:rFonts w:cs="Arial"/>
          <w:sz w:val="20"/>
          <w:szCs w:val="20"/>
        </w:rPr>
        <w:t>.</w:t>
      </w:r>
    </w:p>
    <w:p w:rsidR="00F57BB2" w:rsidRDefault="00F57BB2" w:rsidP="00294BCC">
      <w:pPr>
        <w:pStyle w:val="Akapitzlist"/>
        <w:numPr>
          <w:ilvl w:val="2"/>
          <w:numId w:val="12"/>
        </w:numPr>
        <w:spacing w:after="120" w:line="240" w:lineRule="auto"/>
        <w:rPr>
          <w:rFonts w:cs="Arial"/>
          <w:sz w:val="20"/>
          <w:szCs w:val="20"/>
        </w:rPr>
      </w:pPr>
      <w:r>
        <w:rPr>
          <w:rFonts w:cs="Arial"/>
          <w:b/>
          <w:sz w:val="20"/>
          <w:szCs w:val="20"/>
        </w:rPr>
        <w:t>w</w:t>
      </w:r>
      <w:r w:rsidRPr="00980FAB">
        <w:rPr>
          <w:rFonts w:cs="Arial"/>
          <w:b/>
          <w:sz w:val="20"/>
          <w:szCs w:val="20"/>
        </w:rPr>
        <w:t>ykaz osób</w:t>
      </w:r>
      <w:r w:rsidRPr="00980FAB">
        <w:rPr>
          <w:rFonts w:cs="Arial"/>
          <w:sz w:val="20"/>
          <w:szCs w:val="20"/>
        </w:rPr>
        <w:t xml:space="preserve">, </w:t>
      </w:r>
      <w:r w:rsidRPr="00980FAB">
        <w:rPr>
          <w:rFonts w:cs="Arial"/>
          <w:iCs/>
          <w:sz w:val="20"/>
          <w:szCs w:val="20"/>
        </w:rPr>
        <w:t xml:space="preserve">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na formularzu zgodnym z treścią </w:t>
      </w:r>
      <w:r>
        <w:rPr>
          <w:rFonts w:cs="Arial"/>
          <w:iCs/>
          <w:sz w:val="20"/>
          <w:szCs w:val="20"/>
        </w:rPr>
        <w:t>Załącznika nr 5 do SIWZ</w:t>
      </w:r>
      <w:r w:rsidRPr="00980FAB">
        <w:rPr>
          <w:rFonts w:cs="Arial"/>
          <w:iCs/>
          <w:sz w:val="20"/>
          <w:szCs w:val="20"/>
        </w:rPr>
        <w:t xml:space="preserve"> („Potencjał kadrowy” – osoby zdolne do wykonania</w:t>
      </w:r>
      <w:r w:rsidRPr="00980FAB">
        <w:rPr>
          <w:rFonts w:cs="Arial"/>
          <w:b/>
          <w:iCs/>
          <w:sz w:val="20"/>
          <w:szCs w:val="20"/>
        </w:rPr>
        <w:t xml:space="preserve"> </w:t>
      </w:r>
      <w:r w:rsidRPr="00980FAB">
        <w:rPr>
          <w:rFonts w:cs="Arial"/>
          <w:iCs/>
          <w:sz w:val="20"/>
          <w:szCs w:val="20"/>
        </w:rPr>
        <w:t>zamówienia)</w:t>
      </w:r>
      <w:r w:rsidRPr="00980FAB">
        <w:rPr>
          <w:rFonts w:cs="Arial"/>
          <w:sz w:val="20"/>
          <w:szCs w:val="20"/>
        </w:rPr>
        <w:t xml:space="preserve"> - w celu wykazania spełniania warunku, którego opis został zamieszczony w pkt </w:t>
      </w:r>
      <w:r>
        <w:rPr>
          <w:rFonts w:cs="Arial"/>
          <w:sz w:val="20"/>
          <w:szCs w:val="20"/>
        </w:rPr>
        <w:t>1.2.2</w:t>
      </w:r>
      <w:r w:rsidRPr="00980FAB">
        <w:rPr>
          <w:rFonts w:cs="Arial"/>
          <w:sz w:val="20"/>
          <w:szCs w:val="20"/>
        </w:rPr>
        <w:t xml:space="preserve"> b) </w:t>
      </w:r>
      <w:r>
        <w:rPr>
          <w:rFonts w:cs="Arial"/>
          <w:sz w:val="20"/>
          <w:szCs w:val="20"/>
        </w:rPr>
        <w:t>SIWZ</w:t>
      </w:r>
      <w:r w:rsidRPr="00980FAB">
        <w:rPr>
          <w:rFonts w:cs="Arial"/>
          <w:sz w:val="20"/>
          <w:szCs w:val="20"/>
        </w:rPr>
        <w:t>.</w:t>
      </w:r>
    </w:p>
    <w:p w:rsidR="00F57BB2" w:rsidRPr="00944926" w:rsidRDefault="00F57BB2" w:rsidP="00294BCC">
      <w:pPr>
        <w:pStyle w:val="Akapitzlist"/>
        <w:numPr>
          <w:ilvl w:val="2"/>
          <w:numId w:val="12"/>
        </w:numPr>
        <w:spacing w:after="120" w:line="240" w:lineRule="auto"/>
        <w:rPr>
          <w:rFonts w:cs="Arial"/>
          <w:sz w:val="20"/>
          <w:szCs w:val="20"/>
        </w:rPr>
      </w:pPr>
      <w:r w:rsidRPr="00944926">
        <w:rPr>
          <w:rFonts w:cs="Arial"/>
          <w:b/>
          <w:sz w:val="20"/>
          <w:szCs w:val="20"/>
        </w:rPr>
        <w:t>wykaz narzędzi</w:t>
      </w:r>
      <w:r w:rsidRPr="00944926">
        <w:rPr>
          <w:rFonts w:cs="Arial"/>
          <w:sz w:val="20"/>
          <w:szCs w:val="20"/>
        </w:rPr>
        <w:t xml:space="preserve">, </w:t>
      </w:r>
      <w:r w:rsidR="00EE0456">
        <w:rPr>
          <w:rFonts w:cs="Arial"/>
          <w:sz w:val="20"/>
          <w:szCs w:val="20"/>
        </w:rPr>
        <w:t>tj. środki transportu i łączności</w:t>
      </w:r>
      <w:r w:rsidRPr="00944926">
        <w:rPr>
          <w:rFonts w:cs="Arial"/>
          <w:sz w:val="20"/>
          <w:szCs w:val="20"/>
        </w:rPr>
        <w:t>, sporządzony n</w:t>
      </w:r>
      <w:r w:rsidRPr="00944926">
        <w:rPr>
          <w:rFonts w:cs="Arial"/>
          <w:iCs/>
          <w:sz w:val="20"/>
          <w:szCs w:val="20"/>
        </w:rPr>
        <w:t>a formularzu zgodnym z treścią załącznika nr</w:t>
      </w:r>
      <w:r>
        <w:rPr>
          <w:rFonts w:cs="Arial"/>
          <w:iCs/>
          <w:sz w:val="20"/>
          <w:szCs w:val="20"/>
        </w:rPr>
        <w:t xml:space="preserve"> 6</w:t>
      </w:r>
      <w:r w:rsidRPr="00944926">
        <w:rPr>
          <w:rFonts w:cs="Arial"/>
          <w:iCs/>
          <w:sz w:val="20"/>
          <w:szCs w:val="20"/>
        </w:rPr>
        <w:t xml:space="preserve"> do SIWZ.</w:t>
      </w:r>
    </w:p>
    <w:p w:rsidR="00F57BB2" w:rsidRDefault="00F57BB2" w:rsidP="00294BCC">
      <w:pPr>
        <w:pStyle w:val="Akapitzlist"/>
        <w:numPr>
          <w:ilvl w:val="2"/>
          <w:numId w:val="12"/>
        </w:numPr>
        <w:spacing w:after="120" w:line="240" w:lineRule="auto"/>
        <w:rPr>
          <w:rFonts w:cs="Arial"/>
          <w:sz w:val="20"/>
          <w:szCs w:val="20"/>
        </w:rPr>
      </w:pPr>
      <w:r w:rsidRPr="00980FAB">
        <w:rPr>
          <w:rFonts w:cs="Arial"/>
          <w:sz w:val="20"/>
          <w:szCs w:val="20"/>
        </w:rPr>
        <w:t xml:space="preserve">Jeżeli wykaz, oświadczenia lub inne złożone przez Wykonawcę dokumenty, o których mowa w pkt </w:t>
      </w:r>
      <w:r>
        <w:rPr>
          <w:rFonts w:cs="Arial"/>
          <w:sz w:val="20"/>
          <w:szCs w:val="20"/>
        </w:rPr>
        <w:t>8.3.3 SIWZ</w:t>
      </w:r>
      <w:r w:rsidRPr="00980FAB">
        <w:rPr>
          <w:rFonts w:cs="Arial"/>
          <w:sz w:val="20"/>
          <w:szCs w:val="20"/>
        </w:rPr>
        <w:t xml:space="preserve"> budzą wątpliwości zamawiającego, może on zwrócić się bezpośrednio do właściwego podmiotu, na rzecz którego </w:t>
      </w:r>
      <w:r w:rsidRPr="00980FAB">
        <w:rPr>
          <w:rFonts w:cs="Arial"/>
          <w:i/>
          <w:sz w:val="20"/>
          <w:szCs w:val="20"/>
        </w:rPr>
        <w:t>usługi</w:t>
      </w:r>
      <w:r w:rsidRPr="00980FAB">
        <w:rPr>
          <w:rFonts w:cs="Arial"/>
          <w:sz w:val="20"/>
          <w:szCs w:val="20"/>
        </w:rPr>
        <w:t xml:space="preserve"> były wykonane, o dodatkowe informacje lub dokumenty w tym zakresie.</w:t>
      </w:r>
    </w:p>
    <w:p w:rsidR="00F57BB2" w:rsidRDefault="00F57BB2" w:rsidP="00294BCC">
      <w:pPr>
        <w:pStyle w:val="Akapitzlist"/>
        <w:numPr>
          <w:ilvl w:val="2"/>
          <w:numId w:val="12"/>
        </w:numPr>
        <w:spacing w:after="120" w:line="240" w:lineRule="auto"/>
        <w:rPr>
          <w:rFonts w:cs="Arial"/>
          <w:sz w:val="20"/>
          <w:szCs w:val="20"/>
        </w:rPr>
      </w:pPr>
      <w:r w:rsidRPr="00501B80">
        <w:rPr>
          <w:rFonts w:cs="Arial"/>
          <w:sz w:val="20"/>
          <w:szCs w:val="20"/>
        </w:rPr>
        <w:t xml:space="preserve">jeżeli wykonawca ma siedzibę lub miejsce zamieszkania poza terytorium Rzeczypospolitej Polskiej zamiast dokumentów, o których mowa w pkt </w:t>
      </w:r>
      <w:r>
        <w:rPr>
          <w:rFonts w:cs="Arial"/>
          <w:sz w:val="20"/>
          <w:szCs w:val="20"/>
        </w:rPr>
        <w:t>8.3.1</w:t>
      </w:r>
      <w:r w:rsidRPr="00501B80">
        <w:rPr>
          <w:rFonts w:cs="Arial"/>
          <w:sz w:val="20"/>
          <w:szCs w:val="20"/>
        </w:rPr>
        <w:t xml:space="preserve"> niniejszej SIWZ, składa dokument lub dokumenty  wystawione, nie wcześniej niż 6 miesięcy przed upływem składania ofert, w kraju, w którym wykonawca ma siedzibę lub miejsce zamieszkania, potwierdzające, że nie otwarto jego likwidacji ani nie ogłoszono upadłości.</w:t>
      </w:r>
    </w:p>
    <w:p w:rsidR="00F57BB2" w:rsidRDefault="00F57BB2" w:rsidP="00294BCC">
      <w:pPr>
        <w:pStyle w:val="Akapitzlist"/>
        <w:numPr>
          <w:ilvl w:val="2"/>
          <w:numId w:val="12"/>
        </w:numPr>
        <w:spacing w:after="120" w:line="240" w:lineRule="auto"/>
        <w:rPr>
          <w:rFonts w:cs="Arial"/>
          <w:sz w:val="20"/>
          <w:szCs w:val="20"/>
        </w:rPr>
      </w:pPr>
      <w:r w:rsidRPr="00501B80">
        <w:rPr>
          <w:rFonts w:cs="Arial"/>
          <w:sz w:val="20"/>
          <w:szCs w:val="20"/>
        </w:rPr>
        <w:t>W zakresie nieuregulowanym SIWZ, zastosowanie mają przepisy rozporządzenia Ministra Rozwoju z dnia 26 lipca 2016 r. w sprawie rodzajów dokumentów, jakich może żądać zamawiający od wykonawcy w postępowaniu o udzielenie zamówienia (Dz. U. z 2016 r., poz. 1126).</w:t>
      </w:r>
    </w:p>
    <w:p w:rsidR="00F57BB2" w:rsidRPr="00501B80" w:rsidRDefault="00F57BB2" w:rsidP="00294BCC">
      <w:pPr>
        <w:pStyle w:val="Akapitzlist"/>
        <w:numPr>
          <w:ilvl w:val="2"/>
          <w:numId w:val="12"/>
        </w:numPr>
        <w:spacing w:after="120" w:line="240" w:lineRule="auto"/>
        <w:rPr>
          <w:rFonts w:cs="Arial"/>
          <w:sz w:val="20"/>
          <w:szCs w:val="20"/>
        </w:rPr>
      </w:pPr>
      <w:r w:rsidRPr="00501B80">
        <w:rPr>
          <w:rFonts w:cs="Arial"/>
          <w:color w:val="000000"/>
          <w:sz w:val="20"/>
          <w:szCs w:val="20"/>
        </w:rPr>
        <w:t xml:space="preserve">Jeżeli wykonawca nie złoży oświadczenia, o którym mowa w pkt </w:t>
      </w:r>
      <w:r>
        <w:rPr>
          <w:rFonts w:cs="Arial"/>
          <w:color w:val="000000"/>
          <w:sz w:val="20"/>
          <w:szCs w:val="20"/>
        </w:rPr>
        <w:t>8.1.1</w:t>
      </w:r>
      <w:r w:rsidRPr="00501B80">
        <w:rPr>
          <w:rFonts w:cs="Arial"/>
          <w:color w:val="000000"/>
          <w:sz w:val="20"/>
          <w:szCs w:val="20"/>
        </w:rPr>
        <w:t xml:space="preserve">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57BB2" w:rsidRPr="001924F9" w:rsidRDefault="00F57BB2" w:rsidP="00294BCC">
      <w:pPr>
        <w:pStyle w:val="Akapitzlist"/>
        <w:numPr>
          <w:ilvl w:val="1"/>
          <w:numId w:val="12"/>
        </w:numPr>
        <w:spacing w:after="120" w:line="240" w:lineRule="auto"/>
        <w:ind w:left="709" w:hanging="709"/>
        <w:rPr>
          <w:rFonts w:cs="Arial"/>
          <w:b/>
          <w:i/>
          <w:sz w:val="20"/>
          <w:szCs w:val="20"/>
        </w:rPr>
      </w:pPr>
      <w:r>
        <w:rPr>
          <w:rFonts w:cs="Arial"/>
          <w:b/>
          <w:bCs/>
          <w:i/>
          <w:sz w:val="20"/>
          <w:szCs w:val="20"/>
          <w:lang w:eastAsia="pl-PL"/>
        </w:rPr>
        <w:t>W przypadku Wykonawców wspólnie ubiegających się o udzielenie zamówienia:</w:t>
      </w:r>
    </w:p>
    <w:p w:rsidR="00F57BB2" w:rsidRPr="00D05FE9" w:rsidRDefault="00F57BB2" w:rsidP="00294BCC">
      <w:pPr>
        <w:pStyle w:val="Akapitzlist"/>
        <w:numPr>
          <w:ilvl w:val="2"/>
          <w:numId w:val="12"/>
        </w:numPr>
        <w:spacing w:after="120" w:line="240" w:lineRule="auto"/>
        <w:rPr>
          <w:rFonts w:cs="Arial"/>
          <w:b/>
          <w:i/>
          <w:sz w:val="20"/>
          <w:szCs w:val="20"/>
        </w:rPr>
      </w:pPr>
      <w:r w:rsidRPr="00F77BB8">
        <w:rPr>
          <w:rFonts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05FE9" w:rsidRPr="00D05FE9" w:rsidRDefault="00D05FE9" w:rsidP="00D05FE9">
      <w:pPr>
        <w:spacing w:after="120" w:line="240" w:lineRule="auto"/>
        <w:rPr>
          <w:rFonts w:cs="Arial"/>
          <w:b/>
          <w:i/>
          <w:sz w:val="20"/>
          <w:szCs w:val="20"/>
        </w:rPr>
      </w:pPr>
    </w:p>
    <w:p w:rsidR="00F57BB2" w:rsidRPr="00F77BB8" w:rsidRDefault="00F57BB2" w:rsidP="00294BCC">
      <w:pPr>
        <w:pStyle w:val="Akapitzlist"/>
        <w:numPr>
          <w:ilvl w:val="2"/>
          <w:numId w:val="12"/>
        </w:numPr>
        <w:spacing w:after="120" w:line="240" w:lineRule="auto"/>
        <w:rPr>
          <w:rFonts w:cs="Arial"/>
          <w:b/>
          <w:i/>
          <w:sz w:val="20"/>
          <w:szCs w:val="20"/>
        </w:rPr>
      </w:pPr>
      <w:r w:rsidRPr="00F77BB8">
        <w:rPr>
          <w:rFonts w:cs="Arial"/>
          <w:sz w:val="20"/>
          <w:szCs w:val="20"/>
        </w:rPr>
        <w:lastRenderedPageBreak/>
        <w:t>W przypadku Wykonawców wspólnie ubiegających się o udzielenie zamówienia, żaden z nich nie może podlegać wykluczeniu z powodu niespełniania warunków, o których mowa w art. 24 ust. 1 ustawy Pzp,</w:t>
      </w:r>
      <w:r w:rsidRPr="00F77BB8" w:rsidDel="008D7E19">
        <w:rPr>
          <w:rFonts w:cs="Arial"/>
          <w:sz w:val="20"/>
          <w:szCs w:val="20"/>
        </w:rPr>
        <w:t xml:space="preserve"> </w:t>
      </w:r>
      <w:r w:rsidRPr="00F77BB8">
        <w:rPr>
          <w:rFonts w:cs="Arial"/>
          <w:sz w:val="20"/>
          <w:szCs w:val="20"/>
        </w:rPr>
        <w:t xml:space="preserve"> natomiast spełnianie warunków udziału w postępowaniu Wykonawcy wykazują zgodnie z pkt </w:t>
      </w:r>
      <w:r>
        <w:rPr>
          <w:rFonts w:cs="Arial"/>
          <w:sz w:val="20"/>
          <w:szCs w:val="20"/>
        </w:rPr>
        <w:t>6.3 SIWZ</w:t>
      </w:r>
      <w:r w:rsidRPr="00F77BB8">
        <w:rPr>
          <w:rFonts w:cs="Arial"/>
          <w:sz w:val="20"/>
          <w:szCs w:val="20"/>
        </w:rPr>
        <w:t>.</w:t>
      </w:r>
    </w:p>
    <w:p w:rsidR="00F57BB2" w:rsidRPr="00CF30C9" w:rsidRDefault="00F57BB2" w:rsidP="00294BCC">
      <w:pPr>
        <w:pStyle w:val="Akapitzlist"/>
        <w:numPr>
          <w:ilvl w:val="2"/>
          <w:numId w:val="12"/>
        </w:numPr>
        <w:spacing w:after="120" w:line="240" w:lineRule="auto"/>
        <w:rPr>
          <w:rFonts w:cs="Arial"/>
          <w:b/>
          <w:i/>
          <w:sz w:val="20"/>
          <w:szCs w:val="20"/>
        </w:rPr>
      </w:pPr>
      <w:r w:rsidRPr="00F77BB8">
        <w:rPr>
          <w:rFonts w:cs="Arial"/>
          <w:sz w:val="20"/>
          <w:szCs w:val="20"/>
        </w:rPr>
        <w:t xml:space="preserve">W przypadku wspólnego ubiegania się o zamówienie przez Wykonawców, </w:t>
      </w:r>
      <w:r w:rsidRPr="00F77BB8">
        <w:rPr>
          <w:rFonts w:cs="Arial"/>
          <w:i/>
          <w:sz w:val="20"/>
          <w:szCs w:val="20"/>
        </w:rPr>
        <w:t>oświadczeni</w:t>
      </w:r>
      <w:r>
        <w:rPr>
          <w:rFonts w:cs="Arial"/>
          <w:i/>
          <w:sz w:val="20"/>
          <w:szCs w:val="20"/>
        </w:rPr>
        <w:t>e</w:t>
      </w:r>
      <w:r w:rsidRPr="00F77BB8">
        <w:rPr>
          <w:rFonts w:cs="Arial"/>
          <w:i/>
          <w:sz w:val="20"/>
          <w:szCs w:val="20"/>
        </w:rPr>
        <w:t>, o który</w:t>
      </w:r>
      <w:r>
        <w:rPr>
          <w:rFonts w:cs="Arial"/>
          <w:i/>
          <w:sz w:val="20"/>
          <w:szCs w:val="20"/>
        </w:rPr>
        <w:t>m</w:t>
      </w:r>
      <w:r w:rsidRPr="00F77BB8">
        <w:rPr>
          <w:rFonts w:cs="Arial"/>
          <w:i/>
          <w:sz w:val="20"/>
          <w:szCs w:val="20"/>
        </w:rPr>
        <w:t xml:space="preserve"> </w:t>
      </w:r>
      <w:r w:rsidRPr="00F77BB8">
        <w:rPr>
          <w:rFonts w:cs="Arial"/>
          <w:sz w:val="20"/>
          <w:szCs w:val="20"/>
        </w:rPr>
        <w:t>mowa w pkt. 8.1.1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57BB2" w:rsidRPr="00CF30C9" w:rsidRDefault="00F57BB2" w:rsidP="00294BCC">
      <w:pPr>
        <w:pStyle w:val="Akapitzlist"/>
        <w:numPr>
          <w:ilvl w:val="2"/>
          <w:numId w:val="12"/>
        </w:numPr>
        <w:spacing w:after="120" w:line="240" w:lineRule="auto"/>
        <w:rPr>
          <w:rFonts w:cs="Arial"/>
          <w:b/>
          <w:i/>
          <w:sz w:val="20"/>
          <w:szCs w:val="20"/>
        </w:rPr>
      </w:pPr>
      <w:r w:rsidRPr="001924F9">
        <w:rPr>
          <w:rFonts w:cs="Arial"/>
          <w:sz w:val="20"/>
          <w:szCs w:val="20"/>
        </w:rPr>
        <w:t>Dokumenty, o których mowa w pkt 8.3.</w:t>
      </w:r>
      <w:r>
        <w:rPr>
          <w:rFonts w:cs="Arial"/>
          <w:sz w:val="20"/>
          <w:szCs w:val="20"/>
        </w:rPr>
        <w:t>1</w:t>
      </w:r>
      <w:r w:rsidRPr="001924F9">
        <w:rPr>
          <w:rFonts w:cs="Arial"/>
          <w:sz w:val="20"/>
          <w:szCs w:val="20"/>
        </w:rPr>
        <w:t>-8.3.</w:t>
      </w:r>
      <w:r>
        <w:rPr>
          <w:rFonts w:cs="Arial"/>
          <w:sz w:val="20"/>
          <w:szCs w:val="20"/>
        </w:rPr>
        <w:t>5</w:t>
      </w:r>
      <w:r w:rsidRPr="001924F9">
        <w:rPr>
          <w:rFonts w:cs="Arial"/>
          <w:sz w:val="20"/>
          <w:szCs w:val="20"/>
        </w:rPr>
        <w:t xml:space="preserve"> niniejszej SIWZ składa pełnomocnik, jeśli oferta wykonawców wspólnie ubiegających się o udzielenie zamówienia zostanie oceniona jako najkorzystniejsza</w:t>
      </w:r>
      <w:r>
        <w:rPr>
          <w:rFonts w:cs="Arial"/>
          <w:sz w:val="20"/>
          <w:szCs w:val="20"/>
        </w:rPr>
        <w:t>.</w:t>
      </w:r>
    </w:p>
    <w:p w:rsidR="00F57BB2" w:rsidRPr="00CF30C9" w:rsidRDefault="00F57BB2" w:rsidP="00294BCC">
      <w:pPr>
        <w:pStyle w:val="Akapitzlist"/>
        <w:numPr>
          <w:ilvl w:val="2"/>
          <w:numId w:val="12"/>
        </w:numPr>
        <w:spacing w:after="120" w:line="240" w:lineRule="auto"/>
        <w:rPr>
          <w:rFonts w:cs="Arial"/>
          <w:b/>
          <w:i/>
          <w:sz w:val="20"/>
          <w:szCs w:val="20"/>
        </w:rPr>
      </w:pPr>
      <w:r w:rsidRPr="00CF30C9">
        <w:rPr>
          <w:rFonts w:cs="Arial"/>
          <w:sz w:val="20"/>
          <w:szCs w:val="20"/>
        </w:rPr>
        <w:t>Dokumenty, o których mowa w pkt 8.1</w:t>
      </w:r>
      <w:r>
        <w:rPr>
          <w:rFonts w:cs="Arial"/>
          <w:sz w:val="20"/>
          <w:szCs w:val="20"/>
        </w:rPr>
        <w:t>.2</w:t>
      </w:r>
      <w:r w:rsidRPr="00CF30C9">
        <w:rPr>
          <w:rFonts w:cs="Arial"/>
          <w:sz w:val="20"/>
          <w:szCs w:val="20"/>
        </w:rPr>
        <w:t xml:space="preserve"> niniejszej SIWZ składa pełnomocnik wraz z ofertą.</w:t>
      </w:r>
    </w:p>
    <w:p w:rsidR="00F57BB2" w:rsidRPr="001924F9" w:rsidRDefault="00F57BB2" w:rsidP="00294BCC">
      <w:pPr>
        <w:pStyle w:val="Akapitzlist"/>
        <w:numPr>
          <w:ilvl w:val="2"/>
          <w:numId w:val="12"/>
        </w:numPr>
        <w:spacing w:after="120" w:line="240" w:lineRule="auto"/>
        <w:rPr>
          <w:rFonts w:cs="Arial"/>
          <w:b/>
          <w:i/>
          <w:sz w:val="20"/>
          <w:szCs w:val="20"/>
        </w:rPr>
      </w:pPr>
      <w:r w:rsidRPr="001924F9">
        <w:rPr>
          <w:rFonts w:cs="Arial"/>
          <w:sz w:val="20"/>
          <w:szCs w:val="20"/>
        </w:rPr>
        <w:t xml:space="preserve">Dokument pełnomocnictwa musi być załączony do oferty i zawierać w szczególności wskazanie:  postępowania o zamówienie publiczne, którego dotyczy, Wykonawców ubiegających się wspólnie </w:t>
      </w:r>
      <w:r w:rsidRPr="001924F9">
        <w:rPr>
          <w:rFonts w:cs="Arial"/>
          <w:sz w:val="20"/>
          <w:szCs w:val="20"/>
        </w:rPr>
        <w:br/>
        <w:t>o udzielenie zamówienia, ustanowionego Wykonawcę - Pełnomocnika oraz zakres jego umocowania.</w:t>
      </w:r>
    </w:p>
    <w:p w:rsidR="00F57BB2" w:rsidRPr="001924F9" w:rsidRDefault="00F57BB2" w:rsidP="00294BCC">
      <w:pPr>
        <w:pStyle w:val="Akapitzlist"/>
        <w:numPr>
          <w:ilvl w:val="2"/>
          <w:numId w:val="12"/>
        </w:numPr>
        <w:spacing w:after="120" w:line="240" w:lineRule="auto"/>
        <w:rPr>
          <w:rFonts w:cs="Arial"/>
          <w:b/>
          <w:i/>
          <w:sz w:val="20"/>
          <w:szCs w:val="20"/>
        </w:rPr>
      </w:pPr>
      <w:r w:rsidRPr="001924F9">
        <w:rPr>
          <w:rFonts w:cs="Arial"/>
          <w:sz w:val="20"/>
          <w:szCs w:val="20"/>
        </w:rPr>
        <w:t>Dokument pełnomocnictwa musi być podpisany w imieniu wszystkich Wykonawców ubiegających się wspólnie o udzielenie zamówienia, w tym Wykonawcę ustawionego jako Pełnomocnika i przez osoby uprawnione do składania oświadczeń woli wymienione we właściwym rejestrze lub ewidencji działalności gospodarczej Wykonawcy.</w:t>
      </w:r>
    </w:p>
    <w:p w:rsidR="00F57BB2" w:rsidRPr="001924F9" w:rsidRDefault="00F57BB2" w:rsidP="00294BCC">
      <w:pPr>
        <w:pStyle w:val="Akapitzlist"/>
        <w:numPr>
          <w:ilvl w:val="2"/>
          <w:numId w:val="12"/>
        </w:numPr>
        <w:spacing w:after="360" w:line="240" w:lineRule="auto"/>
        <w:rPr>
          <w:rFonts w:cs="Arial"/>
          <w:b/>
          <w:i/>
          <w:sz w:val="20"/>
          <w:szCs w:val="20"/>
        </w:rPr>
      </w:pPr>
      <w:r w:rsidRPr="001924F9">
        <w:rPr>
          <w:rFonts w:cs="Arial"/>
          <w:sz w:val="20"/>
          <w:szCs w:val="20"/>
        </w:rPr>
        <w:t>Dokument pełnomocnictwa musi zostać złożony jako część oferty, musi być w oryginale lub kopii, poświadczonej za zgodność z oryginałem przez notariusza.</w:t>
      </w:r>
    </w:p>
    <w:p w:rsidR="00F57BB2" w:rsidRPr="00B4169D" w:rsidRDefault="00F57BB2" w:rsidP="00F57BB2">
      <w:pPr>
        <w:autoSpaceDE w:val="0"/>
        <w:autoSpaceDN w:val="0"/>
        <w:adjustRightInd w:val="0"/>
        <w:spacing w:after="240" w:line="240" w:lineRule="auto"/>
        <w:ind w:left="705" w:hanging="705"/>
        <w:jc w:val="left"/>
        <w:rPr>
          <w:rFonts w:cs="Arial"/>
          <w:b/>
          <w:bCs/>
          <w:color w:val="000000"/>
          <w:lang w:eastAsia="pl-PL"/>
        </w:rPr>
      </w:pPr>
      <w:r w:rsidRPr="00B4169D">
        <w:rPr>
          <w:rFonts w:cs="Arial"/>
          <w:b/>
          <w:bCs/>
          <w:color w:val="000000"/>
          <w:lang w:eastAsia="pl-PL"/>
        </w:rPr>
        <w:t xml:space="preserve">9. </w:t>
      </w:r>
      <w:r w:rsidRPr="00B4169D">
        <w:rPr>
          <w:rFonts w:cs="Arial"/>
          <w:b/>
          <w:bCs/>
          <w:color w:val="000000"/>
          <w:lang w:eastAsia="pl-PL"/>
        </w:rPr>
        <w:tab/>
        <w:t>Opis sposobu przygotowania ofert</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Wykonawca może złożyć tylko jedną ofertę.</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651EEB">
        <w:rPr>
          <w:b/>
          <w:sz w:val="20"/>
          <w:szCs w:val="20"/>
        </w:rPr>
        <w:t>Oferta zawiera wypełniony formularz „Oferta” (zgodny w treści z wzorem przedstawionym w  SIWZ) oraz dokumenty</w:t>
      </w:r>
      <w:r>
        <w:rPr>
          <w:b/>
          <w:sz w:val="20"/>
          <w:szCs w:val="20"/>
        </w:rPr>
        <w:t xml:space="preserve"> o którym mowa w pkt 8.1 niniejszej SIWZ.</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Oferta oraz pozostałe dokumenty, dla których Zamawiający określił wzory w formie załączników, winny być sporządzone zgodnie z tymi wzorami, co do treści oraz opisu kolumn i wierszy.</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Oferta musi być sporządzona z zachowaniem formy pisemnej pod rygorem nieważności.</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Każdy dokument składający się na ofertę musi być czytelny. Wymaga się, aby wszelkie zmiany</w:t>
      </w:r>
      <w:r>
        <w:rPr>
          <w:rFonts w:cs="Arial"/>
          <w:sz w:val="20"/>
          <w:szCs w:val="20"/>
        </w:rPr>
        <w:t xml:space="preserve"> w </w:t>
      </w:r>
      <w:r w:rsidRPr="00B96AEB">
        <w:rPr>
          <w:rFonts w:cs="Arial"/>
          <w:sz w:val="20"/>
          <w:szCs w:val="20"/>
        </w:rPr>
        <w:t>treści oferty były dokonane w sposób czytelny i opatrzone parafą osoby podpisującej ofertę.</w:t>
      </w:r>
      <w:r>
        <w:rPr>
          <w:rFonts w:cs="Arial"/>
          <w:sz w:val="20"/>
          <w:szCs w:val="20"/>
        </w:rPr>
        <w:t xml:space="preserve"> Po</w:t>
      </w:r>
      <w:r w:rsidRPr="00B96AEB">
        <w:rPr>
          <w:rFonts w:cs="Arial"/>
          <w:sz w:val="20"/>
          <w:szCs w:val="20"/>
        </w:rPr>
        <w:t xml:space="preserve">prawki mogą być dokonane jedynie poprzez przekreślenie błędnego zapisu i czytelne wstawienie </w:t>
      </w:r>
      <w:r>
        <w:rPr>
          <w:rFonts w:cs="Arial"/>
          <w:sz w:val="20"/>
          <w:szCs w:val="20"/>
        </w:rPr>
        <w:t>p</w:t>
      </w:r>
      <w:r w:rsidRPr="00B96AEB">
        <w:rPr>
          <w:rFonts w:cs="Arial"/>
          <w:sz w:val="20"/>
          <w:szCs w:val="20"/>
        </w:rPr>
        <w:t>oprawnego.</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 xml:space="preserve">Oferta musi być podpisana przez Wykonawcę. Zamawiający wymaga, aby ofertę podpisano zgodnie </w:t>
      </w:r>
      <w:r w:rsidRPr="00B96AEB">
        <w:rPr>
          <w:rFonts w:cs="Arial"/>
          <w:sz w:val="20"/>
          <w:szCs w:val="20"/>
        </w:rPr>
        <w:b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9.</w:t>
      </w:r>
      <w:r>
        <w:rPr>
          <w:rFonts w:cs="Arial"/>
          <w:sz w:val="20"/>
          <w:szCs w:val="20"/>
        </w:rPr>
        <w:t>6</w:t>
      </w:r>
      <w:r w:rsidRPr="00B96AEB">
        <w:rPr>
          <w:rFonts w:cs="Arial"/>
          <w:sz w:val="20"/>
          <w:szCs w:val="20"/>
        </w:rPr>
        <w:t>. Dokument pełnomocnictwa musi zostać złożony jako część oferty, musi być w oryginale lub kopii poświadczonej za zgodność z oryginałem przez notariusza.</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 xml:space="preserve">Dokumenty składające się na ofertę - inne niż pełnomocnictwa i oświadczenia - zgodnie z § 14 ust. 2 Rozporządzenia Ministra Rozwoju z dnia 26 lipca 2016 r. w sprawie rodzajów dokumentów, jakich może żądać zamawiający od wykonawcy w postępowaniach o udzielenie zamówienia (Dz. U. z 2016 r., poz. 1126), składane są w oryginale lub kopii poświadczonej za zgodność z oryginałem  przez wykonawcę. W przypadku złożenia kopii, Zamawiający zastrzega sobie prawo zażądania do wglądu oryginału. </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Zaleca się, aby:</w:t>
      </w:r>
    </w:p>
    <w:p w:rsidR="00F57BB2" w:rsidRDefault="00F57BB2" w:rsidP="00294BCC">
      <w:pPr>
        <w:pStyle w:val="Akapitzlist"/>
        <w:numPr>
          <w:ilvl w:val="2"/>
          <w:numId w:val="13"/>
        </w:numPr>
        <w:spacing w:after="120" w:line="240" w:lineRule="auto"/>
        <w:ind w:left="709"/>
        <w:rPr>
          <w:rFonts w:cs="Arial"/>
          <w:sz w:val="20"/>
          <w:szCs w:val="20"/>
        </w:rPr>
      </w:pPr>
      <w:r w:rsidRPr="00B96AEB">
        <w:rPr>
          <w:rFonts w:cs="Arial"/>
          <w:sz w:val="20"/>
          <w:szCs w:val="20"/>
        </w:rPr>
        <w:lastRenderedPageBreak/>
        <w:t xml:space="preserve">strony oferty były trwale ze sobą połączone i kolejno ponumerowane. W treści oferty powinna być umieszczona informacja o ilości stron. </w:t>
      </w:r>
    </w:p>
    <w:p w:rsidR="00F57BB2" w:rsidRPr="00B96AEB" w:rsidRDefault="00F57BB2" w:rsidP="00294BCC">
      <w:pPr>
        <w:pStyle w:val="Akapitzlist"/>
        <w:numPr>
          <w:ilvl w:val="2"/>
          <w:numId w:val="13"/>
        </w:numPr>
        <w:spacing w:after="120" w:line="240" w:lineRule="auto"/>
        <w:ind w:left="709"/>
        <w:rPr>
          <w:rFonts w:cs="Arial"/>
          <w:b/>
          <w:i/>
          <w:sz w:val="20"/>
          <w:szCs w:val="20"/>
        </w:rPr>
      </w:pPr>
      <w:r w:rsidRPr="00B96AEB">
        <w:rPr>
          <w:rFonts w:cs="Arial"/>
          <w:sz w:val="20"/>
          <w:szCs w:val="20"/>
        </w:rPr>
        <w:t>formularz cenowy nie był sporządzany odręcznie. Niemożność jednoznacznego odczytania ceny jednostkowej lub poprawienie jej przez wykonawcę bez zastosowania wymagań określonych                        w pkt 9.7 powodować będzie odrzucenie oferty na podstawie art. 89 ust. 1 pkt 2 ustawy Pzp.</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Pr>
          <w:rFonts w:cs="Arial"/>
          <w:sz w:val="20"/>
          <w:szCs w:val="20"/>
        </w:rPr>
        <w:t>O</w:t>
      </w:r>
      <w:r w:rsidRPr="00B96AEB">
        <w:rPr>
          <w:rFonts w:cs="Arial"/>
          <w:sz w:val="20"/>
          <w:szCs w:val="20"/>
        </w:rPr>
        <w:t>ferty składane w postępowaniu są jawne i podlegają udostępnieniu od chwili ich otwarcia,                           z wyjątkiem informacji stanowiących tajemnicę przedsiębiorstwa w rozumieniu ustawy z dnia 16 kwietnia 1993 r. o zwalczaniu nieuczciwej konkurencji (Dz. U. z 2003 r. Nr 153, poz. 1503 z późn. zm.).</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udostępniane oraz wykazać, iż zastrzeżone informacje stanowią tajemnicę przedsiębiorstwa. Nie mogą stanowić tajemnicy przedsiębiorstwa informacje podawane do wiadomości podczas otwarcia ofert.</w:t>
      </w:r>
    </w:p>
    <w:p w:rsidR="00F57BB2" w:rsidRPr="00B96AEB" w:rsidRDefault="00F57BB2" w:rsidP="00294BCC">
      <w:pPr>
        <w:pStyle w:val="Akapitzlist"/>
        <w:numPr>
          <w:ilvl w:val="1"/>
          <w:numId w:val="13"/>
        </w:numPr>
        <w:spacing w:after="120" w:line="240" w:lineRule="auto"/>
        <w:ind w:left="709" w:hanging="709"/>
        <w:rPr>
          <w:rFonts w:cs="Arial"/>
          <w:b/>
          <w:i/>
          <w:sz w:val="20"/>
          <w:szCs w:val="20"/>
        </w:rPr>
      </w:pPr>
      <w:r w:rsidRPr="00B96AEB">
        <w:rPr>
          <w:rFonts w:cs="Arial"/>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57BB2" w:rsidRPr="00B96AEB" w:rsidRDefault="00F57BB2" w:rsidP="00294BCC">
      <w:pPr>
        <w:pStyle w:val="Akapitzlist"/>
        <w:numPr>
          <w:ilvl w:val="1"/>
          <w:numId w:val="13"/>
        </w:numPr>
        <w:spacing w:after="120" w:line="240" w:lineRule="auto"/>
        <w:ind w:left="709" w:hanging="709"/>
        <w:rPr>
          <w:rFonts w:cs="Arial"/>
          <w:i/>
          <w:sz w:val="20"/>
          <w:szCs w:val="20"/>
        </w:rPr>
      </w:pPr>
      <w:r w:rsidRPr="00B96AEB">
        <w:rPr>
          <w:rFonts w:cs="Arial"/>
          <w:sz w:val="20"/>
          <w:szCs w:val="20"/>
        </w:rPr>
        <w:t>Ofertę należy umieścić w zamkniętym opakowaniu, uniemożliwiającym odczytanie jego zawartości        bez uszkodzenia tego opakowania. Opakowanie winno być oznaczone nazwą (firmą) i adresem Wykonawcy, zaadresowane</w:t>
      </w:r>
      <w:r>
        <w:rPr>
          <w:rFonts w:cs="Arial"/>
          <w:sz w:val="20"/>
          <w:szCs w:val="20"/>
        </w:rPr>
        <w:t>:</w:t>
      </w:r>
    </w:p>
    <w:p w:rsidR="00F57BB2" w:rsidRPr="00635769" w:rsidRDefault="00F57BB2" w:rsidP="00F57BB2">
      <w:pPr>
        <w:pStyle w:val="Tytu"/>
        <w:spacing w:after="0"/>
        <w:rPr>
          <w:sz w:val="20"/>
          <w:szCs w:val="20"/>
        </w:rPr>
      </w:pPr>
      <w:r w:rsidRPr="00635769">
        <w:rPr>
          <w:sz w:val="20"/>
          <w:szCs w:val="20"/>
        </w:rPr>
        <w:t>Szpital Bielański</w:t>
      </w:r>
    </w:p>
    <w:p w:rsidR="00F57BB2" w:rsidRPr="00635769" w:rsidRDefault="00F57BB2" w:rsidP="00F57BB2">
      <w:pPr>
        <w:pStyle w:val="Tytu2"/>
        <w:spacing w:after="120" w:line="240" w:lineRule="auto"/>
        <w:rPr>
          <w:rFonts w:cs="Arial"/>
          <w:sz w:val="20"/>
          <w:szCs w:val="20"/>
        </w:rPr>
      </w:pPr>
      <w:r w:rsidRPr="00635769">
        <w:rPr>
          <w:rFonts w:cs="Arial"/>
          <w:sz w:val="20"/>
          <w:szCs w:val="20"/>
        </w:rPr>
        <w:t>ul. Cegłowska 80, 01-809 Warszawa</w:t>
      </w:r>
    </w:p>
    <w:p w:rsidR="00F57BB2" w:rsidRPr="00726C3D" w:rsidRDefault="00F57BB2" w:rsidP="004D536D">
      <w:pPr>
        <w:pStyle w:val="tytu0"/>
      </w:pPr>
      <w:r w:rsidRPr="00726C3D">
        <w:t>oraz opisane: „Oferta na usługę ochrony osób i mienia oraz konwojowania wartości pieniężnych w Szpitalu Bielańskim w Warszawie (ZP-23/2017). Nie otwierać przed dniem 14</w:t>
      </w:r>
      <w:r w:rsidR="00523EC9">
        <w:t xml:space="preserve">.03.2017 r., godz. </w:t>
      </w:r>
      <w:r w:rsidRPr="00726C3D">
        <w:t>10.15</w:t>
      </w:r>
      <w:r w:rsidRPr="00726C3D">
        <w:rPr>
          <w:rFonts w:ascii="Times New Roman" w:hAnsi="Times New Roman" w:cs="Times New Roman"/>
        </w:rPr>
        <w:t>”.</w:t>
      </w:r>
    </w:p>
    <w:p w:rsidR="00F57BB2" w:rsidRPr="00F74D73" w:rsidRDefault="00F57BB2" w:rsidP="00294BCC">
      <w:pPr>
        <w:pStyle w:val="Akapitzlist"/>
        <w:numPr>
          <w:ilvl w:val="1"/>
          <w:numId w:val="13"/>
        </w:numPr>
        <w:spacing w:after="360" w:line="240" w:lineRule="auto"/>
        <w:ind w:left="709" w:hanging="709"/>
        <w:rPr>
          <w:rFonts w:cs="Arial"/>
          <w:i/>
          <w:sz w:val="20"/>
          <w:szCs w:val="20"/>
        </w:rPr>
      </w:pPr>
      <w:r w:rsidRPr="00F74D73">
        <w:rPr>
          <w:rFonts w:cs="Arial"/>
          <w:sz w:val="20"/>
          <w:szCs w:val="20"/>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tak, jak oferta, a opakowanie winno zawierać dodatkowe oznaczenie wyrazem, odpowiednio: „ZMIANA” lub „WYCOFANIE”.</w:t>
      </w:r>
    </w:p>
    <w:p w:rsidR="00F57BB2" w:rsidRPr="00B4169D" w:rsidRDefault="00F57BB2" w:rsidP="00F57BB2">
      <w:pPr>
        <w:autoSpaceDE w:val="0"/>
        <w:autoSpaceDN w:val="0"/>
        <w:adjustRightInd w:val="0"/>
        <w:spacing w:after="240" w:line="240" w:lineRule="auto"/>
        <w:ind w:left="705" w:hanging="705"/>
        <w:jc w:val="left"/>
        <w:rPr>
          <w:rFonts w:cs="Arial"/>
          <w:b/>
          <w:bCs/>
          <w:color w:val="000000"/>
          <w:lang w:eastAsia="pl-PL"/>
        </w:rPr>
      </w:pPr>
      <w:r w:rsidRPr="00B4169D">
        <w:rPr>
          <w:rFonts w:cs="Arial"/>
          <w:b/>
          <w:bCs/>
          <w:color w:val="000000"/>
          <w:lang w:eastAsia="pl-PL"/>
        </w:rPr>
        <w:t xml:space="preserve">10. </w:t>
      </w:r>
      <w:r w:rsidRPr="00B4169D">
        <w:rPr>
          <w:rFonts w:cs="Arial"/>
          <w:b/>
          <w:bCs/>
          <w:color w:val="000000"/>
          <w:lang w:eastAsia="pl-PL"/>
        </w:rPr>
        <w:tab/>
        <w:t>Miejsce i termin składania ofert</w:t>
      </w:r>
    </w:p>
    <w:p w:rsidR="00F57BB2" w:rsidRPr="001C4810" w:rsidRDefault="00F57BB2" w:rsidP="00294BCC">
      <w:pPr>
        <w:pStyle w:val="Akapitzlist"/>
        <w:numPr>
          <w:ilvl w:val="1"/>
          <w:numId w:val="14"/>
        </w:numPr>
        <w:spacing w:after="120" w:line="240" w:lineRule="auto"/>
        <w:ind w:left="709" w:hanging="709"/>
        <w:rPr>
          <w:rFonts w:cs="Arial"/>
          <w:b/>
          <w:i/>
          <w:sz w:val="20"/>
          <w:szCs w:val="20"/>
        </w:rPr>
      </w:pPr>
      <w:r w:rsidRPr="005815B8">
        <w:rPr>
          <w:rFonts w:cs="Arial"/>
          <w:sz w:val="20"/>
          <w:szCs w:val="20"/>
        </w:rPr>
        <w:t>Oferty składane są w siedzibie Szpitala Bielańskiego w Warszawie przy ulicy Cegłowskiej 80,                    w pokoju 106 (Pawilon H), w terminie do</w:t>
      </w:r>
      <w:r>
        <w:rPr>
          <w:rFonts w:cs="Arial"/>
          <w:sz w:val="20"/>
          <w:szCs w:val="20"/>
        </w:rPr>
        <w:t xml:space="preserve"> dnia</w:t>
      </w:r>
      <w:r w:rsidRPr="005815B8">
        <w:rPr>
          <w:rFonts w:cs="Arial"/>
          <w:sz w:val="20"/>
          <w:szCs w:val="20"/>
        </w:rPr>
        <w:t xml:space="preserve"> </w:t>
      </w:r>
      <w:r>
        <w:rPr>
          <w:rFonts w:cs="Arial"/>
          <w:b/>
          <w:sz w:val="20"/>
          <w:szCs w:val="20"/>
        </w:rPr>
        <w:t>14</w:t>
      </w:r>
      <w:r w:rsidRPr="001C4810">
        <w:rPr>
          <w:rFonts w:cs="Arial"/>
          <w:b/>
          <w:sz w:val="20"/>
          <w:szCs w:val="20"/>
        </w:rPr>
        <w:t>.03.2017 r., do godziny 10:00.</w:t>
      </w:r>
    </w:p>
    <w:p w:rsidR="00F57BB2" w:rsidRPr="005815B8" w:rsidRDefault="00F57BB2" w:rsidP="00294BCC">
      <w:pPr>
        <w:pStyle w:val="Akapitzlist"/>
        <w:numPr>
          <w:ilvl w:val="1"/>
          <w:numId w:val="14"/>
        </w:numPr>
        <w:spacing w:after="120" w:line="240" w:lineRule="auto"/>
        <w:ind w:left="709" w:hanging="709"/>
        <w:rPr>
          <w:rFonts w:cs="Arial"/>
          <w:b/>
          <w:i/>
          <w:sz w:val="20"/>
          <w:szCs w:val="20"/>
        </w:rPr>
      </w:pPr>
      <w:r w:rsidRPr="005815B8">
        <w:rPr>
          <w:rFonts w:cs="Arial"/>
          <w:sz w:val="20"/>
          <w:szCs w:val="20"/>
        </w:rPr>
        <w:t xml:space="preserve">Decydujące znaczenie </w:t>
      </w:r>
      <w:r w:rsidRPr="005815B8">
        <w:rPr>
          <w:rFonts w:eastAsia="Arial Unicode MS" w:cs="Arial"/>
          <w:sz w:val="20"/>
          <w:szCs w:val="20"/>
        </w:rPr>
        <w:t xml:space="preserve">dla oceny zachowania terminu składania ofert ma data i godzina wpływu oferty do Zamawiającego, a nie data jej wysłania przesyłką pocztową czy kurierską. </w:t>
      </w:r>
    </w:p>
    <w:p w:rsidR="00F57BB2" w:rsidRPr="005815B8" w:rsidRDefault="00F57BB2" w:rsidP="00294BCC">
      <w:pPr>
        <w:pStyle w:val="Akapitzlist"/>
        <w:numPr>
          <w:ilvl w:val="1"/>
          <w:numId w:val="14"/>
        </w:numPr>
        <w:spacing w:after="120" w:line="240" w:lineRule="auto"/>
        <w:ind w:left="709" w:hanging="709"/>
        <w:rPr>
          <w:rFonts w:cs="Arial"/>
          <w:b/>
          <w:i/>
          <w:sz w:val="20"/>
          <w:szCs w:val="20"/>
        </w:rPr>
      </w:pPr>
      <w:r w:rsidRPr="005815B8">
        <w:rPr>
          <w:rFonts w:cs="Arial"/>
          <w:sz w:val="20"/>
          <w:szCs w:val="20"/>
          <w:lang w:eastAsia="pl-PL"/>
        </w:rPr>
        <w:t xml:space="preserve">Wykonawca zobowiązany jest do dołożenia należytej staranności w dotrzymaniu terminu oraz miejsca    złożenia oferty. Ryzyko dostarczenia oferty w miejscu innym niż wskazane w pkt 10.1 lub innym niż Kancelaria Zamawiającego ponosi wykonawca. </w:t>
      </w:r>
      <w:r w:rsidRPr="005815B8">
        <w:rPr>
          <w:rFonts w:cs="Arial"/>
          <w:sz w:val="20"/>
          <w:szCs w:val="20"/>
          <w:lang w:eastAsia="pl-PL"/>
        </w:rPr>
        <w:tab/>
      </w:r>
    </w:p>
    <w:p w:rsidR="00F57BB2" w:rsidRPr="005815B8" w:rsidRDefault="00F57BB2" w:rsidP="00294BCC">
      <w:pPr>
        <w:pStyle w:val="Akapitzlist"/>
        <w:numPr>
          <w:ilvl w:val="1"/>
          <w:numId w:val="14"/>
        </w:numPr>
        <w:spacing w:after="360" w:line="240" w:lineRule="auto"/>
        <w:ind w:left="709" w:hanging="709"/>
        <w:rPr>
          <w:rFonts w:cs="Arial"/>
          <w:b/>
          <w:i/>
          <w:sz w:val="20"/>
          <w:szCs w:val="20"/>
        </w:rPr>
      </w:pPr>
      <w:r w:rsidRPr="005815B8">
        <w:rPr>
          <w:rFonts w:cs="Arial"/>
          <w:sz w:val="20"/>
          <w:szCs w:val="20"/>
        </w:rPr>
        <w:t>Zamawiający niezwłocznie zawiadomi wykonawcę o fakcie złożenia oferty po terminie oraz zwróci tę ofertę po upływie terminu do wniesienia odwołania.</w:t>
      </w:r>
    </w:p>
    <w:p w:rsidR="00F57BB2" w:rsidRPr="00B4169D" w:rsidRDefault="00F57BB2" w:rsidP="00F57BB2">
      <w:pPr>
        <w:autoSpaceDE w:val="0"/>
        <w:autoSpaceDN w:val="0"/>
        <w:adjustRightInd w:val="0"/>
        <w:spacing w:after="240" w:line="240" w:lineRule="auto"/>
        <w:ind w:left="705" w:hanging="705"/>
        <w:rPr>
          <w:rFonts w:cs="Arial"/>
          <w:b/>
          <w:bCs/>
          <w:color w:val="000000"/>
          <w:lang w:eastAsia="pl-PL"/>
        </w:rPr>
      </w:pPr>
      <w:r w:rsidRPr="00B4169D">
        <w:rPr>
          <w:rFonts w:cs="Arial"/>
          <w:b/>
          <w:bCs/>
          <w:color w:val="000000"/>
          <w:lang w:eastAsia="pl-PL"/>
        </w:rPr>
        <w:t xml:space="preserve">11. </w:t>
      </w:r>
      <w:r w:rsidRPr="00B4169D">
        <w:rPr>
          <w:rFonts w:cs="Arial"/>
          <w:b/>
          <w:bCs/>
          <w:color w:val="000000"/>
          <w:lang w:eastAsia="pl-PL"/>
        </w:rPr>
        <w:tab/>
        <w:t xml:space="preserve">Opis sposobu udzielania wyjaśnień dotyczących treści SIWZ, informacja o sposobie porozumiewania się z Wykonawcami oraz sposobie przekazywania oświadczeń i dokumentów  </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 xml:space="preserve">Wykonawca może zwrócić się do Zamawiającego z wnioskiem o wyjaśnienie treści SIWZ. </w:t>
      </w:r>
      <w:r w:rsidRPr="003F72FE">
        <w:rPr>
          <w:sz w:val="20"/>
          <w:szCs w:val="20"/>
        </w:rPr>
        <w:br/>
        <w:t xml:space="preserve">Zamawiający udzieli odpowiedzi niezwłocznie, jednak nie później niż na </w:t>
      </w:r>
      <w:r>
        <w:rPr>
          <w:sz w:val="20"/>
          <w:szCs w:val="20"/>
        </w:rPr>
        <w:t>2</w:t>
      </w:r>
      <w:r w:rsidRPr="003F72FE">
        <w:rPr>
          <w:sz w:val="20"/>
          <w:szCs w:val="20"/>
        </w:rPr>
        <w:t xml:space="preserve">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lastRenderedPageBreak/>
        <w:t xml:space="preserve">W uzasadnionych przypadkach Zamawiający może w każdym czasie, przed upływem terminu                  do składania ofert, zmienić treść niniejszej SIWZ. </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W przypadku rozbieżności pomiędzy treścią niniejszej SIWZ a treścią udzielonych odpowiedzi oraz treścią zmian, o których mowa w pkt. 11.2, jako obowiązującą należy przyjąć treść pisma zawierającego późniejsze oświadczenie Zamawiającego.</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Jeżeli w wyniku zmiany treści niniejszej SIWZ nieprowadzącej do zmiany treści ogłoszenia                        o zamówieniu, niezbędny będzie dodatkowy czas na wprowadzenie zmian w ofertach, Zamawiający przedłuży termin składania ofert o ten czas.</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Zamawiający nie przewiduje wyznaczenia zebrania wszystkich Wykonawców.</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 xml:space="preserve">Oświadczenia, wnioski, zawiadomienia oraz inne informacje mogą być przekazywane przez strony za pomocą faksu lub e-maila. W tym wypadku każda ze stron na żądanie drugiej niezwłocznie potwierdza fakt otrzymania </w:t>
      </w:r>
      <w:proofErr w:type="spellStart"/>
      <w:r w:rsidRPr="003F72FE">
        <w:rPr>
          <w:sz w:val="20"/>
          <w:szCs w:val="20"/>
        </w:rPr>
        <w:t>faxu</w:t>
      </w:r>
      <w:proofErr w:type="spellEnd"/>
      <w:r w:rsidRPr="003F72FE">
        <w:rPr>
          <w:sz w:val="20"/>
          <w:szCs w:val="20"/>
        </w:rPr>
        <w:t xml:space="preserve"> lub e-maila.</w:t>
      </w:r>
      <w:r w:rsidRPr="003F72FE">
        <w:rPr>
          <w:i/>
          <w:sz w:val="20"/>
          <w:szCs w:val="20"/>
        </w:rPr>
        <w:t xml:space="preserve"> </w:t>
      </w:r>
      <w:r w:rsidRPr="003F72FE">
        <w:rPr>
          <w:sz w:val="20"/>
          <w:szCs w:val="20"/>
        </w:rPr>
        <w:t xml:space="preserve">Oświadczenia, wnioski, zawiadomienia oraz inne informacje należy kierować na adres: </w:t>
      </w:r>
    </w:p>
    <w:p w:rsidR="00F57BB2" w:rsidRPr="0043583A" w:rsidRDefault="00F57BB2" w:rsidP="004D536D">
      <w:pPr>
        <w:pStyle w:val="tytu0"/>
      </w:pPr>
      <w:r w:rsidRPr="0043583A">
        <w:t>Szpital Bielański im. ks. J.</w:t>
      </w:r>
      <w:r w:rsidRPr="00993BF4">
        <w:t xml:space="preserve"> </w:t>
      </w:r>
      <w:r w:rsidRPr="0043583A">
        <w:t>Popiełuszki</w:t>
      </w:r>
    </w:p>
    <w:p w:rsidR="00F57BB2" w:rsidRPr="0043583A" w:rsidRDefault="00F57BB2" w:rsidP="004D536D">
      <w:pPr>
        <w:pStyle w:val="tytu0"/>
        <w:spacing w:after="120"/>
      </w:pPr>
      <w:r w:rsidRPr="0043583A">
        <w:t>ul. Cegłowska 80, 01-809 Warszawa</w:t>
      </w:r>
    </w:p>
    <w:p w:rsidR="00F57BB2" w:rsidRPr="00993BF4" w:rsidRDefault="00F57BB2" w:rsidP="004D536D">
      <w:pPr>
        <w:pStyle w:val="tytu0"/>
      </w:pPr>
      <w:r w:rsidRPr="00993BF4">
        <w:t xml:space="preserve">e-mail:  </w:t>
      </w:r>
      <w:hyperlink r:id="rId9" w:history="1">
        <w:r w:rsidRPr="00993BF4">
          <w:rPr>
            <w:rStyle w:val="Hipercze"/>
            <w:spacing w:val="4"/>
          </w:rPr>
          <w:t>maciek.harowicz@bielanski.med.pl</w:t>
        </w:r>
      </w:hyperlink>
      <w:r w:rsidRPr="00993BF4">
        <w:t xml:space="preserve"> lub </w:t>
      </w:r>
      <w:hyperlink r:id="rId10" w:history="1">
        <w:r w:rsidRPr="00993BF4">
          <w:rPr>
            <w:rStyle w:val="Hipercze"/>
            <w:spacing w:val="4"/>
          </w:rPr>
          <w:t>zp@bielanski.med.pl</w:t>
        </w:r>
      </w:hyperlink>
    </w:p>
    <w:p w:rsidR="00F57BB2" w:rsidRPr="00993BF4" w:rsidRDefault="00F57BB2" w:rsidP="00F57BB2">
      <w:pPr>
        <w:spacing w:after="120" w:line="240" w:lineRule="auto"/>
        <w:jc w:val="center"/>
        <w:rPr>
          <w:rFonts w:cs="Arial"/>
          <w:b/>
          <w:spacing w:val="4"/>
          <w:sz w:val="20"/>
          <w:szCs w:val="20"/>
        </w:rPr>
      </w:pPr>
      <w:r w:rsidRPr="00993BF4">
        <w:rPr>
          <w:rFonts w:cs="Arial"/>
          <w:b/>
          <w:spacing w:val="4"/>
          <w:sz w:val="20"/>
          <w:szCs w:val="20"/>
        </w:rPr>
        <w:t xml:space="preserve">lub  </w:t>
      </w:r>
      <w:proofErr w:type="spellStart"/>
      <w:r w:rsidRPr="00993BF4">
        <w:rPr>
          <w:rFonts w:cs="Arial"/>
          <w:b/>
          <w:spacing w:val="4"/>
          <w:sz w:val="20"/>
          <w:szCs w:val="20"/>
        </w:rPr>
        <w:t>fax</w:t>
      </w:r>
      <w:proofErr w:type="spellEnd"/>
      <w:r w:rsidRPr="00993BF4">
        <w:rPr>
          <w:rFonts w:cs="Arial"/>
          <w:b/>
          <w:spacing w:val="4"/>
          <w:sz w:val="20"/>
          <w:szCs w:val="20"/>
        </w:rPr>
        <w:t>: (22) 56-90-247</w:t>
      </w:r>
    </w:p>
    <w:p w:rsidR="00F57BB2" w:rsidRPr="003F72FE" w:rsidRDefault="00F57BB2" w:rsidP="00294BCC">
      <w:pPr>
        <w:pStyle w:val="Akapitzlist"/>
        <w:numPr>
          <w:ilvl w:val="1"/>
          <w:numId w:val="15"/>
        </w:numPr>
        <w:spacing w:after="120" w:line="240" w:lineRule="auto"/>
        <w:ind w:left="709" w:hanging="709"/>
        <w:rPr>
          <w:rFonts w:cs="Arial"/>
          <w:b/>
          <w:i/>
          <w:sz w:val="20"/>
          <w:szCs w:val="20"/>
        </w:rPr>
      </w:pPr>
      <w:r w:rsidRPr="003F72FE">
        <w:rPr>
          <w:sz w:val="20"/>
          <w:szCs w:val="20"/>
        </w:rPr>
        <w:t>Zamawiający wyznacza do kontaktowania się z wykonawcami nw. osoby:</w:t>
      </w:r>
    </w:p>
    <w:p w:rsidR="00F57BB2" w:rsidRPr="003F72FE" w:rsidRDefault="00F57BB2" w:rsidP="00294BCC">
      <w:pPr>
        <w:pStyle w:val="Akapitzlist"/>
        <w:numPr>
          <w:ilvl w:val="2"/>
          <w:numId w:val="15"/>
        </w:numPr>
        <w:spacing w:after="120" w:line="240" w:lineRule="auto"/>
        <w:rPr>
          <w:sz w:val="20"/>
          <w:szCs w:val="20"/>
          <w:lang w:val="en-US"/>
        </w:rPr>
      </w:pPr>
      <w:r w:rsidRPr="003F72FE">
        <w:rPr>
          <w:sz w:val="20"/>
          <w:szCs w:val="20"/>
          <w:lang w:val="en-US"/>
        </w:rPr>
        <w:t xml:space="preserve">Janusz </w:t>
      </w:r>
      <w:proofErr w:type="spellStart"/>
      <w:r w:rsidRPr="003F72FE">
        <w:rPr>
          <w:sz w:val="20"/>
          <w:szCs w:val="20"/>
          <w:lang w:val="en-US"/>
        </w:rPr>
        <w:t>Kurek</w:t>
      </w:r>
      <w:proofErr w:type="spellEnd"/>
      <w:r w:rsidRPr="003F72FE">
        <w:rPr>
          <w:sz w:val="20"/>
          <w:szCs w:val="20"/>
          <w:lang w:val="en-US"/>
        </w:rPr>
        <w:t xml:space="preserve"> tel.  22 56-90-159; e-mail: </w:t>
      </w:r>
      <w:hyperlink r:id="rId11" w:history="1">
        <w:r w:rsidRPr="003F72FE">
          <w:rPr>
            <w:rStyle w:val="Hipercze"/>
            <w:sz w:val="20"/>
            <w:szCs w:val="20"/>
            <w:lang w:val="en-US"/>
          </w:rPr>
          <w:t>zp@bielanski.med.pl</w:t>
        </w:r>
      </w:hyperlink>
      <w:r w:rsidRPr="003F72FE">
        <w:rPr>
          <w:sz w:val="20"/>
          <w:szCs w:val="20"/>
          <w:lang w:val="en-US"/>
        </w:rPr>
        <w:t>;</w:t>
      </w:r>
    </w:p>
    <w:p w:rsidR="00F57BB2" w:rsidRPr="003F72FE" w:rsidRDefault="00F57BB2" w:rsidP="00294BCC">
      <w:pPr>
        <w:pStyle w:val="Akapitzlist"/>
        <w:numPr>
          <w:ilvl w:val="2"/>
          <w:numId w:val="15"/>
        </w:numPr>
        <w:spacing w:after="120" w:line="240" w:lineRule="auto"/>
        <w:rPr>
          <w:rFonts w:cs="Arial"/>
          <w:i/>
          <w:sz w:val="20"/>
          <w:szCs w:val="20"/>
          <w:lang w:val="en-US"/>
        </w:rPr>
      </w:pPr>
      <w:r w:rsidRPr="003F72FE">
        <w:rPr>
          <w:sz w:val="20"/>
          <w:szCs w:val="20"/>
          <w:lang w:val="en-US"/>
        </w:rPr>
        <w:t xml:space="preserve">Maciej Harowicz tel./ fax  22 56-90-247 e-mail: </w:t>
      </w:r>
      <w:hyperlink r:id="rId12" w:history="1">
        <w:r w:rsidRPr="003F72FE">
          <w:rPr>
            <w:rStyle w:val="Hipercze"/>
            <w:sz w:val="20"/>
            <w:szCs w:val="20"/>
            <w:lang w:val="en-US"/>
          </w:rPr>
          <w:t>maciek.harowicz@bielanski.med.pl</w:t>
        </w:r>
      </w:hyperlink>
      <w:r w:rsidRPr="003F72FE">
        <w:rPr>
          <w:sz w:val="20"/>
          <w:szCs w:val="20"/>
          <w:lang w:val="en-US"/>
        </w:rPr>
        <w:t xml:space="preserve"> </w:t>
      </w:r>
    </w:p>
    <w:p w:rsidR="00F57BB2" w:rsidRPr="003F72FE" w:rsidRDefault="00F57BB2" w:rsidP="00294BCC">
      <w:pPr>
        <w:pStyle w:val="Akapitzlist"/>
        <w:numPr>
          <w:ilvl w:val="1"/>
          <w:numId w:val="15"/>
        </w:numPr>
        <w:spacing w:after="360" w:line="240" w:lineRule="auto"/>
        <w:ind w:left="709" w:hanging="709"/>
        <w:rPr>
          <w:rFonts w:cs="Arial"/>
          <w:b/>
          <w:i/>
          <w:sz w:val="20"/>
          <w:szCs w:val="20"/>
        </w:rPr>
      </w:pPr>
      <w:r w:rsidRPr="003F72FE">
        <w:rPr>
          <w:sz w:val="20"/>
          <w:szCs w:val="20"/>
        </w:rPr>
        <w:t>Wszelkie zmiany, uzupełnienia treści SIWZ oraz odpowiedzi na zadane Zamawiającemu pytania, będą przekazywane niezwłocznie wszystkim Wykonawcom, którzy otrzymali SIWZ w formie pisemnej oraz zostaną zamieszczane na stronie internetowej Zamawiającego.</w:t>
      </w:r>
    </w:p>
    <w:p w:rsidR="00F57BB2" w:rsidRDefault="00F57BB2" w:rsidP="00F57BB2">
      <w:pPr>
        <w:autoSpaceDE w:val="0"/>
        <w:autoSpaceDN w:val="0"/>
        <w:adjustRightInd w:val="0"/>
        <w:spacing w:after="240" w:line="240" w:lineRule="auto"/>
        <w:ind w:left="705" w:hanging="705"/>
        <w:rPr>
          <w:b/>
        </w:rPr>
      </w:pPr>
      <w:r w:rsidRPr="00B4169D">
        <w:rPr>
          <w:rFonts w:cs="Arial"/>
          <w:b/>
          <w:bCs/>
          <w:color w:val="000000"/>
          <w:lang w:eastAsia="pl-PL"/>
        </w:rPr>
        <w:t>1</w:t>
      </w:r>
      <w:r>
        <w:rPr>
          <w:rFonts w:cs="Arial"/>
          <w:b/>
          <w:bCs/>
          <w:color w:val="000000"/>
          <w:lang w:eastAsia="pl-PL"/>
        </w:rPr>
        <w:t>2</w:t>
      </w:r>
      <w:r w:rsidRPr="00B4169D">
        <w:rPr>
          <w:rFonts w:cs="Arial"/>
          <w:b/>
          <w:bCs/>
          <w:color w:val="000000"/>
          <w:lang w:eastAsia="pl-PL"/>
        </w:rPr>
        <w:t xml:space="preserve">. </w:t>
      </w:r>
      <w:r w:rsidRPr="00B4169D">
        <w:rPr>
          <w:rFonts w:cs="Arial"/>
          <w:b/>
          <w:bCs/>
          <w:color w:val="000000"/>
          <w:lang w:eastAsia="pl-PL"/>
        </w:rPr>
        <w:tab/>
      </w:r>
      <w:r w:rsidRPr="00B4169D">
        <w:rPr>
          <w:b/>
        </w:rPr>
        <w:t>Termin, do którego Wykonawca będzie związany złożoną ofertą</w:t>
      </w:r>
    </w:p>
    <w:p w:rsidR="00F57BB2" w:rsidRPr="00727E83" w:rsidRDefault="00F57BB2" w:rsidP="00294BCC">
      <w:pPr>
        <w:pStyle w:val="Akapitzlist"/>
        <w:numPr>
          <w:ilvl w:val="1"/>
          <w:numId w:val="16"/>
        </w:numPr>
        <w:spacing w:after="120" w:line="240" w:lineRule="auto"/>
        <w:ind w:left="709" w:hanging="709"/>
        <w:rPr>
          <w:rFonts w:cs="Arial"/>
          <w:b/>
          <w:i/>
          <w:sz w:val="20"/>
          <w:szCs w:val="20"/>
        </w:rPr>
      </w:pPr>
      <w:r w:rsidRPr="00B4169D">
        <w:rPr>
          <w:sz w:val="20"/>
          <w:szCs w:val="20"/>
        </w:rPr>
        <w:t xml:space="preserve">Termin związania ofertą wynosi </w:t>
      </w:r>
      <w:r>
        <w:rPr>
          <w:sz w:val="20"/>
          <w:szCs w:val="20"/>
        </w:rPr>
        <w:t>3</w:t>
      </w:r>
      <w:r w:rsidRPr="00B4169D">
        <w:rPr>
          <w:sz w:val="20"/>
          <w:szCs w:val="20"/>
        </w:rPr>
        <w:t>0 dni. Bieg terminu rozpoczyna się wraz z upływem terminu składania ofert.</w:t>
      </w:r>
    </w:p>
    <w:p w:rsidR="00F57BB2" w:rsidRPr="00727E83" w:rsidRDefault="00F57BB2" w:rsidP="00294BCC">
      <w:pPr>
        <w:pStyle w:val="Akapitzlist"/>
        <w:numPr>
          <w:ilvl w:val="1"/>
          <w:numId w:val="16"/>
        </w:numPr>
        <w:spacing w:after="120" w:line="240" w:lineRule="auto"/>
        <w:ind w:left="709" w:hanging="709"/>
        <w:rPr>
          <w:rFonts w:cs="Arial"/>
          <w:b/>
          <w:i/>
          <w:sz w:val="20"/>
          <w:szCs w:val="20"/>
        </w:rPr>
      </w:pPr>
      <w:r w:rsidRPr="00727E83">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F57BB2" w:rsidRPr="00727E83" w:rsidRDefault="00F57BB2" w:rsidP="00294BCC">
      <w:pPr>
        <w:pStyle w:val="Akapitzlist"/>
        <w:numPr>
          <w:ilvl w:val="1"/>
          <w:numId w:val="16"/>
        </w:numPr>
        <w:spacing w:after="120" w:line="240" w:lineRule="auto"/>
        <w:ind w:left="709" w:hanging="709"/>
        <w:rPr>
          <w:rFonts w:cs="Arial"/>
          <w:b/>
          <w:i/>
          <w:sz w:val="20"/>
          <w:szCs w:val="20"/>
        </w:rPr>
      </w:pPr>
      <w:r w:rsidRPr="00727E83">
        <w:rPr>
          <w:rFonts w:cs="Arial"/>
          <w:color w:val="000000"/>
          <w:sz w:val="20"/>
          <w:szCs w:val="20"/>
          <w:lang w:eastAsia="pl-PL"/>
        </w:rPr>
        <w:t xml:space="preserve">Odmowa wyrażenia zgody na przedłużenie terminu związania ofertą nie powoduje utraty wadium. </w:t>
      </w:r>
    </w:p>
    <w:p w:rsidR="00F57BB2" w:rsidRPr="00727E83" w:rsidRDefault="00F57BB2" w:rsidP="00294BCC">
      <w:pPr>
        <w:pStyle w:val="Akapitzlist"/>
        <w:numPr>
          <w:ilvl w:val="1"/>
          <w:numId w:val="16"/>
        </w:numPr>
        <w:spacing w:after="120" w:line="240" w:lineRule="auto"/>
        <w:ind w:left="709" w:hanging="709"/>
        <w:rPr>
          <w:rFonts w:cs="Arial"/>
          <w:b/>
          <w:i/>
          <w:sz w:val="20"/>
          <w:szCs w:val="20"/>
        </w:rPr>
      </w:pPr>
      <w:r w:rsidRPr="00727E83">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7BB2" w:rsidRPr="00727E83" w:rsidRDefault="00F57BB2" w:rsidP="00F57BB2">
      <w:pPr>
        <w:spacing w:after="120" w:line="240" w:lineRule="auto"/>
        <w:rPr>
          <w:rFonts w:cs="Arial"/>
          <w:b/>
          <w:i/>
          <w:sz w:val="20"/>
          <w:szCs w:val="20"/>
        </w:rPr>
      </w:pPr>
    </w:p>
    <w:p w:rsidR="00F57BB2" w:rsidRDefault="00F57BB2" w:rsidP="00F57BB2">
      <w:pPr>
        <w:autoSpaceDE w:val="0"/>
        <w:autoSpaceDN w:val="0"/>
        <w:adjustRightInd w:val="0"/>
        <w:spacing w:after="240" w:line="240" w:lineRule="auto"/>
        <w:ind w:left="705" w:hanging="705"/>
        <w:rPr>
          <w:b/>
        </w:rPr>
      </w:pPr>
      <w:r w:rsidRPr="00B4169D">
        <w:rPr>
          <w:rFonts w:cs="Arial"/>
          <w:b/>
          <w:bCs/>
          <w:color w:val="000000"/>
          <w:lang w:eastAsia="pl-PL"/>
        </w:rPr>
        <w:t>1</w:t>
      </w:r>
      <w:r>
        <w:rPr>
          <w:rFonts w:cs="Arial"/>
          <w:b/>
          <w:bCs/>
          <w:color w:val="000000"/>
          <w:lang w:eastAsia="pl-PL"/>
        </w:rPr>
        <w:t>3</w:t>
      </w:r>
      <w:r w:rsidRPr="00B4169D">
        <w:rPr>
          <w:rFonts w:cs="Arial"/>
          <w:b/>
          <w:bCs/>
          <w:color w:val="000000"/>
          <w:lang w:eastAsia="pl-PL"/>
        </w:rPr>
        <w:t xml:space="preserve">. </w:t>
      </w:r>
      <w:r w:rsidRPr="00B4169D">
        <w:rPr>
          <w:rFonts w:cs="Arial"/>
          <w:b/>
          <w:bCs/>
          <w:color w:val="000000"/>
          <w:lang w:eastAsia="pl-PL"/>
        </w:rPr>
        <w:tab/>
      </w:r>
      <w:r>
        <w:rPr>
          <w:rFonts w:cs="Arial"/>
          <w:b/>
          <w:bCs/>
          <w:color w:val="000000"/>
          <w:lang w:eastAsia="pl-PL"/>
        </w:rPr>
        <w:t>Miejsce i t</w:t>
      </w:r>
      <w:r w:rsidRPr="00B4169D">
        <w:rPr>
          <w:b/>
        </w:rPr>
        <w:t>ermin</w:t>
      </w:r>
      <w:r>
        <w:rPr>
          <w:b/>
        </w:rPr>
        <w:t xml:space="preserve"> otwarcia ofert</w:t>
      </w:r>
    </w:p>
    <w:p w:rsidR="00F57BB2" w:rsidRPr="00115DC2" w:rsidRDefault="00F57BB2" w:rsidP="00523EC9">
      <w:pPr>
        <w:pStyle w:val="tytu0"/>
        <w:spacing w:after="360"/>
        <w:jc w:val="both"/>
      </w:pPr>
      <w:r w:rsidRPr="00115DC2">
        <w:t>Oferty zostaną otwarte w siedzibie Zamawiającego przy ul. Cegłowskiej 80, pawilon H, w pokój Nr 107, w dniu 14.03.2017 r., o godzinie 10:15.</w:t>
      </w:r>
    </w:p>
    <w:p w:rsidR="00F57BB2" w:rsidRDefault="00F57BB2" w:rsidP="00F57BB2">
      <w:pPr>
        <w:autoSpaceDE w:val="0"/>
        <w:autoSpaceDN w:val="0"/>
        <w:adjustRightInd w:val="0"/>
        <w:spacing w:after="240" w:line="240" w:lineRule="auto"/>
        <w:ind w:left="705" w:hanging="705"/>
        <w:rPr>
          <w:rFonts w:cs="Arial"/>
          <w:b/>
          <w:bCs/>
          <w:color w:val="000000"/>
          <w:lang w:eastAsia="pl-PL"/>
        </w:rPr>
      </w:pPr>
      <w:r w:rsidRPr="00B4169D">
        <w:rPr>
          <w:rFonts w:cs="Arial"/>
          <w:b/>
          <w:bCs/>
          <w:color w:val="000000"/>
          <w:lang w:eastAsia="pl-PL"/>
        </w:rPr>
        <w:t>1</w:t>
      </w:r>
      <w:r>
        <w:rPr>
          <w:rFonts w:cs="Arial"/>
          <w:b/>
          <w:bCs/>
          <w:color w:val="000000"/>
          <w:lang w:eastAsia="pl-PL"/>
        </w:rPr>
        <w:t>4</w:t>
      </w:r>
      <w:r w:rsidRPr="00B4169D">
        <w:rPr>
          <w:rFonts w:cs="Arial"/>
          <w:b/>
          <w:bCs/>
          <w:color w:val="000000"/>
          <w:lang w:eastAsia="pl-PL"/>
        </w:rPr>
        <w:t xml:space="preserve">. </w:t>
      </w:r>
      <w:r w:rsidRPr="00B4169D">
        <w:rPr>
          <w:rFonts w:cs="Arial"/>
          <w:b/>
          <w:bCs/>
          <w:color w:val="000000"/>
          <w:lang w:eastAsia="pl-PL"/>
        </w:rPr>
        <w:tab/>
      </w:r>
      <w:r>
        <w:rPr>
          <w:rFonts w:cs="Arial"/>
          <w:b/>
          <w:bCs/>
          <w:color w:val="000000"/>
          <w:lang w:eastAsia="pl-PL"/>
        </w:rPr>
        <w:t>Informacje o trybie otwarcia ofert</w:t>
      </w:r>
    </w:p>
    <w:p w:rsidR="00F57BB2" w:rsidRPr="00B4169D" w:rsidRDefault="00F57BB2" w:rsidP="00294BCC">
      <w:pPr>
        <w:pStyle w:val="Akapitzlist"/>
        <w:numPr>
          <w:ilvl w:val="1"/>
          <w:numId w:val="17"/>
        </w:numPr>
        <w:spacing w:after="120" w:line="240" w:lineRule="auto"/>
        <w:ind w:left="709" w:hanging="709"/>
        <w:rPr>
          <w:rFonts w:cs="Arial"/>
          <w:b/>
          <w:i/>
          <w:sz w:val="20"/>
          <w:szCs w:val="20"/>
        </w:rPr>
      </w:pPr>
      <w:r w:rsidRPr="00B4169D">
        <w:rPr>
          <w:sz w:val="20"/>
          <w:szCs w:val="20"/>
        </w:rPr>
        <w:t>Otwarcie ofert jest jawne.</w:t>
      </w:r>
    </w:p>
    <w:p w:rsidR="00F57BB2" w:rsidRPr="00B4169D" w:rsidRDefault="00F57BB2" w:rsidP="00294BCC">
      <w:pPr>
        <w:pStyle w:val="Akapitzlist"/>
        <w:numPr>
          <w:ilvl w:val="1"/>
          <w:numId w:val="17"/>
        </w:numPr>
        <w:spacing w:after="120" w:line="240" w:lineRule="auto"/>
        <w:ind w:left="709" w:hanging="709"/>
        <w:rPr>
          <w:rFonts w:cs="Arial"/>
          <w:b/>
          <w:i/>
          <w:sz w:val="20"/>
          <w:szCs w:val="20"/>
        </w:rPr>
      </w:pPr>
      <w:r w:rsidRPr="00B4169D">
        <w:rPr>
          <w:sz w:val="20"/>
          <w:szCs w:val="20"/>
        </w:rPr>
        <w:t>Podczas otwarcia ofert Zamawiający odczyta informacje, o których mowa w art. 86 ust. 4 ustawy Pzp.</w:t>
      </w:r>
      <w:r w:rsidRPr="00B4169D">
        <w:rPr>
          <w:color w:val="FF0000"/>
          <w:sz w:val="20"/>
          <w:szCs w:val="20"/>
        </w:rPr>
        <w:t xml:space="preserve"> </w:t>
      </w:r>
    </w:p>
    <w:p w:rsidR="00F57BB2" w:rsidRPr="00B4169D" w:rsidRDefault="00F57BB2" w:rsidP="00294BCC">
      <w:pPr>
        <w:pStyle w:val="Akapitzlist"/>
        <w:numPr>
          <w:ilvl w:val="1"/>
          <w:numId w:val="17"/>
        </w:numPr>
        <w:spacing w:after="120" w:line="240" w:lineRule="auto"/>
        <w:ind w:left="709" w:hanging="709"/>
        <w:rPr>
          <w:rFonts w:cs="Arial"/>
          <w:b/>
          <w:i/>
          <w:sz w:val="20"/>
          <w:szCs w:val="20"/>
        </w:rPr>
      </w:pPr>
      <w:r w:rsidRPr="00B4169D">
        <w:rPr>
          <w:rFonts w:cs="Arial"/>
          <w:bCs/>
          <w:color w:val="000000"/>
          <w:sz w:val="20"/>
          <w:szCs w:val="20"/>
        </w:rPr>
        <w:lastRenderedPageBreak/>
        <w:t xml:space="preserve">Niezwłocznie po otwarciu ofert Zamawiający zamieści na stronie </w:t>
      </w:r>
      <w:hyperlink r:id="rId13" w:history="1">
        <w:r w:rsidRPr="00B4169D">
          <w:rPr>
            <w:rStyle w:val="Hipercze"/>
            <w:rFonts w:cs="Arial"/>
            <w:bCs/>
            <w:sz w:val="20"/>
            <w:szCs w:val="20"/>
          </w:rPr>
          <w:t>www.bielanski.bip-e.pl</w:t>
        </w:r>
      </w:hyperlink>
      <w:r w:rsidRPr="00B4169D">
        <w:rPr>
          <w:rFonts w:cs="Arial"/>
          <w:bCs/>
          <w:color w:val="000000"/>
          <w:sz w:val="20"/>
          <w:szCs w:val="20"/>
        </w:rPr>
        <w:t> </w:t>
      </w:r>
      <w:r w:rsidRPr="00B4169D">
        <w:rPr>
          <w:rFonts w:cs="Arial"/>
          <w:bCs/>
          <w:color w:val="000000"/>
          <w:sz w:val="20"/>
          <w:szCs w:val="20"/>
        </w:rPr>
        <w:tab/>
        <w:t>informacje dotyczące:</w:t>
      </w:r>
    </w:p>
    <w:p w:rsidR="00F57BB2" w:rsidRDefault="00F57BB2" w:rsidP="00294BCC">
      <w:pPr>
        <w:pStyle w:val="Akapitzlist"/>
        <w:numPr>
          <w:ilvl w:val="0"/>
          <w:numId w:val="18"/>
        </w:numPr>
        <w:spacing w:after="0" w:line="240" w:lineRule="auto"/>
        <w:ind w:left="1066" w:hanging="357"/>
        <w:rPr>
          <w:rFonts w:cs="Arial"/>
          <w:bCs/>
          <w:color w:val="000000"/>
          <w:sz w:val="20"/>
          <w:szCs w:val="20"/>
        </w:rPr>
      </w:pPr>
      <w:r>
        <w:rPr>
          <w:rFonts w:cs="Arial"/>
          <w:bCs/>
          <w:color w:val="000000"/>
          <w:sz w:val="20"/>
          <w:szCs w:val="20"/>
        </w:rPr>
        <w:t>k</w:t>
      </w:r>
      <w:r w:rsidRPr="005815B8">
        <w:rPr>
          <w:rFonts w:cs="Arial"/>
          <w:bCs/>
          <w:color w:val="000000"/>
          <w:sz w:val="20"/>
          <w:szCs w:val="20"/>
        </w:rPr>
        <w:t>woty, jaką zamierza przeznaczyć na sfinansowanie zamówienia;</w:t>
      </w:r>
    </w:p>
    <w:p w:rsidR="00F57BB2" w:rsidRPr="00B4169D" w:rsidRDefault="00F57BB2" w:rsidP="00294BCC">
      <w:pPr>
        <w:pStyle w:val="Akapitzlist"/>
        <w:numPr>
          <w:ilvl w:val="0"/>
          <w:numId w:val="18"/>
        </w:numPr>
        <w:spacing w:after="0" w:line="240" w:lineRule="auto"/>
        <w:ind w:left="1066" w:hanging="357"/>
        <w:rPr>
          <w:rFonts w:cs="Arial"/>
          <w:color w:val="000000"/>
          <w:sz w:val="20"/>
          <w:szCs w:val="20"/>
        </w:rPr>
      </w:pPr>
      <w:r w:rsidRPr="00B4169D">
        <w:rPr>
          <w:rFonts w:cs="Arial"/>
          <w:bCs/>
          <w:color w:val="000000"/>
          <w:sz w:val="20"/>
          <w:szCs w:val="20"/>
        </w:rPr>
        <w:t>firm oraz adresów wykonawców, którzy złożyli oferty w terminie;</w:t>
      </w:r>
    </w:p>
    <w:p w:rsidR="00F57BB2" w:rsidRPr="00B4169D" w:rsidRDefault="00F57BB2" w:rsidP="00294BCC">
      <w:pPr>
        <w:pStyle w:val="Akapitzlist"/>
        <w:numPr>
          <w:ilvl w:val="0"/>
          <w:numId w:val="18"/>
        </w:numPr>
        <w:spacing w:after="360" w:line="240" w:lineRule="auto"/>
        <w:ind w:left="1066" w:hanging="357"/>
        <w:rPr>
          <w:rFonts w:cs="Arial"/>
          <w:sz w:val="20"/>
          <w:szCs w:val="20"/>
        </w:rPr>
      </w:pPr>
      <w:r w:rsidRPr="00B4169D">
        <w:rPr>
          <w:rFonts w:cs="Arial"/>
          <w:color w:val="000000"/>
          <w:sz w:val="20"/>
          <w:szCs w:val="20"/>
        </w:rPr>
        <w:t>ceny,</w:t>
      </w:r>
      <w:r>
        <w:rPr>
          <w:rFonts w:cs="Arial"/>
          <w:color w:val="000000"/>
          <w:sz w:val="20"/>
          <w:szCs w:val="20"/>
        </w:rPr>
        <w:t xml:space="preserve"> </w:t>
      </w:r>
      <w:r w:rsidRPr="00B4169D">
        <w:rPr>
          <w:rFonts w:cs="Arial"/>
          <w:color w:val="000000"/>
          <w:sz w:val="20"/>
          <w:szCs w:val="20"/>
        </w:rPr>
        <w:t>terminu wykonania zamówienia, okresu gwarancji i warunków płatności zawartych w     ofertach.</w:t>
      </w:r>
    </w:p>
    <w:p w:rsidR="00F57BB2" w:rsidRPr="008B59AB" w:rsidRDefault="00F57BB2" w:rsidP="00F57BB2">
      <w:pPr>
        <w:autoSpaceDE w:val="0"/>
        <w:autoSpaceDN w:val="0"/>
        <w:adjustRightInd w:val="0"/>
        <w:spacing w:after="240" w:line="240" w:lineRule="auto"/>
        <w:ind w:left="705" w:hanging="705"/>
        <w:rPr>
          <w:rFonts w:cs="Arial"/>
          <w:b/>
          <w:bCs/>
          <w:color w:val="000000"/>
          <w:lang w:eastAsia="pl-PL"/>
        </w:rPr>
      </w:pPr>
      <w:r w:rsidRPr="008B59AB">
        <w:rPr>
          <w:rFonts w:cs="Arial"/>
          <w:b/>
          <w:bCs/>
          <w:color w:val="000000"/>
          <w:lang w:eastAsia="pl-PL"/>
        </w:rPr>
        <w:t>1</w:t>
      </w:r>
      <w:r>
        <w:rPr>
          <w:rFonts w:cs="Arial"/>
          <w:b/>
          <w:bCs/>
          <w:color w:val="000000"/>
          <w:lang w:eastAsia="pl-PL"/>
        </w:rPr>
        <w:t>5</w:t>
      </w:r>
      <w:r w:rsidRPr="008B59AB">
        <w:rPr>
          <w:rFonts w:cs="Arial"/>
          <w:b/>
          <w:bCs/>
          <w:color w:val="000000"/>
          <w:lang w:eastAsia="pl-PL"/>
        </w:rPr>
        <w:t xml:space="preserve">. </w:t>
      </w:r>
      <w:r w:rsidRPr="008B59AB">
        <w:rPr>
          <w:rFonts w:cs="Arial"/>
          <w:b/>
          <w:bCs/>
          <w:color w:val="000000"/>
          <w:lang w:eastAsia="pl-PL"/>
        </w:rPr>
        <w:tab/>
      </w:r>
      <w:r w:rsidRPr="008B59AB">
        <w:rPr>
          <w:b/>
        </w:rPr>
        <w:t>Kryteria wyboru oferty najkorzystniejszej</w:t>
      </w:r>
    </w:p>
    <w:p w:rsidR="00F57BB2" w:rsidRPr="00623AFC" w:rsidRDefault="00F57BB2" w:rsidP="00294BCC">
      <w:pPr>
        <w:pStyle w:val="Akapitzlist"/>
        <w:numPr>
          <w:ilvl w:val="1"/>
          <w:numId w:val="19"/>
        </w:numPr>
        <w:spacing w:after="120" w:line="240" w:lineRule="auto"/>
        <w:ind w:left="709" w:hanging="709"/>
        <w:rPr>
          <w:rFonts w:cs="Arial"/>
          <w:b/>
          <w:i/>
          <w:sz w:val="20"/>
          <w:szCs w:val="20"/>
        </w:rPr>
      </w:pPr>
      <w:r w:rsidRPr="00623AFC">
        <w:rPr>
          <w:rFonts w:cs="Arial"/>
          <w:bCs/>
          <w:color w:val="000000"/>
          <w:sz w:val="20"/>
          <w:szCs w:val="20"/>
          <w:lang w:eastAsia="pl-PL"/>
        </w:rPr>
        <w:t xml:space="preserve">Za ofertę najkorzystniejszą zostanie uznana oferta zawierająca najkorzystniejszy bilans punktów w kryteriach: </w:t>
      </w:r>
    </w:p>
    <w:p w:rsidR="00F57BB2" w:rsidRPr="00EA0FAF" w:rsidRDefault="00F57BB2" w:rsidP="00F57BB2">
      <w:pPr>
        <w:autoSpaceDE w:val="0"/>
        <w:autoSpaceDN w:val="0"/>
        <w:adjustRightInd w:val="0"/>
        <w:spacing w:line="240" w:lineRule="auto"/>
        <w:ind w:left="709"/>
        <w:rPr>
          <w:rFonts w:cs="Arial"/>
          <w:b/>
          <w:sz w:val="20"/>
          <w:szCs w:val="20"/>
        </w:rPr>
      </w:pPr>
      <w:r w:rsidRPr="00EA0FAF">
        <w:rPr>
          <w:rFonts w:cs="Arial"/>
          <w:b/>
          <w:bCs/>
          <w:color w:val="000000"/>
          <w:sz w:val="20"/>
          <w:szCs w:val="20"/>
          <w:lang w:eastAsia="pl-PL"/>
        </w:rPr>
        <w:t xml:space="preserve">- </w:t>
      </w:r>
      <w:r w:rsidRPr="00EA0FAF">
        <w:rPr>
          <w:rFonts w:cs="Arial"/>
          <w:b/>
          <w:sz w:val="20"/>
          <w:szCs w:val="20"/>
        </w:rPr>
        <w:t>cena  -  60 %</w:t>
      </w:r>
    </w:p>
    <w:p w:rsidR="00F57BB2" w:rsidRPr="00EA0FAF" w:rsidRDefault="00F57BB2" w:rsidP="006F48B9">
      <w:pPr>
        <w:autoSpaceDE w:val="0"/>
        <w:autoSpaceDN w:val="0"/>
        <w:adjustRightInd w:val="0"/>
        <w:spacing w:after="120" w:line="240" w:lineRule="auto"/>
        <w:ind w:left="709"/>
        <w:rPr>
          <w:rFonts w:cs="Arial"/>
          <w:b/>
          <w:sz w:val="20"/>
          <w:szCs w:val="20"/>
        </w:rPr>
      </w:pPr>
      <w:r w:rsidRPr="00EA0FAF">
        <w:rPr>
          <w:rFonts w:cs="Arial"/>
          <w:b/>
          <w:bCs/>
          <w:color w:val="000000"/>
          <w:sz w:val="20"/>
          <w:szCs w:val="20"/>
          <w:lang w:eastAsia="pl-PL"/>
        </w:rPr>
        <w:t>-</w:t>
      </w:r>
      <w:r w:rsidRPr="00EA0FAF">
        <w:rPr>
          <w:rFonts w:cs="Arial"/>
          <w:b/>
          <w:sz w:val="20"/>
          <w:szCs w:val="20"/>
        </w:rPr>
        <w:t xml:space="preserve"> </w:t>
      </w:r>
      <w:r w:rsidRPr="00623AFC">
        <w:rPr>
          <w:rFonts w:cs="Arial"/>
          <w:b/>
          <w:sz w:val="20"/>
          <w:szCs w:val="20"/>
        </w:rPr>
        <w:t>gwarantowana stawka (w%) odpisu z płatności PFRON w okresie obowiązywania umowy</w:t>
      </w:r>
      <w:r w:rsidRPr="00623AFC">
        <w:rPr>
          <w:rFonts w:cs="Arial"/>
          <w:sz w:val="20"/>
          <w:szCs w:val="20"/>
        </w:rPr>
        <w:t xml:space="preserve"> </w:t>
      </w:r>
      <w:r>
        <w:rPr>
          <w:rFonts w:cs="Arial"/>
          <w:b/>
          <w:sz w:val="20"/>
          <w:szCs w:val="20"/>
        </w:rPr>
        <w:t xml:space="preserve">- </w:t>
      </w:r>
      <w:r w:rsidR="006F48B9">
        <w:rPr>
          <w:rFonts w:cs="Arial"/>
          <w:b/>
          <w:sz w:val="20"/>
          <w:szCs w:val="20"/>
        </w:rPr>
        <w:t>40</w:t>
      </w:r>
      <w:r>
        <w:rPr>
          <w:rFonts w:cs="Arial"/>
          <w:b/>
          <w:sz w:val="20"/>
          <w:szCs w:val="20"/>
        </w:rPr>
        <w:t xml:space="preserve"> </w:t>
      </w:r>
      <w:r w:rsidRPr="00EA0FAF">
        <w:rPr>
          <w:rFonts w:cs="Arial"/>
          <w:b/>
          <w:sz w:val="20"/>
          <w:szCs w:val="20"/>
        </w:rPr>
        <w:t>%</w:t>
      </w:r>
    </w:p>
    <w:p w:rsidR="00F57BB2" w:rsidRPr="00C22ED7" w:rsidRDefault="00F57BB2" w:rsidP="00294BCC">
      <w:pPr>
        <w:pStyle w:val="Akapitzlist"/>
        <w:numPr>
          <w:ilvl w:val="2"/>
          <w:numId w:val="30"/>
        </w:numPr>
        <w:spacing w:after="120" w:line="240" w:lineRule="auto"/>
        <w:rPr>
          <w:rFonts w:cs="Arial"/>
          <w:b/>
          <w:i/>
          <w:sz w:val="20"/>
          <w:szCs w:val="20"/>
        </w:rPr>
      </w:pPr>
      <w:r w:rsidRPr="00C22ED7">
        <w:rPr>
          <w:rFonts w:cs="Arial"/>
          <w:sz w:val="20"/>
          <w:szCs w:val="20"/>
        </w:rPr>
        <w:t>W kryterium</w:t>
      </w:r>
      <w:r w:rsidRPr="00C22ED7">
        <w:rPr>
          <w:rFonts w:cs="Arial"/>
          <w:b/>
          <w:sz w:val="20"/>
          <w:szCs w:val="20"/>
        </w:rPr>
        <w:t xml:space="preserve"> „cena oferty brutto” </w:t>
      </w:r>
      <w:r w:rsidRPr="00C22ED7">
        <w:rPr>
          <w:rFonts w:cs="Arial"/>
          <w:sz w:val="20"/>
          <w:szCs w:val="20"/>
        </w:rPr>
        <w:t>ocena ofert, niepodlegających odrzuceniu, zostanie dokonana przy zastosowaniu wzoru:</w:t>
      </w:r>
    </w:p>
    <w:p w:rsidR="00F57BB2" w:rsidRPr="00EA0FAF" w:rsidRDefault="00F57BB2" w:rsidP="00F57BB2">
      <w:pPr>
        <w:pStyle w:val="Zwykytekst"/>
        <w:tabs>
          <w:tab w:val="num" w:pos="720"/>
        </w:tabs>
        <w:rPr>
          <w:rFonts w:ascii="Arial" w:hAnsi="Arial" w:cs="Arial"/>
          <w:i/>
          <w:u w:val="single"/>
        </w:rPr>
      </w:pPr>
      <w:r w:rsidRPr="00EA0FAF">
        <w:rPr>
          <w:rFonts w:ascii="Arial" w:hAnsi="Arial" w:cs="Arial"/>
          <w:i/>
        </w:rPr>
        <w:t xml:space="preserve">                                                                       </w:t>
      </w:r>
      <w:r w:rsidRPr="00EA0FAF">
        <w:rPr>
          <w:rFonts w:ascii="Arial" w:hAnsi="Arial" w:cs="Arial"/>
          <w:i/>
          <w:u w:val="single"/>
        </w:rPr>
        <w:t xml:space="preserve"> najniższa cena oferty brutto </w:t>
      </w:r>
    </w:p>
    <w:p w:rsidR="00F57BB2" w:rsidRPr="00EA0FAF" w:rsidRDefault="00F57BB2" w:rsidP="00F57BB2">
      <w:pPr>
        <w:pStyle w:val="Zwykytekst"/>
        <w:tabs>
          <w:tab w:val="num" w:pos="720"/>
        </w:tabs>
        <w:ind w:left="720" w:hanging="720"/>
        <w:rPr>
          <w:rFonts w:ascii="Arial" w:hAnsi="Arial" w:cs="Arial"/>
          <w:i/>
        </w:rPr>
      </w:pPr>
      <w:r w:rsidRPr="00EA0FAF">
        <w:rPr>
          <w:rFonts w:ascii="Arial" w:hAnsi="Arial" w:cs="Arial"/>
          <w:i/>
        </w:rPr>
        <w:t xml:space="preserve">              liczba punktów oferty ocenianej =   cena oferty ocenianej brutto    x</w:t>
      </w:r>
      <w:r>
        <w:rPr>
          <w:rFonts w:ascii="Arial" w:hAnsi="Arial" w:cs="Arial"/>
          <w:i/>
        </w:rPr>
        <w:t xml:space="preserve"> 1</w:t>
      </w:r>
      <w:r w:rsidRPr="00EA0FAF">
        <w:rPr>
          <w:rFonts w:ascii="Arial" w:hAnsi="Arial" w:cs="Arial"/>
          <w:i/>
        </w:rPr>
        <w:t>00</w:t>
      </w:r>
      <w:r>
        <w:rPr>
          <w:rFonts w:ascii="Arial" w:hAnsi="Arial" w:cs="Arial"/>
          <w:i/>
        </w:rPr>
        <w:t xml:space="preserve"> </w:t>
      </w:r>
      <w:r w:rsidRPr="00EA0FAF">
        <w:rPr>
          <w:rFonts w:ascii="Arial" w:hAnsi="Arial" w:cs="Arial"/>
          <w:i/>
        </w:rPr>
        <w:t>x</w:t>
      </w:r>
      <w:r>
        <w:rPr>
          <w:rFonts w:ascii="Arial" w:hAnsi="Arial" w:cs="Arial"/>
          <w:i/>
        </w:rPr>
        <w:t xml:space="preserve"> </w:t>
      </w:r>
      <w:r w:rsidRPr="00EA0FAF">
        <w:rPr>
          <w:rFonts w:ascii="Arial" w:hAnsi="Arial" w:cs="Arial"/>
          <w:i/>
        </w:rPr>
        <w:t>60</w:t>
      </w:r>
      <w:r>
        <w:rPr>
          <w:rFonts w:ascii="Arial" w:hAnsi="Arial" w:cs="Arial"/>
          <w:i/>
        </w:rPr>
        <w:t xml:space="preserve"> </w:t>
      </w:r>
      <w:r w:rsidRPr="00EA0FAF">
        <w:rPr>
          <w:rFonts w:ascii="Arial" w:hAnsi="Arial" w:cs="Arial"/>
          <w:i/>
        </w:rPr>
        <w:t xml:space="preserve">% </w:t>
      </w:r>
    </w:p>
    <w:p w:rsidR="00F57BB2" w:rsidRPr="00EA0FAF" w:rsidRDefault="00F57BB2" w:rsidP="00F57BB2">
      <w:pPr>
        <w:pStyle w:val="Zwykytekst"/>
        <w:tabs>
          <w:tab w:val="num" w:pos="720"/>
        </w:tabs>
        <w:ind w:left="720" w:hanging="720"/>
        <w:rPr>
          <w:rFonts w:ascii="Arial" w:hAnsi="Arial" w:cs="Arial"/>
          <w:i/>
          <w:u w:val="single"/>
        </w:rPr>
      </w:pPr>
    </w:p>
    <w:p w:rsidR="00F57BB2" w:rsidRPr="00C22ED7" w:rsidRDefault="00F57BB2" w:rsidP="00F57BB2">
      <w:pPr>
        <w:pStyle w:val="Tekstpodstawowywcity"/>
        <w:spacing w:line="360" w:lineRule="auto"/>
        <w:ind w:right="-54" w:firstLine="425"/>
        <w:rPr>
          <w:rFonts w:cs="Arial"/>
          <w:sz w:val="20"/>
          <w:szCs w:val="20"/>
        </w:rPr>
      </w:pPr>
      <w:r w:rsidRPr="00C22ED7">
        <w:rPr>
          <w:rFonts w:cs="Arial"/>
          <w:sz w:val="20"/>
          <w:szCs w:val="20"/>
        </w:rPr>
        <w:t>Oferta z najniższą ceną otrzyma 60 punktów.</w:t>
      </w:r>
    </w:p>
    <w:p w:rsidR="00F57BB2" w:rsidRPr="00C22ED7" w:rsidRDefault="00F57BB2" w:rsidP="00294BCC">
      <w:pPr>
        <w:pStyle w:val="Akapitzlist"/>
        <w:numPr>
          <w:ilvl w:val="2"/>
          <w:numId w:val="30"/>
        </w:numPr>
        <w:spacing w:after="120" w:line="240" w:lineRule="auto"/>
        <w:rPr>
          <w:rFonts w:cs="Arial"/>
          <w:b/>
          <w:i/>
          <w:sz w:val="20"/>
          <w:szCs w:val="20"/>
        </w:rPr>
      </w:pPr>
      <w:r w:rsidRPr="00C22ED7">
        <w:rPr>
          <w:rFonts w:cs="Arial"/>
          <w:sz w:val="20"/>
          <w:szCs w:val="20"/>
        </w:rPr>
        <w:t>W kryterium</w:t>
      </w:r>
      <w:r w:rsidRPr="00C22ED7">
        <w:rPr>
          <w:rFonts w:cs="Arial"/>
          <w:b/>
          <w:sz w:val="20"/>
          <w:szCs w:val="20"/>
        </w:rPr>
        <w:t xml:space="preserve"> „</w:t>
      </w:r>
      <w:r w:rsidRPr="00623AFC">
        <w:rPr>
          <w:rFonts w:cs="Arial"/>
          <w:b/>
          <w:sz w:val="20"/>
          <w:szCs w:val="20"/>
        </w:rPr>
        <w:t>gwarantowana stawka (w%) odpisu z płatności PFRON w okresie obowiązywania umowy</w:t>
      </w:r>
      <w:r w:rsidRPr="00C22ED7">
        <w:rPr>
          <w:rFonts w:cs="Arial"/>
          <w:b/>
          <w:sz w:val="20"/>
          <w:szCs w:val="20"/>
        </w:rPr>
        <w:t xml:space="preserve">” </w:t>
      </w:r>
      <w:r w:rsidRPr="00C22ED7">
        <w:rPr>
          <w:rFonts w:cs="Arial"/>
          <w:sz w:val="20"/>
          <w:szCs w:val="20"/>
        </w:rPr>
        <w:t>ocena ofert, niepodlegających odrzuceniu, zostanie dokonana przy zastosowaniu wzoru:</w:t>
      </w:r>
    </w:p>
    <w:p w:rsidR="00F57BB2" w:rsidRPr="00C22ED7" w:rsidRDefault="00F57BB2" w:rsidP="00F57BB2">
      <w:pPr>
        <w:pStyle w:val="Tekstpodstawowy"/>
        <w:spacing w:after="0"/>
        <w:rPr>
          <w:rFonts w:ascii="Arial" w:hAnsi="Arial" w:cs="Arial"/>
          <w:i/>
          <w:sz w:val="18"/>
          <w:szCs w:val="18"/>
        </w:rPr>
      </w:pPr>
      <w:r w:rsidRPr="00C22ED7">
        <w:rPr>
          <w:rFonts w:ascii="Arial" w:hAnsi="Arial" w:cs="Arial"/>
          <w:i/>
          <w:sz w:val="20"/>
          <w:szCs w:val="20"/>
        </w:rPr>
        <w:t xml:space="preserve">                                                               </w:t>
      </w:r>
      <w:r>
        <w:rPr>
          <w:rFonts w:ascii="Arial" w:hAnsi="Arial" w:cs="Arial"/>
          <w:i/>
          <w:sz w:val="20"/>
          <w:szCs w:val="20"/>
        </w:rPr>
        <w:t xml:space="preserve">   </w:t>
      </w:r>
      <w:r w:rsidRPr="00C22ED7">
        <w:rPr>
          <w:rFonts w:ascii="Arial" w:hAnsi="Arial" w:cs="Arial"/>
          <w:i/>
          <w:sz w:val="20"/>
          <w:szCs w:val="20"/>
        </w:rPr>
        <w:t xml:space="preserve">        </w:t>
      </w:r>
      <w:r w:rsidRPr="00C22ED7">
        <w:rPr>
          <w:rFonts w:ascii="Arial" w:hAnsi="Arial" w:cs="Arial"/>
          <w:i/>
          <w:sz w:val="18"/>
          <w:szCs w:val="18"/>
        </w:rPr>
        <w:t>gwarantowana stawka (w%) odpisu z płatności</w:t>
      </w:r>
    </w:p>
    <w:p w:rsidR="00F57BB2" w:rsidRPr="00C22ED7" w:rsidRDefault="00F57BB2" w:rsidP="00F57BB2">
      <w:pPr>
        <w:pStyle w:val="Tekstpodstawowy"/>
        <w:spacing w:after="0"/>
        <w:rPr>
          <w:rFonts w:ascii="Arial" w:hAnsi="Arial" w:cs="Arial"/>
          <w:i/>
          <w:sz w:val="18"/>
          <w:szCs w:val="18"/>
          <w:u w:val="single"/>
        </w:rPr>
      </w:pPr>
      <w:r w:rsidRPr="00C22ED7">
        <w:rPr>
          <w:rFonts w:ascii="Arial" w:hAnsi="Arial" w:cs="Arial"/>
          <w:i/>
          <w:sz w:val="18"/>
          <w:szCs w:val="18"/>
        </w:rPr>
        <w:tab/>
      </w:r>
      <w:r w:rsidRPr="00C22ED7">
        <w:rPr>
          <w:rFonts w:ascii="Arial" w:hAnsi="Arial" w:cs="Arial"/>
          <w:i/>
          <w:sz w:val="18"/>
          <w:szCs w:val="18"/>
        </w:rPr>
        <w:tab/>
      </w:r>
      <w:r w:rsidRPr="00C22ED7">
        <w:rPr>
          <w:rFonts w:ascii="Arial" w:hAnsi="Arial" w:cs="Arial"/>
          <w:i/>
          <w:sz w:val="18"/>
          <w:szCs w:val="18"/>
        </w:rPr>
        <w:tab/>
        <w:t xml:space="preserve">                        </w:t>
      </w:r>
      <w:r w:rsidRPr="00C22ED7">
        <w:rPr>
          <w:rFonts w:ascii="Arial" w:hAnsi="Arial" w:cs="Arial"/>
          <w:i/>
          <w:sz w:val="18"/>
          <w:szCs w:val="18"/>
        </w:rPr>
        <w:tab/>
      </w:r>
      <w:r>
        <w:rPr>
          <w:rFonts w:ascii="Arial" w:hAnsi="Arial" w:cs="Arial"/>
          <w:i/>
          <w:sz w:val="18"/>
          <w:szCs w:val="18"/>
        </w:rPr>
        <w:t xml:space="preserve"> </w:t>
      </w:r>
      <w:r w:rsidRPr="00C22ED7">
        <w:rPr>
          <w:rFonts w:ascii="Arial" w:hAnsi="Arial" w:cs="Arial"/>
          <w:i/>
          <w:sz w:val="18"/>
          <w:szCs w:val="18"/>
          <w:u w:val="single"/>
        </w:rPr>
        <w:t>na PFRON badanej oferty w okresie obowiązywania umowy</w:t>
      </w:r>
    </w:p>
    <w:p w:rsidR="00F57BB2" w:rsidRPr="00C22ED7" w:rsidRDefault="00F57BB2" w:rsidP="00F57BB2">
      <w:pPr>
        <w:pStyle w:val="Tekstpodstawowywcity"/>
        <w:spacing w:after="0" w:line="240" w:lineRule="auto"/>
        <w:ind w:left="0"/>
        <w:rPr>
          <w:rFonts w:cs="Arial"/>
          <w:i/>
          <w:sz w:val="18"/>
          <w:szCs w:val="18"/>
        </w:rPr>
      </w:pPr>
      <w:r w:rsidRPr="00C22ED7">
        <w:rPr>
          <w:rFonts w:cs="Arial"/>
          <w:i/>
          <w:sz w:val="18"/>
          <w:szCs w:val="18"/>
        </w:rPr>
        <w:t xml:space="preserve">  </w:t>
      </w:r>
      <w:r w:rsidRPr="00C22ED7">
        <w:rPr>
          <w:rFonts w:cs="Arial"/>
          <w:i/>
          <w:sz w:val="18"/>
          <w:szCs w:val="18"/>
        </w:rPr>
        <w:tab/>
        <w:t xml:space="preserve"> liczba punktów oferty ocenianej</w:t>
      </w:r>
      <w:r w:rsidRPr="00C22ED7">
        <w:rPr>
          <w:rFonts w:cs="Arial"/>
          <w:i/>
          <w:sz w:val="18"/>
          <w:szCs w:val="18"/>
          <w:vertAlign w:val="superscript"/>
        </w:rPr>
        <w:t xml:space="preserve"> </w:t>
      </w:r>
      <w:r w:rsidRPr="00C22ED7">
        <w:rPr>
          <w:rFonts w:cs="Arial"/>
          <w:i/>
          <w:sz w:val="18"/>
          <w:szCs w:val="18"/>
        </w:rPr>
        <w:t>=</w:t>
      </w:r>
      <w:r w:rsidRPr="00C22ED7">
        <w:rPr>
          <w:rFonts w:cs="Arial"/>
          <w:i/>
          <w:sz w:val="18"/>
          <w:szCs w:val="18"/>
          <w:vertAlign w:val="superscript"/>
        </w:rPr>
        <w:t xml:space="preserve">  </w:t>
      </w:r>
      <w:r>
        <w:rPr>
          <w:rFonts w:cs="Arial"/>
          <w:i/>
          <w:sz w:val="18"/>
          <w:szCs w:val="18"/>
          <w:vertAlign w:val="superscript"/>
        </w:rPr>
        <w:t xml:space="preserve">   </w:t>
      </w:r>
      <w:r w:rsidRPr="00C22ED7">
        <w:rPr>
          <w:rFonts w:cs="Arial"/>
          <w:i/>
          <w:sz w:val="18"/>
          <w:szCs w:val="18"/>
        </w:rPr>
        <w:t xml:space="preserve">najwyższa gwarantowana stawka (w%) odpisu z płatności    x 100 x </w:t>
      </w:r>
      <w:r w:rsidR="006F48B9">
        <w:rPr>
          <w:rFonts w:cs="Arial"/>
          <w:i/>
          <w:sz w:val="18"/>
          <w:szCs w:val="18"/>
        </w:rPr>
        <w:t>40</w:t>
      </w:r>
      <w:r w:rsidRPr="00C22ED7">
        <w:rPr>
          <w:rFonts w:cs="Arial"/>
          <w:i/>
          <w:sz w:val="18"/>
          <w:szCs w:val="18"/>
        </w:rPr>
        <w:t xml:space="preserve"> %</w:t>
      </w:r>
    </w:p>
    <w:p w:rsidR="00F57BB2" w:rsidRPr="00C22ED7" w:rsidRDefault="00F57BB2" w:rsidP="00F57BB2">
      <w:pPr>
        <w:pStyle w:val="Tekstpodstawowywcity"/>
        <w:spacing w:line="240" w:lineRule="auto"/>
        <w:ind w:left="0"/>
        <w:rPr>
          <w:rFonts w:cs="Arial"/>
          <w:i/>
          <w:sz w:val="18"/>
          <w:szCs w:val="18"/>
        </w:rPr>
      </w:pPr>
      <w:r w:rsidRPr="00C22ED7">
        <w:rPr>
          <w:rFonts w:cs="Arial"/>
          <w:i/>
          <w:sz w:val="18"/>
          <w:szCs w:val="18"/>
        </w:rPr>
        <w:t xml:space="preserve">           </w:t>
      </w:r>
      <w:r w:rsidRPr="00C22ED7">
        <w:rPr>
          <w:rFonts w:cs="Arial"/>
          <w:i/>
          <w:sz w:val="18"/>
          <w:szCs w:val="18"/>
        </w:rPr>
        <w:tab/>
      </w:r>
      <w:r w:rsidRPr="00C22ED7">
        <w:rPr>
          <w:rFonts w:cs="Arial"/>
          <w:i/>
          <w:sz w:val="18"/>
          <w:szCs w:val="18"/>
        </w:rPr>
        <w:tab/>
      </w:r>
      <w:r w:rsidRPr="00C22ED7">
        <w:rPr>
          <w:rFonts w:cs="Arial"/>
          <w:i/>
          <w:sz w:val="18"/>
          <w:szCs w:val="18"/>
        </w:rPr>
        <w:tab/>
      </w:r>
      <w:r w:rsidRPr="00C22ED7">
        <w:rPr>
          <w:rFonts w:cs="Arial"/>
          <w:i/>
          <w:sz w:val="18"/>
          <w:szCs w:val="18"/>
        </w:rPr>
        <w:tab/>
        <w:t xml:space="preserve">                               na PFRON w okresie obowiązywania umowy  </w:t>
      </w:r>
    </w:p>
    <w:p w:rsidR="00F57BB2" w:rsidRPr="00C22ED7" w:rsidRDefault="00F57BB2" w:rsidP="00F57BB2">
      <w:pPr>
        <w:pStyle w:val="Numeracja"/>
        <w:tabs>
          <w:tab w:val="clear" w:pos="2852"/>
        </w:tabs>
        <w:spacing w:before="0" w:line="240" w:lineRule="auto"/>
        <w:ind w:left="708" w:firstLine="0"/>
        <w:contextualSpacing/>
        <w:rPr>
          <w:rFonts w:cs="Arial"/>
          <w:sz w:val="20"/>
          <w:szCs w:val="20"/>
        </w:rPr>
      </w:pPr>
      <w:r w:rsidRPr="00C22ED7">
        <w:rPr>
          <w:rFonts w:cs="Arial"/>
          <w:sz w:val="20"/>
          <w:szCs w:val="20"/>
        </w:rPr>
        <w:t xml:space="preserve">Oferta z najwyższą gwarantowaną stawką (w%) odpisu z płatności na PFRON w okresie obowiązywania umowy otrzyma </w:t>
      </w:r>
      <w:r w:rsidR="006F48B9">
        <w:rPr>
          <w:rFonts w:cs="Arial"/>
          <w:sz w:val="20"/>
          <w:szCs w:val="20"/>
        </w:rPr>
        <w:t>40</w:t>
      </w:r>
      <w:r w:rsidRPr="00C22ED7">
        <w:rPr>
          <w:rFonts w:cs="Arial"/>
          <w:sz w:val="20"/>
          <w:szCs w:val="20"/>
        </w:rPr>
        <w:t xml:space="preserve"> pkt</w:t>
      </w:r>
      <w:r>
        <w:rPr>
          <w:rFonts w:cs="Arial"/>
          <w:sz w:val="20"/>
          <w:szCs w:val="20"/>
        </w:rPr>
        <w:t>.</w:t>
      </w:r>
    </w:p>
    <w:p w:rsidR="00F57BB2" w:rsidRPr="00591102" w:rsidRDefault="00F57BB2" w:rsidP="00294BCC">
      <w:pPr>
        <w:pStyle w:val="Akapitzlist"/>
        <w:numPr>
          <w:ilvl w:val="1"/>
          <w:numId w:val="19"/>
        </w:numPr>
        <w:spacing w:after="120" w:line="240" w:lineRule="auto"/>
        <w:ind w:left="709" w:hanging="709"/>
        <w:rPr>
          <w:rFonts w:cs="Arial"/>
          <w:b/>
          <w:i/>
          <w:sz w:val="20"/>
          <w:szCs w:val="20"/>
        </w:rPr>
      </w:pPr>
      <w:r w:rsidRPr="00591102">
        <w:rPr>
          <w:rFonts w:cs="Arial"/>
          <w:spacing w:val="4"/>
          <w:sz w:val="20"/>
          <w:szCs w:val="20"/>
        </w:rPr>
        <w:t>Za najkorzystniejszą zostanie uznana oferta, która otrzyma 100 punktów</w:t>
      </w:r>
      <w:r w:rsidRPr="00591102">
        <w:rPr>
          <w:rFonts w:cs="Arial"/>
          <w:sz w:val="20"/>
          <w:szCs w:val="20"/>
        </w:rPr>
        <w:t xml:space="preserve">. </w:t>
      </w:r>
      <w:r w:rsidRPr="00591102">
        <w:rPr>
          <w:rFonts w:cs="Arial"/>
          <w:spacing w:val="4"/>
          <w:sz w:val="20"/>
          <w:szCs w:val="20"/>
        </w:rPr>
        <w:t>Wszystkie obliczenia zostaną dokonane z dokładnością do dwóch miejsc po przecinku.</w:t>
      </w:r>
    </w:p>
    <w:p w:rsidR="00F57BB2" w:rsidRPr="00591102" w:rsidRDefault="00F57BB2" w:rsidP="00294BCC">
      <w:pPr>
        <w:pStyle w:val="Akapitzlist"/>
        <w:numPr>
          <w:ilvl w:val="1"/>
          <w:numId w:val="19"/>
        </w:numPr>
        <w:spacing w:after="120" w:line="240" w:lineRule="auto"/>
        <w:ind w:left="709" w:hanging="709"/>
        <w:rPr>
          <w:rFonts w:cs="Arial"/>
          <w:b/>
          <w:i/>
          <w:sz w:val="20"/>
          <w:szCs w:val="20"/>
        </w:rPr>
      </w:pPr>
      <w:r w:rsidRPr="00591102">
        <w:rPr>
          <w:rFonts w:cs="Arial"/>
          <w:spacing w:val="4"/>
          <w:sz w:val="20"/>
          <w:szCs w:val="20"/>
        </w:rPr>
        <w:t>W przypadku wpłynięcia jednej oferty niepodlegającej odrzuceniu Zamawiający nie będzie dokonywał jej oceny punktowej.</w:t>
      </w:r>
    </w:p>
    <w:p w:rsidR="00F57BB2" w:rsidRPr="00591102" w:rsidRDefault="00F57BB2" w:rsidP="00294BCC">
      <w:pPr>
        <w:pStyle w:val="Akapitzlist"/>
        <w:numPr>
          <w:ilvl w:val="1"/>
          <w:numId w:val="19"/>
        </w:numPr>
        <w:spacing w:after="120" w:line="240" w:lineRule="auto"/>
        <w:ind w:left="709" w:hanging="709"/>
        <w:rPr>
          <w:rFonts w:cs="Arial"/>
          <w:b/>
          <w:i/>
          <w:sz w:val="20"/>
          <w:szCs w:val="20"/>
        </w:rPr>
      </w:pPr>
      <w:r w:rsidRPr="00591102">
        <w:rPr>
          <w:rFonts w:cs="Arial"/>
          <w:sz w:val="20"/>
          <w:szCs w:val="20"/>
        </w:rPr>
        <w:t>Jeżeli nie będzie można dokonać wyboru oferty najkorzystniejszej ze względu na to, że zostały złożone oferty o takiej samej cenie, Zamawiający wezwie wykonawców, którzy złożyli te oferty,</w:t>
      </w:r>
      <w:r>
        <w:rPr>
          <w:rFonts w:cs="Arial"/>
          <w:sz w:val="20"/>
          <w:szCs w:val="20"/>
        </w:rPr>
        <w:t xml:space="preserve"> </w:t>
      </w:r>
      <w:r w:rsidRPr="00591102">
        <w:rPr>
          <w:rFonts w:cs="Arial"/>
          <w:sz w:val="20"/>
          <w:szCs w:val="20"/>
        </w:rPr>
        <w:t>do złożenia, w wyznaczonym terminie, ofert dodatkowych.</w:t>
      </w:r>
    </w:p>
    <w:p w:rsidR="00F57BB2" w:rsidRPr="00591102" w:rsidRDefault="00F57BB2" w:rsidP="00294BCC">
      <w:pPr>
        <w:pStyle w:val="Akapitzlist"/>
        <w:numPr>
          <w:ilvl w:val="1"/>
          <w:numId w:val="19"/>
        </w:numPr>
        <w:spacing w:after="120" w:line="240" w:lineRule="auto"/>
        <w:ind w:left="709" w:hanging="709"/>
        <w:rPr>
          <w:rFonts w:cs="Arial"/>
          <w:b/>
          <w:i/>
          <w:sz w:val="20"/>
          <w:szCs w:val="20"/>
        </w:rPr>
      </w:pPr>
      <w:r w:rsidRPr="00591102">
        <w:rPr>
          <w:rFonts w:cs="Arial"/>
          <w:spacing w:val="4"/>
          <w:sz w:val="20"/>
          <w:szCs w:val="20"/>
        </w:rPr>
        <w:t xml:space="preserve">W przypadku gdy dwie lub więcej ofert otrzyma tę samą (z dwoma miejscami po przecinku) liczbę punktów Zamawiający nie będzie dokonywał dla tych ofert zaokrągleń. </w:t>
      </w:r>
    </w:p>
    <w:p w:rsidR="00F57BB2" w:rsidRPr="00591102" w:rsidRDefault="00F57BB2" w:rsidP="00294BCC">
      <w:pPr>
        <w:pStyle w:val="Akapitzlist"/>
        <w:numPr>
          <w:ilvl w:val="1"/>
          <w:numId w:val="19"/>
        </w:numPr>
        <w:spacing w:after="360" w:line="240" w:lineRule="auto"/>
        <w:ind w:left="709" w:hanging="709"/>
        <w:rPr>
          <w:rFonts w:cs="Arial"/>
          <w:b/>
          <w:i/>
          <w:sz w:val="20"/>
          <w:szCs w:val="20"/>
        </w:rPr>
      </w:pPr>
      <w:r w:rsidRPr="00591102">
        <w:rPr>
          <w:rFonts w:cs="Arial"/>
          <w:spacing w:val="4"/>
          <w:sz w:val="20"/>
          <w:szCs w:val="20"/>
        </w:rPr>
        <w:t>Zamawiający nie przewiduje aukcji elektronicznej.</w:t>
      </w:r>
    </w:p>
    <w:p w:rsidR="00F57BB2" w:rsidRPr="00521758" w:rsidRDefault="00F57BB2" w:rsidP="00F57BB2">
      <w:pPr>
        <w:autoSpaceDE w:val="0"/>
        <w:autoSpaceDN w:val="0"/>
        <w:adjustRightInd w:val="0"/>
        <w:spacing w:after="240" w:line="240" w:lineRule="auto"/>
        <w:ind w:left="705" w:hanging="705"/>
        <w:rPr>
          <w:rFonts w:cs="Arial"/>
          <w:b/>
          <w:bCs/>
          <w:color w:val="000000"/>
          <w:lang w:eastAsia="pl-PL"/>
        </w:rPr>
      </w:pPr>
      <w:r w:rsidRPr="008B59AB">
        <w:rPr>
          <w:rFonts w:cs="Arial"/>
          <w:b/>
          <w:bCs/>
          <w:color w:val="000000"/>
          <w:lang w:eastAsia="pl-PL"/>
        </w:rPr>
        <w:t>1</w:t>
      </w:r>
      <w:r>
        <w:rPr>
          <w:rFonts w:cs="Arial"/>
          <w:b/>
          <w:bCs/>
          <w:color w:val="000000"/>
          <w:lang w:eastAsia="pl-PL"/>
        </w:rPr>
        <w:t>6</w:t>
      </w:r>
      <w:r w:rsidRPr="008B59AB">
        <w:rPr>
          <w:rFonts w:cs="Arial"/>
          <w:b/>
          <w:bCs/>
          <w:color w:val="000000"/>
          <w:lang w:eastAsia="pl-PL"/>
        </w:rPr>
        <w:t xml:space="preserve">. </w:t>
      </w:r>
      <w:r w:rsidRPr="008B59AB">
        <w:rPr>
          <w:rFonts w:cs="Arial"/>
          <w:b/>
          <w:bCs/>
          <w:color w:val="000000"/>
          <w:lang w:eastAsia="pl-PL"/>
        </w:rPr>
        <w:tab/>
      </w:r>
      <w:r w:rsidRPr="00521758">
        <w:rPr>
          <w:b/>
        </w:rPr>
        <w:t>Unieważnienie postępowania</w:t>
      </w:r>
    </w:p>
    <w:p w:rsidR="00F57BB2" w:rsidRPr="005815B8" w:rsidRDefault="00F57BB2" w:rsidP="00F57BB2">
      <w:pPr>
        <w:pStyle w:val="Zwykytekst"/>
        <w:spacing w:after="360"/>
        <w:ind w:firstLine="703"/>
        <w:jc w:val="both"/>
        <w:rPr>
          <w:rFonts w:ascii="Arial" w:hAnsi="Arial" w:cs="Arial"/>
        </w:rPr>
      </w:pPr>
      <w:r w:rsidRPr="005815B8">
        <w:rPr>
          <w:rFonts w:ascii="Arial" w:hAnsi="Arial" w:cs="Arial"/>
        </w:rPr>
        <w:t>Zamawiający unieważni postępowanie w przypadkach określonych w art. 93 ust. 1 ustawy Pzp.</w:t>
      </w:r>
    </w:p>
    <w:p w:rsidR="00F57BB2" w:rsidRDefault="00F57BB2" w:rsidP="00F57BB2">
      <w:pPr>
        <w:autoSpaceDE w:val="0"/>
        <w:autoSpaceDN w:val="0"/>
        <w:adjustRightInd w:val="0"/>
        <w:spacing w:after="240" w:line="240" w:lineRule="auto"/>
        <w:ind w:left="705" w:hanging="705"/>
        <w:rPr>
          <w:b/>
        </w:rPr>
      </w:pPr>
      <w:r w:rsidRPr="008B59AB">
        <w:rPr>
          <w:rFonts w:cs="Arial"/>
          <w:b/>
          <w:bCs/>
          <w:color w:val="000000"/>
          <w:lang w:eastAsia="pl-PL"/>
        </w:rPr>
        <w:t>1</w:t>
      </w:r>
      <w:r>
        <w:rPr>
          <w:rFonts w:cs="Arial"/>
          <w:b/>
          <w:bCs/>
          <w:color w:val="000000"/>
          <w:lang w:eastAsia="pl-PL"/>
        </w:rPr>
        <w:t>7</w:t>
      </w:r>
      <w:r w:rsidRPr="008B59AB">
        <w:rPr>
          <w:rFonts w:cs="Arial"/>
          <w:b/>
          <w:bCs/>
          <w:color w:val="000000"/>
          <w:lang w:eastAsia="pl-PL"/>
        </w:rPr>
        <w:t xml:space="preserve">. </w:t>
      </w:r>
      <w:r w:rsidRPr="008B59AB">
        <w:rPr>
          <w:rFonts w:cs="Arial"/>
          <w:b/>
          <w:bCs/>
          <w:color w:val="000000"/>
          <w:lang w:eastAsia="pl-PL"/>
        </w:rPr>
        <w:tab/>
      </w:r>
      <w:r w:rsidRPr="00521758">
        <w:rPr>
          <w:b/>
        </w:rPr>
        <w:t>U</w:t>
      </w:r>
      <w:r>
        <w:rPr>
          <w:b/>
        </w:rPr>
        <w:t>dzielenie zamówienia</w:t>
      </w:r>
    </w:p>
    <w:p w:rsidR="00F57BB2" w:rsidRPr="00521758" w:rsidRDefault="00F57BB2" w:rsidP="00294BCC">
      <w:pPr>
        <w:pStyle w:val="Akapitzlist"/>
        <w:numPr>
          <w:ilvl w:val="1"/>
          <w:numId w:val="20"/>
        </w:numPr>
        <w:spacing w:after="120" w:line="240" w:lineRule="auto"/>
        <w:ind w:left="709" w:hanging="709"/>
        <w:rPr>
          <w:rFonts w:cs="Arial"/>
          <w:b/>
          <w:i/>
          <w:sz w:val="20"/>
          <w:szCs w:val="20"/>
        </w:rPr>
      </w:pPr>
      <w:r w:rsidRPr="00521758">
        <w:rPr>
          <w:sz w:val="20"/>
          <w:szCs w:val="20"/>
        </w:rPr>
        <w:t>Zamawiający udzieli zamówienia Wykonawcy, którego oferta zostanie wybrana jako                                              najkorzystniejsza po  dokonaniu oceny zgodnie z zasadami opisanymi w pkt. 15 SIWZ.</w:t>
      </w:r>
    </w:p>
    <w:p w:rsidR="00F57BB2" w:rsidRPr="00521758" w:rsidRDefault="00F57BB2" w:rsidP="00294BCC">
      <w:pPr>
        <w:pStyle w:val="Akapitzlist"/>
        <w:numPr>
          <w:ilvl w:val="1"/>
          <w:numId w:val="20"/>
        </w:numPr>
        <w:spacing w:after="360" w:line="240" w:lineRule="auto"/>
        <w:ind w:left="709" w:hanging="709"/>
        <w:rPr>
          <w:rFonts w:cs="Arial"/>
          <w:b/>
          <w:i/>
          <w:sz w:val="20"/>
          <w:szCs w:val="20"/>
        </w:rPr>
      </w:pPr>
      <w:r w:rsidRPr="00521758">
        <w:rPr>
          <w:sz w:val="20"/>
          <w:szCs w:val="20"/>
        </w:rPr>
        <w:t xml:space="preserve">Zamawiający nie przewiduje dodatkowych formalności związanych z zawarciem umowy. </w:t>
      </w:r>
    </w:p>
    <w:p w:rsidR="00F57BB2" w:rsidRDefault="00F57BB2" w:rsidP="00F57BB2">
      <w:pPr>
        <w:autoSpaceDE w:val="0"/>
        <w:autoSpaceDN w:val="0"/>
        <w:adjustRightInd w:val="0"/>
        <w:spacing w:after="240" w:line="240" w:lineRule="auto"/>
        <w:ind w:left="705" w:hanging="705"/>
        <w:rPr>
          <w:rFonts w:cs="Arial"/>
          <w:b/>
          <w:bCs/>
          <w:color w:val="000000"/>
          <w:lang w:eastAsia="pl-PL"/>
        </w:rPr>
      </w:pPr>
      <w:r w:rsidRPr="008B59AB">
        <w:rPr>
          <w:rFonts w:cs="Arial"/>
          <w:b/>
          <w:bCs/>
          <w:color w:val="000000"/>
          <w:lang w:eastAsia="pl-PL"/>
        </w:rPr>
        <w:t>1</w:t>
      </w:r>
      <w:r>
        <w:rPr>
          <w:rFonts w:cs="Arial"/>
          <w:b/>
          <w:bCs/>
          <w:color w:val="000000"/>
          <w:lang w:eastAsia="pl-PL"/>
        </w:rPr>
        <w:t>8</w:t>
      </w:r>
      <w:r w:rsidRPr="008B59AB">
        <w:rPr>
          <w:rFonts w:cs="Arial"/>
          <w:b/>
          <w:bCs/>
          <w:color w:val="000000"/>
          <w:lang w:eastAsia="pl-PL"/>
        </w:rPr>
        <w:t xml:space="preserve">. </w:t>
      </w:r>
      <w:r w:rsidRPr="008B59AB">
        <w:rPr>
          <w:rFonts w:cs="Arial"/>
          <w:b/>
          <w:bCs/>
          <w:color w:val="000000"/>
          <w:lang w:eastAsia="pl-PL"/>
        </w:rPr>
        <w:tab/>
      </w:r>
      <w:r>
        <w:rPr>
          <w:rFonts w:cs="Arial"/>
          <w:b/>
          <w:bCs/>
          <w:color w:val="000000"/>
          <w:lang w:eastAsia="pl-PL"/>
        </w:rPr>
        <w:t>Wymagania dotyczące wadium</w:t>
      </w:r>
    </w:p>
    <w:p w:rsidR="00F57BB2" w:rsidRPr="00A90BD0" w:rsidRDefault="00F57BB2" w:rsidP="00294BCC">
      <w:pPr>
        <w:pStyle w:val="Akapitzlist"/>
        <w:numPr>
          <w:ilvl w:val="1"/>
          <w:numId w:val="37"/>
        </w:numPr>
        <w:spacing w:after="120" w:line="240" w:lineRule="auto"/>
        <w:rPr>
          <w:rFonts w:cs="Arial"/>
          <w:b/>
          <w:i/>
          <w:sz w:val="20"/>
          <w:szCs w:val="20"/>
        </w:rPr>
      </w:pPr>
      <w:r w:rsidRPr="00A90BD0">
        <w:rPr>
          <w:rFonts w:cs="Arial"/>
          <w:sz w:val="20"/>
          <w:szCs w:val="20"/>
        </w:rPr>
        <w:lastRenderedPageBreak/>
        <w:t xml:space="preserve">Wadium za całość zamówienia wynosi: </w:t>
      </w:r>
      <w:r>
        <w:rPr>
          <w:rFonts w:cs="Arial"/>
          <w:b/>
          <w:sz w:val="20"/>
          <w:szCs w:val="20"/>
        </w:rPr>
        <w:t>8 000,00</w:t>
      </w:r>
      <w:r w:rsidRPr="00A90BD0">
        <w:rPr>
          <w:rFonts w:cs="Arial"/>
          <w:b/>
          <w:sz w:val="20"/>
          <w:szCs w:val="20"/>
        </w:rPr>
        <w:t xml:space="preserve"> zł.</w:t>
      </w:r>
      <w:r w:rsidRPr="00A90BD0">
        <w:rPr>
          <w:rFonts w:cs="Arial"/>
          <w:sz w:val="20"/>
          <w:szCs w:val="20"/>
        </w:rPr>
        <w:t xml:space="preserve"> (słownie: </w:t>
      </w:r>
      <w:r>
        <w:rPr>
          <w:rFonts w:cs="Arial"/>
          <w:sz w:val="20"/>
          <w:szCs w:val="20"/>
        </w:rPr>
        <w:t>osiem tysięcy i 00/100 złotych)</w:t>
      </w:r>
      <w:r w:rsidRPr="00A90BD0">
        <w:rPr>
          <w:rFonts w:cs="Arial"/>
          <w:sz w:val="20"/>
          <w:szCs w:val="20"/>
        </w:rPr>
        <w:t>.</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cs="Arial"/>
          <w:sz w:val="20"/>
          <w:szCs w:val="20"/>
          <w:lang w:eastAsia="pl-PL"/>
        </w:rPr>
        <w:t xml:space="preserve">Wykonawca wnosi wadium nie później niż przed upływem terminu składania ofert w następujących formach: </w:t>
      </w:r>
    </w:p>
    <w:p w:rsidR="00F57BB2" w:rsidRPr="00A90BD0" w:rsidRDefault="00F57BB2" w:rsidP="00294BCC">
      <w:pPr>
        <w:pStyle w:val="Akapitzlist"/>
        <w:numPr>
          <w:ilvl w:val="0"/>
          <w:numId w:val="36"/>
        </w:numPr>
        <w:spacing w:after="0" w:line="240" w:lineRule="auto"/>
        <w:ind w:left="993" w:hanging="284"/>
        <w:rPr>
          <w:rFonts w:cs="Arial"/>
          <w:i/>
          <w:sz w:val="20"/>
          <w:szCs w:val="20"/>
        </w:rPr>
      </w:pPr>
      <w:r>
        <w:rPr>
          <w:rFonts w:cs="Arial"/>
          <w:sz w:val="20"/>
          <w:szCs w:val="20"/>
          <w:lang w:eastAsia="pl-PL"/>
        </w:rPr>
        <w:t>p</w:t>
      </w:r>
      <w:r w:rsidRPr="00A90BD0">
        <w:rPr>
          <w:rFonts w:cs="Arial"/>
          <w:sz w:val="20"/>
          <w:szCs w:val="20"/>
          <w:lang w:eastAsia="pl-PL"/>
        </w:rPr>
        <w:t xml:space="preserve">ieniądzu, przelewem na rachunek bankowy </w:t>
      </w:r>
      <w:r w:rsidRPr="00A90BD0">
        <w:rPr>
          <w:rFonts w:cs="Arial"/>
          <w:bCs/>
          <w:sz w:val="20"/>
          <w:szCs w:val="20"/>
          <w:lang w:eastAsia="pl-PL"/>
        </w:rPr>
        <w:t xml:space="preserve">Bank PKO S.A nr </w:t>
      </w:r>
      <w:r w:rsidRPr="00A90BD0">
        <w:rPr>
          <w:rFonts w:cs="Arial"/>
          <w:sz w:val="20"/>
          <w:szCs w:val="20"/>
        </w:rPr>
        <w:t>37 1240 6074 1111 0010 6073 3378</w:t>
      </w:r>
      <w:r w:rsidRPr="00A90BD0">
        <w:rPr>
          <w:rFonts w:cs="Arial"/>
          <w:color w:val="000000"/>
          <w:sz w:val="20"/>
          <w:szCs w:val="20"/>
        </w:rPr>
        <w:t xml:space="preserve"> z adnotacją: wadium ZP-23/2017. </w:t>
      </w:r>
    </w:p>
    <w:p w:rsidR="00F57BB2" w:rsidRPr="00A90BD0" w:rsidRDefault="00F57BB2" w:rsidP="00294BCC">
      <w:pPr>
        <w:pStyle w:val="Akapitzlist"/>
        <w:numPr>
          <w:ilvl w:val="0"/>
          <w:numId w:val="36"/>
        </w:numPr>
        <w:spacing w:after="0" w:line="240" w:lineRule="auto"/>
        <w:ind w:left="993" w:hanging="284"/>
        <w:rPr>
          <w:rFonts w:cs="Arial"/>
          <w:b/>
          <w:i/>
          <w:sz w:val="20"/>
          <w:szCs w:val="20"/>
        </w:rPr>
      </w:pPr>
      <w:r w:rsidRPr="00A90BD0">
        <w:rPr>
          <w:rFonts w:cs="Arial"/>
          <w:sz w:val="20"/>
          <w:szCs w:val="20"/>
          <w:lang w:eastAsia="pl-PL"/>
        </w:rPr>
        <w:t xml:space="preserve">poręczeniach bankowych lub poręczeniach spółdzielczej kasy oszczędnościowo-kredytowej, z tym że poręczenie kasy jest zawsze poręczeniem pieniężnym, </w:t>
      </w:r>
    </w:p>
    <w:p w:rsidR="00F57BB2" w:rsidRPr="00A90BD0" w:rsidRDefault="00F57BB2" w:rsidP="00294BCC">
      <w:pPr>
        <w:pStyle w:val="Akapitzlist"/>
        <w:numPr>
          <w:ilvl w:val="0"/>
          <w:numId w:val="36"/>
        </w:numPr>
        <w:spacing w:after="0" w:line="240" w:lineRule="auto"/>
        <w:ind w:left="993" w:hanging="284"/>
        <w:rPr>
          <w:rFonts w:cs="Arial"/>
          <w:b/>
          <w:i/>
          <w:sz w:val="20"/>
          <w:szCs w:val="20"/>
        </w:rPr>
      </w:pPr>
      <w:r w:rsidRPr="00A90BD0">
        <w:rPr>
          <w:rFonts w:cs="Arial"/>
          <w:sz w:val="20"/>
          <w:szCs w:val="20"/>
          <w:lang w:eastAsia="pl-PL"/>
        </w:rPr>
        <w:t xml:space="preserve">gwarancjach bankowych, </w:t>
      </w:r>
    </w:p>
    <w:p w:rsidR="00F57BB2" w:rsidRPr="00A90BD0" w:rsidRDefault="00F57BB2" w:rsidP="00294BCC">
      <w:pPr>
        <w:pStyle w:val="Akapitzlist"/>
        <w:numPr>
          <w:ilvl w:val="0"/>
          <w:numId w:val="36"/>
        </w:numPr>
        <w:spacing w:after="0" w:line="240" w:lineRule="auto"/>
        <w:ind w:left="993" w:hanging="284"/>
        <w:rPr>
          <w:rFonts w:cs="Arial"/>
          <w:b/>
          <w:i/>
          <w:sz w:val="20"/>
          <w:szCs w:val="20"/>
        </w:rPr>
      </w:pPr>
      <w:r w:rsidRPr="00A90BD0">
        <w:rPr>
          <w:rFonts w:cs="Arial"/>
          <w:sz w:val="20"/>
          <w:szCs w:val="20"/>
          <w:lang w:eastAsia="pl-PL"/>
        </w:rPr>
        <w:t>gwarancjach ubezpieczeniowych,</w:t>
      </w:r>
    </w:p>
    <w:p w:rsidR="00F57BB2" w:rsidRPr="00A90BD0" w:rsidRDefault="00F57BB2" w:rsidP="00294BCC">
      <w:pPr>
        <w:pStyle w:val="Akapitzlist"/>
        <w:numPr>
          <w:ilvl w:val="0"/>
          <w:numId w:val="36"/>
        </w:numPr>
        <w:spacing w:after="120" w:line="240" w:lineRule="auto"/>
        <w:ind w:left="993" w:hanging="284"/>
        <w:rPr>
          <w:rFonts w:cs="Arial"/>
          <w:b/>
          <w:i/>
          <w:sz w:val="20"/>
          <w:szCs w:val="20"/>
        </w:rPr>
      </w:pPr>
      <w:r w:rsidRPr="00A90BD0">
        <w:rPr>
          <w:rFonts w:cs="Arial"/>
          <w:sz w:val="20"/>
          <w:szCs w:val="20"/>
          <w:lang w:eastAsia="pl-PL"/>
        </w:rPr>
        <w:t xml:space="preserve">poręczeniach udzielanych przez podmioty, o których mowa w art. 6b ust. 5 pkt. 2 ustawy z dnia 9 listopada 2000 r. o utworzeniu Polskiej Agencji Rozwoju Przedsiębiorczości. </w:t>
      </w:r>
    </w:p>
    <w:p w:rsidR="00F57BB2" w:rsidRPr="00A90BD0" w:rsidRDefault="00F57BB2" w:rsidP="00F57BB2">
      <w:pPr>
        <w:pStyle w:val="Akapitzlist"/>
        <w:spacing w:after="120" w:line="240" w:lineRule="auto"/>
        <w:ind w:left="709"/>
        <w:rPr>
          <w:rFonts w:cs="Arial"/>
          <w:b/>
          <w:i/>
          <w:sz w:val="20"/>
          <w:szCs w:val="20"/>
        </w:rPr>
      </w:pPr>
      <w:r w:rsidRPr="00A90BD0">
        <w:rPr>
          <w:rFonts w:cs="Arial"/>
          <w:sz w:val="20"/>
          <w:szCs w:val="20"/>
        </w:rPr>
        <w:t>W przypadku Wykonawców zagranicznych Zamawiający dokona przeliczenia waluty obcej na PLN, na podstawie średniego kursu złotego w stosunku do walut obcych określonego w tabeli kursów A średnich walut obcych Narodowego Banku Polskiego na dzień zamieszczenia ogłoszenia o zamówieniu w Dzienniku Urzędowym Unii Europejskiej. W przypadku, gdy w dniu publikacji ogłoszenia NBP nie opublikował średnich kursów walut, należy przyjąć pierwszy opublikowany po tej dacie średni kurs NBP.</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cs="Arial"/>
          <w:sz w:val="20"/>
          <w:szCs w:val="20"/>
          <w:lang w:eastAsia="pl-PL"/>
        </w:rPr>
        <w:t xml:space="preserve">Wniesienie wadium w formie innej niż pieniężna winno być dokonane, w kasie szpitala bielańskiego - w godzinach od 8:00 do 15:00 lub oryginał wniesienia wadium należy złożyć w Dziale Zamówień Publicznych – pok. 106, przed upływem terminu wyznaczonego do składania ofert (tj. przed upływem dnia i godziny wyznaczonej jako ostateczny termin składania ofert). </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cs="Arial"/>
          <w:sz w:val="20"/>
          <w:szCs w:val="20"/>
          <w:lang w:eastAsia="pl-PL"/>
        </w:rPr>
        <w:t xml:space="preserve">Skuteczne wniesienie wadium w pieniądzu następuje z chwilą znalezienia się środków finansowych na rachunku zamawiającego, przed upływem terminu składania ofert (tj. przed upływem dnia i godziny wyznaczonej jako ostateczny termin składania ofert). </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cs="Arial"/>
          <w:sz w:val="20"/>
          <w:szCs w:val="20"/>
          <w:lang w:eastAsia="pl-PL"/>
        </w:rPr>
        <w:t>Zamawiający zaleca, aby w przypadku wniesienia wadium w formie:</w:t>
      </w:r>
    </w:p>
    <w:p w:rsidR="00F57BB2" w:rsidRPr="00A90BD0" w:rsidRDefault="00F57BB2" w:rsidP="00294BCC">
      <w:pPr>
        <w:pStyle w:val="Akapitzlist"/>
        <w:numPr>
          <w:ilvl w:val="0"/>
          <w:numId w:val="34"/>
        </w:numPr>
        <w:spacing w:after="0" w:line="240" w:lineRule="auto"/>
        <w:ind w:left="1077" w:hanging="357"/>
        <w:rPr>
          <w:rFonts w:cs="Arial"/>
          <w:b/>
          <w:i/>
          <w:sz w:val="20"/>
          <w:szCs w:val="20"/>
        </w:rPr>
      </w:pPr>
      <w:r w:rsidRPr="00A90BD0">
        <w:rPr>
          <w:rFonts w:cs="Arial"/>
          <w:sz w:val="20"/>
          <w:szCs w:val="20"/>
          <w:lang w:eastAsia="pl-PL"/>
        </w:rPr>
        <w:t xml:space="preserve">pieniężnej – dokument potwierdzający dokonanie przelewu wadium został załączony do oferty; </w:t>
      </w:r>
    </w:p>
    <w:p w:rsidR="00F57BB2" w:rsidRPr="00A90BD0" w:rsidRDefault="00F57BB2" w:rsidP="00294BCC">
      <w:pPr>
        <w:pStyle w:val="Akapitzlist"/>
        <w:numPr>
          <w:ilvl w:val="0"/>
          <w:numId w:val="34"/>
        </w:numPr>
        <w:spacing w:after="120" w:line="240" w:lineRule="auto"/>
        <w:rPr>
          <w:rFonts w:cs="Arial"/>
          <w:b/>
          <w:i/>
          <w:sz w:val="20"/>
          <w:szCs w:val="20"/>
        </w:rPr>
      </w:pPr>
      <w:r w:rsidRPr="00A90BD0">
        <w:rPr>
          <w:rFonts w:cs="Arial"/>
          <w:sz w:val="20"/>
          <w:szCs w:val="20"/>
          <w:lang w:eastAsia="pl-PL"/>
        </w:rPr>
        <w:t xml:space="preserve">innej niż pieniądz – oryginał dokumentu został złożony w oddzielnej kopercie, a jego kopia w ofercie. </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cs="Arial"/>
          <w:sz w:val="20"/>
          <w:szCs w:val="20"/>
          <w:lang w:eastAsia="pl-PL"/>
        </w:rPr>
        <w:t xml:space="preserve">Zamawiający zatrzymuje wadium wraz z odsetkami, jeżeli wykonawca, którego oferta została wybrana: </w:t>
      </w:r>
    </w:p>
    <w:p w:rsidR="00F57BB2" w:rsidRPr="00A90BD0" w:rsidRDefault="00F57BB2" w:rsidP="00294BCC">
      <w:pPr>
        <w:pStyle w:val="Akapitzlist"/>
        <w:numPr>
          <w:ilvl w:val="0"/>
          <w:numId w:val="35"/>
        </w:numPr>
        <w:spacing w:after="0" w:line="240" w:lineRule="auto"/>
        <w:ind w:left="1134" w:hanging="425"/>
        <w:rPr>
          <w:rFonts w:cs="Arial"/>
          <w:b/>
          <w:i/>
          <w:sz w:val="20"/>
          <w:szCs w:val="20"/>
        </w:rPr>
      </w:pPr>
      <w:r w:rsidRPr="00A90BD0">
        <w:rPr>
          <w:rFonts w:eastAsia="Arial Unicode MS" w:cs="Arial"/>
          <w:sz w:val="20"/>
          <w:szCs w:val="20"/>
          <w:lang w:eastAsia="pl-PL"/>
        </w:rPr>
        <w:t xml:space="preserve">odmówił podpisania umowy w sprawie zamówienia publicznego na warunkach określonych w ofercie, </w:t>
      </w:r>
    </w:p>
    <w:p w:rsidR="00F57BB2" w:rsidRPr="00A90BD0" w:rsidRDefault="00F57BB2" w:rsidP="00294BCC">
      <w:pPr>
        <w:pStyle w:val="Akapitzlist"/>
        <w:numPr>
          <w:ilvl w:val="0"/>
          <w:numId w:val="35"/>
        </w:numPr>
        <w:spacing w:after="0" w:line="240" w:lineRule="auto"/>
        <w:ind w:left="1134" w:hanging="425"/>
        <w:rPr>
          <w:rFonts w:cs="Arial"/>
          <w:b/>
          <w:i/>
          <w:sz w:val="20"/>
          <w:szCs w:val="20"/>
        </w:rPr>
      </w:pPr>
      <w:r w:rsidRPr="00A90BD0">
        <w:rPr>
          <w:rFonts w:eastAsia="Arial Unicode MS" w:cs="Arial"/>
          <w:sz w:val="20"/>
          <w:szCs w:val="20"/>
          <w:lang w:eastAsia="pl-PL"/>
        </w:rPr>
        <w:t xml:space="preserve">nie wniósł zabezpieczenia należytego wykonania umowy na zasadach określonych w specyfikacji istotnych warunków zamówienia, </w:t>
      </w:r>
    </w:p>
    <w:p w:rsidR="00F57BB2" w:rsidRPr="00A90BD0" w:rsidRDefault="00F57BB2" w:rsidP="00294BCC">
      <w:pPr>
        <w:pStyle w:val="Akapitzlist"/>
        <w:numPr>
          <w:ilvl w:val="0"/>
          <w:numId w:val="35"/>
        </w:numPr>
        <w:spacing w:after="120" w:line="240" w:lineRule="auto"/>
        <w:ind w:left="1134" w:hanging="425"/>
        <w:rPr>
          <w:rFonts w:cs="Arial"/>
          <w:b/>
          <w:i/>
          <w:sz w:val="20"/>
          <w:szCs w:val="20"/>
        </w:rPr>
      </w:pPr>
      <w:r w:rsidRPr="00A90BD0">
        <w:rPr>
          <w:rFonts w:eastAsia="Arial Unicode MS" w:cs="Arial"/>
          <w:sz w:val="20"/>
          <w:szCs w:val="20"/>
          <w:lang w:eastAsia="pl-PL"/>
        </w:rPr>
        <w:t xml:space="preserve">zawarcie umowy w sprawie zamówienia publicznego stało się niemożliwe z przyczyn leżących po stronie wykonawcy. </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eastAsia="Arial Unicode MS" w:cs="Arial"/>
          <w:sz w:val="20"/>
          <w:szCs w:val="20"/>
          <w:lang w:eastAsia="pl-P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F57BB2" w:rsidRPr="00A90BD0" w:rsidRDefault="00F57BB2" w:rsidP="00294BCC">
      <w:pPr>
        <w:pStyle w:val="Akapitzlist"/>
        <w:numPr>
          <w:ilvl w:val="1"/>
          <w:numId w:val="37"/>
        </w:numPr>
        <w:spacing w:after="120" w:line="240" w:lineRule="auto"/>
        <w:ind w:left="709" w:hanging="709"/>
        <w:rPr>
          <w:rFonts w:cs="Arial"/>
          <w:b/>
          <w:i/>
          <w:sz w:val="20"/>
          <w:szCs w:val="20"/>
        </w:rPr>
      </w:pPr>
      <w:r w:rsidRPr="00A90BD0">
        <w:rPr>
          <w:rFonts w:eastAsia="Arial Unicode MS" w:cs="Arial"/>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
    <w:p w:rsidR="00F57BB2" w:rsidRPr="00A90BD0" w:rsidRDefault="00F57BB2" w:rsidP="00294BCC">
      <w:pPr>
        <w:pStyle w:val="Akapitzlist"/>
        <w:numPr>
          <w:ilvl w:val="1"/>
          <w:numId w:val="37"/>
        </w:numPr>
        <w:spacing w:after="360" w:line="240" w:lineRule="auto"/>
        <w:ind w:left="709" w:hanging="709"/>
        <w:rPr>
          <w:rFonts w:cs="Arial"/>
          <w:b/>
          <w:i/>
          <w:sz w:val="20"/>
          <w:szCs w:val="20"/>
        </w:rPr>
      </w:pPr>
      <w:r w:rsidRPr="00A90BD0">
        <w:rPr>
          <w:rFonts w:eastAsia="Arial Unicode MS" w:cs="Arial"/>
          <w:sz w:val="20"/>
          <w:szCs w:val="20"/>
          <w:lang w:eastAsia="pl-PL"/>
        </w:rPr>
        <w:t>Okoliczności i zasady zwrotu wadium, jego przepadku oraz zasady jego zaliczenia na poczet zabezpieczenia należytego wykonania umowy określa ustawa.</w:t>
      </w:r>
    </w:p>
    <w:p w:rsidR="00F57BB2" w:rsidRDefault="00F57BB2" w:rsidP="00F57BB2">
      <w:pPr>
        <w:autoSpaceDE w:val="0"/>
        <w:autoSpaceDN w:val="0"/>
        <w:adjustRightInd w:val="0"/>
        <w:spacing w:after="240" w:line="240" w:lineRule="auto"/>
        <w:ind w:left="705" w:hanging="705"/>
        <w:rPr>
          <w:b/>
        </w:rPr>
      </w:pPr>
      <w:r w:rsidRPr="008B59AB">
        <w:rPr>
          <w:rFonts w:cs="Arial"/>
          <w:b/>
          <w:bCs/>
          <w:color w:val="000000"/>
          <w:lang w:eastAsia="pl-PL"/>
        </w:rPr>
        <w:t>1</w:t>
      </w:r>
      <w:r>
        <w:rPr>
          <w:rFonts w:cs="Arial"/>
          <w:b/>
          <w:bCs/>
          <w:color w:val="000000"/>
          <w:lang w:eastAsia="pl-PL"/>
        </w:rPr>
        <w:t>9</w:t>
      </w:r>
      <w:r w:rsidRPr="008B59AB">
        <w:rPr>
          <w:rFonts w:cs="Arial"/>
          <w:b/>
          <w:bCs/>
          <w:color w:val="000000"/>
          <w:lang w:eastAsia="pl-PL"/>
        </w:rPr>
        <w:t xml:space="preserve">. </w:t>
      </w:r>
      <w:r w:rsidRPr="008B59AB">
        <w:rPr>
          <w:rFonts w:cs="Arial"/>
          <w:b/>
          <w:bCs/>
          <w:color w:val="000000"/>
          <w:lang w:eastAsia="pl-PL"/>
        </w:rPr>
        <w:tab/>
      </w:r>
      <w:r>
        <w:rPr>
          <w:rFonts w:cs="Arial"/>
          <w:b/>
          <w:bCs/>
          <w:color w:val="000000"/>
          <w:lang w:eastAsia="pl-PL"/>
        </w:rPr>
        <w:t>Opis sposobu obliczania ceny oferty</w:t>
      </w:r>
    </w:p>
    <w:p w:rsidR="00F57BB2" w:rsidRPr="0018407B" w:rsidRDefault="00F57BB2" w:rsidP="00294BCC">
      <w:pPr>
        <w:pStyle w:val="Akapitzlist"/>
        <w:numPr>
          <w:ilvl w:val="1"/>
          <w:numId w:val="21"/>
        </w:numPr>
        <w:tabs>
          <w:tab w:val="num" w:pos="709"/>
        </w:tabs>
        <w:spacing w:after="120" w:line="240" w:lineRule="auto"/>
        <w:ind w:left="709" w:hanging="709"/>
        <w:rPr>
          <w:rFonts w:cs="Arial"/>
          <w:b/>
          <w:i/>
          <w:sz w:val="20"/>
          <w:szCs w:val="20"/>
        </w:rPr>
      </w:pPr>
      <w:r w:rsidRPr="0018407B">
        <w:rPr>
          <w:rFonts w:cs="Arial"/>
          <w:sz w:val="20"/>
          <w:szCs w:val="20"/>
        </w:rPr>
        <w:t>Cena oferty zostanie wyliczona przez Wykonawcę i przedstawiona w formularzu specyfikacji cenowej (załącznik nr 1a do formularza oferty).</w:t>
      </w:r>
    </w:p>
    <w:p w:rsidR="00F57BB2" w:rsidRPr="0018407B" w:rsidRDefault="00F57BB2" w:rsidP="00294BCC">
      <w:pPr>
        <w:pStyle w:val="Akapitzlist"/>
        <w:numPr>
          <w:ilvl w:val="1"/>
          <w:numId w:val="21"/>
        </w:numPr>
        <w:tabs>
          <w:tab w:val="num" w:pos="709"/>
        </w:tabs>
        <w:spacing w:after="120" w:line="240" w:lineRule="auto"/>
        <w:ind w:left="709" w:hanging="709"/>
        <w:rPr>
          <w:rFonts w:cs="Arial"/>
          <w:b/>
          <w:i/>
          <w:sz w:val="20"/>
          <w:szCs w:val="20"/>
        </w:rPr>
      </w:pPr>
      <w:r w:rsidRPr="0018407B">
        <w:rPr>
          <w:rFonts w:cs="Arial"/>
          <w:sz w:val="20"/>
          <w:szCs w:val="20"/>
        </w:rPr>
        <w:lastRenderedPageBreak/>
        <w:t xml:space="preserve">Przy sporządzaniu oferty Wykonawca uwzględnia wszystkie wymogi, o których mowa w niniejszej SIWZ i ujmuje wszelkie koszty związane z wykonywaniem przedmiotu zamówienia, niezbędne dla prawidłowego i pełnego wykonania przedmiotu zamówienia. </w:t>
      </w:r>
    </w:p>
    <w:p w:rsidR="00F57BB2" w:rsidRPr="0018407B" w:rsidRDefault="00F57BB2" w:rsidP="00294BCC">
      <w:pPr>
        <w:pStyle w:val="Akapitzlist"/>
        <w:numPr>
          <w:ilvl w:val="1"/>
          <w:numId w:val="21"/>
        </w:numPr>
        <w:tabs>
          <w:tab w:val="num" w:pos="709"/>
        </w:tabs>
        <w:spacing w:after="120" w:line="240" w:lineRule="auto"/>
        <w:ind w:left="709" w:hanging="709"/>
        <w:rPr>
          <w:rFonts w:cs="Arial"/>
          <w:b/>
          <w:i/>
          <w:sz w:val="20"/>
          <w:szCs w:val="20"/>
        </w:rPr>
      </w:pPr>
      <w:r w:rsidRPr="0018407B">
        <w:rPr>
          <w:rFonts w:cs="Arial"/>
          <w:sz w:val="20"/>
          <w:szCs w:val="20"/>
        </w:rPr>
        <w:t xml:space="preserve">Ceny określone przez Wykonawcę mogą podlegać waloryzacji, zgodnie z zasadami określonymi </w:t>
      </w:r>
      <w:r w:rsidRPr="0018407B">
        <w:rPr>
          <w:rFonts w:cs="Arial"/>
          <w:sz w:val="20"/>
          <w:szCs w:val="20"/>
        </w:rPr>
        <w:br/>
        <w:t>w art. 142 ust. 5 oraz postanowieniami zapisanymi w treści § 15 umowy, stanowiącej załącznik nr 7 do SIWZ.</w:t>
      </w:r>
    </w:p>
    <w:p w:rsidR="00F57BB2" w:rsidRPr="0018407B" w:rsidRDefault="00F57BB2" w:rsidP="00294BCC">
      <w:pPr>
        <w:pStyle w:val="Akapitzlist"/>
        <w:numPr>
          <w:ilvl w:val="1"/>
          <w:numId w:val="21"/>
        </w:numPr>
        <w:tabs>
          <w:tab w:val="num" w:pos="709"/>
        </w:tabs>
        <w:spacing w:after="120" w:line="240" w:lineRule="auto"/>
        <w:ind w:left="709" w:hanging="709"/>
        <w:rPr>
          <w:rFonts w:cs="Arial"/>
          <w:b/>
          <w:i/>
          <w:sz w:val="20"/>
          <w:szCs w:val="20"/>
        </w:rPr>
      </w:pPr>
      <w:r w:rsidRPr="0018407B">
        <w:rPr>
          <w:rFonts w:cs="Arial"/>
          <w:sz w:val="20"/>
          <w:szCs w:val="20"/>
        </w:rPr>
        <w:t>Wszelkie rozliczenia, pomiędzy Zamawiającym a Wykonawcą,  będą prowadzone w PLN.</w:t>
      </w:r>
    </w:p>
    <w:p w:rsidR="00F57BB2" w:rsidRPr="00521758" w:rsidRDefault="00F57BB2" w:rsidP="00294BCC">
      <w:pPr>
        <w:pStyle w:val="Akapitzlist"/>
        <w:numPr>
          <w:ilvl w:val="1"/>
          <w:numId w:val="21"/>
        </w:numPr>
        <w:spacing w:after="120" w:line="240" w:lineRule="auto"/>
        <w:ind w:left="709" w:hanging="709"/>
        <w:rPr>
          <w:rFonts w:cs="Arial"/>
          <w:b/>
          <w:i/>
          <w:sz w:val="20"/>
          <w:szCs w:val="20"/>
        </w:rPr>
      </w:pPr>
      <w:r w:rsidRPr="00521758">
        <w:rPr>
          <w:rFonts w:cs="Arial"/>
          <w:sz w:val="20"/>
          <w:szCs w:val="20"/>
        </w:rPr>
        <w:t xml:space="preserve">Zamawiający dokona poprawy oczywistych omyłek pisarskich i rachunkowych oraz innych omyłek na zasadach określonych w art. 87 ust. 2 ustawy Pzp. </w:t>
      </w:r>
    </w:p>
    <w:p w:rsidR="00F57BB2" w:rsidRPr="00521758" w:rsidRDefault="00F57BB2" w:rsidP="00294BCC">
      <w:pPr>
        <w:pStyle w:val="Akapitzlist"/>
        <w:numPr>
          <w:ilvl w:val="1"/>
          <w:numId w:val="21"/>
        </w:numPr>
        <w:spacing w:after="360" w:line="240" w:lineRule="auto"/>
        <w:ind w:left="709" w:hanging="709"/>
        <w:rPr>
          <w:rFonts w:cs="Arial"/>
          <w:b/>
          <w:i/>
          <w:sz w:val="20"/>
          <w:szCs w:val="20"/>
        </w:rPr>
      </w:pPr>
      <w:r w:rsidRPr="00521758">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F57BB2" w:rsidRDefault="00F57BB2" w:rsidP="00F57BB2">
      <w:pPr>
        <w:autoSpaceDE w:val="0"/>
        <w:autoSpaceDN w:val="0"/>
        <w:adjustRightInd w:val="0"/>
        <w:spacing w:after="240" w:line="240" w:lineRule="auto"/>
        <w:ind w:left="705" w:hanging="705"/>
        <w:rPr>
          <w:b/>
        </w:rPr>
      </w:pPr>
      <w:r>
        <w:rPr>
          <w:rFonts w:cs="Arial"/>
          <w:b/>
          <w:bCs/>
          <w:color w:val="000000"/>
          <w:lang w:eastAsia="pl-PL"/>
        </w:rPr>
        <w:t>20</w:t>
      </w:r>
      <w:r w:rsidRPr="008B59AB">
        <w:rPr>
          <w:rFonts w:cs="Arial"/>
          <w:b/>
          <w:bCs/>
          <w:color w:val="000000"/>
          <w:lang w:eastAsia="pl-PL"/>
        </w:rPr>
        <w:t xml:space="preserve">. </w:t>
      </w:r>
      <w:r w:rsidRPr="008B59AB">
        <w:rPr>
          <w:rFonts w:cs="Arial"/>
          <w:b/>
          <w:bCs/>
          <w:color w:val="000000"/>
          <w:lang w:eastAsia="pl-PL"/>
        </w:rPr>
        <w:tab/>
      </w:r>
      <w:r>
        <w:rPr>
          <w:rFonts w:cs="Arial"/>
          <w:b/>
          <w:bCs/>
          <w:color w:val="000000"/>
          <w:lang w:eastAsia="pl-PL"/>
        </w:rPr>
        <w:t>Zabezpieczenie należytego wykonania umowy</w:t>
      </w:r>
    </w:p>
    <w:p w:rsidR="00F57BB2" w:rsidRPr="005815B8" w:rsidRDefault="00F57BB2" w:rsidP="00F57BB2">
      <w:pPr>
        <w:pStyle w:val="normaltableau"/>
        <w:spacing w:before="0" w:after="360"/>
        <w:ind w:left="720"/>
        <w:rPr>
          <w:rFonts w:ascii="Arial" w:hAnsi="Arial" w:cs="Arial"/>
          <w:sz w:val="20"/>
          <w:szCs w:val="20"/>
          <w:lang w:val="pl-PL" w:eastAsia="en-US"/>
        </w:rPr>
      </w:pPr>
      <w:r w:rsidRPr="005815B8">
        <w:rPr>
          <w:rFonts w:ascii="Arial" w:hAnsi="Arial" w:cs="Arial"/>
          <w:sz w:val="20"/>
          <w:szCs w:val="20"/>
          <w:lang w:val="pl-PL"/>
        </w:rPr>
        <w:t>W przedmiotowym postępowaniu Zamawiający nie wymaga wniesienia zabezpieczenie należytego wykonania umowy.</w:t>
      </w:r>
    </w:p>
    <w:p w:rsidR="00F57BB2" w:rsidRPr="003E089E" w:rsidRDefault="00F57BB2" w:rsidP="00F57BB2">
      <w:pPr>
        <w:autoSpaceDE w:val="0"/>
        <w:autoSpaceDN w:val="0"/>
        <w:adjustRightInd w:val="0"/>
        <w:spacing w:after="240" w:line="240" w:lineRule="auto"/>
        <w:ind w:left="705" w:hanging="705"/>
        <w:rPr>
          <w:rFonts w:cs="Arial"/>
          <w:b/>
          <w:bCs/>
          <w:color w:val="000000"/>
          <w:lang w:eastAsia="pl-PL"/>
        </w:rPr>
      </w:pPr>
      <w:r>
        <w:rPr>
          <w:rFonts w:cs="Arial"/>
          <w:b/>
          <w:bCs/>
          <w:color w:val="000000"/>
          <w:lang w:eastAsia="pl-PL"/>
        </w:rPr>
        <w:t>21</w:t>
      </w:r>
      <w:r w:rsidRPr="008B59AB">
        <w:rPr>
          <w:rFonts w:cs="Arial"/>
          <w:b/>
          <w:bCs/>
          <w:color w:val="000000"/>
          <w:lang w:eastAsia="pl-PL"/>
        </w:rPr>
        <w:t xml:space="preserve">. </w:t>
      </w:r>
      <w:r w:rsidRPr="008B59AB">
        <w:rPr>
          <w:rFonts w:cs="Arial"/>
          <w:b/>
          <w:bCs/>
          <w:color w:val="000000"/>
          <w:lang w:eastAsia="pl-PL"/>
        </w:rPr>
        <w:tab/>
      </w:r>
      <w:r w:rsidRPr="003E089E">
        <w:rPr>
          <w:rFonts w:cs="Arial"/>
          <w:b/>
          <w:spacing w:val="4"/>
        </w:rPr>
        <w:t>Pouczenie o środkach ochrony prawnej</w:t>
      </w:r>
    </w:p>
    <w:p w:rsidR="00F57BB2" w:rsidRPr="0018407B" w:rsidRDefault="00F57BB2" w:rsidP="00294BCC">
      <w:pPr>
        <w:pStyle w:val="Akapitzlist"/>
        <w:numPr>
          <w:ilvl w:val="1"/>
          <w:numId w:val="22"/>
        </w:numPr>
        <w:spacing w:after="120" w:line="240" w:lineRule="auto"/>
        <w:ind w:left="709" w:hanging="709"/>
        <w:rPr>
          <w:rFonts w:cs="Arial"/>
          <w:b/>
          <w:i/>
          <w:sz w:val="20"/>
          <w:szCs w:val="20"/>
        </w:rPr>
      </w:pPr>
      <w:r w:rsidRPr="0018407B">
        <w:rPr>
          <w:rFonts w:cs="Arial"/>
          <w:color w:val="000000"/>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18407B">
        <w:rPr>
          <w:rFonts w:cs="Arial"/>
          <w:b/>
          <w:bCs/>
          <w:color w:val="000000"/>
          <w:sz w:val="20"/>
          <w:szCs w:val="20"/>
          <w:lang w:eastAsia="pl-PL"/>
        </w:rPr>
        <w:t xml:space="preserve">poniżej </w:t>
      </w:r>
      <w:r w:rsidRPr="0018407B">
        <w:rPr>
          <w:rFonts w:cs="Arial"/>
          <w:color w:val="000000"/>
          <w:sz w:val="20"/>
          <w:szCs w:val="20"/>
          <w:lang w:eastAsia="pl-PL"/>
        </w:rPr>
        <w:t xml:space="preserve">kwoty określonej w przepisach wykonawczych wydanych na podstawie art. 11 ust. 8 ustawy PZP. </w:t>
      </w:r>
    </w:p>
    <w:p w:rsidR="00F57BB2" w:rsidRPr="0018407B" w:rsidRDefault="00F57BB2" w:rsidP="00294BCC">
      <w:pPr>
        <w:pStyle w:val="Akapitzlist"/>
        <w:numPr>
          <w:ilvl w:val="1"/>
          <w:numId w:val="22"/>
        </w:numPr>
        <w:spacing w:after="120" w:line="240" w:lineRule="auto"/>
        <w:ind w:left="709" w:hanging="709"/>
        <w:rPr>
          <w:rFonts w:cs="Arial"/>
          <w:b/>
          <w:i/>
          <w:sz w:val="20"/>
          <w:szCs w:val="20"/>
        </w:rPr>
      </w:pPr>
      <w:r w:rsidRPr="0018407B">
        <w:rPr>
          <w:rFonts w:cs="Arial"/>
          <w:color w:val="000000"/>
          <w:sz w:val="20"/>
          <w:szCs w:val="20"/>
          <w:lang w:eastAsia="pl-PL"/>
        </w:rPr>
        <w:t xml:space="preserve">Środki ochrony prawnej wobec ogłoszenia o zamówieniu oraz SIWZ przysługują również organizacjom wpisanym na listę, o której mowa w art. 154 pkt 5 ustawy PZP. </w:t>
      </w:r>
    </w:p>
    <w:p w:rsidR="00F57BB2" w:rsidRDefault="00F57BB2" w:rsidP="00F57BB2">
      <w:pPr>
        <w:autoSpaceDE w:val="0"/>
        <w:autoSpaceDN w:val="0"/>
        <w:adjustRightInd w:val="0"/>
        <w:spacing w:after="120" w:line="240" w:lineRule="auto"/>
        <w:ind w:left="284"/>
        <w:jc w:val="right"/>
        <w:rPr>
          <w:rFonts w:cs="Arial"/>
          <w:b/>
          <w:i/>
          <w:color w:val="000000"/>
          <w:lang w:eastAsia="pl-PL"/>
        </w:rPr>
      </w:pPr>
    </w:p>
    <w:p w:rsidR="00F57BB2" w:rsidRPr="0018407B" w:rsidRDefault="00F57BB2" w:rsidP="00F57BB2">
      <w:pPr>
        <w:spacing w:after="120" w:line="240" w:lineRule="auto"/>
        <w:rPr>
          <w:rFonts w:cs="Arial"/>
          <w:b/>
          <w:i/>
          <w:sz w:val="20"/>
          <w:szCs w:val="20"/>
        </w:rPr>
      </w:pPr>
    </w:p>
    <w:p w:rsidR="00F57BB2" w:rsidRPr="005815B8" w:rsidRDefault="00F57BB2" w:rsidP="00F57BB2">
      <w:pPr>
        <w:spacing w:after="120" w:line="240" w:lineRule="auto"/>
        <w:ind w:left="720"/>
        <w:rPr>
          <w:rFonts w:cs="Arial"/>
          <w:spacing w:val="4"/>
          <w:sz w:val="20"/>
          <w:szCs w:val="20"/>
        </w:rPr>
      </w:pPr>
    </w:p>
    <w:p w:rsidR="00F57BB2" w:rsidRPr="00B94B97" w:rsidRDefault="00F57BB2" w:rsidP="00F57BB2">
      <w:pPr>
        <w:spacing w:line="360" w:lineRule="auto"/>
        <w:ind w:left="720"/>
        <w:rPr>
          <w:rFonts w:cs="Arial"/>
          <w:spacing w:val="4"/>
          <w:sz w:val="20"/>
          <w:szCs w:val="20"/>
        </w:rPr>
      </w:pPr>
    </w:p>
    <w:p w:rsidR="00F57BB2" w:rsidRPr="00B94B97" w:rsidRDefault="00F57BB2" w:rsidP="00F57BB2">
      <w:pPr>
        <w:spacing w:line="360" w:lineRule="auto"/>
        <w:ind w:left="720"/>
        <w:rPr>
          <w:rFonts w:cs="Arial"/>
          <w:spacing w:val="4"/>
          <w:sz w:val="20"/>
          <w:szCs w:val="20"/>
        </w:rPr>
      </w:pPr>
    </w:p>
    <w:p w:rsidR="00F57BB2" w:rsidRDefault="00F57BB2" w:rsidP="00F57BB2">
      <w:pPr>
        <w:spacing w:after="200"/>
        <w:jc w:val="left"/>
        <w:rPr>
          <w:rFonts w:cs="Arial"/>
          <w:spacing w:val="4"/>
          <w:sz w:val="20"/>
          <w:szCs w:val="20"/>
        </w:rPr>
      </w:pPr>
      <w:r>
        <w:rPr>
          <w:rFonts w:cs="Arial"/>
          <w:spacing w:val="4"/>
          <w:sz w:val="20"/>
          <w:szCs w:val="20"/>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F57BB2" w:rsidRPr="00B23ED7" w:rsidTr="00B53B9A">
        <w:tc>
          <w:tcPr>
            <w:tcW w:w="9923" w:type="dxa"/>
            <w:tcBorders>
              <w:bottom w:val="single" w:sz="4" w:space="0" w:color="auto"/>
            </w:tcBorders>
            <w:shd w:val="clear" w:color="auto" w:fill="B8CCE4" w:themeFill="accent1" w:themeFillTint="66"/>
          </w:tcPr>
          <w:p w:rsidR="00F57BB2" w:rsidRPr="00B23ED7" w:rsidRDefault="00F57BB2" w:rsidP="00B53B9A">
            <w:pPr>
              <w:pStyle w:val="Tekstprzypisudolnego"/>
              <w:spacing w:after="40"/>
              <w:jc w:val="right"/>
              <w:rPr>
                <w:rFonts w:ascii="Arial" w:hAnsi="Arial" w:cs="Arial"/>
                <w:b/>
                <w:i/>
              </w:rPr>
            </w:pPr>
            <w:r w:rsidRPr="00B23ED7">
              <w:rPr>
                <w:rFonts w:ascii="Arial" w:hAnsi="Arial" w:cs="Arial"/>
                <w:lang w:val="pl-PL"/>
              </w:rPr>
              <w:lastRenderedPageBreak/>
              <w:br w:type="page"/>
            </w:r>
            <w:proofErr w:type="spellStart"/>
            <w:r w:rsidRPr="00B23ED7">
              <w:rPr>
                <w:rFonts w:ascii="Arial" w:hAnsi="Arial" w:cs="Arial"/>
                <w:b/>
                <w:i/>
              </w:rPr>
              <w:t>Załącznik</w:t>
            </w:r>
            <w:proofErr w:type="spellEnd"/>
            <w:r w:rsidRPr="00B23ED7">
              <w:rPr>
                <w:rFonts w:ascii="Arial" w:hAnsi="Arial" w:cs="Arial"/>
                <w:b/>
                <w:i/>
              </w:rPr>
              <w:t xml:space="preserve"> nr 1 do SIWZ</w:t>
            </w:r>
          </w:p>
        </w:tc>
      </w:tr>
      <w:tr w:rsidR="00F57BB2" w:rsidRPr="00B23ED7" w:rsidTr="00B53B9A">
        <w:trPr>
          <w:trHeight w:val="480"/>
        </w:trPr>
        <w:tc>
          <w:tcPr>
            <w:tcW w:w="9923" w:type="dxa"/>
            <w:tcBorders>
              <w:top w:val="single" w:sz="4" w:space="0" w:color="auto"/>
            </w:tcBorders>
            <w:shd w:val="clear" w:color="auto" w:fill="B8CCE4" w:themeFill="accent1" w:themeFillTint="66"/>
            <w:vAlign w:val="center"/>
          </w:tcPr>
          <w:p w:rsidR="00F57BB2" w:rsidRPr="00B23ED7" w:rsidRDefault="00F57BB2" w:rsidP="00B53B9A">
            <w:pPr>
              <w:pStyle w:val="Tekstprzypisudolnego"/>
              <w:spacing w:after="40"/>
              <w:jc w:val="center"/>
              <w:rPr>
                <w:rFonts w:ascii="Arial" w:hAnsi="Arial" w:cs="Arial"/>
                <w:b/>
                <w:sz w:val="24"/>
                <w:szCs w:val="24"/>
              </w:rPr>
            </w:pPr>
            <w:r w:rsidRPr="00B23ED7">
              <w:rPr>
                <w:rFonts w:ascii="Arial" w:hAnsi="Arial" w:cs="Arial"/>
                <w:b/>
                <w:sz w:val="24"/>
                <w:szCs w:val="24"/>
              </w:rPr>
              <w:t>FORMULARZ OFERTOWY</w:t>
            </w:r>
          </w:p>
        </w:tc>
      </w:tr>
    </w:tbl>
    <w:p w:rsidR="00F57BB2" w:rsidRPr="00B23ED7" w:rsidRDefault="00F57BB2" w:rsidP="00F57BB2">
      <w:pPr>
        <w:spacing w:after="40"/>
        <w:rPr>
          <w:rFonts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423"/>
      </w:tblGrid>
      <w:tr w:rsidR="00F57BB2" w:rsidRPr="00B23ED7" w:rsidTr="00B53B9A">
        <w:trPr>
          <w:trHeight w:val="2396"/>
        </w:trPr>
        <w:tc>
          <w:tcPr>
            <w:tcW w:w="9923" w:type="dxa"/>
            <w:gridSpan w:val="2"/>
            <w:shd w:val="clear" w:color="auto" w:fill="auto"/>
            <w:vAlign w:val="center"/>
          </w:tcPr>
          <w:p w:rsidR="00F57BB2" w:rsidRPr="00B23ED7" w:rsidRDefault="00F57BB2" w:rsidP="00B53B9A">
            <w:pPr>
              <w:pStyle w:val="Tekstprzypisudolnego"/>
              <w:spacing w:after="40"/>
              <w:jc w:val="center"/>
              <w:rPr>
                <w:rFonts w:ascii="Arial" w:hAnsi="Arial" w:cs="Arial"/>
                <w:b/>
                <w:lang w:val="pl-PL"/>
              </w:rPr>
            </w:pPr>
          </w:p>
          <w:p w:rsidR="00F57BB2" w:rsidRPr="00B23ED7" w:rsidRDefault="00F57BB2" w:rsidP="00B53B9A">
            <w:pPr>
              <w:pStyle w:val="Tekstprzypisudolnego"/>
              <w:spacing w:after="40"/>
              <w:jc w:val="center"/>
              <w:rPr>
                <w:rFonts w:ascii="Arial" w:hAnsi="Arial" w:cs="Arial"/>
                <w:b/>
                <w:sz w:val="24"/>
                <w:szCs w:val="24"/>
                <w:lang w:val="pl-PL"/>
              </w:rPr>
            </w:pPr>
            <w:r w:rsidRPr="00B23ED7">
              <w:rPr>
                <w:rFonts w:ascii="Arial" w:hAnsi="Arial" w:cs="Arial"/>
                <w:b/>
                <w:sz w:val="24"/>
                <w:szCs w:val="24"/>
                <w:lang w:val="pl-PL"/>
              </w:rPr>
              <w:t>OFERTA</w:t>
            </w:r>
          </w:p>
          <w:p w:rsidR="00F57BB2" w:rsidRPr="00B23ED7" w:rsidRDefault="00F57BB2" w:rsidP="00B53B9A">
            <w:pPr>
              <w:pStyle w:val="Tekstprzypisudolnego"/>
              <w:spacing w:after="40"/>
              <w:jc w:val="center"/>
              <w:rPr>
                <w:rFonts w:ascii="Arial" w:hAnsi="Arial" w:cs="Arial"/>
                <w:b/>
                <w:lang w:val="pl-PL"/>
              </w:rPr>
            </w:pPr>
          </w:p>
          <w:p w:rsidR="00F57BB2" w:rsidRPr="00D927F6" w:rsidRDefault="00F57BB2" w:rsidP="00B53B9A">
            <w:pPr>
              <w:spacing w:after="0" w:line="240" w:lineRule="auto"/>
              <w:ind w:left="709" w:hanging="709"/>
              <w:jc w:val="center"/>
              <w:rPr>
                <w:rFonts w:cs="Arial"/>
                <w:b/>
                <w:sz w:val="20"/>
                <w:szCs w:val="20"/>
              </w:rPr>
            </w:pPr>
            <w:r w:rsidRPr="00D927F6">
              <w:rPr>
                <w:rFonts w:cs="Arial"/>
                <w:b/>
                <w:sz w:val="20"/>
                <w:szCs w:val="20"/>
              </w:rPr>
              <w:t>Do:</w:t>
            </w:r>
            <w:r>
              <w:rPr>
                <w:rFonts w:cs="Arial"/>
                <w:b/>
                <w:sz w:val="20"/>
                <w:szCs w:val="20"/>
              </w:rPr>
              <w:t xml:space="preserve"> </w:t>
            </w:r>
            <w:r w:rsidRPr="00D927F6">
              <w:rPr>
                <w:rFonts w:cs="Arial"/>
                <w:b/>
                <w:sz w:val="20"/>
                <w:szCs w:val="20"/>
              </w:rPr>
              <w:t>Szpitala Bielańskiego im. Ks. Jerzego Popiełuszki – Samodzielnego Publicznego Zakładu</w:t>
            </w:r>
          </w:p>
          <w:p w:rsidR="00F57BB2" w:rsidRDefault="00F57BB2" w:rsidP="00B53B9A">
            <w:pPr>
              <w:spacing w:after="0" w:line="240" w:lineRule="auto"/>
              <w:ind w:left="426"/>
              <w:jc w:val="center"/>
              <w:rPr>
                <w:rFonts w:cs="Arial"/>
                <w:b/>
                <w:sz w:val="20"/>
                <w:szCs w:val="20"/>
              </w:rPr>
            </w:pPr>
            <w:r w:rsidRPr="00D927F6">
              <w:rPr>
                <w:rFonts w:cs="Arial"/>
                <w:b/>
                <w:sz w:val="20"/>
                <w:szCs w:val="20"/>
              </w:rPr>
              <w:t>Opieki Zdrowotnej z siedzibą w Warszawie przy ul. Cegłowskiej 80</w:t>
            </w:r>
          </w:p>
          <w:p w:rsidR="00F57BB2" w:rsidRPr="00D927F6" w:rsidRDefault="00F57BB2" w:rsidP="00B53B9A">
            <w:pPr>
              <w:spacing w:after="0" w:line="240" w:lineRule="auto"/>
              <w:ind w:left="426"/>
              <w:jc w:val="center"/>
              <w:rPr>
                <w:rFonts w:cs="Arial"/>
                <w:b/>
                <w:sz w:val="20"/>
                <w:szCs w:val="20"/>
              </w:rPr>
            </w:pPr>
          </w:p>
          <w:p w:rsidR="00F57BB2" w:rsidRDefault="00F57BB2" w:rsidP="00B53B9A">
            <w:pPr>
              <w:pStyle w:val="Tekstprzypisudolnego"/>
              <w:spacing w:after="120"/>
              <w:jc w:val="center"/>
              <w:rPr>
                <w:rFonts w:ascii="Arial" w:hAnsi="Arial" w:cs="Arial"/>
                <w:b/>
                <w:color w:val="000000"/>
                <w:lang w:val="pl-PL"/>
              </w:rPr>
            </w:pPr>
            <w:r w:rsidRPr="00B23ED7">
              <w:rPr>
                <w:rFonts w:ascii="Arial" w:hAnsi="Arial" w:cs="Arial"/>
                <w:lang w:val="pl-PL"/>
              </w:rPr>
              <w:t>W postępowaniu o udzielenie zamówienia publicznego prowadzonego w trybie przetargu nieograniczonego</w:t>
            </w:r>
            <w:r w:rsidRPr="00B23ED7">
              <w:rPr>
                <w:rFonts w:ascii="Arial" w:hAnsi="Arial" w:cs="Arial"/>
                <w:color w:val="000000"/>
                <w:lang w:val="pl-PL"/>
              </w:rPr>
              <w:t xml:space="preserve"> zgodnie z ustawą z dnia 29 stycznia 2004 r. Prawo zamówień publicznych </w:t>
            </w:r>
            <w:r w:rsidRPr="003A25A8">
              <w:rPr>
                <w:rFonts w:ascii="Arial" w:hAnsi="Arial" w:cs="Arial"/>
                <w:color w:val="000000"/>
                <w:lang w:val="pl-PL"/>
              </w:rPr>
              <w:t>na</w:t>
            </w:r>
            <w:r>
              <w:rPr>
                <w:rFonts w:ascii="Arial" w:hAnsi="Arial" w:cs="Arial"/>
                <w:color w:val="000000"/>
                <w:lang w:val="pl-PL"/>
              </w:rPr>
              <w:t>:</w:t>
            </w:r>
          </w:p>
          <w:p w:rsidR="00F57BB2" w:rsidRDefault="00F57BB2" w:rsidP="00B53B9A">
            <w:pPr>
              <w:pStyle w:val="Tekstprzypisudolnego"/>
              <w:jc w:val="center"/>
              <w:rPr>
                <w:rFonts w:ascii="Arial" w:hAnsi="Arial" w:cs="Arial"/>
                <w:b/>
                <w:lang w:val="pl-PL"/>
              </w:rPr>
            </w:pPr>
            <w:r w:rsidRPr="003A25A8">
              <w:rPr>
                <w:rFonts w:ascii="Arial" w:hAnsi="Arial" w:cs="Arial"/>
                <w:b/>
                <w:lang w:val="pl-PL"/>
              </w:rPr>
              <w:t>usług</w:t>
            </w:r>
            <w:r>
              <w:rPr>
                <w:rFonts w:ascii="Arial" w:hAnsi="Arial" w:cs="Arial"/>
                <w:b/>
                <w:lang w:val="pl-PL"/>
              </w:rPr>
              <w:t>ę</w:t>
            </w:r>
            <w:r w:rsidRPr="003A25A8">
              <w:rPr>
                <w:rFonts w:ascii="Arial" w:hAnsi="Arial" w:cs="Arial"/>
                <w:b/>
                <w:lang w:val="pl-PL"/>
              </w:rPr>
              <w:t xml:space="preserve"> ochrony osób i mienia oraz konwojowania wartości pieniężnych </w:t>
            </w:r>
          </w:p>
          <w:p w:rsidR="00F57BB2" w:rsidRPr="003A25A8" w:rsidRDefault="00F57BB2" w:rsidP="00B53B9A">
            <w:pPr>
              <w:pStyle w:val="Tekstprzypisudolnego"/>
              <w:spacing w:after="120"/>
              <w:jc w:val="center"/>
              <w:rPr>
                <w:rFonts w:ascii="Arial" w:hAnsi="Arial" w:cs="Arial"/>
                <w:b/>
                <w:color w:val="000000"/>
                <w:lang w:val="pl-PL"/>
              </w:rPr>
            </w:pPr>
            <w:r w:rsidRPr="003A25A8">
              <w:rPr>
                <w:rFonts w:ascii="Arial" w:hAnsi="Arial" w:cs="Arial"/>
                <w:b/>
                <w:lang w:val="pl-PL"/>
              </w:rPr>
              <w:t>w Szpitalu Bielańskim w Warszawie (ZP-23/2017)</w:t>
            </w:r>
          </w:p>
        </w:tc>
      </w:tr>
      <w:tr w:rsidR="00F57BB2" w:rsidRPr="00B23ED7" w:rsidTr="00B53B9A">
        <w:trPr>
          <w:trHeight w:val="1502"/>
        </w:trPr>
        <w:tc>
          <w:tcPr>
            <w:tcW w:w="9923" w:type="dxa"/>
            <w:gridSpan w:val="2"/>
          </w:tcPr>
          <w:p w:rsidR="00F57BB2" w:rsidRPr="00B23ED7" w:rsidRDefault="00F57BB2" w:rsidP="00294BCC">
            <w:pPr>
              <w:pStyle w:val="Akapitzlist"/>
              <w:numPr>
                <w:ilvl w:val="0"/>
                <w:numId w:val="33"/>
              </w:numPr>
              <w:tabs>
                <w:tab w:val="left" w:pos="459"/>
              </w:tabs>
              <w:spacing w:before="120" w:after="40" w:line="240" w:lineRule="auto"/>
              <w:ind w:hanging="720"/>
              <w:contextualSpacing/>
              <w:jc w:val="left"/>
              <w:rPr>
                <w:rFonts w:cs="Arial"/>
                <w:b/>
                <w:sz w:val="20"/>
                <w:szCs w:val="20"/>
              </w:rPr>
            </w:pPr>
            <w:r w:rsidRPr="00B23ED7">
              <w:rPr>
                <w:rFonts w:cs="Arial"/>
                <w:b/>
                <w:sz w:val="20"/>
                <w:szCs w:val="20"/>
              </w:rPr>
              <w:t>DANE WYKONAWCY:</w:t>
            </w:r>
          </w:p>
          <w:p w:rsidR="00F57BB2" w:rsidRDefault="00F57BB2" w:rsidP="00B53B9A">
            <w:pPr>
              <w:spacing w:after="40"/>
              <w:rPr>
                <w:rFonts w:cs="Arial"/>
                <w:sz w:val="20"/>
                <w:szCs w:val="20"/>
              </w:rPr>
            </w:pPr>
            <w:r w:rsidRPr="00B23ED7">
              <w:rPr>
                <w:rFonts w:cs="Arial"/>
                <w:sz w:val="20"/>
                <w:szCs w:val="20"/>
              </w:rPr>
              <w:t>Osoba upoważniona do reprezentacji Wykonawcy/ów i podpisująca ofertę:</w:t>
            </w:r>
          </w:p>
          <w:p w:rsidR="00F57BB2" w:rsidRPr="00B23ED7" w:rsidRDefault="00F57BB2" w:rsidP="00B53B9A">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F57BB2" w:rsidRDefault="00F57BB2" w:rsidP="00B53B9A">
            <w:pPr>
              <w:spacing w:after="40"/>
              <w:rPr>
                <w:rFonts w:cs="Arial"/>
                <w:sz w:val="20"/>
                <w:szCs w:val="20"/>
              </w:rPr>
            </w:pPr>
            <w:r w:rsidRPr="00B23ED7">
              <w:rPr>
                <w:rFonts w:cs="Arial"/>
                <w:sz w:val="20"/>
                <w:szCs w:val="20"/>
              </w:rPr>
              <w:t>Wykonawca/Wykonawcy</w:t>
            </w:r>
            <w:r w:rsidRPr="002A7933">
              <w:rPr>
                <w:rFonts w:cs="Arial"/>
                <w:sz w:val="20"/>
                <w:szCs w:val="20"/>
              </w:rPr>
              <w:t>:</w:t>
            </w:r>
            <w:r>
              <w:rPr>
                <w:rFonts w:cs="Arial"/>
                <w:sz w:val="20"/>
                <w:szCs w:val="20"/>
              </w:rPr>
              <w:t xml:space="preserve"> </w:t>
            </w:r>
            <w:r w:rsidRPr="002A7933">
              <w:rPr>
                <w:rFonts w:cs="Arial"/>
                <w:sz w:val="20"/>
                <w:szCs w:val="20"/>
              </w:rPr>
              <w:t>………………..…………………………………</w:t>
            </w:r>
            <w:r>
              <w:rPr>
                <w:rFonts w:cs="Arial"/>
                <w:sz w:val="20"/>
                <w:szCs w:val="20"/>
              </w:rPr>
              <w:t>……………………………………………………………...….</w:t>
            </w:r>
            <w:r w:rsidRPr="002A7933">
              <w:rPr>
                <w:rFonts w:cs="Arial"/>
                <w:sz w:val="20"/>
                <w:szCs w:val="20"/>
              </w:rPr>
              <w:t>.</w:t>
            </w:r>
          </w:p>
          <w:p w:rsidR="00F57BB2" w:rsidRPr="00B23ED7" w:rsidRDefault="00F57BB2" w:rsidP="00B53B9A">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F57BB2" w:rsidRDefault="00F57BB2" w:rsidP="00B53B9A">
            <w:pPr>
              <w:spacing w:after="40"/>
              <w:rPr>
                <w:rFonts w:cs="Arial"/>
                <w:sz w:val="20"/>
                <w:szCs w:val="20"/>
              </w:rPr>
            </w:pPr>
            <w:r w:rsidRPr="00B23ED7">
              <w:rPr>
                <w:rFonts w:cs="Arial"/>
                <w:sz w:val="20"/>
                <w:szCs w:val="20"/>
              </w:rPr>
              <w:t>Adres:</w:t>
            </w:r>
          </w:p>
          <w:p w:rsidR="00F57BB2" w:rsidRPr="00B23ED7" w:rsidRDefault="00F57BB2" w:rsidP="00B53B9A">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F57BB2" w:rsidRDefault="00F57BB2" w:rsidP="00B53B9A">
            <w:pPr>
              <w:spacing w:after="40"/>
              <w:rPr>
                <w:rFonts w:cs="Arial"/>
                <w:sz w:val="20"/>
                <w:szCs w:val="20"/>
              </w:rPr>
            </w:pPr>
            <w:r w:rsidRPr="00B23ED7">
              <w:rPr>
                <w:rFonts w:cs="Arial"/>
                <w:sz w:val="20"/>
                <w:szCs w:val="20"/>
              </w:rPr>
              <w:t>Osoba odpowiedzialna za kontakty z Zamawiającym:</w:t>
            </w:r>
          </w:p>
          <w:p w:rsidR="00F57BB2" w:rsidRPr="00B23ED7" w:rsidRDefault="00F57BB2" w:rsidP="00B53B9A">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F57BB2" w:rsidRDefault="00F57BB2" w:rsidP="00B53B9A">
            <w:pPr>
              <w:spacing w:after="40"/>
              <w:rPr>
                <w:rFonts w:cs="Arial"/>
                <w:sz w:val="20"/>
                <w:szCs w:val="20"/>
              </w:rPr>
            </w:pPr>
            <w:r w:rsidRPr="00B23ED7">
              <w:rPr>
                <w:rFonts w:cs="Arial"/>
                <w:sz w:val="20"/>
                <w:szCs w:val="20"/>
              </w:rPr>
              <w:t xml:space="preserve">Dane teleadresowe na które należy przekazywać korespondencję związaną z niniejszym postępowaniem: </w:t>
            </w:r>
          </w:p>
          <w:p w:rsidR="00F57BB2" w:rsidRPr="00B23ED7" w:rsidRDefault="00F57BB2" w:rsidP="00B53B9A">
            <w:pPr>
              <w:spacing w:after="40"/>
              <w:rPr>
                <w:rFonts w:cs="Arial"/>
                <w:sz w:val="20"/>
                <w:szCs w:val="20"/>
              </w:rPr>
            </w:pPr>
            <w:r>
              <w:rPr>
                <w:rFonts w:cs="Arial"/>
                <w:sz w:val="20"/>
                <w:szCs w:val="20"/>
              </w:rPr>
              <w:t>f</w:t>
            </w:r>
            <w:r w:rsidRPr="00B23ED7">
              <w:rPr>
                <w:rFonts w:cs="Arial"/>
                <w:sz w:val="20"/>
                <w:szCs w:val="20"/>
              </w:rPr>
              <w:t>aks</w:t>
            </w:r>
            <w:r>
              <w:rPr>
                <w:rFonts w:cs="Arial"/>
                <w:sz w:val="20"/>
                <w:szCs w:val="20"/>
              </w:rPr>
              <w:t xml:space="preserve"> ………………………………………………………………………………………………………………...</w:t>
            </w:r>
          </w:p>
          <w:p w:rsidR="00F57BB2" w:rsidRPr="00B23ED7" w:rsidRDefault="00F57BB2" w:rsidP="00B53B9A">
            <w:pPr>
              <w:spacing w:after="40"/>
              <w:rPr>
                <w:rFonts w:cs="Arial"/>
                <w:sz w:val="20"/>
                <w:szCs w:val="20"/>
              </w:rPr>
            </w:pPr>
            <w:r w:rsidRPr="00B23ED7">
              <w:rPr>
                <w:rFonts w:cs="Arial"/>
                <w:sz w:val="20"/>
                <w:szCs w:val="20"/>
              </w:rPr>
              <w:t>e-mail</w:t>
            </w:r>
            <w:r w:rsidRPr="00B23ED7">
              <w:rPr>
                <w:rFonts w:cs="Arial"/>
                <w:b/>
                <w:vanish/>
                <w:sz w:val="20"/>
                <w:szCs w:val="20"/>
              </w:rPr>
              <w:t xml:space="preserve">………………………………………………ji o </w:t>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sidRPr="00B23ED7">
              <w:rPr>
                <w:rFonts w:cs="Arial"/>
                <w:b/>
                <w:vanish/>
                <w:sz w:val="20"/>
                <w:szCs w:val="20"/>
              </w:rPr>
              <w:pgNum/>
            </w:r>
            <w:r>
              <w:rPr>
                <w:rFonts w:cs="Arial"/>
                <w:b/>
                <w:sz w:val="20"/>
                <w:szCs w:val="20"/>
              </w:rPr>
              <w:t xml:space="preserve"> </w:t>
            </w:r>
            <w:r w:rsidRPr="002A7933">
              <w:rPr>
                <w:rFonts w:cs="Arial"/>
                <w:sz w:val="20"/>
                <w:szCs w:val="20"/>
              </w:rPr>
              <w:t>…………</w:t>
            </w:r>
            <w:r>
              <w:rPr>
                <w:rFonts w:cs="Arial"/>
                <w:sz w:val="20"/>
                <w:szCs w:val="20"/>
              </w:rPr>
              <w:t>…………………………………………………………………………………………………...</w:t>
            </w:r>
          </w:p>
          <w:p w:rsidR="00F57BB2" w:rsidRDefault="00F57BB2" w:rsidP="00B53B9A">
            <w:pPr>
              <w:pStyle w:val="Tekstprzypisudolnego"/>
              <w:spacing w:after="40"/>
              <w:rPr>
                <w:rFonts w:ascii="Arial" w:hAnsi="Arial" w:cs="Arial"/>
                <w:lang w:val="pl-PL"/>
              </w:rPr>
            </w:pPr>
            <w:r w:rsidRPr="00B23ED7">
              <w:rPr>
                <w:rFonts w:ascii="Arial" w:hAnsi="Arial" w:cs="Arial"/>
                <w:lang w:val="pl-PL"/>
              </w:rPr>
              <w:t>Adres do korespondencji (jeżeli inny niż adres siedziby):</w:t>
            </w:r>
          </w:p>
          <w:p w:rsidR="00F57BB2" w:rsidRPr="00B23ED7" w:rsidRDefault="00F57BB2" w:rsidP="00B53B9A">
            <w:pPr>
              <w:spacing w:after="40"/>
              <w:rPr>
                <w:rFonts w:cs="Arial"/>
                <w:sz w:val="20"/>
                <w:szCs w:val="20"/>
              </w:rPr>
            </w:pPr>
            <w:r w:rsidRPr="002A7933">
              <w:rPr>
                <w:rFonts w:cs="Arial"/>
                <w:sz w:val="20"/>
                <w:szCs w:val="20"/>
              </w:rPr>
              <w:t>……………..…………………………………</w:t>
            </w:r>
            <w:r>
              <w:rPr>
                <w:rFonts w:cs="Arial"/>
                <w:sz w:val="20"/>
                <w:szCs w:val="20"/>
              </w:rPr>
              <w:t>……………………………………………………………...…….</w:t>
            </w:r>
            <w:r w:rsidRPr="002A7933">
              <w:rPr>
                <w:rFonts w:cs="Arial"/>
                <w:sz w:val="20"/>
                <w:szCs w:val="20"/>
              </w:rPr>
              <w:t>.</w:t>
            </w:r>
          </w:p>
          <w:p w:rsidR="00F57BB2" w:rsidRPr="00B23ED7" w:rsidRDefault="00F57BB2" w:rsidP="00B53B9A">
            <w:pPr>
              <w:pStyle w:val="Tekstprzypisudolnego"/>
              <w:spacing w:after="40"/>
              <w:rPr>
                <w:rFonts w:ascii="Arial" w:hAnsi="Arial" w:cs="Arial"/>
                <w:lang w:val="pl-PL"/>
              </w:rPr>
            </w:pPr>
          </w:p>
        </w:tc>
      </w:tr>
      <w:tr w:rsidR="00F57BB2" w:rsidRPr="00305509" w:rsidTr="00B53B9A">
        <w:trPr>
          <w:trHeight w:val="558"/>
        </w:trPr>
        <w:tc>
          <w:tcPr>
            <w:tcW w:w="9923" w:type="dxa"/>
            <w:gridSpan w:val="2"/>
            <w:shd w:val="clear" w:color="auto" w:fill="auto"/>
          </w:tcPr>
          <w:p w:rsidR="00F57BB2" w:rsidRDefault="00F57BB2" w:rsidP="00294BCC">
            <w:pPr>
              <w:pStyle w:val="Akapitzlist"/>
              <w:numPr>
                <w:ilvl w:val="0"/>
                <w:numId w:val="33"/>
              </w:numPr>
              <w:spacing w:before="120" w:after="120" w:line="240" w:lineRule="auto"/>
              <w:ind w:left="459" w:hanging="459"/>
              <w:contextualSpacing/>
              <w:rPr>
                <w:rFonts w:cs="Arial"/>
                <w:b/>
                <w:sz w:val="20"/>
                <w:szCs w:val="20"/>
              </w:rPr>
            </w:pPr>
            <w:r>
              <w:rPr>
                <w:rFonts w:cs="Arial"/>
                <w:b/>
                <w:sz w:val="20"/>
                <w:szCs w:val="20"/>
              </w:rPr>
              <w:t>CENA OFERTOWA*</w:t>
            </w:r>
            <w:r w:rsidRPr="002A7933">
              <w:rPr>
                <w:rFonts w:cs="Arial"/>
                <w:b/>
                <w:sz w:val="20"/>
                <w:szCs w:val="20"/>
              </w:rPr>
              <w:t>:</w:t>
            </w:r>
          </w:p>
          <w:p w:rsidR="00F57BB2" w:rsidRDefault="00F57BB2" w:rsidP="00B53B9A">
            <w:pPr>
              <w:pStyle w:val="Default"/>
              <w:spacing w:before="120" w:after="120"/>
              <w:jc w:val="both"/>
              <w:rPr>
                <w:rFonts w:ascii="Arial" w:hAnsi="Arial" w:cs="Arial"/>
                <w:b/>
                <w:sz w:val="20"/>
                <w:szCs w:val="20"/>
              </w:rPr>
            </w:pPr>
            <w:r w:rsidRPr="00F92784">
              <w:rPr>
                <w:rFonts w:eastAsiaTheme="minorHAnsi" w:cs="Arial"/>
                <w:b/>
                <w:sz w:val="20"/>
                <w:szCs w:val="20"/>
              </w:rPr>
              <w:t>Oferujemy wykonanie przedmiotu zamówienia określonego w SIWZ za łączną cenę</w:t>
            </w:r>
            <w:r>
              <w:rPr>
                <w:rFonts w:eastAsiaTheme="minorHAnsi" w:cs="Arial"/>
                <w:b/>
                <w:sz w:val="20"/>
                <w:szCs w:val="20"/>
              </w:rPr>
              <w:t xml:space="preserve"> brutto</w:t>
            </w:r>
            <w:r w:rsidRPr="00F92784">
              <w:rPr>
                <w:rFonts w:eastAsiaTheme="minorHAnsi" w:cs="Arial"/>
                <w:b/>
                <w:sz w:val="20"/>
                <w:szCs w:val="20"/>
              </w:rPr>
              <w:t xml:space="preserve">: </w:t>
            </w:r>
            <w:r w:rsidRPr="0033191E">
              <w:rPr>
                <w:rFonts w:ascii="Arial" w:hAnsi="Arial" w:cs="Arial"/>
                <w:b/>
                <w:sz w:val="20"/>
                <w:szCs w:val="20"/>
              </w:rPr>
              <w:t xml:space="preserve"> </w:t>
            </w: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68"/>
              <w:gridCol w:w="2296"/>
              <w:gridCol w:w="681"/>
              <w:gridCol w:w="1134"/>
              <w:gridCol w:w="992"/>
              <w:gridCol w:w="1304"/>
              <w:gridCol w:w="1134"/>
              <w:gridCol w:w="1559"/>
            </w:tblGrid>
            <w:tr w:rsidR="00F57BB2" w:rsidRPr="008B1249" w:rsidTr="00B53B9A">
              <w:tc>
                <w:tcPr>
                  <w:tcW w:w="568"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Lp.</w:t>
                  </w:r>
                </w:p>
              </w:tc>
              <w:tc>
                <w:tcPr>
                  <w:tcW w:w="2296"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p>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Opis</w:t>
                  </w:r>
                </w:p>
                <w:p w:rsidR="00F57BB2" w:rsidRPr="008B1249" w:rsidRDefault="00F57BB2" w:rsidP="00B53B9A">
                  <w:pPr>
                    <w:widowControl w:val="0"/>
                    <w:spacing w:after="0" w:line="240" w:lineRule="auto"/>
                    <w:jc w:val="center"/>
                    <w:rPr>
                      <w:rFonts w:cs="Arial"/>
                      <w:b/>
                      <w:bCs/>
                      <w:sz w:val="16"/>
                      <w:szCs w:val="16"/>
                    </w:rPr>
                  </w:pPr>
                </w:p>
              </w:tc>
              <w:tc>
                <w:tcPr>
                  <w:tcW w:w="681"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proofErr w:type="spellStart"/>
                  <w:r w:rsidRPr="008B1249">
                    <w:rPr>
                      <w:rFonts w:cs="Arial"/>
                      <w:b/>
                      <w:sz w:val="16"/>
                      <w:szCs w:val="16"/>
                    </w:rPr>
                    <w:t>Jed</w:t>
                  </w:r>
                  <w:proofErr w:type="spellEnd"/>
                  <w:r w:rsidRPr="008B1249">
                    <w:rPr>
                      <w:rFonts w:cs="Arial"/>
                      <w:b/>
                      <w:sz w:val="16"/>
                      <w:szCs w:val="16"/>
                    </w:rPr>
                    <w:t>. miary</w:t>
                  </w:r>
                </w:p>
              </w:tc>
              <w:tc>
                <w:tcPr>
                  <w:tcW w:w="1134" w:type="dxa"/>
                  <w:shd w:val="clear" w:color="auto" w:fill="B8CCE4"/>
                  <w:vAlign w:val="center"/>
                </w:tcPr>
                <w:p w:rsidR="00F57BB2" w:rsidRPr="008B1249" w:rsidRDefault="00F57BB2" w:rsidP="00B53B9A">
                  <w:pPr>
                    <w:widowControl w:val="0"/>
                    <w:spacing w:before="120" w:after="120" w:line="240" w:lineRule="auto"/>
                    <w:jc w:val="center"/>
                    <w:rPr>
                      <w:rFonts w:cs="Arial"/>
                      <w:b/>
                      <w:bCs/>
                      <w:sz w:val="16"/>
                      <w:szCs w:val="16"/>
                    </w:rPr>
                  </w:pPr>
                  <w:r w:rsidRPr="008B1249">
                    <w:rPr>
                      <w:rFonts w:cs="Arial"/>
                      <w:b/>
                      <w:bCs/>
                      <w:sz w:val="16"/>
                      <w:szCs w:val="16"/>
                    </w:rPr>
                    <w:t>Liczba godz./konwojów w okresie 12 miesięcy</w:t>
                  </w:r>
                </w:p>
              </w:tc>
              <w:tc>
                <w:tcPr>
                  <w:tcW w:w="992"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Cena jedn. netto</w:t>
                  </w:r>
                </w:p>
              </w:tc>
              <w:tc>
                <w:tcPr>
                  <w:tcW w:w="1304"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Wartość netto</w:t>
                  </w:r>
                </w:p>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(4x5)</w:t>
                  </w:r>
                </w:p>
              </w:tc>
              <w:tc>
                <w:tcPr>
                  <w:tcW w:w="1134"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VAT</w:t>
                  </w:r>
                </w:p>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(od wartości netto)</w:t>
                  </w:r>
                </w:p>
              </w:tc>
              <w:tc>
                <w:tcPr>
                  <w:tcW w:w="1559" w:type="dxa"/>
                  <w:shd w:val="clear" w:color="auto" w:fill="B8CCE4"/>
                  <w:vAlign w:val="center"/>
                </w:tcPr>
                <w:p w:rsidR="00F57BB2" w:rsidRPr="008B1249" w:rsidRDefault="00F57BB2" w:rsidP="00B53B9A">
                  <w:pPr>
                    <w:widowControl w:val="0"/>
                    <w:spacing w:after="0" w:line="240" w:lineRule="auto"/>
                    <w:jc w:val="center"/>
                    <w:rPr>
                      <w:rFonts w:cs="Arial"/>
                      <w:b/>
                      <w:bCs/>
                      <w:sz w:val="16"/>
                      <w:szCs w:val="16"/>
                    </w:rPr>
                  </w:pPr>
                  <w:r w:rsidRPr="008B1249">
                    <w:rPr>
                      <w:rFonts w:cs="Arial"/>
                      <w:b/>
                      <w:bCs/>
                      <w:sz w:val="16"/>
                      <w:szCs w:val="16"/>
                    </w:rPr>
                    <w:t>Cena brutto ogółem</w:t>
                  </w:r>
                </w:p>
              </w:tc>
            </w:tr>
            <w:tr w:rsidR="00F57BB2" w:rsidRPr="008B1249" w:rsidTr="00B53B9A">
              <w:tc>
                <w:tcPr>
                  <w:tcW w:w="568" w:type="dxa"/>
                </w:tcPr>
                <w:p w:rsidR="00F57BB2" w:rsidRPr="008B1249" w:rsidRDefault="00F57BB2" w:rsidP="00B53B9A">
                  <w:pPr>
                    <w:widowControl w:val="0"/>
                    <w:jc w:val="center"/>
                    <w:rPr>
                      <w:rFonts w:cs="Arial"/>
                      <w:b/>
                      <w:bCs/>
                      <w:sz w:val="16"/>
                      <w:szCs w:val="16"/>
                    </w:rPr>
                  </w:pPr>
                  <w:r w:rsidRPr="008B1249">
                    <w:rPr>
                      <w:rFonts w:cs="Arial"/>
                      <w:b/>
                      <w:bCs/>
                      <w:sz w:val="16"/>
                      <w:szCs w:val="16"/>
                    </w:rPr>
                    <w:t xml:space="preserve"> 1</w:t>
                  </w:r>
                </w:p>
              </w:tc>
              <w:tc>
                <w:tcPr>
                  <w:tcW w:w="2296" w:type="dxa"/>
                </w:tcPr>
                <w:p w:rsidR="00F57BB2" w:rsidRPr="008B1249" w:rsidRDefault="00F57BB2" w:rsidP="00B53B9A">
                  <w:pPr>
                    <w:widowControl w:val="0"/>
                    <w:jc w:val="center"/>
                    <w:rPr>
                      <w:rFonts w:cs="Arial"/>
                      <w:b/>
                      <w:bCs/>
                      <w:sz w:val="16"/>
                      <w:szCs w:val="16"/>
                    </w:rPr>
                  </w:pPr>
                  <w:r w:rsidRPr="008B1249">
                    <w:rPr>
                      <w:rFonts w:cs="Arial"/>
                      <w:b/>
                      <w:bCs/>
                      <w:sz w:val="16"/>
                      <w:szCs w:val="16"/>
                    </w:rPr>
                    <w:t>2</w:t>
                  </w:r>
                </w:p>
              </w:tc>
              <w:tc>
                <w:tcPr>
                  <w:tcW w:w="681" w:type="dxa"/>
                </w:tcPr>
                <w:p w:rsidR="00F57BB2" w:rsidRPr="008B1249" w:rsidRDefault="00F57BB2" w:rsidP="00B53B9A">
                  <w:pPr>
                    <w:widowControl w:val="0"/>
                    <w:jc w:val="center"/>
                    <w:rPr>
                      <w:rFonts w:cs="Arial"/>
                      <w:b/>
                      <w:bCs/>
                      <w:sz w:val="16"/>
                      <w:szCs w:val="16"/>
                    </w:rPr>
                  </w:pPr>
                  <w:r w:rsidRPr="008B1249">
                    <w:rPr>
                      <w:rFonts w:cs="Arial"/>
                      <w:b/>
                      <w:bCs/>
                      <w:sz w:val="16"/>
                      <w:szCs w:val="16"/>
                    </w:rPr>
                    <w:t>3</w:t>
                  </w:r>
                </w:p>
              </w:tc>
              <w:tc>
                <w:tcPr>
                  <w:tcW w:w="1134" w:type="dxa"/>
                </w:tcPr>
                <w:p w:rsidR="00F57BB2" w:rsidRPr="008B1249" w:rsidRDefault="00F57BB2" w:rsidP="00B53B9A">
                  <w:pPr>
                    <w:widowControl w:val="0"/>
                    <w:jc w:val="center"/>
                    <w:rPr>
                      <w:rFonts w:cs="Arial"/>
                      <w:b/>
                      <w:bCs/>
                      <w:sz w:val="16"/>
                      <w:szCs w:val="16"/>
                    </w:rPr>
                  </w:pPr>
                  <w:r w:rsidRPr="008B1249">
                    <w:rPr>
                      <w:rFonts w:cs="Arial"/>
                      <w:b/>
                      <w:bCs/>
                      <w:sz w:val="16"/>
                      <w:szCs w:val="16"/>
                    </w:rPr>
                    <w:t>4</w:t>
                  </w:r>
                </w:p>
              </w:tc>
              <w:tc>
                <w:tcPr>
                  <w:tcW w:w="992" w:type="dxa"/>
                </w:tcPr>
                <w:p w:rsidR="00F57BB2" w:rsidRPr="008B1249" w:rsidRDefault="00F57BB2" w:rsidP="00B53B9A">
                  <w:pPr>
                    <w:widowControl w:val="0"/>
                    <w:jc w:val="center"/>
                    <w:rPr>
                      <w:rFonts w:cs="Arial"/>
                      <w:b/>
                      <w:bCs/>
                      <w:sz w:val="16"/>
                      <w:szCs w:val="16"/>
                    </w:rPr>
                  </w:pPr>
                  <w:r w:rsidRPr="008B1249">
                    <w:rPr>
                      <w:rFonts w:cs="Arial"/>
                      <w:b/>
                      <w:bCs/>
                      <w:sz w:val="16"/>
                      <w:szCs w:val="16"/>
                    </w:rPr>
                    <w:t>5</w:t>
                  </w:r>
                </w:p>
              </w:tc>
              <w:tc>
                <w:tcPr>
                  <w:tcW w:w="1304" w:type="dxa"/>
                </w:tcPr>
                <w:p w:rsidR="00F57BB2" w:rsidRPr="008B1249" w:rsidRDefault="00F57BB2" w:rsidP="00B53B9A">
                  <w:pPr>
                    <w:widowControl w:val="0"/>
                    <w:jc w:val="center"/>
                    <w:rPr>
                      <w:rFonts w:cs="Arial"/>
                      <w:b/>
                      <w:bCs/>
                      <w:sz w:val="16"/>
                      <w:szCs w:val="16"/>
                    </w:rPr>
                  </w:pPr>
                  <w:r w:rsidRPr="008B1249">
                    <w:rPr>
                      <w:rFonts w:cs="Arial"/>
                      <w:b/>
                      <w:bCs/>
                      <w:sz w:val="16"/>
                      <w:szCs w:val="16"/>
                    </w:rPr>
                    <w:t>6</w:t>
                  </w:r>
                </w:p>
              </w:tc>
              <w:tc>
                <w:tcPr>
                  <w:tcW w:w="1134" w:type="dxa"/>
                </w:tcPr>
                <w:p w:rsidR="00F57BB2" w:rsidRPr="008B1249" w:rsidRDefault="00F57BB2" w:rsidP="00B53B9A">
                  <w:pPr>
                    <w:widowControl w:val="0"/>
                    <w:jc w:val="center"/>
                    <w:rPr>
                      <w:rFonts w:cs="Arial"/>
                      <w:b/>
                      <w:bCs/>
                      <w:sz w:val="16"/>
                      <w:szCs w:val="16"/>
                    </w:rPr>
                  </w:pPr>
                  <w:r w:rsidRPr="008B1249">
                    <w:rPr>
                      <w:rFonts w:cs="Arial"/>
                      <w:b/>
                      <w:bCs/>
                      <w:sz w:val="16"/>
                      <w:szCs w:val="16"/>
                    </w:rPr>
                    <w:t>7</w:t>
                  </w:r>
                </w:p>
              </w:tc>
              <w:tc>
                <w:tcPr>
                  <w:tcW w:w="1559" w:type="dxa"/>
                </w:tcPr>
                <w:p w:rsidR="00F57BB2" w:rsidRPr="008B1249" w:rsidRDefault="00F57BB2" w:rsidP="00B53B9A">
                  <w:pPr>
                    <w:widowControl w:val="0"/>
                    <w:jc w:val="center"/>
                    <w:rPr>
                      <w:rFonts w:cs="Arial"/>
                      <w:b/>
                      <w:bCs/>
                      <w:sz w:val="16"/>
                      <w:szCs w:val="16"/>
                    </w:rPr>
                  </w:pPr>
                  <w:r w:rsidRPr="008B1249">
                    <w:rPr>
                      <w:rFonts w:cs="Arial"/>
                      <w:b/>
                      <w:bCs/>
                      <w:sz w:val="16"/>
                      <w:szCs w:val="16"/>
                    </w:rPr>
                    <w:t>8</w:t>
                  </w:r>
                </w:p>
              </w:tc>
            </w:tr>
            <w:tr w:rsidR="00F57BB2" w:rsidRPr="008B1249" w:rsidTr="00B53B9A">
              <w:tc>
                <w:tcPr>
                  <w:tcW w:w="568" w:type="dxa"/>
                  <w:vAlign w:val="center"/>
                </w:tcPr>
                <w:p w:rsidR="00F57BB2" w:rsidRPr="008B1249" w:rsidRDefault="00F57BB2" w:rsidP="00B53B9A">
                  <w:pPr>
                    <w:widowControl w:val="0"/>
                    <w:jc w:val="center"/>
                    <w:rPr>
                      <w:rFonts w:cs="Arial"/>
                      <w:sz w:val="16"/>
                      <w:szCs w:val="16"/>
                    </w:rPr>
                  </w:pPr>
                  <w:r w:rsidRPr="008B1249">
                    <w:rPr>
                      <w:rFonts w:cs="Arial"/>
                      <w:sz w:val="16"/>
                      <w:szCs w:val="16"/>
                    </w:rPr>
                    <w:t>1</w:t>
                  </w:r>
                </w:p>
              </w:tc>
              <w:tc>
                <w:tcPr>
                  <w:tcW w:w="2296" w:type="dxa"/>
                  <w:vAlign w:val="center"/>
                </w:tcPr>
                <w:p w:rsidR="00F57BB2" w:rsidRPr="008B1249" w:rsidRDefault="00F57BB2" w:rsidP="00B53B9A">
                  <w:pPr>
                    <w:widowControl w:val="0"/>
                    <w:spacing w:after="0" w:line="240" w:lineRule="auto"/>
                    <w:jc w:val="center"/>
                    <w:rPr>
                      <w:rFonts w:cs="Arial"/>
                      <w:sz w:val="16"/>
                      <w:szCs w:val="16"/>
                    </w:rPr>
                  </w:pPr>
                  <w:r w:rsidRPr="008B1249">
                    <w:rPr>
                      <w:rFonts w:cs="Arial"/>
                      <w:sz w:val="16"/>
                      <w:szCs w:val="16"/>
                    </w:rPr>
                    <w:t>Pracownik ochrony wpisany na listę kwalifikowanych pracowników ochrony fizycznej</w:t>
                  </w:r>
                </w:p>
                <w:p w:rsidR="00F57BB2" w:rsidRPr="008B1249" w:rsidRDefault="00F57BB2" w:rsidP="00B53B9A">
                  <w:pPr>
                    <w:widowControl w:val="0"/>
                    <w:spacing w:after="0" w:line="240" w:lineRule="auto"/>
                    <w:jc w:val="center"/>
                    <w:rPr>
                      <w:rFonts w:cs="Arial"/>
                      <w:i/>
                      <w:sz w:val="16"/>
                      <w:szCs w:val="16"/>
                    </w:rPr>
                  </w:pPr>
                  <w:r w:rsidRPr="008B1249">
                    <w:rPr>
                      <w:rFonts w:cs="Arial"/>
                      <w:i/>
                      <w:sz w:val="16"/>
                      <w:szCs w:val="16"/>
                    </w:rPr>
                    <w:t>posterunek stały nr 1 (PS 1) oraz 2 (PS2)</w:t>
                  </w:r>
                </w:p>
              </w:tc>
              <w:tc>
                <w:tcPr>
                  <w:tcW w:w="681" w:type="dxa"/>
                  <w:vAlign w:val="center"/>
                </w:tcPr>
                <w:p w:rsidR="00F57BB2" w:rsidRPr="008B1249" w:rsidRDefault="00F57BB2" w:rsidP="00B53B9A">
                  <w:pPr>
                    <w:widowControl w:val="0"/>
                    <w:spacing w:after="0" w:line="240" w:lineRule="auto"/>
                    <w:jc w:val="center"/>
                    <w:rPr>
                      <w:rFonts w:cs="Arial"/>
                      <w:sz w:val="16"/>
                      <w:szCs w:val="16"/>
                    </w:rPr>
                  </w:pPr>
                  <w:r w:rsidRPr="008B1249">
                    <w:rPr>
                      <w:rFonts w:cs="Arial"/>
                      <w:sz w:val="16"/>
                      <w:szCs w:val="16"/>
                    </w:rPr>
                    <w:t>godz.</w:t>
                  </w:r>
                </w:p>
              </w:tc>
              <w:tc>
                <w:tcPr>
                  <w:tcW w:w="1134" w:type="dxa"/>
                  <w:tcBorders>
                    <w:bottom w:val="single" w:sz="4" w:space="0" w:color="000000"/>
                  </w:tcBorders>
                  <w:vAlign w:val="center"/>
                </w:tcPr>
                <w:p w:rsidR="00F57BB2" w:rsidRPr="008B1249" w:rsidRDefault="00F57BB2" w:rsidP="00B53B9A">
                  <w:pPr>
                    <w:widowControl w:val="0"/>
                    <w:spacing w:after="0" w:line="240" w:lineRule="auto"/>
                    <w:jc w:val="center"/>
                    <w:rPr>
                      <w:rFonts w:cs="Arial"/>
                      <w:b/>
                      <w:sz w:val="16"/>
                      <w:szCs w:val="16"/>
                    </w:rPr>
                  </w:pPr>
                  <w:r w:rsidRPr="008B1249">
                    <w:rPr>
                      <w:rFonts w:cs="Arial"/>
                      <w:b/>
                      <w:sz w:val="16"/>
                      <w:szCs w:val="16"/>
                    </w:rPr>
                    <w:t>17 520</w:t>
                  </w:r>
                </w:p>
              </w:tc>
              <w:tc>
                <w:tcPr>
                  <w:tcW w:w="992" w:type="dxa"/>
                  <w:tcBorders>
                    <w:bottom w:val="single" w:sz="4" w:space="0" w:color="000000"/>
                  </w:tcBorders>
                  <w:vAlign w:val="center"/>
                </w:tcPr>
                <w:p w:rsidR="00F57BB2" w:rsidRPr="008B1249" w:rsidRDefault="00F57BB2" w:rsidP="00B53B9A">
                  <w:pPr>
                    <w:widowControl w:val="0"/>
                    <w:spacing w:after="0" w:line="240" w:lineRule="auto"/>
                    <w:jc w:val="center"/>
                    <w:rPr>
                      <w:rFonts w:cs="Arial"/>
                      <w:sz w:val="16"/>
                      <w:szCs w:val="16"/>
                    </w:rPr>
                  </w:pPr>
                </w:p>
              </w:tc>
              <w:tc>
                <w:tcPr>
                  <w:tcW w:w="1304" w:type="dxa"/>
                  <w:vAlign w:val="center"/>
                </w:tcPr>
                <w:p w:rsidR="00F57BB2" w:rsidRPr="008B1249" w:rsidRDefault="00F57BB2" w:rsidP="00B53B9A">
                  <w:pPr>
                    <w:widowControl w:val="0"/>
                    <w:spacing w:after="0" w:line="240" w:lineRule="auto"/>
                    <w:jc w:val="center"/>
                    <w:rPr>
                      <w:rFonts w:cs="Arial"/>
                      <w:sz w:val="16"/>
                      <w:szCs w:val="16"/>
                    </w:rPr>
                  </w:pPr>
                </w:p>
              </w:tc>
              <w:tc>
                <w:tcPr>
                  <w:tcW w:w="1134" w:type="dxa"/>
                  <w:vAlign w:val="center"/>
                </w:tcPr>
                <w:p w:rsidR="00F57BB2" w:rsidRPr="008B1249" w:rsidRDefault="00F57BB2" w:rsidP="00B53B9A">
                  <w:pPr>
                    <w:widowControl w:val="0"/>
                    <w:spacing w:after="0" w:line="240" w:lineRule="auto"/>
                    <w:jc w:val="center"/>
                    <w:rPr>
                      <w:rFonts w:cs="Arial"/>
                      <w:sz w:val="16"/>
                      <w:szCs w:val="16"/>
                    </w:rPr>
                  </w:pPr>
                </w:p>
              </w:tc>
              <w:tc>
                <w:tcPr>
                  <w:tcW w:w="1559" w:type="dxa"/>
                  <w:vAlign w:val="center"/>
                </w:tcPr>
                <w:p w:rsidR="00F57BB2" w:rsidRPr="008B1249" w:rsidRDefault="00F57BB2" w:rsidP="00B53B9A">
                  <w:pPr>
                    <w:widowControl w:val="0"/>
                    <w:spacing w:after="0" w:line="240" w:lineRule="auto"/>
                    <w:jc w:val="center"/>
                    <w:rPr>
                      <w:rFonts w:cs="Arial"/>
                      <w:sz w:val="16"/>
                      <w:szCs w:val="16"/>
                    </w:rPr>
                  </w:pPr>
                </w:p>
              </w:tc>
            </w:tr>
            <w:tr w:rsidR="00F57BB2" w:rsidRPr="008B1249" w:rsidTr="00B53B9A">
              <w:tc>
                <w:tcPr>
                  <w:tcW w:w="568" w:type="dxa"/>
                  <w:vAlign w:val="center"/>
                </w:tcPr>
                <w:p w:rsidR="00F57BB2" w:rsidRPr="008B1249" w:rsidRDefault="00F57BB2" w:rsidP="00B53B9A">
                  <w:pPr>
                    <w:widowControl w:val="0"/>
                    <w:jc w:val="center"/>
                    <w:rPr>
                      <w:rFonts w:cs="Arial"/>
                      <w:sz w:val="16"/>
                      <w:szCs w:val="16"/>
                    </w:rPr>
                  </w:pPr>
                  <w:r w:rsidRPr="008B1249">
                    <w:rPr>
                      <w:rFonts w:cs="Arial"/>
                      <w:sz w:val="16"/>
                      <w:szCs w:val="16"/>
                    </w:rPr>
                    <w:t>2</w:t>
                  </w:r>
                </w:p>
              </w:tc>
              <w:tc>
                <w:tcPr>
                  <w:tcW w:w="2296" w:type="dxa"/>
                  <w:vAlign w:val="center"/>
                </w:tcPr>
                <w:p w:rsidR="00F57BB2" w:rsidRPr="008B1249" w:rsidRDefault="00F57BB2" w:rsidP="00B53B9A">
                  <w:pPr>
                    <w:overflowPunct w:val="0"/>
                    <w:autoSpaceDE w:val="0"/>
                    <w:autoSpaceDN w:val="0"/>
                    <w:adjustRightInd w:val="0"/>
                    <w:spacing w:after="0" w:line="240" w:lineRule="auto"/>
                    <w:jc w:val="center"/>
                    <w:textAlignment w:val="baseline"/>
                    <w:rPr>
                      <w:rFonts w:cs="Arial"/>
                      <w:sz w:val="16"/>
                      <w:szCs w:val="16"/>
                    </w:rPr>
                  </w:pPr>
                  <w:r w:rsidRPr="008B1249">
                    <w:rPr>
                      <w:rFonts w:cs="Arial"/>
                      <w:sz w:val="16"/>
                      <w:szCs w:val="16"/>
                    </w:rPr>
                    <w:t>Pracownik ochrony</w:t>
                  </w:r>
                </w:p>
                <w:p w:rsidR="00F57BB2" w:rsidRPr="008B1249" w:rsidRDefault="00F57BB2" w:rsidP="00B53B9A">
                  <w:pPr>
                    <w:overflowPunct w:val="0"/>
                    <w:autoSpaceDE w:val="0"/>
                    <w:autoSpaceDN w:val="0"/>
                    <w:adjustRightInd w:val="0"/>
                    <w:spacing w:after="0" w:line="240" w:lineRule="auto"/>
                    <w:jc w:val="center"/>
                    <w:textAlignment w:val="baseline"/>
                    <w:rPr>
                      <w:rFonts w:cs="Arial"/>
                      <w:sz w:val="16"/>
                      <w:szCs w:val="16"/>
                    </w:rPr>
                  </w:pPr>
                  <w:r w:rsidRPr="008B1249">
                    <w:rPr>
                      <w:rFonts w:cs="Arial"/>
                      <w:i/>
                      <w:sz w:val="16"/>
                      <w:szCs w:val="16"/>
                    </w:rPr>
                    <w:t>posterunek stały nr 1-4 (PS 1-PS 4)</w:t>
                  </w:r>
                </w:p>
              </w:tc>
              <w:tc>
                <w:tcPr>
                  <w:tcW w:w="681" w:type="dxa"/>
                  <w:vAlign w:val="center"/>
                </w:tcPr>
                <w:p w:rsidR="00F57BB2" w:rsidRPr="008B1249" w:rsidRDefault="00F57BB2" w:rsidP="00B53B9A">
                  <w:pPr>
                    <w:widowControl w:val="0"/>
                    <w:spacing w:after="0" w:line="240" w:lineRule="auto"/>
                    <w:jc w:val="center"/>
                    <w:rPr>
                      <w:rFonts w:cs="Arial"/>
                      <w:sz w:val="16"/>
                      <w:szCs w:val="16"/>
                    </w:rPr>
                  </w:pPr>
                  <w:r w:rsidRPr="008B1249">
                    <w:rPr>
                      <w:rFonts w:cs="Arial"/>
                      <w:sz w:val="16"/>
                      <w:szCs w:val="16"/>
                    </w:rPr>
                    <w:t>godz.</w:t>
                  </w:r>
                </w:p>
              </w:tc>
              <w:tc>
                <w:tcPr>
                  <w:tcW w:w="1134" w:type="dxa"/>
                  <w:tcBorders>
                    <w:bottom w:val="single" w:sz="4" w:space="0" w:color="000000"/>
                  </w:tcBorders>
                  <w:vAlign w:val="center"/>
                </w:tcPr>
                <w:p w:rsidR="00F57BB2" w:rsidRPr="008B1249" w:rsidRDefault="00F57BB2" w:rsidP="00B53B9A">
                  <w:pPr>
                    <w:widowControl w:val="0"/>
                    <w:spacing w:after="0" w:line="240" w:lineRule="auto"/>
                    <w:jc w:val="center"/>
                    <w:rPr>
                      <w:rFonts w:cs="Arial"/>
                      <w:b/>
                      <w:sz w:val="16"/>
                      <w:szCs w:val="16"/>
                    </w:rPr>
                  </w:pPr>
                  <w:r w:rsidRPr="008B1249">
                    <w:rPr>
                      <w:rFonts w:cs="Arial"/>
                      <w:b/>
                      <w:sz w:val="16"/>
                      <w:szCs w:val="16"/>
                    </w:rPr>
                    <w:t>27 300</w:t>
                  </w:r>
                </w:p>
              </w:tc>
              <w:tc>
                <w:tcPr>
                  <w:tcW w:w="992" w:type="dxa"/>
                  <w:tcBorders>
                    <w:bottom w:val="single" w:sz="4" w:space="0" w:color="000000"/>
                  </w:tcBorders>
                  <w:vAlign w:val="center"/>
                </w:tcPr>
                <w:p w:rsidR="00F57BB2" w:rsidRPr="008B1249" w:rsidRDefault="00F57BB2" w:rsidP="00B53B9A">
                  <w:pPr>
                    <w:widowControl w:val="0"/>
                    <w:spacing w:after="0" w:line="240" w:lineRule="auto"/>
                    <w:jc w:val="center"/>
                    <w:rPr>
                      <w:rFonts w:cs="Arial"/>
                      <w:sz w:val="16"/>
                      <w:szCs w:val="16"/>
                    </w:rPr>
                  </w:pPr>
                </w:p>
              </w:tc>
              <w:tc>
                <w:tcPr>
                  <w:tcW w:w="1304" w:type="dxa"/>
                  <w:vAlign w:val="center"/>
                </w:tcPr>
                <w:p w:rsidR="00F57BB2" w:rsidRPr="008B1249" w:rsidRDefault="00F57BB2" w:rsidP="00B53B9A">
                  <w:pPr>
                    <w:widowControl w:val="0"/>
                    <w:spacing w:after="0" w:line="240" w:lineRule="auto"/>
                    <w:jc w:val="center"/>
                    <w:rPr>
                      <w:rFonts w:cs="Arial"/>
                      <w:sz w:val="16"/>
                      <w:szCs w:val="16"/>
                    </w:rPr>
                  </w:pPr>
                </w:p>
              </w:tc>
              <w:tc>
                <w:tcPr>
                  <w:tcW w:w="1134" w:type="dxa"/>
                  <w:vAlign w:val="center"/>
                </w:tcPr>
                <w:p w:rsidR="00F57BB2" w:rsidRPr="008B1249" w:rsidRDefault="00F57BB2" w:rsidP="00B53B9A">
                  <w:pPr>
                    <w:widowControl w:val="0"/>
                    <w:spacing w:after="0" w:line="240" w:lineRule="auto"/>
                    <w:jc w:val="center"/>
                    <w:rPr>
                      <w:rFonts w:cs="Arial"/>
                      <w:sz w:val="16"/>
                      <w:szCs w:val="16"/>
                    </w:rPr>
                  </w:pPr>
                </w:p>
              </w:tc>
              <w:tc>
                <w:tcPr>
                  <w:tcW w:w="1559" w:type="dxa"/>
                  <w:vAlign w:val="center"/>
                </w:tcPr>
                <w:p w:rsidR="00F57BB2" w:rsidRPr="008B1249" w:rsidRDefault="00F57BB2" w:rsidP="00B53B9A">
                  <w:pPr>
                    <w:widowControl w:val="0"/>
                    <w:spacing w:after="0" w:line="240" w:lineRule="auto"/>
                    <w:jc w:val="center"/>
                    <w:rPr>
                      <w:rFonts w:cs="Arial"/>
                      <w:sz w:val="16"/>
                      <w:szCs w:val="16"/>
                    </w:rPr>
                  </w:pPr>
                </w:p>
              </w:tc>
            </w:tr>
            <w:tr w:rsidR="00F57BB2" w:rsidRPr="008B1249" w:rsidTr="00B53B9A">
              <w:tc>
                <w:tcPr>
                  <w:tcW w:w="568" w:type="dxa"/>
                  <w:vAlign w:val="center"/>
                </w:tcPr>
                <w:p w:rsidR="00F57BB2" w:rsidRPr="008B1249" w:rsidRDefault="00F57BB2" w:rsidP="00B53B9A">
                  <w:pPr>
                    <w:widowControl w:val="0"/>
                    <w:jc w:val="center"/>
                    <w:rPr>
                      <w:rFonts w:cs="Arial"/>
                      <w:sz w:val="16"/>
                      <w:szCs w:val="16"/>
                    </w:rPr>
                  </w:pPr>
                  <w:r w:rsidRPr="008B1249">
                    <w:rPr>
                      <w:rFonts w:cs="Arial"/>
                      <w:sz w:val="16"/>
                      <w:szCs w:val="16"/>
                    </w:rPr>
                    <w:t>3</w:t>
                  </w:r>
                </w:p>
              </w:tc>
              <w:tc>
                <w:tcPr>
                  <w:tcW w:w="2296" w:type="dxa"/>
                  <w:vAlign w:val="center"/>
                </w:tcPr>
                <w:p w:rsidR="00F57BB2" w:rsidRPr="008B1249" w:rsidRDefault="00F57BB2" w:rsidP="00B53B9A">
                  <w:pPr>
                    <w:widowControl w:val="0"/>
                    <w:spacing w:after="0" w:line="240" w:lineRule="auto"/>
                    <w:jc w:val="center"/>
                    <w:rPr>
                      <w:rFonts w:cs="Arial"/>
                      <w:sz w:val="16"/>
                      <w:szCs w:val="16"/>
                    </w:rPr>
                  </w:pPr>
                  <w:r w:rsidRPr="008B1249">
                    <w:rPr>
                      <w:rFonts w:cs="Arial"/>
                      <w:sz w:val="16"/>
                      <w:szCs w:val="16"/>
                    </w:rPr>
                    <w:t>Konwojowanie</w:t>
                  </w:r>
                </w:p>
              </w:tc>
              <w:tc>
                <w:tcPr>
                  <w:tcW w:w="681" w:type="dxa"/>
                  <w:vAlign w:val="center"/>
                </w:tcPr>
                <w:p w:rsidR="00F57BB2" w:rsidRPr="008B1249" w:rsidRDefault="00F57BB2" w:rsidP="00B53B9A">
                  <w:pPr>
                    <w:widowControl w:val="0"/>
                    <w:spacing w:after="0" w:line="240" w:lineRule="auto"/>
                    <w:jc w:val="center"/>
                    <w:rPr>
                      <w:rFonts w:cs="Arial"/>
                      <w:sz w:val="16"/>
                      <w:szCs w:val="16"/>
                    </w:rPr>
                  </w:pPr>
                  <w:r w:rsidRPr="008B1249">
                    <w:rPr>
                      <w:rFonts w:cs="Arial"/>
                      <w:sz w:val="16"/>
                      <w:szCs w:val="16"/>
                    </w:rPr>
                    <w:t>1 konwój</w:t>
                  </w:r>
                </w:p>
              </w:tc>
              <w:tc>
                <w:tcPr>
                  <w:tcW w:w="1134" w:type="dxa"/>
                  <w:tcBorders>
                    <w:bottom w:val="single" w:sz="4" w:space="0" w:color="000000"/>
                  </w:tcBorders>
                  <w:vAlign w:val="center"/>
                </w:tcPr>
                <w:p w:rsidR="00F57BB2" w:rsidRPr="008B1249" w:rsidRDefault="00F57BB2" w:rsidP="00B53B9A">
                  <w:pPr>
                    <w:widowControl w:val="0"/>
                    <w:spacing w:after="0" w:line="240" w:lineRule="auto"/>
                    <w:jc w:val="center"/>
                    <w:rPr>
                      <w:rFonts w:cs="Arial"/>
                      <w:b/>
                      <w:sz w:val="16"/>
                      <w:szCs w:val="16"/>
                    </w:rPr>
                  </w:pPr>
                  <w:r w:rsidRPr="008B1249">
                    <w:rPr>
                      <w:rFonts w:cs="Arial"/>
                      <w:b/>
                      <w:sz w:val="16"/>
                      <w:szCs w:val="16"/>
                    </w:rPr>
                    <w:t>7</w:t>
                  </w:r>
                </w:p>
              </w:tc>
              <w:tc>
                <w:tcPr>
                  <w:tcW w:w="992" w:type="dxa"/>
                  <w:tcBorders>
                    <w:bottom w:val="single" w:sz="4" w:space="0" w:color="000000"/>
                  </w:tcBorders>
                  <w:vAlign w:val="center"/>
                </w:tcPr>
                <w:p w:rsidR="00F57BB2" w:rsidRPr="008B1249" w:rsidRDefault="00F57BB2" w:rsidP="00B53B9A">
                  <w:pPr>
                    <w:widowControl w:val="0"/>
                    <w:spacing w:after="0" w:line="240" w:lineRule="auto"/>
                    <w:jc w:val="center"/>
                    <w:rPr>
                      <w:rFonts w:cs="Arial"/>
                      <w:sz w:val="16"/>
                      <w:szCs w:val="16"/>
                    </w:rPr>
                  </w:pPr>
                </w:p>
              </w:tc>
              <w:tc>
                <w:tcPr>
                  <w:tcW w:w="1304" w:type="dxa"/>
                  <w:vAlign w:val="center"/>
                </w:tcPr>
                <w:p w:rsidR="00F57BB2" w:rsidRPr="008B1249" w:rsidRDefault="00F57BB2" w:rsidP="00B53B9A">
                  <w:pPr>
                    <w:widowControl w:val="0"/>
                    <w:spacing w:after="0" w:line="240" w:lineRule="auto"/>
                    <w:jc w:val="center"/>
                    <w:rPr>
                      <w:rFonts w:cs="Arial"/>
                      <w:sz w:val="16"/>
                      <w:szCs w:val="16"/>
                    </w:rPr>
                  </w:pPr>
                </w:p>
              </w:tc>
              <w:tc>
                <w:tcPr>
                  <w:tcW w:w="1134" w:type="dxa"/>
                  <w:vAlign w:val="center"/>
                </w:tcPr>
                <w:p w:rsidR="00F57BB2" w:rsidRPr="008B1249" w:rsidRDefault="00F57BB2" w:rsidP="00B53B9A">
                  <w:pPr>
                    <w:widowControl w:val="0"/>
                    <w:spacing w:after="0" w:line="240" w:lineRule="auto"/>
                    <w:jc w:val="center"/>
                    <w:rPr>
                      <w:rFonts w:cs="Arial"/>
                      <w:sz w:val="16"/>
                      <w:szCs w:val="16"/>
                    </w:rPr>
                  </w:pPr>
                </w:p>
              </w:tc>
              <w:tc>
                <w:tcPr>
                  <w:tcW w:w="1559" w:type="dxa"/>
                  <w:vAlign w:val="center"/>
                </w:tcPr>
                <w:p w:rsidR="00F57BB2" w:rsidRPr="008B1249" w:rsidRDefault="00F57BB2" w:rsidP="00B53B9A">
                  <w:pPr>
                    <w:widowControl w:val="0"/>
                    <w:spacing w:after="0" w:line="240" w:lineRule="auto"/>
                    <w:jc w:val="center"/>
                    <w:rPr>
                      <w:rFonts w:cs="Arial"/>
                      <w:sz w:val="16"/>
                      <w:szCs w:val="16"/>
                    </w:rPr>
                  </w:pPr>
                </w:p>
              </w:tc>
            </w:tr>
            <w:tr w:rsidR="00F57BB2" w:rsidRPr="008B1249" w:rsidTr="00B53B9A">
              <w:tc>
                <w:tcPr>
                  <w:tcW w:w="2864" w:type="dxa"/>
                  <w:gridSpan w:val="2"/>
                  <w:vAlign w:val="center"/>
                </w:tcPr>
                <w:p w:rsidR="00F57BB2" w:rsidRPr="008B1249" w:rsidRDefault="00F57BB2" w:rsidP="00B53B9A">
                  <w:pPr>
                    <w:widowControl w:val="0"/>
                    <w:spacing w:before="120" w:after="120" w:line="240" w:lineRule="auto"/>
                    <w:jc w:val="right"/>
                    <w:rPr>
                      <w:rFonts w:cs="Arial"/>
                      <w:b/>
                      <w:sz w:val="16"/>
                      <w:szCs w:val="16"/>
                    </w:rPr>
                  </w:pPr>
                  <w:r w:rsidRPr="008B1249">
                    <w:rPr>
                      <w:rFonts w:cs="Arial"/>
                      <w:b/>
                      <w:sz w:val="16"/>
                      <w:szCs w:val="16"/>
                    </w:rPr>
                    <w:t>RAZEM</w:t>
                  </w:r>
                </w:p>
              </w:tc>
              <w:tc>
                <w:tcPr>
                  <w:tcW w:w="681" w:type="dxa"/>
                  <w:shd w:val="clear" w:color="auto" w:fill="B8CCE4"/>
                  <w:vAlign w:val="center"/>
                </w:tcPr>
                <w:p w:rsidR="00F57BB2" w:rsidRPr="008B1249" w:rsidRDefault="00F57BB2" w:rsidP="00B53B9A">
                  <w:pPr>
                    <w:widowControl w:val="0"/>
                    <w:spacing w:after="0" w:line="240" w:lineRule="auto"/>
                    <w:jc w:val="center"/>
                    <w:rPr>
                      <w:rFonts w:cs="Arial"/>
                      <w:sz w:val="16"/>
                      <w:szCs w:val="16"/>
                    </w:rPr>
                  </w:pPr>
                </w:p>
              </w:tc>
              <w:tc>
                <w:tcPr>
                  <w:tcW w:w="2126" w:type="dxa"/>
                  <w:gridSpan w:val="2"/>
                  <w:shd w:val="clear" w:color="auto" w:fill="B8CCE4"/>
                  <w:vAlign w:val="center"/>
                </w:tcPr>
                <w:p w:rsidR="00F57BB2" w:rsidRPr="008B1249" w:rsidRDefault="00F57BB2" w:rsidP="00B53B9A">
                  <w:pPr>
                    <w:widowControl w:val="0"/>
                    <w:spacing w:after="0" w:line="240" w:lineRule="auto"/>
                    <w:jc w:val="center"/>
                    <w:rPr>
                      <w:rFonts w:cs="Arial"/>
                      <w:sz w:val="16"/>
                      <w:szCs w:val="16"/>
                    </w:rPr>
                  </w:pPr>
                </w:p>
              </w:tc>
              <w:tc>
                <w:tcPr>
                  <w:tcW w:w="1304" w:type="dxa"/>
                  <w:vAlign w:val="center"/>
                </w:tcPr>
                <w:p w:rsidR="00F57BB2" w:rsidRPr="008B1249" w:rsidRDefault="00F57BB2" w:rsidP="00B53B9A">
                  <w:pPr>
                    <w:widowControl w:val="0"/>
                    <w:spacing w:after="0" w:line="240" w:lineRule="auto"/>
                    <w:jc w:val="center"/>
                    <w:rPr>
                      <w:rFonts w:cs="Arial"/>
                      <w:sz w:val="16"/>
                      <w:szCs w:val="16"/>
                    </w:rPr>
                  </w:pPr>
                </w:p>
              </w:tc>
              <w:tc>
                <w:tcPr>
                  <w:tcW w:w="1134" w:type="dxa"/>
                  <w:vAlign w:val="center"/>
                </w:tcPr>
                <w:p w:rsidR="00F57BB2" w:rsidRPr="008B1249" w:rsidRDefault="00F57BB2" w:rsidP="00B53B9A">
                  <w:pPr>
                    <w:widowControl w:val="0"/>
                    <w:spacing w:after="0" w:line="240" w:lineRule="auto"/>
                    <w:jc w:val="center"/>
                    <w:rPr>
                      <w:rFonts w:cs="Arial"/>
                      <w:sz w:val="16"/>
                      <w:szCs w:val="16"/>
                    </w:rPr>
                  </w:pPr>
                </w:p>
              </w:tc>
              <w:tc>
                <w:tcPr>
                  <w:tcW w:w="1559" w:type="dxa"/>
                  <w:vAlign w:val="center"/>
                </w:tcPr>
                <w:p w:rsidR="00F57BB2" w:rsidRPr="008B1249" w:rsidRDefault="00F57BB2" w:rsidP="00B53B9A">
                  <w:pPr>
                    <w:widowControl w:val="0"/>
                    <w:spacing w:after="0" w:line="240" w:lineRule="auto"/>
                    <w:jc w:val="center"/>
                    <w:rPr>
                      <w:rFonts w:cs="Arial"/>
                      <w:sz w:val="16"/>
                      <w:szCs w:val="16"/>
                    </w:rPr>
                  </w:pPr>
                </w:p>
              </w:tc>
            </w:tr>
          </w:tbl>
          <w:p w:rsidR="00F57BB2" w:rsidRPr="0033191E" w:rsidRDefault="00F57BB2" w:rsidP="00B53B9A">
            <w:pPr>
              <w:pStyle w:val="Default"/>
              <w:spacing w:before="120" w:after="120"/>
              <w:jc w:val="both"/>
              <w:rPr>
                <w:rFonts w:cs="Arial"/>
                <w:b/>
                <w:sz w:val="20"/>
                <w:szCs w:val="20"/>
              </w:rPr>
            </w:pPr>
          </w:p>
        </w:tc>
      </w:tr>
      <w:tr w:rsidR="00F57BB2" w:rsidRPr="00305509" w:rsidTr="00B53B9A">
        <w:trPr>
          <w:trHeight w:val="268"/>
        </w:trPr>
        <w:tc>
          <w:tcPr>
            <w:tcW w:w="9923" w:type="dxa"/>
            <w:gridSpan w:val="2"/>
            <w:shd w:val="clear" w:color="auto" w:fill="auto"/>
          </w:tcPr>
          <w:p w:rsidR="00F57BB2" w:rsidRDefault="00F57BB2" w:rsidP="00B53B9A">
            <w:pPr>
              <w:pStyle w:val="Akapitzlist"/>
              <w:spacing w:after="40" w:line="240" w:lineRule="auto"/>
              <w:ind w:left="459"/>
              <w:contextualSpacing/>
              <w:rPr>
                <w:rFonts w:cs="Arial"/>
                <w:b/>
                <w:sz w:val="20"/>
                <w:szCs w:val="20"/>
              </w:rPr>
            </w:pPr>
          </w:p>
          <w:p w:rsidR="00F57BB2" w:rsidRDefault="00F57BB2" w:rsidP="00294BCC">
            <w:pPr>
              <w:pStyle w:val="Akapitzlist"/>
              <w:numPr>
                <w:ilvl w:val="0"/>
                <w:numId w:val="33"/>
              </w:numPr>
              <w:spacing w:after="120" w:line="240" w:lineRule="auto"/>
              <w:ind w:left="459" w:hanging="459"/>
              <w:contextualSpacing/>
              <w:rPr>
                <w:rFonts w:cs="Arial"/>
                <w:b/>
                <w:sz w:val="20"/>
                <w:szCs w:val="20"/>
              </w:rPr>
            </w:pPr>
            <w:r w:rsidRPr="002A7933">
              <w:rPr>
                <w:rFonts w:cs="Arial"/>
                <w:b/>
                <w:sz w:val="20"/>
                <w:szCs w:val="20"/>
              </w:rPr>
              <w:t>OŚWIADCZENIA:</w:t>
            </w:r>
          </w:p>
          <w:p w:rsidR="0038396B" w:rsidRDefault="00F57BB2" w:rsidP="0038396B">
            <w:pPr>
              <w:pStyle w:val="Stopka"/>
              <w:tabs>
                <w:tab w:val="clear" w:pos="4536"/>
                <w:tab w:val="clear" w:pos="9072"/>
                <w:tab w:val="left" w:pos="16756"/>
                <w:tab w:val="center" w:pos="21008"/>
                <w:tab w:val="right" w:pos="25544"/>
              </w:tabs>
              <w:spacing w:before="240" w:after="120"/>
              <w:ind w:left="284" w:hanging="284"/>
              <w:rPr>
                <w:rFonts w:cs="Arial"/>
                <w:b/>
                <w:sz w:val="20"/>
                <w:szCs w:val="20"/>
              </w:rPr>
            </w:pPr>
            <w:r w:rsidRPr="001D58DD">
              <w:rPr>
                <w:rFonts w:cs="Arial"/>
                <w:sz w:val="20"/>
              </w:rPr>
              <w:t>1.</w:t>
            </w:r>
            <w:r w:rsidRPr="001D58DD">
              <w:rPr>
                <w:rFonts w:cs="Arial"/>
                <w:sz w:val="20"/>
              </w:rPr>
              <w:tab/>
            </w:r>
            <w:r w:rsidRPr="001D58DD">
              <w:rPr>
                <w:rFonts w:cs="Arial"/>
                <w:sz w:val="20"/>
                <w:szCs w:val="20"/>
              </w:rPr>
              <w:t>O</w:t>
            </w:r>
            <w:r>
              <w:rPr>
                <w:rFonts w:cs="Arial"/>
                <w:sz w:val="20"/>
                <w:szCs w:val="20"/>
              </w:rPr>
              <w:t>świadczamy</w:t>
            </w:r>
            <w:r w:rsidRPr="001D58DD">
              <w:rPr>
                <w:rFonts w:cs="Arial"/>
                <w:sz w:val="20"/>
                <w:szCs w:val="20"/>
              </w:rPr>
              <w:t xml:space="preserve">, że </w:t>
            </w:r>
            <w:r w:rsidRPr="001D58DD">
              <w:rPr>
                <w:rFonts w:cs="Arial"/>
                <w:b/>
                <w:sz w:val="20"/>
                <w:szCs w:val="20"/>
              </w:rPr>
              <w:t xml:space="preserve">gwarantowana przez nas stawka (w%) odpisu z płatności PFRON w okresie </w:t>
            </w:r>
          </w:p>
          <w:p w:rsidR="00F57BB2" w:rsidRDefault="0038396B" w:rsidP="0038396B">
            <w:pPr>
              <w:pStyle w:val="Stopka"/>
              <w:tabs>
                <w:tab w:val="clear" w:pos="4536"/>
                <w:tab w:val="clear" w:pos="9072"/>
                <w:tab w:val="left" w:pos="16756"/>
                <w:tab w:val="center" w:pos="21008"/>
                <w:tab w:val="right" w:pos="25544"/>
              </w:tabs>
              <w:spacing w:before="240" w:after="120"/>
              <w:ind w:left="284" w:hanging="284"/>
              <w:rPr>
                <w:rFonts w:cs="Arial"/>
                <w:sz w:val="20"/>
                <w:szCs w:val="20"/>
              </w:rPr>
            </w:pPr>
            <w:r>
              <w:rPr>
                <w:rFonts w:cs="Arial"/>
                <w:b/>
                <w:sz w:val="20"/>
                <w:szCs w:val="20"/>
              </w:rPr>
              <w:t xml:space="preserve">     </w:t>
            </w:r>
            <w:r w:rsidR="00F57BB2" w:rsidRPr="001D58DD">
              <w:rPr>
                <w:rFonts w:cs="Arial"/>
                <w:b/>
                <w:sz w:val="20"/>
                <w:szCs w:val="20"/>
              </w:rPr>
              <w:t>obowiązywania umowy wynosi:</w:t>
            </w:r>
            <w:r w:rsidR="00F57BB2" w:rsidRPr="001D58DD">
              <w:rPr>
                <w:rFonts w:cs="Arial"/>
                <w:sz w:val="20"/>
                <w:szCs w:val="20"/>
              </w:rPr>
              <w:t xml:space="preserve"> …………….</w:t>
            </w:r>
          </w:p>
          <w:p w:rsidR="00F57BB2" w:rsidRPr="00E407AD" w:rsidRDefault="00F57BB2" w:rsidP="0038396B">
            <w:pPr>
              <w:pStyle w:val="Stopka"/>
              <w:tabs>
                <w:tab w:val="clear" w:pos="4536"/>
                <w:tab w:val="clear" w:pos="9072"/>
                <w:tab w:val="left" w:pos="16756"/>
                <w:tab w:val="center" w:pos="21008"/>
                <w:tab w:val="right" w:pos="25544"/>
              </w:tabs>
              <w:spacing w:after="120"/>
              <w:ind w:left="284" w:hanging="284"/>
              <w:rPr>
                <w:rFonts w:asciiTheme="minorHAnsi" w:hAnsiTheme="minorHAnsi" w:cs="Segoe UI"/>
                <w:sz w:val="20"/>
                <w:szCs w:val="20"/>
              </w:rPr>
            </w:pPr>
            <w:r>
              <w:rPr>
                <w:rFonts w:ascii="Verdana" w:hAnsi="Verdana"/>
                <w:sz w:val="20"/>
              </w:rPr>
              <w:t>2</w:t>
            </w:r>
            <w:r w:rsidRPr="0038396B">
              <w:rPr>
                <w:rFonts w:cs="Arial"/>
                <w:sz w:val="20"/>
              </w:rPr>
              <w:t>.</w:t>
            </w:r>
            <w:r w:rsidRPr="0038396B">
              <w:rPr>
                <w:rFonts w:cs="Arial"/>
                <w:sz w:val="20"/>
              </w:rPr>
              <w:tab/>
            </w:r>
            <w:r w:rsidR="0038396B" w:rsidRPr="0038396B">
              <w:rPr>
                <w:rFonts w:cs="Arial"/>
                <w:sz w:val="20"/>
              </w:rPr>
              <w:t xml:space="preserve">Zobowiązujemy się do </w:t>
            </w:r>
            <w:r w:rsidR="0038396B" w:rsidRPr="0038396B">
              <w:rPr>
                <w:rFonts w:cs="Arial"/>
                <w:color w:val="000000"/>
                <w:sz w:val="20"/>
                <w:szCs w:val="20"/>
                <w:lang w:eastAsia="pl-PL"/>
              </w:rPr>
              <w:t xml:space="preserve">realizacji zamówienia w terminie: </w:t>
            </w:r>
            <w:r w:rsidR="0038396B" w:rsidRPr="0038396B">
              <w:rPr>
                <w:rFonts w:cs="Arial"/>
                <w:b/>
                <w:color w:val="000000"/>
                <w:sz w:val="20"/>
                <w:szCs w:val="20"/>
                <w:lang w:eastAsia="pl-PL"/>
              </w:rPr>
              <w:t>12 miesięcy od daty zawarcia umowy</w:t>
            </w:r>
            <w:r w:rsidR="0038396B" w:rsidRPr="0038396B">
              <w:rPr>
                <w:rFonts w:cs="Arial"/>
                <w:color w:val="000000"/>
                <w:sz w:val="20"/>
                <w:szCs w:val="20"/>
                <w:lang w:eastAsia="pl-PL"/>
              </w:rPr>
              <w:t>.</w:t>
            </w:r>
            <w:r w:rsidR="0038396B" w:rsidRPr="00201AD7">
              <w:rPr>
                <w:rFonts w:ascii="Times New Roman" w:hAnsi="Times New Roman"/>
              </w:rPr>
              <w:t xml:space="preserve">  </w:t>
            </w:r>
          </w:p>
        </w:tc>
      </w:tr>
      <w:tr w:rsidR="00F57BB2" w:rsidRPr="00305509" w:rsidTr="00B53B9A">
        <w:trPr>
          <w:trHeight w:val="268"/>
        </w:trPr>
        <w:tc>
          <w:tcPr>
            <w:tcW w:w="9923" w:type="dxa"/>
            <w:gridSpan w:val="2"/>
            <w:shd w:val="clear" w:color="auto" w:fill="auto"/>
          </w:tcPr>
          <w:p w:rsidR="00F57BB2" w:rsidRPr="002A7933" w:rsidRDefault="00F57BB2" w:rsidP="00B53B9A">
            <w:pPr>
              <w:pStyle w:val="Akapitzlist"/>
              <w:spacing w:after="40" w:line="240" w:lineRule="auto"/>
              <w:ind w:left="459"/>
              <w:contextualSpacing/>
              <w:rPr>
                <w:rFonts w:cs="Arial"/>
                <w:b/>
                <w:sz w:val="20"/>
                <w:szCs w:val="20"/>
              </w:rPr>
            </w:pPr>
          </w:p>
          <w:p w:rsidR="00F57BB2" w:rsidRDefault="00F57BB2" w:rsidP="00294BCC">
            <w:pPr>
              <w:pStyle w:val="Akapitzlist"/>
              <w:numPr>
                <w:ilvl w:val="0"/>
                <w:numId w:val="33"/>
              </w:numPr>
              <w:spacing w:after="40" w:line="240" w:lineRule="auto"/>
              <w:ind w:left="459" w:hanging="459"/>
              <w:contextualSpacing/>
              <w:rPr>
                <w:rFonts w:cs="Arial"/>
                <w:b/>
                <w:sz w:val="20"/>
                <w:szCs w:val="20"/>
              </w:rPr>
            </w:pPr>
            <w:r>
              <w:rPr>
                <w:rFonts w:cs="Arial"/>
                <w:b/>
                <w:sz w:val="20"/>
                <w:szCs w:val="20"/>
              </w:rPr>
              <w:t xml:space="preserve">POZOSTAŁE </w:t>
            </w:r>
            <w:r w:rsidRPr="002A7933">
              <w:rPr>
                <w:rFonts w:cs="Arial"/>
                <w:b/>
                <w:sz w:val="20"/>
                <w:szCs w:val="20"/>
              </w:rPr>
              <w:t>OŚWIADCZENIA</w:t>
            </w:r>
          </w:p>
          <w:p w:rsidR="00F57BB2" w:rsidRDefault="00F57BB2" w:rsidP="00B53B9A">
            <w:pPr>
              <w:pStyle w:val="Akapitzlist"/>
              <w:spacing w:after="40" w:line="240" w:lineRule="auto"/>
              <w:ind w:left="459"/>
              <w:contextualSpacing/>
              <w:rPr>
                <w:rFonts w:cs="Arial"/>
                <w:b/>
                <w:sz w:val="20"/>
                <w:szCs w:val="20"/>
              </w:rPr>
            </w:pPr>
          </w:p>
          <w:p w:rsidR="00F57BB2" w:rsidRDefault="00F57BB2" w:rsidP="00B53B9A">
            <w:pPr>
              <w:pStyle w:val="Akapitzlist"/>
              <w:spacing w:after="120" w:line="240" w:lineRule="auto"/>
              <w:ind w:left="459"/>
              <w:contextualSpacing/>
              <w:rPr>
                <w:rFonts w:cs="Arial"/>
                <w:b/>
                <w:sz w:val="20"/>
                <w:szCs w:val="20"/>
              </w:rPr>
            </w:pPr>
            <w:r>
              <w:rPr>
                <w:rFonts w:cs="Arial"/>
                <w:b/>
                <w:sz w:val="20"/>
                <w:szCs w:val="20"/>
              </w:rPr>
              <w:t>Oświadczamy, iż:</w:t>
            </w:r>
          </w:p>
          <w:p w:rsidR="00F57BB2" w:rsidRPr="002A7933" w:rsidRDefault="00F57BB2" w:rsidP="00294BCC">
            <w:pPr>
              <w:pStyle w:val="Tekstpodstawowywcity2"/>
              <w:numPr>
                <w:ilvl w:val="0"/>
                <w:numId w:val="32"/>
              </w:numPr>
              <w:tabs>
                <w:tab w:val="left" w:pos="459"/>
              </w:tabs>
              <w:spacing w:after="40" w:line="240" w:lineRule="auto"/>
              <w:ind w:left="459" w:hanging="459"/>
              <w:rPr>
                <w:rFonts w:cs="Arial"/>
                <w:sz w:val="20"/>
                <w:szCs w:val="20"/>
              </w:rPr>
            </w:pPr>
            <w:r w:rsidRPr="002A7933">
              <w:rPr>
                <w:rFonts w:cs="Arial"/>
                <w:sz w:val="20"/>
                <w:szCs w:val="20"/>
              </w:rPr>
              <w:t>w cenie naszej oferty zostały uwzględnione wszystkie koszty wykonania zamówienia;</w:t>
            </w:r>
          </w:p>
          <w:p w:rsidR="00F57BB2" w:rsidRPr="002A7933" w:rsidRDefault="00F57BB2" w:rsidP="00294BCC">
            <w:pPr>
              <w:pStyle w:val="Tekstpodstawowywcity2"/>
              <w:numPr>
                <w:ilvl w:val="0"/>
                <w:numId w:val="32"/>
              </w:numPr>
              <w:tabs>
                <w:tab w:val="left" w:pos="459"/>
              </w:tabs>
              <w:spacing w:after="40" w:line="240" w:lineRule="auto"/>
              <w:ind w:left="459" w:hanging="459"/>
              <w:rPr>
                <w:rFonts w:cs="Arial"/>
                <w:sz w:val="20"/>
                <w:szCs w:val="20"/>
              </w:rPr>
            </w:pPr>
            <w:r w:rsidRPr="002A7933">
              <w:rPr>
                <w:rFonts w:cs="Arial"/>
                <w:sz w:val="20"/>
                <w:szCs w:val="20"/>
              </w:rPr>
              <w:t>zapoznaliśmy się ze Specyfikacją Istotnych Warunków Zamówienia oraz wzorem umowy i nie wnosimy do nich zastrzeżeń oraz przyjmujemy warunki w nich zawarte;</w:t>
            </w:r>
          </w:p>
          <w:p w:rsidR="00F57BB2" w:rsidRPr="002A7933" w:rsidRDefault="00F57BB2" w:rsidP="00294BCC">
            <w:pPr>
              <w:pStyle w:val="Tekstpodstawowywcity2"/>
              <w:numPr>
                <w:ilvl w:val="0"/>
                <w:numId w:val="32"/>
              </w:numPr>
              <w:tabs>
                <w:tab w:val="left" w:pos="459"/>
              </w:tabs>
              <w:spacing w:after="40" w:line="240" w:lineRule="auto"/>
              <w:ind w:left="459" w:hanging="459"/>
              <w:rPr>
                <w:rFonts w:cs="Arial"/>
                <w:sz w:val="20"/>
                <w:szCs w:val="20"/>
              </w:rPr>
            </w:pPr>
            <w:r w:rsidRPr="002A7933">
              <w:rPr>
                <w:rFonts w:cs="Arial"/>
                <w:sz w:val="20"/>
                <w:szCs w:val="20"/>
              </w:rPr>
              <w:t xml:space="preserve">uważamy się za związanych niniejszą ofertą na okres </w:t>
            </w:r>
            <w:r w:rsidRPr="002A7933">
              <w:rPr>
                <w:rFonts w:cs="Arial"/>
                <w:b/>
                <w:sz w:val="20"/>
                <w:szCs w:val="20"/>
              </w:rPr>
              <w:t>30 dni</w:t>
            </w:r>
            <w:r w:rsidRPr="002A7933">
              <w:rPr>
                <w:rFonts w:cs="Arial"/>
                <w:sz w:val="20"/>
                <w:szCs w:val="20"/>
              </w:rPr>
              <w:t xml:space="preserve"> licząc od dnia otwarcia ofert (włącznie z tym dniem);</w:t>
            </w:r>
          </w:p>
          <w:p w:rsidR="00F57BB2" w:rsidRPr="002A7933" w:rsidRDefault="00F57BB2" w:rsidP="00294BCC">
            <w:pPr>
              <w:numPr>
                <w:ilvl w:val="0"/>
                <w:numId w:val="32"/>
              </w:numPr>
              <w:tabs>
                <w:tab w:val="left" w:pos="459"/>
              </w:tabs>
              <w:spacing w:after="40" w:line="240" w:lineRule="auto"/>
              <w:ind w:left="459" w:hanging="459"/>
              <w:rPr>
                <w:rFonts w:cs="Arial"/>
                <w:sz w:val="20"/>
                <w:szCs w:val="20"/>
              </w:rPr>
            </w:pPr>
            <w:r w:rsidRPr="002A7933">
              <w:rPr>
                <w:rFonts w:cs="Arial"/>
                <w:sz w:val="20"/>
                <w:szCs w:val="20"/>
              </w:rPr>
              <w:t xml:space="preserve">akceptujemy, iż zapłata za zrealizowanie zamówienia następować będzie częściami (na zasadach opisanych we wzorze umowy) w terminie </w:t>
            </w:r>
            <w:r w:rsidRPr="002A7933">
              <w:rPr>
                <w:rFonts w:cs="Arial"/>
                <w:b/>
                <w:sz w:val="20"/>
                <w:szCs w:val="20"/>
              </w:rPr>
              <w:t xml:space="preserve">do </w:t>
            </w:r>
            <w:r>
              <w:rPr>
                <w:rFonts w:cs="Arial"/>
                <w:b/>
                <w:sz w:val="20"/>
                <w:szCs w:val="20"/>
              </w:rPr>
              <w:t>6</w:t>
            </w:r>
            <w:r w:rsidRPr="002A7933">
              <w:rPr>
                <w:rFonts w:cs="Arial"/>
                <w:b/>
                <w:sz w:val="20"/>
                <w:szCs w:val="20"/>
              </w:rPr>
              <w:t>0 dni</w:t>
            </w:r>
            <w:r w:rsidRPr="002A7933">
              <w:rPr>
                <w:rFonts w:cs="Arial"/>
                <w:sz w:val="20"/>
                <w:szCs w:val="20"/>
              </w:rPr>
              <w:t xml:space="preserve"> od daty otrzymania przez Zamawiającego prawidłowo wystawionej faktury;</w:t>
            </w:r>
          </w:p>
          <w:p w:rsidR="00F57BB2" w:rsidRPr="00D55B8C" w:rsidRDefault="00F57BB2" w:rsidP="00294BCC">
            <w:pPr>
              <w:numPr>
                <w:ilvl w:val="0"/>
                <w:numId w:val="32"/>
              </w:numPr>
              <w:tabs>
                <w:tab w:val="left" w:pos="459"/>
              </w:tabs>
              <w:spacing w:after="40" w:line="240" w:lineRule="auto"/>
              <w:ind w:left="459" w:hanging="459"/>
              <w:rPr>
                <w:rFonts w:cs="Arial"/>
                <w:sz w:val="20"/>
                <w:szCs w:val="20"/>
              </w:rPr>
            </w:pPr>
            <w:r w:rsidRPr="002A7933">
              <w:rPr>
                <w:rFonts w:cs="Arial"/>
                <w:sz w:val="20"/>
                <w:szCs w:val="20"/>
              </w:rPr>
              <w:t xml:space="preserve">wadium w wysokości </w:t>
            </w:r>
            <w:r w:rsidRPr="002A7933">
              <w:rPr>
                <w:rFonts w:cs="Arial"/>
                <w:b/>
                <w:sz w:val="20"/>
                <w:szCs w:val="20"/>
              </w:rPr>
              <w:t>________________ PLN</w:t>
            </w:r>
            <w:r w:rsidRPr="002A7933">
              <w:rPr>
                <w:rFonts w:cs="Arial"/>
                <w:sz w:val="20"/>
                <w:szCs w:val="20"/>
              </w:rPr>
              <w:t xml:space="preserve"> (słownie: </w:t>
            </w:r>
            <w:r w:rsidRPr="002A7933">
              <w:rPr>
                <w:rFonts w:cs="Arial"/>
                <w:b/>
                <w:sz w:val="20"/>
                <w:szCs w:val="20"/>
              </w:rPr>
              <w:t>___________ złotych</w:t>
            </w:r>
            <w:r w:rsidRPr="002A7933">
              <w:rPr>
                <w:rFonts w:cs="Arial"/>
                <w:sz w:val="20"/>
                <w:szCs w:val="20"/>
              </w:rPr>
              <w:t>), zostało wniesione w dniu ............................................................., w formie: …..……..............................................................................;</w:t>
            </w:r>
            <w:r>
              <w:rPr>
                <w:rFonts w:cs="Arial"/>
                <w:sz w:val="20"/>
                <w:szCs w:val="20"/>
              </w:rPr>
              <w:t xml:space="preserve"> </w:t>
            </w:r>
            <w:r w:rsidRPr="00D55B8C">
              <w:rPr>
                <w:rFonts w:cs="Arial"/>
                <w:sz w:val="20"/>
                <w:szCs w:val="20"/>
              </w:rPr>
              <w:t>prosimy o zwrot wadium (wniesionego w pieniądzu), na zasadach określonych w art. 46 ustawy PZP, na następujący rachunek: ……………………………………………………………………….</w:t>
            </w:r>
          </w:p>
          <w:p w:rsidR="00F57BB2" w:rsidRDefault="00F57BB2" w:rsidP="00B53B9A">
            <w:pPr>
              <w:pStyle w:val="Akapitzlist"/>
              <w:spacing w:after="40" w:line="240" w:lineRule="auto"/>
              <w:ind w:left="459"/>
              <w:contextualSpacing/>
              <w:rPr>
                <w:rFonts w:cs="Arial"/>
                <w:sz w:val="20"/>
                <w:szCs w:val="20"/>
              </w:rPr>
            </w:pPr>
            <w:r w:rsidRPr="002A7933">
              <w:rPr>
                <w:rFonts w:cs="Arial"/>
                <w:sz w:val="20"/>
                <w:szCs w:val="20"/>
              </w:rPr>
              <w:t>…...………………..............................................................................................…...………;</w:t>
            </w:r>
          </w:p>
          <w:p w:rsidR="00F57BB2" w:rsidRPr="00076EEC" w:rsidRDefault="00F57BB2" w:rsidP="00294BCC">
            <w:pPr>
              <w:numPr>
                <w:ilvl w:val="0"/>
                <w:numId w:val="32"/>
              </w:numPr>
              <w:tabs>
                <w:tab w:val="left" w:pos="459"/>
              </w:tabs>
              <w:spacing w:after="40" w:line="240" w:lineRule="auto"/>
              <w:ind w:left="459" w:hanging="459"/>
              <w:rPr>
                <w:rFonts w:asciiTheme="minorHAnsi" w:hAnsiTheme="minorHAnsi" w:cs="Segoe UI"/>
                <w:sz w:val="20"/>
                <w:szCs w:val="20"/>
              </w:rPr>
            </w:pPr>
            <w:r w:rsidRPr="00076EEC">
              <w:rPr>
                <w:rFonts w:cs="Arial"/>
                <w:sz w:val="20"/>
                <w:szCs w:val="20"/>
              </w:rPr>
              <w:t>Zgodnie z art. 36b ust. 1 ustawy Prawo zamówień publicznych, informujemy, że:</w:t>
            </w:r>
          </w:p>
          <w:p w:rsidR="00F57BB2" w:rsidRPr="00076EEC" w:rsidRDefault="00F57BB2" w:rsidP="00B53B9A">
            <w:pPr>
              <w:tabs>
                <w:tab w:val="left" w:pos="465"/>
                <w:tab w:val="left" w:pos="8584"/>
                <w:tab w:val="left" w:pos="9020"/>
              </w:tabs>
              <w:spacing w:after="113" w:line="100" w:lineRule="atLeast"/>
              <w:ind w:left="743" w:hanging="284"/>
              <w:rPr>
                <w:rFonts w:eastAsia="TimesNewRomanPSMT" w:cs="Arial"/>
                <w:bCs/>
                <w:sz w:val="20"/>
                <w:szCs w:val="20"/>
              </w:rPr>
            </w:pPr>
            <w:r w:rsidRPr="00076EEC">
              <w:rPr>
                <w:rFonts w:eastAsia="TimesNewRomanPSMT" w:cs="Arial"/>
                <w:bCs/>
                <w:color w:val="FF0000"/>
                <w:sz w:val="20"/>
                <w:szCs w:val="20"/>
              </w:rPr>
              <w:t>*</w:t>
            </w:r>
            <w:r w:rsidRPr="00076EEC">
              <w:rPr>
                <w:rFonts w:eastAsia="TimesNewRomanPSMT" w:cs="Arial"/>
                <w:bCs/>
                <w:sz w:val="20"/>
                <w:szCs w:val="20"/>
              </w:rPr>
              <w:t>  zamierzamy powierzyć podwykonawcom wykonanie następujących części  zamówienia:</w:t>
            </w:r>
          </w:p>
          <w:p w:rsidR="00F57BB2" w:rsidRPr="00076EEC" w:rsidRDefault="00F57BB2" w:rsidP="00B53B9A">
            <w:pPr>
              <w:pStyle w:val="1"/>
              <w:tabs>
                <w:tab w:val="left" w:pos="-31680"/>
              </w:tabs>
              <w:spacing w:after="120" w:line="100" w:lineRule="atLeast"/>
              <w:ind w:left="743" w:hanging="284"/>
              <w:jc w:val="left"/>
              <w:rPr>
                <w:rFonts w:ascii="Arial" w:hAnsi="Arial" w:cs="Arial"/>
                <w:color w:val="auto"/>
                <w:sz w:val="20"/>
              </w:rPr>
            </w:pPr>
            <w:r w:rsidRPr="00076EEC">
              <w:rPr>
                <w:rFonts w:ascii="Arial" w:hAnsi="Arial" w:cs="Arial"/>
                <w:color w:val="auto"/>
                <w:sz w:val="20"/>
              </w:rPr>
              <w:t>a) wykonanie części dotyczącej ...................................................................... firmie      ..................................................... z siedzibą w .................................................</w:t>
            </w:r>
          </w:p>
          <w:p w:rsidR="00F57BB2" w:rsidRPr="00076EEC" w:rsidRDefault="00F57BB2" w:rsidP="00B53B9A">
            <w:pPr>
              <w:pStyle w:val="1"/>
              <w:tabs>
                <w:tab w:val="left" w:pos="-31680"/>
              </w:tabs>
              <w:spacing w:line="100" w:lineRule="atLeast"/>
              <w:ind w:left="743" w:hanging="284"/>
              <w:jc w:val="left"/>
              <w:rPr>
                <w:rFonts w:ascii="Arial" w:hAnsi="Arial" w:cs="Arial"/>
                <w:sz w:val="20"/>
              </w:rPr>
            </w:pPr>
            <w:r w:rsidRPr="00076EEC">
              <w:rPr>
                <w:rFonts w:ascii="Arial" w:hAnsi="Arial" w:cs="Arial"/>
                <w:sz w:val="20"/>
              </w:rPr>
              <w:t>Wartość brutto części zamówienia powierzona podwykonawcy wynosi: ................ zł lub stanowi ....................% wartości całego zamówienia.</w:t>
            </w:r>
          </w:p>
          <w:p w:rsidR="00F57BB2" w:rsidRPr="00076EEC" w:rsidRDefault="00F57BB2" w:rsidP="00B53B9A">
            <w:pPr>
              <w:spacing w:before="57" w:after="113"/>
              <w:ind w:left="743" w:hanging="284"/>
              <w:jc w:val="left"/>
              <w:rPr>
                <w:rFonts w:eastAsia="TimesNewRomanPSMT" w:cs="Arial"/>
                <w:sz w:val="20"/>
                <w:szCs w:val="20"/>
              </w:rPr>
            </w:pPr>
            <w:r w:rsidRPr="00076EEC">
              <w:rPr>
                <w:rFonts w:eastAsia="TimesNewRomanPSMT" w:cs="Arial"/>
                <w:bCs/>
                <w:color w:val="FF0000"/>
                <w:sz w:val="20"/>
                <w:szCs w:val="20"/>
              </w:rPr>
              <w:t>*</w:t>
            </w:r>
            <w:r w:rsidRPr="00076EEC">
              <w:rPr>
                <w:rFonts w:eastAsia="TimesNewRomanPSMT" w:cs="Arial"/>
                <w:bCs/>
                <w:sz w:val="20"/>
                <w:szCs w:val="20"/>
              </w:rPr>
              <w:t>  nie zamierzamy powierzyć podwykonawcom wykonania żadnej części zamówienia</w:t>
            </w:r>
            <w:r w:rsidRPr="00076EEC">
              <w:rPr>
                <w:rFonts w:eastAsia="TimesNewRomanPSMT" w:cs="Arial"/>
                <w:sz w:val="20"/>
                <w:szCs w:val="20"/>
              </w:rPr>
              <w:t>.</w:t>
            </w:r>
          </w:p>
          <w:p w:rsidR="00F57BB2" w:rsidRDefault="00F57BB2" w:rsidP="00B53B9A">
            <w:pPr>
              <w:tabs>
                <w:tab w:val="left" w:pos="284"/>
                <w:tab w:val="left" w:pos="8584"/>
                <w:tab w:val="left" w:pos="9020"/>
              </w:tabs>
              <w:spacing w:after="113" w:line="100" w:lineRule="atLeast"/>
              <w:ind w:left="743" w:hanging="284"/>
              <w:rPr>
                <w:rFonts w:eastAsia="TimesNewRomanPSMT" w:cs="Arial"/>
                <w:color w:val="FF0000"/>
                <w:sz w:val="20"/>
                <w:szCs w:val="20"/>
              </w:rPr>
            </w:pPr>
            <w:r w:rsidRPr="00076EEC">
              <w:rPr>
                <w:rFonts w:eastAsia="TimesNewRomanPSMT" w:cs="Arial"/>
                <w:color w:val="FF0000"/>
                <w:sz w:val="20"/>
                <w:szCs w:val="20"/>
              </w:rPr>
              <w:t>* Niepotrzebne skreślić</w:t>
            </w:r>
          </w:p>
          <w:p w:rsidR="00F57BB2" w:rsidRPr="00D55B8C" w:rsidRDefault="00F57BB2" w:rsidP="00294BCC">
            <w:pPr>
              <w:numPr>
                <w:ilvl w:val="0"/>
                <w:numId w:val="32"/>
              </w:numPr>
              <w:tabs>
                <w:tab w:val="left" w:pos="465"/>
              </w:tabs>
              <w:spacing w:after="120" w:line="240" w:lineRule="auto"/>
              <w:ind w:left="459" w:hanging="459"/>
              <w:rPr>
                <w:rFonts w:asciiTheme="minorHAnsi" w:hAnsiTheme="minorHAnsi" w:cs="Segoe UI"/>
                <w:sz w:val="20"/>
                <w:szCs w:val="20"/>
              </w:rPr>
            </w:pPr>
            <w:r w:rsidRPr="00D55B8C">
              <w:rPr>
                <w:rFonts w:cs="Arial"/>
                <w:color w:val="FF0000"/>
                <w:sz w:val="20"/>
              </w:rPr>
              <w:t>*</w:t>
            </w:r>
            <w:r w:rsidRPr="00D55B8C">
              <w:rPr>
                <w:rFonts w:cs="Arial"/>
                <w:sz w:val="20"/>
              </w:rPr>
              <w:t> </w:t>
            </w:r>
            <w:r w:rsidRPr="00D55B8C">
              <w:rPr>
                <w:rFonts w:cs="Arial"/>
                <w:bCs/>
                <w:sz w:val="20"/>
              </w:rPr>
              <w:t>Powołujemy się na zasoby poniższych podmiotów na zasadach określonych w art. 22a ust. 1 ustawy Prawo zamówień publicznych, w celu wykazania spełniania warunków udziału w postępowaniu, o których mowa w art. 22 ust. 1 i 2 tej ustawy:</w:t>
            </w:r>
          </w:p>
          <w:p w:rsidR="00F57BB2" w:rsidRPr="00D55B8C" w:rsidRDefault="00F57BB2" w:rsidP="00B53B9A">
            <w:pPr>
              <w:pStyle w:val="1"/>
              <w:tabs>
                <w:tab w:val="left" w:pos="-31680"/>
              </w:tabs>
              <w:spacing w:after="120" w:line="100" w:lineRule="atLeast"/>
              <w:ind w:left="459" w:firstLine="0"/>
              <w:rPr>
                <w:rFonts w:ascii="Arial" w:hAnsi="Arial" w:cs="Arial"/>
                <w:sz w:val="20"/>
              </w:rPr>
            </w:pPr>
            <w:r w:rsidRPr="00D55B8C">
              <w:rPr>
                <w:rFonts w:ascii="Arial" w:hAnsi="Arial" w:cs="Arial"/>
                <w:sz w:val="20"/>
              </w:rPr>
              <w:t>a) nazwa (firma) podmiotu: ..........................................................................................</w:t>
            </w:r>
          </w:p>
          <w:p w:rsidR="00F57BB2" w:rsidRDefault="00F57BB2" w:rsidP="00B53B9A">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 xml:space="preserve">rozdziale </w:t>
            </w:r>
            <w:r w:rsidR="00B4155C">
              <w:rPr>
                <w:rFonts w:ascii="Arial" w:hAnsi="Arial" w:cs="Arial"/>
                <w:sz w:val="20"/>
              </w:rPr>
              <w:t>6</w:t>
            </w:r>
            <w:r>
              <w:rPr>
                <w:rFonts w:ascii="Arial" w:hAnsi="Arial" w:cs="Arial"/>
                <w:sz w:val="20"/>
              </w:rPr>
              <w:t xml:space="preserve"> pkt 1.2</w:t>
            </w:r>
            <w:r w:rsidR="00B4155C">
              <w:rPr>
                <w:rFonts w:ascii="Arial" w:hAnsi="Arial" w:cs="Arial"/>
                <w:sz w:val="20"/>
              </w:rPr>
              <w:t>.2</w:t>
            </w:r>
            <w:r>
              <w:rPr>
                <w:rFonts w:ascii="Arial" w:hAnsi="Arial" w:cs="Arial"/>
                <w:sz w:val="20"/>
              </w:rPr>
              <w:t xml:space="preserve"> </w:t>
            </w:r>
            <w:r w:rsidR="00B4155C">
              <w:rPr>
                <w:rFonts w:ascii="Arial" w:hAnsi="Arial" w:cs="Arial"/>
                <w:sz w:val="20"/>
              </w:rPr>
              <w:t>lit. a</w:t>
            </w:r>
            <w:r>
              <w:rPr>
                <w:rFonts w:ascii="Arial" w:hAnsi="Arial" w:cs="Arial"/>
                <w:sz w:val="20"/>
              </w:rPr>
              <w:t xml:space="preserve">) </w:t>
            </w:r>
            <w:r w:rsidRPr="00D55B8C">
              <w:rPr>
                <w:rFonts w:ascii="Arial" w:hAnsi="Arial" w:cs="Arial"/>
                <w:sz w:val="20"/>
              </w:rPr>
              <w:t>SIWZ;</w:t>
            </w:r>
          </w:p>
          <w:p w:rsidR="00F57BB2" w:rsidRPr="00D55B8C" w:rsidRDefault="00F57BB2" w:rsidP="00B53B9A">
            <w:pPr>
              <w:pStyle w:val="1"/>
              <w:tabs>
                <w:tab w:val="left" w:pos="-31680"/>
              </w:tabs>
              <w:spacing w:after="120" w:line="100" w:lineRule="atLeast"/>
              <w:ind w:left="459" w:firstLine="0"/>
              <w:rPr>
                <w:rFonts w:ascii="Arial" w:hAnsi="Arial" w:cs="Arial"/>
                <w:sz w:val="20"/>
              </w:rPr>
            </w:pPr>
            <w:r>
              <w:rPr>
                <w:rFonts w:ascii="Arial" w:hAnsi="Arial" w:cs="Arial"/>
                <w:sz w:val="20"/>
              </w:rPr>
              <w:t>b</w:t>
            </w:r>
            <w:r w:rsidRPr="00D55B8C">
              <w:rPr>
                <w:rFonts w:ascii="Arial" w:hAnsi="Arial" w:cs="Arial"/>
                <w:sz w:val="20"/>
              </w:rPr>
              <w:t>) nazwa (firma) podmiotu: ..........................................................................................</w:t>
            </w:r>
          </w:p>
          <w:p w:rsidR="00F57BB2" w:rsidRDefault="00F57BB2" w:rsidP="00B53B9A">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 xml:space="preserve">rozdziale </w:t>
            </w:r>
            <w:r w:rsidR="00B4155C">
              <w:rPr>
                <w:rFonts w:ascii="Arial" w:hAnsi="Arial" w:cs="Arial"/>
                <w:sz w:val="20"/>
              </w:rPr>
              <w:t xml:space="preserve">6 pkt 1.2.2 lit. b) </w:t>
            </w:r>
            <w:r w:rsidR="00B4155C" w:rsidRPr="00D55B8C">
              <w:rPr>
                <w:rFonts w:ascii="Arial" w:hAnsi="Arial" w:cs="Arial"/>
                <w:sz w:val="20"/>
              </w:rPr>
              <w:t>SIWZ</w:t>
            </w:r>
            <w:r>
              <w:rPr>
                <w:rFonts w:ascii="Arial" w:hAnsi="Arial" w:cs="Arial"/>
                <w:sz w:val="20"/>
              </w:rPr>
              <w:t>, tj. ………………………………………………..</w:t>
            </w:r>
          </w:p>
          <w:p w:rsidR="00B4155C" w:rsidRPr="00D55B8C" w:rsidRDefault="00B4155C" w:rsidP="00B4155C">
            <w:pPr>
              <w:pStyle w:val="1"/>
              <w:tabs>
                <w:tab w:val="left" w:pos="-31680"/>
              </w:tabs>
              <w:spacing w:after="120" w:line="100" w:lineRule="atLeast"/>
              <w:ind w:left="459" w:firstLine="0"/>
              <w:rPr>
                <w:rFonts w:ascii="Arial" w:hAnsi="Arial" w:cs="Arial"/>
                <w:sz w:val="20"/>
              </w:rPr>
            </w:pPr>
            <w:r>
              <w:rPr>
                <w:rFonts w:ascii="Arial" w:hAnsi="Arial" w:cs="Arial"/>
                <w:sz w:val="20"/>
              </w:rPr>
              <w:t>c</w:t>
            </w:r>
            <w:r w:rsidRPr="00D55B8C">
              <w:rPr>
                <w:rFonts w:ascii="Arial" w:hAnsi="Arial" w:cs="Arial"/>
                <w:sz w:val="20"/>
              </w:rPr>
              <w:t>) nazwa (firma) podmiotu: ..........................................................................................</w:t>
            </w:r>
          </w:p>
          <w:p w:rsidR="00B4155C" w:rsidRDefault="00B4155C" w:rsidP="00B53B9A">
            <w:pPr>
              <w:pStyle w:val="1"/>
              <w:tabs>
                <w:tab w:val="left" w:pos="-31680"/>
              </w:tabs>
              <w:spacing w:after="120" w:line="100" w:lineRule="atLeast"/>
              <w:ind w:left="459" w:firstLine="0"/>
              <w:rPr>
                <w:rFonts w:ascii="Arial" w:hAnsi="Arial" w:cs="Arial"/>
                <w:sz w:val="20"/>
              </w:rPr>
            </w:pPr>
            <w:r w:rsidRPr="00D55B8C">
              <w:rPr>
                <w:rFonts w:ascii="Arial" w:hAnsi="Arial" w:cs="Arial"/>
                <w:sz w:val="20"/>
              </w:rPr>
              <w:t xml:space="preserve">w zakresie spełniania warunków, o których mowa w art. 22 ust. 1b pkt 3 w zakresie opisanym w </w:t>
            </w:r>
            <w:r>
              <w:rPr>
                <w:rFonts w:ascii="Arial" w:hAnsi="Arial" w:cs="Arial"/>
                <w:sz w:val="20"/>
              </w:rPr>
              <w:t xml:space="preserve">rozdziale 6 pkt 1.2.2 lit. c) </w:t>
            </w:r>
            <w:r w:rsidRPr="00D55B8C">
              <w:rPr>
                <w:rFonts w:ascii="Arial" w:hAnsi="Arial" w:cs="Arial"/>
                <w:sz w:val="20"/>
              </w:rPr>
              <w:t>SIWZ</w:t>
            </w:r>
            <w:r>
              <w:rPr>
                <w:rFonts w:ascii="Arial" w:hAnsi="Arial" w:cs="Arial"/>
                <w:sz w:val="20"/>
              </w:rPr>
              <w:t>, tj. ………………………………………………..</w:t>
            </w:r>
          </w:p>
          <w:p w:rsidR="00F57BB2" w:rsidRPr="00D55B8C" w:rsidRDefault="00F57BB2" w:rsidP="00B53B9A">
            <w:pPr>
              <w:pStyle w:val="awciety"/>
              <w:tabs>
                <w:tab w:val="left" w:pos="16756"/>
              </w:tabs>
              <w:spacing w:after="113" w:line="100" w:lineRule="atLeast"/>
              <w:ind w:left="459" w:firstLine="0"/>
              <w:rPr>
                <w:rFonts w:ascii="Arial" w:hAnsi="Arial" w:cs="Arial"/>
                <w:bCs/>
                <w:color w:val="auto"/>
                <w:sz w:val="20"/>
              </w:rPr>
            </w:pPr>
            <w:r w:rsidRPr="00D55B8C">
              <w:rPr>
                <w:rFonts w:ascii="Arial" w:hAnsi="Arial" w:cs="Arial"/>
                <w:color w:val="FF0000"/>
                <w:sz w:val="20"/>
              </w:rPr>
              <w:t>*</w:t>
            </w:r>
            <w:r w:rsidRPr="00D55B8C">
              <w:rPr>
                <w:rFonts w:ascii="Arial" w:hAnsi="Arial" w:cs="Arial"/>
                <w:color w:val="auto"/>
                <w:sz w:val="20"/>
              </w:rPr>
              <w:t> Nie p</w:t>
            </w:r>
            <w:r w:rsidRPr="00D55B8C">
              <w:rPr>
                <w:rFonts w:ascii="Arial" w:hAnsi="Arial" w:cs="Arial"/>
                <w:bCs/>
                <w:color w:val="auto"/>
                <w:sz w:val="20"/>
              </w:rPr>
              <w:t>owołujemy się na zasoby podmiotów na zasadach określonych w art. 22a ust. 1    ustawy Prawo zamówień publicznych, a więc osobiście je spełniamy.</w:t>
            </w:r>
          </w:p>
          <w:p w:rsidR="00F57BB2" w:rsidRPr="00D55B8C" w:rsidRDefault="00F57BB2" w:rsidP="00B53B9A">
            <w:pPr>
              <w:tabs>
                <w:tab w:val="left" w:pos="284"/>
                <w:tab w:val="left" w:pos="8584"/>
                <w:tab w:val="left" w:pos="9020"/>
              </w:tabs>
              <w:spacing w:after="113" w:line="100" w:lineRule="atLeast"/>
              <w:ind w:left="601" w:hanging="142"/>
              <w:rPr>
                <w:rFonts w:eastAsia="TimesNewRomanPSMT" w:cs="Arial"/>
                <w:color w:val="FF0000"/>
                <w:sz w:val="20"/>
              </w:rPr>
            </w:pPr>
            <w:r w:rsidRPr="00D55B8C">
              <w:rPr>
                <w:rFonts w:eastAsia="TimesNewRomanPSMT" w:cs="Arial"/>
                <w:color w:val="FF0000"/>
                <w:sz w:val="20"/>
              </w:rPr>
              <w:t>* Niepotrzebne skreślić</w:t>
            </w:r>
          </w:p>
          <w:p w:rsidR="00F57BB2" w:rsidRPr="00076EEC" w:rsidRDefault="00F57BB2" w:rsidP="00294BCC">
            <w:pPr>
              <w:numPr>
                <w:ilvl w:val="0"/>
                <w:numId w:val="32"/>
              </w:numPr>
              <w:tabs>
                <w:tab w:val="left" w:pos="465"/>
              </w:tabs>
              <w:spacing w:after="120" w:line="240" w:lineRule="auto"/>
              <w:ind w:left="459" w:hanging="459"/>
              <w:rPr>
                <w:rFonts w:asciiTheme="minorHAnsi" w:hAnsiTheme="minorHAnsi" w:cs="Segoe UI"/>
                <w:sz w:val="20"/>
                <w:szCs w:val="20"/>
              </w:rPr>
            </w:pPr>
            <w:r w:rsidRPr="00076EEC">
              <w:rPr>
                <w:rFonts w:cs="Arial"/>
                <w:bCs/>
                <w:sz w:val="20"/>
                <w:szCs w:val="20"/>
              </w:rPr>
              <w:lastRenderedPageBreak/>
              <w:t>Oświadczamy,</w:t>
            </w:r>
            <w:r w:rsidRPr="00076EEC">
              <w:rPr>
                <w:rFonts w:cs="Arial"/>
                <w:sz w:val="20"/>
                <w:szCs w:val="20"/>
              </w:rPr>
              <w:t xml:space="preserve"> </w:t>
            </w:r>
            <w:r w:rsidRPr="00076EEC">
              <w:rPr>
                <w:rFonts w:cs="Arial"/>
                <w:bCs/>
                <w:sz w:val="20"/>
                <w:szCs w:val="20"/>
              </w:rPr>
              <w:t>że</w:t>
            </w:r>
            <w:r w:rsidRPr="00076EEC">
              <w:rPr>
                <w:rFonts w:cs="Arial"/>
                <w:b/>
                <w:bCs/>
                <w:sz w:val="20"/>
                <w:szCs w:val="20"/>
              </w:rPr>
              <w:t xml:space="preserve"> </w:t>
            </w:r>
            <w:r w:rsidRPr="00076EEC">
              <w:rPr>
                <w:rFonts w:cs="Arial"/>
                <w:sz w:val="20"/>
                <w:szCs w:val="20"/>
              </w:rPr>
              <w:t>zgodnie z art. 24 ust. 11 ustawy Prawo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ustawy Prawo zamówień publicznych. Wraz ze złożeniem oświadczenia, przedstawimy dowody, że powiązania z innym wykonawcą nie prowadzą do zakłócenia konkurencji w postępowaniu o udzielenie zamówienia.</w:t>
            </w:r>
          </w:p>
          <w:p w:rsidR="00F57BB2" w:rsidRPr="00076EEC" w:rsidRDefault="00F57BB2" w:rsidP="00294BCC">
            <w:pPr>
              <w:numPr>
                <w:ilvl w:val="0"/>
                <w:numId w:val="32"/>
              </w:numPr>
              <w:tabs>
                <w:tab w:val="left" w:pos="465"/>
              </w:tabs>
              <w:spacing w:after="40" w:line="240" w:lineRule="auto"/>
              <w:ind w:left="459" w:hanging="459"/>
              <w:rPr>
                <w:rFonts w:asciiTheme="minorHAnsi" w:hAnsiTheme="minorHAnsi" w:cs="Segoe UI"/>
                <w:sz w:val="20"/>
                <w:szCs w:val="20"/>
              </w:rPr>
            </w:pPr>
            <w:r w:rsidRPr="00076EEC">
              <w:rPr>
                <w:rFonts w:cs="Arial"/>
                <w:sz w:val="20"/>
                <w:szCs w:val="20"/>
              </w:rPr>
              <w:t>O</w:t>
            </w:r>
            <w:r w:rsidRPr="00076EEC">
              <w:rPr>
                <w:rFonts w:cs="Arial"/>
                <w:bCs/>
                <w:sz w:val="20"/>
                <w:szCs w:val="20"/>
              </w:rPr>
              <w:t>świadczamy,</w:t>
            </w:r>
            <w:r w:rsidRPr="00076EEC">
              <w:rPr>
                <w:rFonts w:cs="Arial"/>
                <w:b/>
                <w:bCs/>
                <w:sz w:val="20"/>
                <w:szCs w:val="20"/>
              </w:rPr>
              <w:t xml:space="preserve"> </w:t>
            </w:r>
            <w:r w:rsidRPr="00076EEC">
              <w:rPr>
                <w:rFonts w:cs="Arial"/>
                <w:bCs/>
                <w:sz w:val="20"/>
                <w:szCs w:val="20"/>
              </w:rPr>
              <w:t xml:space="preserve">że jesteśmy </w:t>
            </w:r>
            <w:proofErr w:type="spellStart"/>
            <w:r w:rsidRPr="00076EEC">
              <w:rPr>
                <w:rFonts w:cs="Arial"/>
                <w:bCs/>
                <w:sz w:val="20"/>
                <w:szCs w:val="20"/>
              </w:rPr>
              <w:t>mikroprzedsiębiorstwem</w:t>
            </w:r>
            <w:proofErr w:type="spellEnd"/>
            <w:r w:rsidRPr="00076EEC">
              <w:rPr>
                <w:rFonts w:cs="Arial"/>
                <w:bCs/>
                <w:color w:val="FF0000"/>
                <w:sz w:val="20"/>
                <w:szCs w:val="20"/>
              </w:rPr>
              <w:t>*</w:t>
            </w:r>
            <w:r w:rsidRPr="00076EEC">
              <w:rPr>
                <w:rFonts w:cs="Arial"/>
                <w:bCs/>
                <w:sz w:val="20"/>
                <w:szCs w:val="20"/>
              </w:rPr>
              <w:t>, małym przedsiębiorstwem</w:t>
            </w:r>
            <w:r w:rsidRPr="00076EEC">
              <w:rPr>
                <w:rFonts w:cs="Arial"/>
                <w:bCs/>
                <w:color w:val="FF0000"/>
                <w:sz w:val="20"/>
                <w:szCs w:val="20"/>
              </w:rPr>
              <w:t>*</w:t>
            </w:r>
            <w:r w:rsidRPr="00076EEC">
              <w:rPr>
                <w:rFonts w:cs="Arial"/>
                <w:bCs/>
                <w:sz w:val="20"/>
                <w:szCs w:val="20"/>
              </w:rPr>
              <w:t>, średnim przedsiębiorstwem</w:t>
            </w:r>
            <w:r w:rsidRPr="00076EEC">
              <w:rPr>
                <w:rFonts w:cs="Arial"/>
                <w:bCs/>
                <w:color w:val="FF0000"/>
                <w:sz w:val="20"/>
                <w:szCs w:val="20"/>
              </w:rPr>
              <w:t>*</w:t>
            </w:r>
            <w:r w:rsidRPr="00076EEC">
              <w:rPr>
                <w:rFonts w:cs="Arial"/>
                <w:bCs/>
                <w:sz w:val="20"/>
                <w:szCs w:val="20"/>
              </w:rPr>
              <w:t>.</w:t>
            </w:r>
          </w:p>
          <w:p w:rsidR="00F57BB2" w:rsidRPr="00A14BB3" w:rsidRDefault="00F57BB2" w:rsidP="00B53B9A">
            <w:pPr>
              <w:tabs>
                <w:tab w:val="left" w:pos="465"/>
              </w:tabs>
              <w:spacing w:after="40" w:line="240" w:lineRule="auto"/>
              <w:ind w:left="459"/>
              <w:rPr>
                <w:rFonts w:cs="Arial"/>
                <w:i/>
                <w:sz w:val="16"/>
                <w:szCs w:val="16"/>
              </w:rPr>
            </w:pPr>
            <w:proofErr w:type="spellStart"/>
            <w:r w:rsidRPr="00A14BB3">
              <w:rPr>
                <w:rFonts w:cs="Arial"/>
                <w:b/>
                <w:i/>
                <w:sz w:val="16"/>
                <w:szCs w:val="16"/>
              </w:rPr>
              <w:t>Mikroprzedsiębiorstwo</w:t>
            </w:r>
            <w:proofErr w:type="spellEnd"/>
            <w:r w:rsidRPr="00A14BB3">
              <w:rPr>
                <w:rFonts w:cs="Arial"/>
                <w:i/>
                <w:sz w:val="16"/>
                <w:szCs w:val="16"/>
              </w:rPr>
              <w:t>: przedsiębiorstwo, które zatrudnia mniej niż 10 osób i którego roczny obrót lub roczna suma bilansowa nie przekracza 2 mln euro.</w:t>
            </w:r>
          </w:p>
          <w:p w:rsidR="00F57BB2" w:rsidRPr="00A14BB3" w:rsidRDefault="00F57BB2" w:rsidP="00B53B9A">
            <w:pPr>
              <w:tabs>
                <w:tab w:val="left" w:pos="465"/>
              </w:tabs>
              <w:spacing w:after="40" w:line="240" w:lineRule="auto"/>
              <w:ind w:left="459"/>
              <w:rPr>
                <w:rFonts w:cs="Arial"/>
                <w:i/>
                <w:sz w:val="16"/>
                <w:szCs w:val="16"/>
              </w:rPr>
            </w:pPr>
            <w:r w:rsidRPr="00A14BB3">
              <w:rPr>
                <w:rFonts w:cs="Arial"/>
                <w:b/>
                <w:i/>
                <w:sz w:val="16"/>
                <w:szCs w:val="16"/>
              </w:rPr>
              <w:t>Małe przedsiębiorstwo</w:t>
            </w:r>
            <w:r w:rsidRPr="00A14BB3">
              <w:rPr>
                <w:rFonts w:cs="Arial"/>
                <w:i/>
                <w:sz w:val="16"/>
                <w:szCs w:val="16"/>
              </w:rPr>
              <w:t>: przedsiębiorstwo, które zatrudnia mniej niż 50 osób i którego roczny obrót lub roczna suma bilansowa nie przekracza 10 mln euro.</w:t>
            </w:r>
          </w:p>
          <w:p w:rsidR="00F57BB2" w:rsidRPr="00A14BB3" w:rsidRDefault="00F57BB2" w:rsidP="00B53B9A">
            <w:pPr>
              <w:tabs>
                <w:tab w:val="left" w:pos="465"/>
              </w:tabs>
              <w:spacing w:after="40" w:line="240" w:lineRule="auto"/>
              <w:ind w:left="459"/>
              <w:rPr>
                <w:rFonts w:cs="Arial"/>
                <w:i/>
                <w:sz w:val="16"/>
                <w:szCs w:val="16"/>
              </w:rPr>
            </w:pPr>
            <w:r w:rsidRPr="00A14BB3">
              <w:rPr>
                <w:rFonts w:cs="Arial"/>
                <w:b/>
                <w:i/>
                <w:sz w:val="16"/>
                <w:szCs w:val="16"/>
                <w:lang w:eastAsia="pl-PL"/>
              </w:rPr>
              <w:t>Średnie przedsiębiorstwo</w:t>
            </w:r>
            <w:r w:rsidRPr="00A14BB3">
              <w:rPr>
                <w:rFonts w:cs="Arial"/>
                <w:i/>
                <w:sz w:val="16"/>
                <w:szCs w:val="16"/>
                <w:lang w:eastAsia="pl-PL"/>
              </w:rPr>
              <w:t xml:space="preserve">: </w:t>
            </w:r>
            <w:r w:rsidRPr="00A14BB3">
              <w:rPr>
                <w:rFonts w:cs="Arial"/>
                <w:i/>
                <w:sz w:val="16"/>
                <w:szCs w:val="16"/>
              </w:rPr>
              <w:t>przedsiębiorstwo, które nie jest mikro- lub małym przedsiębiorstwem i które zatrudnia mniej niż 250 osób i którego roczny obrót nie przekracza 50 mln euro lub roczna suma bilansowa nie przekracza 43 mln euro.</w:t>
            </w:r>
          </w:p>
          <w:p w:rsidR="00F57BB2" w:rsidRPr="00A14BB3" w:rsidRDefault="00F57BB2" w:rsidP="00B53B9A">
            <w:pPr>
              <w:tabs>
                <w:tab w:val="left" w:pos="465"/>
              </w:tabs>
              <w:spacing w:after="40" w:line="240" w:lineRule="auto"/>
              <w:ind w:left="459"/>
              <w:rPr>
                <w:rFonts w:asciiTheme="minorHAnsi" w:hAnsiTheme="minorHAnsi" w:cs="Segoe UI"/>
                <w:i/>
                <w:sz w:val="16"/>
                <w:szCs w:val="16"/>
              </w:rPr>
            </w:pPr>
            <w:r w:rsidRPr="00A14BB3">
              <w:rPr>
                <w:rFonts w:cs="Arial"/>
                <w:i/>
                <w:sz w:val="16"/>
                <w:szCs w:val="16"/>
                <w:lang w:eastAsia="pl-PL"/>
              </w:rPr>
              <w:t xml:space="preserve">Pojęcia zaczerpnięte z zaleceń Komisji Unii Europejskiej z dnia 6 maja 2003 r. dot. definicji </w:t>
            </w:r>
            <w:proofErr w:type="spellStart"/>
            <w:r w:rsidRPr="00A14BB3">
              <w:rPr>
                <w:rFonts w:cs="Arial"/>
                <w:i/>
                <w:sz w:val="16"/>
                <w:szCs w:val="16"/>
                <w:lang w:eastAsia="pl-PL"/>
              </w:rPr>
              <w:t>mikroprzedsiębiorstw</w:t>
            </w:r>
            <w:proofErr w:type="spellEnd"/>
            <w:r w:rsidRPr="00A14BB3">
              <w:rPr>
                <w:rFonts w:cs="Arial"/>
                <w:i/>
                <w:sz w:val="16"/>
                <w:szCs w:val="16"/>
                <w:lang w:eastAsia="pl-PL"/>
              </w:rPr>
              <w:t xml:space="preserve"> oraz małych i średnich przedsiębiorstw (Dz. U. L 124 z 20.5.2003, s. 36).</w:t>
            </w:r>
          </w:p>
          <w:p w:rsidR="00F57BB2" w:rsidRDefault="00F57BB2" w:rsidP="00B53B9A">
            <w:pPr>
              <w:tabs>
                <w:tab w:val="left" w:pos="284"/>
                <w:tab w:val="left" w:pos="8584"/>
                <w:tab w:val="left" w:pos="9020"/>
              </w:tabs>
              <w:spacing w:after="113" w:line="100" w:lineRule="atLeast"/>
              <w:ind w:left="690" w:hanging="420"/>
              <w:rPr>
                <w:rFonts w:cs="Arial"/>
                <w:b/>
                <w:sz w:val="20"/>
                <w:szCs w:val="20"/>
              </w:rPr>
            </w:pPr>
            <w:r>
              <w:rPr>
                <w:rFonts w:eastAsia="TimesNewRomanPSMT" w:cs="Arial"/>
                <w:color w:val="FF0000"/>
                <w:sz w:val="20"/>
                <w:szCs w:val="20"/>
              </w:rPr>
              <w:t xml:space="preserve">    </w:t>
            </w:r>
            <w:r w:rsidRPr="00076EEC">
              <w:rPr>
                <w:rFonts w:eastAsia="TimesNewRomanPSMT" w:cs="Arial"/>
                <w:color w:val="FF0000"/>
                <w:sz w:val="20"/>
                <w:szCs w:val="20"/>
              </w:rPr>
              <w:t>* Niepotrzebne skreślić</w:t>
            </w:r>
          </w:p>
        </w:tc>
      </w:tr>
      <w:tr w:rsidR="00F57BB2" w:rsidRPr="00305509" w:rsidTr="00B53B9A">
        <w:trPr>
          <w:trHeight w:val="425"/>
        </w:trPr>
        <w:tc>
          <w:tcPr>
            <w:tcW w:w="9923" w:type="dxa"/>
            <w:gridSpan w:val="2"/>
          </w:tcPr>
          <w:p w:rsidR="00F57BB2" w:rsidRDefault="00F57BB2" w:rsidP="00B53B9A">
            <w:pPr>
              <w:pStyle w:val="Akapitzlist"/>
              <w:spacing w:after="40" w:line="240" w:lineRule="auto"/>
              <w:ind w:left="459"/>
              <w:contextualSpacing/>
              <w:jc w:val="left"/>
              <w:rPr>
                <w:rFonts w:cs="Arial"/>
                <w:b/>
                <w:sz w:val="20"/>
                <w:szCs w:val="20"/>
              </w:rPr>
            </w:pPr>
          </w:p>
          <w:p w:rsidR="00F57BB2" w:rsidRPr="007926D0" w:rsidRDefault="00F57BB2" w:rsidP="00294BCC">
            <w:pPr>
              <w:pStyle w:val="Akapitzlist"/>
              <w:numPr>
                <w:ilvl w:val="0"/>
                <w:numId w:val="33"/>
              </w:numPr>
              <w:spacing w:after="120" w:line="240" w:lineRule="auto"/>
              <w:ind w:left="459" w:hanging="425"/>
              <w:contextualSpacing/>
              <w:jc w:val="left"/>
              <w:rPr>
                <w:rFonts w:cs="Arial"/>
                <w:b/>
                <w:sz w:val="20"/>
                <w:szCs w:val="20"/>
              </w:rPr>
            </w:pPr>
            <w:r w:rsidRPr="007926D0">
              <w:rPr>
                <w:rFonts w:cs="Arial"/>
                <w:b/>
                <w:sz w:val="20"/>
                <w:szCs w:val="20"/>
              </w:rPr>
              <w:t>ZOBOWIĄZANIA W PRZYPADKU PRZYZNANIA ZAMÓWIENIA:</w:t>
            </w:r>
          </w:p>
          <w:p w:rsidR="00F57BB2" w:rsidRPr="007926D0" w:rsidRDefault="00F57BB2" w:rsidP="00294BCC">
            <w:pPr>
              <w:numPr>
                <w:ilvl w:val="0"/>
                <w:numId w:val="31"/>
              </w:numPr>
              <w:tabs>
                <w:tab w:val="num" w:pos="459"/>
              </w:tabs>
              <w:spacing w:after="120" w:line="240" w:lineRule="auto"/>
              <w:ind w:left="459" w:hanging="459"/>
              <w:contextualSpacing/>
              <w:rPr>
                <w:rFonts w:cs="Arial"/>
                <w:sz w:val="20"/>
                <w:szCs w:val="20"/>
              </w:rPr>
            </w:pPr>
            <w:r w:rsidRPr="007926D0">
              <w:rPr>
                <w:rFonts w:cs="Arial"/>
                <w:sz w:val="20"/>
                <w:szCs w:val="20"/>
              </w:rPr>
              <w:t>zobowiązujemy się do zawarcia umowy w miejscu i terminie wyznaczonym przez Zamawiającego;</w:t>
            </w:r>
          </w:p>
          <w:p w:rsidR="00F57BB2" w:rsidRPr="007926D0" w:rsidRDefault="00F57BB2" w:rsidP="00294BCC">
            <w:pPr>
              <w:numPr>
                <w:ilvl w:val="0"/>
                <w:numId w:val="31"/>
              </w:numPr>
              <w:tabs>
                <w:tab w:val="num" w:pos="459"/>
              </w:tabs>
              <w:spacing w:after="40" w:line="240" w:lineRule="auto"/>
              <w:ind w:left="459" w:hanging="459"/>
              <w:contextualSpacing/>
              <w:rPr>
                <w:rFonts w:cs="Arial"/>
                <w:sz w:val="20"/>
                <w:szCs w:val="20"/>
              </w:rPr>
            </w:pPr>
            <w:r w:rsidRPr="007926D0">
              <w:rPr>
                <w:rFonts w:cs="Arial"/>
                <w:sz w:val="20"/>
                <w:szCs w:val="20"/>
              </w:rPr>
              <w:t>osobą upoważnioną do kontaktów z Zamawiającym w sprawach dotyczących realizacji umowy jest</w:t>
            </w:r>
            <w:r>
              <w:rPr>
                <w:rFonts w:cs="Arial"/>
                <w:sz w:val="20"/>
                <w:szCs w:val="20"/>
              </w:rPr>
              <w:t>:</w:t>
            </w:r>
            <w:r w:rsidRPr="007926D0">
              <w:rPr>
                <w:rFonts w:cs="Arial"/>
                <w:sz w:val="20"/>
                <w:szCs w:val="20"/>
              </w:rPr>
              <w:t xml:space="preserve"> .........................................................................................................................................</w:t>
            </w:r>
            <w:r>
              <w:rPr>
                <w:rFonts w:cs="Arial"/>
                <w:sz w:val="20"/>
                <w:szCs w:val="20"/>
              </w:rPr>
              <w:t>................</w:t>
            </w:r>
          </w:p>
          <w:p w:rsidR="00F57BB2" w:rsidRPr="007926D0" w:rsidRDefault="00F57BB2" w:rsidP="00B53B9A">
            <w:pPr>
              <w:tabs>
                <w:tab w:val="num" w:pos="459"/>
              </w:tabs>
              <w:spacing w:after="40"/>
              <w:ind w:left="459"/>
              <w:rPr>
                <w:rFonts w:cs="Arial"/>
                <w:bCs/>
                <w:iCs/>
                <w:sz w:val="20"/>
                <w:szCs w:val="20"/>
              </w:rPr>
            </w:pPr>
            <w:r>
              <w:rPr>
                <w:rFonts w:cs="Arial"/>
                <w:bCs/>
                <w:iCs/>
                <w:sz w:val="20"/>
                <w:szCs w:val="20"/>
              </w:rPr>
              <w:t>e-mail:</w:t>
            </w:r>
            <w:r w:rsidRPr="007926D0">
              <w:rPr>
                <w:rFonts w:cs="Arial"/>
                <w:bCs/>
                <w:iCs/>
                <w:sz w:val="20"/>
                <w:szCs w:val="20"/>
              </w:rPr>
              <w:t>………...……........………….…………………..……....….tel./</w:t>
            </w:r>
            <w:proofErr w:type="spellStart"/>
            <w:r w:rsidRPr="007926D0">
              <w:rPr>
                <w:rFonts w:cs="Arial"/>
                <w:bCs/>
                <w:iCs/>
                <w:sz w:val="20"/>
                <w:szCs w:val="20"/>
              </w:rPr>
              <w:t>fax</w:t>
            </w:r>
            <w:proofErr w:type="spellEnd"/>
            <w:r w:rsidRPr="007926D0">
              <w:rPr>
                <w:rFonts w:cs="Arial"/>
                <w:bCs/>
                <w:iCs/>
                <w:sz w:val="20"/>
                <w:szCs w:val="20"/>
              </w:rPr>
              <w:t xml:space="preserve">: </w:t>
            </w:r>
            <w:r>
              <w:rPr>
                <w:rFonts w:cs="Arial"/>
                <w:bCs/>
                <w:iCs/>
                <w:sz w:val="20"/>
                <w:szCs w:val="20"/>
              </w:rPr>
              <w:t>……</w:t>
            </w:r>
            <w:r w:rsidRPr="007926D0">
              <w:rPr>
                <w:rFonts w:cs="Arial"/>
                <w:bCs/>
                <w:iCs/>
                <w:sz w:val="20"/>
                <w:szCs w:val="20"/>
              </w:rPr>
              <w:t>...........……………….</w:t>
            </w:r>
            <w:r>
              <w:rPr>
                <w:rFonts w:cs="Arial"/>
                <w:bCs/>
                <w:iCs/>
                <w:sz w:val="20"/>
                <w:szCs w:val="20"/>
              </w:rPr>
              <w:t>.</w:t>
            </w:r>
          </w:p>
          <w:p w:rsidR="00F57BB2" w:rsidRPr="00053698" w:rsidRDefault="00F57BB2" w:rsidP="00B53B9A">
            <w:pPr>
              <w:pStyle w:val="Akapitzlist"/>
              <w:spacing w:after="40" w:line="240" w:lineRule="auto"/>
              <w:ind w:left="459"/>
              <w:rPr>
                <w:rFonts w:asciiTheme="minorHAnsi" w:hAnsiTheme="minorHAnsi" w:cs="Segoe UI"/>
                <w:bCs/>
                <w:iCs/>
                <w:sz w:val="20"/>
                <w:szCs w:val="20"/>
              </w:rPr>
            </w:pPr>
            <w:r w:rsidRPr="007926D0">
              <w:rPr>
                <w:rFonts w:cs="Arial"/>
                <w:sz w:val="20"/>
                <w:szCs w:val="20"/>
              </w:rPr>
              <w:t>………………………………………………………………………</w:t>
            </w:r>
            <w:r>
              <w:rPr>
                <w:rFonts w:cs="Arial"/>
                <w:sz w:val="20"/>
                <w:szCs w:val="20"/>
              </w:rPr>
              <w:t>…..</w:t>
            </w:r>
            <w:r w:rsidRPr="007926D0">
              <w:rPr>
                <w:rFonts w:cs="Arial"/>
                <w:sz w:val="20"/>
                <w:szCs w:val="20"/>
              </w:rPr>
              <w:t>……………………………………</w:t>
            </w:r>
          </w:p>
        </w:tc>
      </w:tr>
      <w:tr w:rsidR="00F57BB2" w:rsidRPr="00305509" w:rsidTr="00B53B9A">
        <w:trPr>
          <w:trHeight w:val="1677"/>
        </w:trPr>
        <w:tc>
          <w:tcPr>
            <w:tcW w:w="4500" w:type="dxa"/>
            <w:vAlign w:val="bottom"/>
          </w:tcPr>
          <w:p w:rsidR="00F57BB2" w:rsidRPr="00123FBF" w:rsidRDefault="00F57BB2" w:rsidP="00B53B9A">
            <w:pPr>
              <w:spacing w:after="40"/>
              <w:jc w:val="center"/>
              <w:rPr>
                <w:rFonts w:cs="Arial"/>
                <w:sz w:val="16"/>
                <w:szCs w:val="16"/>
              </w:rPr>
            </w:pPr>
            <w:r w:rsidRPr="00123FBF">
              <w:rPr>
                <w:rFonts w:cs="Arial"/>
                <w:sz w:val="16"/>
                <w:szCs w:val="16"/>
              </w:rPr>
              <w:t>……………………………………………………….</w:t>
            </w:r>
          </w:p>
          <w:p w:rsidR="00F57BB2" w:rsidRPr="00123FBF" w:rsidRDefault="00F57BB2" w:rsidP="00B53B9A">
            <w:pPr>
              <w:spacing w:after="40"/>
              <w:jc w:val="center"/>
              <w:rPr>
                <w:rFonts w:cs="Arial"/>
                <w:i/>
                <w:sz w:val="16"/>
                <w:szCs w:val="16"/>
              </w:rPr>
            </w:pPr>
            <w:r w:rsidRPr="00123FBF">
              <w:rPr>
                <w:rFonts w:cs="Arial"/>
                <w:sz w:val="16"/>
                <w:szCs w:val="16"/>
              </w:rPr>
              <w:t>pieczęć Wykonawcy</w:t>
            </w:r>
          </w:p>
        </w:tc>
        <w:tc>
          <w:tcPr>
            <w:tcW w:w="5423" w:type="dxa"/>
            <w:vAlign w:val="bottom"/>
          </w:tcPr>
          <w:p w:rsidR="00F57BB2" w:rsidRPr="00123FBF" w:rsidRDefault="00F57BB2" w:rsidP="00B53B9A">
            <w:pPr>
              <w:spacing w:after="40"/>
              <w:ind w:left="4680" w:hanging="4965"/>
              <w:jc w:val="center"/>
              <w:rPr>
                <w:rFonts w:cs="Arial"/>
                <w:sz w:val="16"/>
                <w:szCs w:val="16"/>
              </w:rPr>
            </w:pPr>
            <w:r w:rsidRPr="00123FBF">
              <w:rPr>
                <w:rFonts w:cs="Arial"/>
                <w:sz w:val="16"/>
                <w:szCs w:val="16"/>
              </w:rPr>
              <w:t>......................</w:t>
            </w:r>
            <w:r>
              <w:rPr>
                <w:rFonts w:cs="Arial"/>
                <w:sz w:val="16"/>
                <w:szCs w:val="16"/>
              </w:rPr>
              <w:t>..................</w:t>
            </w:r>
            <w:r w:rsidRPr="00123FBF">
              <w:rPr>
                <w:rFonts w:cs="Arial"/>
                <w:sz w:val="16"/>
                <w:szCs w:val="16"/>
              </w:rPr>
              <w:t>................................................................</w:t>
            </w:r>
          </w:p>
          <w:p w:rsidR="00F57BB2" w:rsidRPr="00123FBF" w:rsidRDefault="00F57BB2" w:rsidP="00B53B9A">
            <w:pPr>
              <w:spacing w:after="40"/>
              <w:jc w:val="center"/>
              <w:rPr>
                <w:rFonts w:cs="Arial"/>
                <w:i/>
                <w:sz w:val="16"/>
                <w:szCs w:val="16"/>
              </w:rPr>
            </w:pPr>
            <w:r w:rsidRPr="00123FBF">
              <w:rPr>
                <w:rFonts w:cs="Arial"/>
                <w:sz w:val="16"/>
                <w:szCs w:val="16"/>
              </w:rPr>
              <w:t>Data i podpis upoważnionego przedstawiciela Wykonawcy</w:t>
            </w:r>
          </w:p>
        </w:tc>
      </w:tr>
    </w:tbl>
    <w:p w:rsidR="00F57BB2" w:rsidRPr="00B94B97" w:rsidRDefault="00F57BB2" w:rsidP="00F57BB2">
      <w:pPr>
        <w:spacing w:line="360" w:lineRule="auto"/>
        <w:ind w:left="720"/>
        <w:rPr>
          <w:rFonts w:cs="Arial"/>
          <w:spacing w:val="4"/>
          <w:sz w:val="20"/>
          <w:szCs w:val="20"/>
        </w:rPr>
      </w:pPr>
      <w:r w:rsidRPr="00B94B97">
        <w:rPr>
          <w:rFonts w:cs="Arial"/>
          <w:sz w:val="20"/>
          <w:szCs w:val="20"/>
        </w:rPr>
        <w:br w:type="page"/>
      </w:r>
    </w:p>
    <w:p w:rsidR="00F57BB2" w:rsidRPr="00285056" w:rsidRDefault="006D43E1" w:rsidP="00F57BB2">
      <w:pPr>
        <w:spacing w:after="200"/>
        <w:jc w:val="right"/>
        <w:rPr>
          <w:rFonts w:cs="Arial"/>
          <w:i/>
          <w:sz w:val="20"/>
          <w:szCs w:val="20"/>
        </w:rPr>
      </w:pPr>
      <w:r w:rsidRPr="006D43E1">
        <w:rPr>
          <w:rFonts w:cs="Arial"/>
          <w:noProof/>
          <w:sz w:val="20"/>
          <w:szCs w:val="20"/>
          <w:lang w:eastAsia="pl-PL"/>
        </w:rPr>
        <w:lastRenderedPageBreak/>
        <w:pict>
          <v:shape id="Dowolny kształt 1" o:spid="_x0000_s2050" style="position:absolute;left:0;text-align:left;margin-left:.55pt;margin-top:3.55pt;width:1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F57BB2" w:rsidRPr="00285056">
        <w:rPr>
          <w:rFonts w:cs="Arial"/>
          <w:sz w:val="20"/>
          <w:szCs w:val="20"/>
        </w:rPr>
        <w:t xml:space="preserve">   </w:t>
      </w:r>
      <w:r w:rsidR="00F57BB2" w:rsidRPr="00285056">
        <w:rPr>
          <w:rFonts w:cs="Arial"/>
          <w:b/>
          <w:i/>
          <w:sz w:val="20"/>
          <w:szCs w:val="20"/>
        </w:rPr>
        <w:t>Załącznik Nr 2</w:t>
      </w:r>
      <w:r w:rsidR="00F57BB2" w:rsidRPr="00285056">
        <w:rPr>
          <w:rFonts w:cs="Arial"/>
          <w:i/>
          <w:sz w:val="20"/>
          <w:szCs w:val="20"/>
        </w:rPr>
        <w:t xml:space="preserve"> </w:t>
      </w:r>
      <w:r w:rsidR="00F57BB2" w:rsidRPr="00285056">
        <w:rPr>
          <w:rFonts w:cs="Arial"/>
          <w:i/>
          <w:color w:val="000000"/>
          <w:sz w:val="20"/>
          <w:szCs w:val="20"/>
        </w:rPr>
        <w:t>do SIWZ</w:t>
      </w: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spacing w:line="240" w:lineRule="auto"/>
        <w:rPr>
          <w:rFonts w:cs="Arial"/>
          <w:i/>
          <w:sz w:val="20"/>
          <w:szCs w:val="20"/>
        </w:rPr>
      </w:pPr>
      <w:r w:rsidRPr="00285056">
        <w:rPr>
          <w:rFonts w:cs="Arial"/>
          <w:i/>
          <w:sz w:val="20"/>
          <w:szCs w:val="20"/>
        </w:rPr>
        <w:t xml:space="preserve">      </w:t>
      </w:r>
    </w:p>
    <w:p w:rsidR="00F57BB2" w:rsidRPr="00285056" w:rsidRDefault="00F57BB2" w:rsidP="00F57BB2">
      <w:pPr>
        <w:rPr>
          <w:rFonts w:cs="Arial"/>
          <w:i/>
          <w:sz w:val="14"/>
          <w:szCs w:val="14"/>
        </w:rPr>
      </w:pPr>
      <w:r w:rsidRPr="00285056">
        <w:rPr>
          <w:rFonts w:cs="Arial"/>
          <w:i/>
          <w:sz w:val="14"/>
          <w:szCs w:val="14"/>
        </w:rPr>
        <w:t xml:space="preserve">              (pieczęć Wykonawcy/Wykonawców)</w:t>
      </w:r>
    </w:p>
    <w:p w:rsidR="00F57BB2" w:rsidRDefault="00F57BB2" w:rsidP="00F57BB2">
      <w:pPr>
        <w:spacing w:after="200"/>
        <w:jc w:val="center"/>
        <w:rPr>
          <w:rFonts w:cs="Arial"/>
          <w:i/>
        </w:rPr>
      </w:pPr>
    </w:p>
    <w:p w:rsidR="00F57BB2" w:rsidRPr="00285056" w:rsidRDefault="00F57BB2" w:rsidP="00F57BB2">
      <w:pPr>
        <w:spacing w:after="200"/>
        <w:jc w:val="center"/>
        <w:rPr>
          <w:rFonts w:cs="Arial"/>
          <w:i/>
        </w:rPr>
      </w:pPr>
    </w:p>
    <w:p w:rsidR="00F57BB2" w:rsidRDefault="00F57BB2" w:rsidP="00F57BB2">
      <w:pPr>
        <w:autoSpaceDE w:val="0"/>
        <w:autoSpaceDN w:val="0"/>
        <w:adjustRightInd w:val="0"/>
        <w:spacing w:after="0" w:line="240" w:lineRule="auto"/>
        <w:jc w:val="center"/>
        <w:rPr>
          <w:rFonts w:cs="Arial"/>
          <w:b/>
          <w:bCs/>
          <w:color w:val="000000"/>
          <w:sz w:val="24"/>
          <w:szCs w:val="24"/>
          <w:lang w:eastAsia="pl-PL"/>
        </w:rPr>
      </w:pPr>
      <w:r w:rsidRPr="00285056">
        <w:rPr>
          <w:rFonts w:cs="Arial"/>
          <w:b/>
          <w:bCs/>
          <w:color w:val="000000"/>
          <w:sz w:val="24"/>
          <w:szCs w:val="24"/>
          <w:lang w:eastAsia="pl-PL"/>
        </w:rPr>
        <w:t xml:space="preserve">OŚWIADCZENIE O BRAKU PODSTAW DO WYKLUCZENIA </w:t>
      </w:r>
    </w:p>
    <w:p w:rsidR="00F57BB2" w:rsidRPr="00EC1194" w:rsidRDefault="00F57BB2" w:rsidP="00F57BB2">
      <w:pPr>
        <w:autoSpaceDE w:val="0"/>
        <w:autoSpaceDN w:val="0"/>
        <w:adjustRightInd w:val="0"/>
        <w:spacing w:after="0" w:line="240" w:lineRule="auto"/>
        <w:jc w:val="center"/>
        <w:rPr>
          <w:rFonts w:cs="Arial"/>
          <w:b/>
          <w:color w:val="000000"/>
          <w:sz w:val="20"/>
          <w:szCs w:val="20"/>
          <w:lang w:eastAsia="pl-PL"/>
        </w:rPr>
      </w:pPr>
      <w:r>
        <w:rPr>
          <w:rFonts w:cs="Arial"/>
          <w:b/>
          <w:color w:val="000000"/>
          <w:sz w:val="20"/>
          <w:szCs w:val="20"/>
          <w:lang w:eastAsia="pl-PL"/>
        </w:rPr>
        <w:t>s</w:t>
      </w:r>
      <w:r w:rsidRPr="00EC1194">
        <w:rPr>
          <w:rFonts w:cs="Arial"/>
          <w:b/>
          <w:color w:val="000000"/>
          <w:sz w:val="20"/>
          <w:szCs w:val="20"/>
          <w:lang w:eastAsia="pl-PL"/>
        </w:rPr>
        <w:t>kładane</w:t>
      </w:r>
      <w:r>
        <w:rPr>
          <w:rFonts w:cs="Arial"/>
          <w:b/>
          <w:color w:val="000000"/>
          <w:sz w:val="20"/>
          <w:szCs w:val="20"/>
          <w:lang w:eastAsia="pl-PL"/>
        </w:rPr>
        <w:t xml:space="preserve"> na podstawie art. 25a ust. 1 ustawy Pzp</w:t>
      </w:r>
      <w:r w:rsidRPr="00EC1194">
        <w:rPr>
          <w:rFonts w:cs="Arial"/>
          <w:b/>
          <w:color w:val="000000"/>
          <w:sz w:val="20"/>
          <w:szCs w:val="20"/>
          <w:lang w:eastAsia="pl-PL"/>
        </w:rPr>
        <w:t xml:space="preserve"> </w:t>
      </w:r>
    </w:p>
    <w:p w:rsidR="00F57BB2" w:rsidRDefault="00F57BB2" w:rsidP="00F57BB2">
      <w:pPr>
        <w:spacing w:after="200"/>
        <w:jc w:val="center"/>
        <w:rPr>
          <w:rFonts w:cs="Arial"/>
          <w:i/>
        </w:rPr>
      </w:pPr>
    </w:p>
    <w:p w:rsidR="00F57BB2" w:rsidRPr="00285056" w:rsidRDefault="00F57BB2" w:rsidP="00F57BB2">
      <w:pPr>
        <w:autoSpaceDE w:val="0"/>
        <w:autoSpaceDN w:val="0"/>
        <w:adjustRightInd w:val="0"/>
        <w:spacing w:after="0" w:line="240" w:lineRule="auto"/>
        <w:jc w:val="left"/>
        <w:rPr>
          <w:rFonts w:cs="Arial"/>
          <w:bCs/>
          <w:color w:val="000000"/>
          <w:sz w:val="20"/>
          <w:szCs w:val="20"/>
          <w:lang w:eastAsia="pl-PL"/>
        </w:rPr>
      </w:pPr>
      <w:r w:rsidRPr="00285056">
        <w:rPr>
          <w:rFonts w:cs="Arial"/>
          <w:bCs/>
          <w:color w:val="000000"/>
          <w:sz w:val="20"/>
          <w:szCs w:val="20"/>
          <w:lang w:eastAsia="pl-PL"/>
        </w:rPr>
        <w:t xml:space="preserve">Przystępując do postępowania o udzielenie zamówienia na: </w:t>
      </w:r>
    </w:p>
    <w:p w:rsidR="00F57BB2" w:rsidRPr="00285056" w:rsidRDefault="00F57BB2" w:rsidP="00F57BB2">
      <w:pPr>
        <w:autoSpaceDE w:val="0"/>
        <w:autoSpaceDN w:val="0"/>
        <w:adjustRightInd w:val="0"/>
        <w:spacing w:after="0" w:line="240" w:lineRule="auto"/>
        <w:jc w:val="left"/>
        <w:rPr>
          <w:rFonts w:cs="Arial"/>
          <w:bCs/>
          <w:color w:val="000000"/>
          <w:sz w:val="20"/>
          <w:szCs w:val="20"/>
          <w:lang w:eastAsia="pl-PL"/>
        </w:rPr>
      </w:pPr>
    </w:p>
    <w:p w:rsidR="00F57BB2" w:rsidRDefault="00F57BB2" w:rsidP="00F57BB2">
      <w:pPr>
        <w:pStyle w:val="Tekstprzypisudolnego"/>
        <w:rPr>
          <w:rFonts w:ascii="Arial" w:hAnsi="Arial" w:cs="Arial"/>
          <w:b/>
          <w:lang w:val="pl-PL"/>
        </w:rPr>
      </w:pPr>
      <w:r w:rsidRPr="00A14BB3">
        <w:rPr>
          <w:rFonts w:ascii="Arial" w:hAnsi="Arial" w:cs="Arial"/>
          <w:b/>
          <w:lang w:val="pl-PL"/>
        </w:rPr>
        <w:t xml:space="preserve">usługę ochrony osób i mienia oraz konwojowania wartości pieniężnych w Szpitalu Bielańskim </w:t>
      </w:r>
      <w:r>
        <w:rPr>
          <w:rFonts w:ascii="Arial" w:hAnsi="Arial" w:cs="Arial"/>
          <w:b/>
          <w:lang w:val="pl-PL"/>
        </w:rPr>
        <w:br/>
      </w:r>
      <w:r w:rsidRPr="00A14BB3">
        <w:rPr>
          <w:rFonts w:ascii="Arial" w:hAnsi="Arial" w:cs="Arial"/>
          <w:b/>
          <w:lang w:val="pl-PL"/>
        </w:rPr>
        <w:t>w Warszawie (ZP-23/2017)</w:t>
      </w:r>
    </w:p>
    <w:p w:rsidR="00F57BB2" w:rsidRPr="00A14BB3" w:rsidRDefault="00F57BB2" w:rsidP="00F57BB2">
      <w:pPr>
        <w:pStyle w:val="Tekstprzypisudolnego"/>
        <w:rPr>
          <w:rFonts w:cs="Arial"/>
          <w:b/>
          <w:lang w:val="pl-PL"/>
        </w:rPr>
      </w:pPr>
    </w:p>
    <w:p w:rsidR="00F57BB2" w:rsidRPr="00A14BB3" w:rsidRDefault="00F57BB2" w:rsidP="00F57BB2">
      <w:pPr>
        <w:autoSpaceDE w:val="0"/>
        <w:autoSpaceDN w:val="0"/>
        <w:adjustRightInd w:val="0"/>
        <w:spacing w:after="120" w:line="240" w:lineRule="auto"/>
        <w:jc w:val="left"/>
        <w:rPr>
          <w:rFonts w:cs="Arial"/>
          <w:bCs/>
          <w:color w:val="000000"/>
          <w:sz w:val="20"/>
          <w:szCs w:val="20"/>
          <w:lang w:eastAsia="pl-PL"/>
        </w:rPr>
      </w:pPr>
      <w:r w:rsidRPr="00A14BB3">
        <w:rPr>
          <w:rFonts w:cs="Arial"/>
          <w:bCs/>
          <w:color w:val="000000"/>
          <w:sz w:val="20"/>
          <w:szCs w:val="20"/>
          <w:lang w:eastAsia="pl-PL"/>
        </w:rPr>
        <w:t>oświadczam, że:</w:t>
      </w:r>
    </w:p>
    <w:p w:rsidR="00F57BB2" w:rsidRPr="00EC1194" w:rsidRDefault="00F57BB2" w:rsidP="00294BCC">
      <w:pPr>
        <w:pStyle w:val="Akapitzlist"/>
        <w:numPr>
          <w:ilvl w:val="2"/>
          <w:numId w:val="38"/>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1 pkt 12-23 ustawy Pzp.</w:t>
      </w:r>
    </w:p>
    <w:p w:rsidR="00F57BB2" w:rsidRPr="00EC1194" w:rsidRDefault="00F57BB2" w:rsidP="00294BCC">
      <w:pPr>
        <w:pStyle w:val="Akapitzlist"/>
        <w:numPr>
          <w:ilvl w:val="2"/>
          <w:numId w:val="38"/>
        </w:numPr>
        <w:autoSpaceDE w:val="0"/>
        <w:autoSpaceDN w:val="0"/>
        <w:adjustRightInd w:val="0"/>
        <w:spacing w:after="120" w:line="240" w:lineRule="auto"/>
        <w:jc w:val="left"/>
        <w:rPr>
          <w:rFonts w:cs="Arial"/>
          <w:sz w:val="20"/>
          <w:szCs w:val="20"/>
        </w:rPr>
      </w:pPr>
      <w:r>
        <w:rPr>
          <w:rFonts w:cs="Arial"/>
          <w:bCs/>
          <w:color w:val="000000"/>
          <w:sz w:val="20"/>
          <w:szCs w:val="20"/>
          <w:lang w:eastAsia="pl-PL"/>
        </w:rPr>
        <w:t>nie podlegam wykluczeniu z postępowania na podstawie art. 24 ust. 5 pkt 1, 2 i 4 ustawy Pzp.</w:t>
      </w:r>
    </w:p>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Pr="00285056" w:rsidRDefault="00F57BB2" w:rsidP="00F57BB2">
      <w:pPr>
        <w:widowControl w:val="0"/>
        <w:rPr>
          <w:rFonts w:cs="Arial"/>
          <w:color w:val="000000"/>
        </w:rPr>
      </w:pPr>
    </w:p>
    <w:p w:rsidR="00F57BB2" w:rsidRDefault="00F57BB2" w:rsidP="00F57BB2">
      <w:pPr>
        <w:spacing w:line="360" w:lineRule="auto"/>
        <w:rPr>
          <w:rFonts w:cs="Arial"/>
          <w:sz w:val="20"/>
          <w:szCs w:val="20"/>
        </w:rPr>
      </w:pPr>
    </w:p>
    <w:p w:rsidR="00F57BB2" w:rsidRDefault="00F57BB2" w:rsidP="00F57BB2">
      <w:pPr>
        <w:spacing w:line="360" w:lineRule="auto"/>
        <w:rPr>
          <w:rFonts w:cs="Arial"/>
          <w:sz w:val="20"/>
          <w:szCs w:val="20"/>
        </w:rPr>
      </w:pPr>
    </w:p>
    <w:p w:rsidR="00F57BB2" w:rsidRPr="00624D58" w:rsidRDefault="00F57BB2" w:rsidP="00F57BB2">
      <w:pPr>
        <w:spacing w:line="360" w:lineRule="auto"/>
        <w:rPr>
          <w:rFonts w:cs="Arial"/>
          <w:sz w:val="20"/>
          <w:szCs w:val="20"/>
        </w:rPr>
      </w:pPr>
      <w:r w:rsidRPr="00624D58">
        <w:rPr>
          <w:rFonts w:cs="Arial"/>
          <w:sz w:val="20"/>
          <w:szCs w:val="20"/>
        </w:rPr>
        <w:t xml:space="preserve">Oświadczam, że zachodzą w stosunku do mnie podstawy wykluczenia z postępowania na podstawie art. …………. ustawy Pzp </w:t>
      </w:r>
      <w:r w:rsidRPr="00624D58">
        <w:rPr>
          <w:rFonts w:cs="Arial"/>
          <w:i/>
          <w:sz w:val="20"/>
          <w:szCs w:val="20"/>
        </w:rPr>
        <w:t>(podać mającą zastosowanie podstawę wykluczenia spośród wymienionych w art. 24 ust. 1 pkt 13-14, 16-20 lub art. 24 ust. 5 ustawy Pzp).</w:t>
      </w:r>
      <w:r w:rsidRPr="00624D58">
        <w:rPr>
          <w:rFonts w:cs="Arial"/>
          <w:sz w:val="20"/>
          <w:szCs w:val="20"/>
        </w:rPr>
        <w:t xml:space="preserve"> Jednocześnie oświadczam, że w związku z ww. okolicznością, na podstawie art. 24 ust. 8 ustawy Pzp podjąłem następujące środki naprawcze …...........................................................................……………………</w:t>
      </w:r>
      <w:r>
        <w:rPr>
          <w:rFonts w:cs="Arial"/>
          <w:sz w:val="20"/>
          <w:szCs w:val="20"/>
        </w:rPr>
        <w:t>………………….</w:t>
      </w:r>
      <w:r w:rsidRPr="00624D58">
        <w:rPr>
          <w:rFonts w:cs="Arial"/>
          <w:sz w:val="20"/>
          <w:szCs w:val="20"/>
        </w:rPr>
        <w:t>.............................………</w:t>
      </w:r>
    </w:p>
    <w:p w:rsidR="00F57BB2" w:rsidRPr="00624D58" w:rsidRDefault="00F57BB2" w:rsidP="00F57BB2">
      <w:pPr>
        <w:spacing w:line="360" w:lineRule="auto"/>
        <w:rPr>
          <w:rFonts w:cs="Arial"/>
          <w:sz w:val="20"/>
          <w:szCs w:val="20"/>
        </w:rPr>
      </w:pPr>
    </w:p>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Default="00F57BB2" w:rsidP="00F57BB2">
      <w:pPr>
        <w:spacing w:line="360" w:lineRule="auto"/>
        <w:rPr>
          <w:rFonts w:cs="Arial"/>
          <w:b/>
          <w:bCs/>
          <w:sz w:val="20"/>
          <w:szCs w:val="20"/>
        </w:rPr>
      </w:pPr>
    </w:p>
    <w:p w:rsidR="00F57BB2" w:rsidRDefault="00F57BB2" w:rsidP="00F57BB2">
      <w:pPr>
        <w:spacing w:line="360" w:lineRule="auto"/>
        <w:rPr>
          <w:rFonts w:cs="Arial"/>
          <w:b/>
          <w:bCs/>
          <w:sz w:val="20"/>
          <w:szCs w:val="20"/>
        </w:rPr>
      </w:pPr>
    </w:p>
    <w:p w:rsidR="00F57BB2" w:rsidRPr="00624D58" w:rsidRDefault="00F57BB2" w:rsidP="00F57BB2">
      <w:pPr>
        <w:spacing w:line="360" w:lineRule="auto"/>
        <w:rPr>
          <w:rFonts w:cs="Arial"/>
          <w:b/>
          <w:bCs/>
          <w:sz w:val="20"/>
          <w:szCs w:val="20"/>
        </w:rPr>
      </w:pPr>
      <w:r w:rsidRPr="00624D58">
        <w:rPr>
          <w:rFonts w:cs="Arial"/>
          <w:b/>
          <w:bCs/>
          <w:sz w:val="20"/>
          <w:szCs w:val="20"/>
        </w:rPr>
        <w:t>OŚWIADCZENIE DOTYCZĄCE PODMIOTU, NA KTÓREGO ZASOBY POWOŁUJE SIĘ WYKONAWCA:</w:t>
      </w:r>
    </w:p>
    <w:p w:rsidR="00F57BB2" w:rsidRDefault="00F57BB2" w:rsidP="00F57BB2">
      <w:pPr>
        <w:spacing w:line="360" w:lineRule="auto"/>
        <w:rPr>
          <w:rFonts w:cs="Arial"/>
          <w:sz w:val="20"/>
          <w:szCs w:val="20"/>
        </w:rPr>
      </w:pPr>
      <w:r w:rsidRPr="00624D58">
        <w:rPr>
          <w:rFonts w:cs="Arial"/>
          <w:sz w:val="20"/>
          <w:szCs w:val="20"/>
        </w:rPr>
        <w:t>Oświadczam, że następujący/e podmiot/y, na którego/</w:t>
      </w:r>
      <w:proofErr w:type="spellStart"/>
      <w:r w:rsidRPr="00624D58">
        <w:rPr>
          <w:rFonts w:cs="Arial"/>
          <w:sz w:val="20"/>
          <w:szCs w:val="20"/>
        </w:rPr>
        <w:t>ych</w:t>
      </w:r>
      <w:proofErr w:type="spellEnd"/>
      <w:r w:rsidRPr="00624D58">
        <w:rPr>
          <w:rFonts w:cs="Arial"/>
          <w:sz w:val="20"/>
          <w:szCs w:val="20"/>
        </w:rPr>
        <w:t xml:space="preserve"> zasoby powołuję się w niniejszym postępowaniu, tj.: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 xml:space="preserve">) </w:t>
      </w:r>
      <w:r w:rsidRPr="00624D58">
        <w:rPr>
          <w:rFonts w:cs="Arial"/>
          <w:sz w:val="20"/>
          <w:szCs w:val="20"/>
        </w:rPr>
        <w:t>nie podlega/ją wykluczeniu z postępowania o udzielenie zamówienia.</w:t>
      </w:r>
    </w:p>
    <w:p w:rsidR="00F57BB2" w:rsidRPr="00624D58" w:rsidRDefault="00F57BB2" w:rsidP="00F57BB2">
      <w:pPr>
        <w:spacing w:line="360" w:lineRule="auto"/>
        <w:rPr>
          <w:rFonts w:cs="Arial"/>
          <w:sz w:val="20"/>
          <w:szCs w:val="20"/>
        </w:rPr>
      </w:pPr>
    </w:p>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Pr="00624D58" w:rsidRDefault="00F57BB2" w:rsidP="00F57BB2">
      <w:pPr>
        <w:spacing w:line="360" w:lineRule="auto"/>
        <w:rPr>
          <w:rFonts w:cs="Arial"/>
          <w:i/>
          <w:sz w:val="20"/>
          <w:szCs w:val="20"/>
        </w:rPr>
      </w:pPr>
    </w:p>
    <w:p w:rsidR="00F57BB2" w:rsidRPr="00611905" w:rsidRDefault="00F57BB2" w:rsidP="00F57BB2">
      <w:pPr>
        <w:spacing w:line="360" w:lineRule="auto"/>
        <w:rPr>
          <w:rFonts w:cs="Arial"/>
          <w:i/>
          <w:sz w:val="16"/>
          <w:szCs w:val="16"/>
        </w:rPr>
      </w:pPr>
      <w:r w:rsidRPr="00611905">
        <w:rPr>
          <w:rFonts w:cs="Arial"/>
          <w:i/>
          <w:sz w:val="16"/>
          <w:szCs w:val="16"/>
        </w:rPr>
        <w:t>[UWAGA: zastosować tylko wtedy, gdy zamawiający przewidział możliwość, o której mowa w art. 25a ust. 5 pkt 2 ustawy Pzp]</w:t>
      </w:r>
    </w:p>
    <w:p w:rsidR="00F57BB2" w:rsidRDefault="00F57BB2" w:rsidP="00F57BB2">
      <w:pPr>
        <w:spacing w:line="360" w:lineRule="auto"/>
        <w:rPr>
          <w:rFonts w:cs="Arial"/>
          <w:i/>
          <w:sz w:val="20"/>
          <w:szCs w:val="20"/>
        </w:rPr>
      </w:pPr>
    </w:p>
    <w:p w:rsidR="00F57BB2" w:rsidRPr="00624D58" w:rsidRDefault="00F57BB2" w:rsidP="00F57BB2">
      <w:pPr>
        <w:spacing w:line="360" w:lineRule="auto"/>
        <w:rPr>
          <w:rFonts w:cs="Arial"/>
          <w:b/>
          <w:sz w:val="20"/>
          <w:szCs w:val="20"/>
        </w:rPr>
      </w:pPr>
      <w:r w:rsidRPr="00624D58">
        <w:rPr>
          <w:rFonts w:cs="Arial"/>
          <w:b/>
          <w:sz w:val="20"/>
          <w:szCs w:val="20"/>
        </w:rPr>
        <w:t>OŚWIADCZENIE DOTYCZĄCE PODWYKONAWCY NIEBĘDĄCEGO PODMIOTEM, NA KTÓREGO ZASOBY POWOŁUJE SIĘ WYKONAWCA:</w:t>
      </w:r>
    </w:p>
    <w:p w:rsidR="00F57BB2" w:rsidRPr="00624D58" w:rsidRDefault="00F57BB2" w:rsidP="00F57BB2">
      <w:pPr>
        <w:spacing w:line="360" w:lineRule="auto"/>
        <w:rPr>
          <w:rFonts w:cs="Arial"/>
          <w:sz w:val="20"/>
          <w:szCs w:val="20"/>
        </w:rPr>
      </w:pPr>
      <w:r w:rsidRPr="00624D58">
        <w:rPr>
          <w:rFonts w:cs="Arial"/>
          <w:sz w:val="20"/>
          <w:szCs w:val="20"/>
        </w:rPr>
        <w:t>Oświadczam, że następujący/e podmiot/y, będący/e podwykonawcą/</w:t>
      </w:r>
      <w:proofErr w:type="spellStart"/>
      <w:r w:rsidRPr="00624D58">
        <w:rPr>
          <w:rFonts w:cs="Arial"/>
          <w:sz w:val="20"/>
          <w:szCs w:val="20"/>
        </w:rPr>
        <w:t>ami</w:t>
      </w:r>
      <w:proofErr w:type="spellEnd"/>
      <w:r w:rsidRPr="00624D58">
        <w:rPr>
          <w:rFonts w:cs="Arial"/>
          <w:sz w:val="20"/>
          <w:szCs w:val="20"/>
        </w:rPr>
        <w:t xml:space="preserve">: ……………………………………………………………………..….…… </w:t>
      </w:r>
      <w:r w:rsidRPr="00624D58">
        <w:rPr>
          <w:rFonts w:cs="Arial"/>
          <w:i/>
          <w:sz w:val="20"/>
          <w:szCs w:val="20"/>
        </w:rPr>
        <w:t>(podać pełną nazwę/firmę, adres, a także w zależności od podmiotu: NIP/PESEL, KRS/</w:t>
      </w:r>
      <w:proofErr w:type="spellStart"/>
      <w:r w:rsidRPr="00624D58">
        <w:rPr>
          <w:rFonts w:cs="Arial"/>
          <w:i/>
          <w:sz w:val="20"/>
          <w:szCs w:val="20"/>
        </w:rPr>
        <w:t>CEiDG</w:t>
      </w:r>
      <w:proofErr w:type="spellEnd"/>
      <w:r w:rsidRPr="00624D58">
        <w:rPr>
          <w:rFonts w:cs="Arial"/>
          <w:i/>
          <w:sz w:val="20"/>
          <w:szCs w:val="20"/>
        </w:rPr>
        <w:t>)</w:t>
      </w:r>
      <w:r w:rsidRPr="00624D58">
        <w:rPr>
          <w:rFonts w:cs="Arial"/>
          <w:sz w:val="20"/>
          <w:szCs w:val="20"/>
        </w:rPr>
        <w:t xml:space="preserve">, </w:t>
      </w:r>
      <w:bookmarkStart w:id="0" w:name="_GoBack1"/>
      <w:r w:rsidRPr="00624D58">
        <w:rPr>
          <w:rFonts w:cs="Arial"/>
          <w:sz w:val="20"/>
          <w:szCs w:val="20"/>
        </w:rPr>
        <w:t>nie podlega/ą wykluczeniu z postępowania o udzielenie zamówienia.</w:t>
      </w:r>
    </w:p>
    <w:p w:rsidR="00F57BB2" w:rsidRPr="00624D58" w:rsidRDefault="00F57BB2" w:rsidP="00F57BB2">
      <w:pPr>
        <w:spacing w:line="360" w:lineRule="auto"/>
        <w:rPr>
          <w:rFonts w:cs="Arial"/>
          <w:sz w:val="20"/>
          <w:szCs w:val="20"/>
        </w:rPr>
      </w:pPr>
    </w:p>
    <w:bookmarkEnd w:id="0"/>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jc w:val="left"/>
        <w:rPr>
          <w:rFonts w:cs="Arial"/>
          <w:color w:val="000000"/>
        </w:rPr>
      </w:pPr>
      <w:r w:rsidRPr="00285056">
        <w:rPr>
          <w:rFonts w:cs="Arial"/>
          <w:sz w:val="20"/>
          <w:szCs w:val="20"/>
        </w:rPr>
        <w:t>....................................</w:t>
      </w:r>
      <w:r>
        <w:rPr>
          <w:rFonts w:cs="Arial"/>
          <w:sz w:val="20"/>
          <w:szCs w:val="20"/>
        </w:rPr>
        <w:t>.. dnia, .................. 2017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Default="00F57BB2" w:rsidP="00F57BB2">
      <w:pPr>
        <w:spacing w:line="360" w:lineRule="auto"/>
        <w:rPr>
          <w:rFonts w:cs="Arial"/>
          <w:sz w:val="20"/>
          <w:szCs w:val="20"/>
        </w:rPr>
      </w:pPr>
    </w:p>
    <w:p w:rsidR="00F57BB2" w:rsidRPr="00624D58" w:rsidRDefault="00F57BB2" w:rsidP="00F57BB2">
      <w:pPr>
        <w:spacing w:line="360" w:lineRule="auto"/>
        <w:rPr>
          <w:rFonts w:cs="Arial"/>
          <w:b/>
          <w:sz w:val="20"/>
          <w:szCs w:val="20"/>
        </w:rPr>
      </w:pPr>
      <w:r w:rsidRPr="00624D58">
        <w:rPr>
          <w:rFonts w:cs="Arial"/>
          <w:b/>
          <w:sz w:val="20"/>
          <w:szCs w:val="20"/>
        </w:rPr>
        <w:t>OŚWIADCZENIE DOTYCZĄCE PODANYCH INFORMACJI:</w:t>
      </w:r>
    </w:p>
    <w:p w:rsidR="00F57BB2" w:rsidRPr="00624D58" w:rsidRDefault="00F57BB2" w:rsidP="00F57BB2">
      <w:pPr>
        <w:spacing w:line="360" w:lineRule="auto"/>
        <w:rPr>
          <w:rFonts w:cs="Arial"/>
          <w:sz w:val="20"/>
          <w:szCs w:val="20"/>
        </w:rPr>
      </w:pPr>
      <w:r w:rsidRPr="00624D58">
        <w:rPr>
          <w:rFonts w:cs="Arial"/>
          <w:sz w:val="20"/>
          <w:szCs w:val="20"/>
        </w:rPr>
        <w:t xml:space="preserve">Oświadczam, że wszystkie informacje podane w powyższych oświadczeniach są aktualne </w:t>
      </w:r>
      <w:r w:rsidRPr="00624D58">
        <w:rPr>
          <w:rFonts w:cs="Arial"/>
          <w:sz w:val="20"/>
          <w:szCs w:val="20"/>
        </w:rPr>
        <w:br/>
        <w:t>i zgodne z prawdą oraz zostały przedstawione z pełną świadomością konsekwencji wprowadzenia zamawiającego w błąd przy przedstawianiu informacji.</w:t>
      </w:r>
    </w:p>
    <w:p w:rsidR="00F57BB2" w:rsidRPr="00624D58" w:rsidRDefault="00F57BB2" w:rsidP="00F57BB2">
      <w:pPr>
        <w:spacing w:line="360" w:lineRule="auto"/>
        <w:rPr>
          <w:rFonts w:cs="Arial"/>
          <w:sz w:val="20"/>
          <w:szCs w:val="20"/>
        </w:rPr>
      </w:pPr>
    </w:p>
    <w:p w:rsidR="00F57BB2" w:rsidRPr="00285056" w:rsidRDefault="00F57BB2" w:rsidP="00F57BB2">
      <w:pPr>
        <w:pStyle w:val="Default"/>
        <w:spacing w:after="120" w:line="360" w:lineRule="auto"/>
        <w:ind w:left="360"/>
        <w:jc w:val="right"/>
        <w:rPr>
          <w:rFonts w:ascii="Arial" w:hAnsi="Arial" w:cs="Arial"/>
          <w:b/>
          <w:i/>
          <w:sz w:val="22"/>
          <w:szCs w:val="22"/>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Default="00F57BB2" w:rsidP="00F57BB2">
      <w:pPr>
        <w:spacing w:after="200"/>
        <w:jc w:val="left"/>
        <w:rPr>
          <w:rFonts w:cs="Arial"/>
          <w:b/>
          <w:sz w:val="20"/>
          <w:szCs w:val="20"/>
        </w:rPr>
      </w:pPr>
      <w:r>
        <w:rPr>
          <w:rFonts w:cs="Arial"/>
          <w:b/>
          <w:sz w:val="20"/>
          <w:szCs w:val="20"/>
        </w:rPr>
        <w:br w:type="page"/>
      </w:r>
    </w:p>
    <w:p w:rsidR="00F57BB2" w:rsidRPr="0080603D" w:rsidRDefault="00F57BB2" w:rsidP="00F57BB2">
      <w:pPr>
        <w:tabs>
          <w:tab w:val="left" w:pos="993"/>
        </w:tabs>
        <w:spacing w:after="120"/>
        <w:jc w:val="right"/>
        <w:rPr>
          <w:rFonts w:cs="Arial"/>
          <w:b/>
          <w:color w:val="000000"/>
          <w:sz w:val="20"/>
          <w:szCs w:val="20"/>
        </w:rPr>
      </w:pPr>
      <w:r w:rsidRPr="0080603D">
        <w:rPr>
          <w:rFonts w:cs="Arial"/>
          <w:b/>
          <w:sz w:val="20"/>
          <w:szCs w:val="20"/>
        </w:rPr>
        <w:lastRenderedPageBreak/>
        <w:t xml:space="preserve">Załącznik Nr 3 </w:t>
      </w:r>
      <w:r w:rsidRPr="0080603D">
        <w:rPr>
          <w:rFonts w:cs="Arial"/>
          <w:b/>
          <w:color w:val="000000"/>
          <w:sz w:val="20"/>
          <w:szCs w:val="20"/>
        </w:rPr>
        <w:t>do SIWZ</w:t>
      </w:r>
    </w:p>
    <w:p w:rsidR="00F57BB2" w:rsidRPr="00B94B97" w:rsidRDefault="00F57BB2" w:rsidP="00F57BB2">
      <w:pPr>
        <w:pStyle w:val="Zwykytekst"/>
        <w:tabs>
          <w:tab w:val="num" w:pos="360"/>
          <w:tab w:val="num" w:pos="4320"/>
        </w:tabs>
        <w:spacing w:before="120"/>
        <w:ind w:left="360"/>
        <w:jc w:val="right"/>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2"/>
        <w:gridCol w:w="6239"/>
      </w:tblGrid>
      <w:tr w:rsidR="00F57BB2" w:rsidRPr="00B94B97" w:rsidTr="00B53B9A">
        <w:trPr>
          <w:trHeight w:val="1284"/>
        </w:trPr>
        <w:tc>
          <w:tcPr>
            <w:tcW w:w="3792" w:type="dxa"/>
          </w:tcPr>
          <w:p w:rsidR="00F57BB2" w:rsidRPr="00B94B97" w:rsidRDefault="00F57BB2" w:rsidP="00B53B9A">
            <w:pPr>
              <w:pStyle w:val="Zwykytekst"/>
              <w:spacing w:line="360" w:lineRule="auto"/>
              <w:jc w:val="right"/>
              <w:rPr>
                <w:rFonts w:ascii="Arial" w:hAnsi="Arial" w:cs="Arial"/>
                <w:i/>
              </w:rPr>
            </w:pPr>
          </w:p>
          <w:p w:rsidR="00F57BB2" w:rsidRPr="00B94B97" w:rsidRDefault="00F57BB2" w:rsidP="00B53B9A">
            <w:pPr>
              <w:pStyle w:val="Zwykytekst"/>
              <w:spacing w:line="360" w:lineRule="auto"/>
              <w:jc w:val="right"/>
              <w:rPr>
                <w:rFonts w:ascii="Arial" w:hAnsi="Arial" w:cs="Arial"/>
                <w:i/>
              </w:rPr>
            </w:pPr>
            <w:r>
              <w:rPr>
                <w:rFonts w:ascii="Arial" w:hAnsi="Arial" w:cs="Arial"/>
                <w:i/>
                <w:noProof/>
              </w:rPr>
              <w:drawing>
                <wp:inline distT="0" distB="0" distL="0" distR="0">
                  <wp:extent cx="2238375" cy="5524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srcRect/>
                          <a:stretch>
                            <a:fillRect/>
                          </a:stretch>
                        </pic:blipFill>
                        <pic:spPr bwMode="auto">
                          <a:xfrm>
                            <a:off x="0" y="0"/>
                            <a:ext cx="2238375" cy="552450"/>
                          </a:xfrm>
                          <a:prstGeom prst="rect">
                            <a:avLst/>
                          </a:prstGeom>
                          <a:noFill/>
                          <a:ln w="9525">
                            <a:noFill/>
                            <a:miter lim="800000"/>
                            <a:headEnd/>
                            <a:tailEnd/>
                          </a:ln>
                        </pic:spPr>
                      </pic:pic>
                    </a:graphicData>
                  </a:graphic>
                </wp:inline>
              </w:drawing>
            </w:r>
          </w:p>
          <w:p w:rsidR="00F57BB2" w:rsidRPr="00B94B97" w:rsidRDefault="00F57BB2" w:rsidP="00B53B9A">
            <w:pPr>
              <w:pStyle w:val="Zwykytekst"/>
              <w:tabs>
                <w:tab w:val="left" w:pos="915"/>
              </w:tabs>
              <w:spacing w:line="360" w:lineRule="auto"/>
              <w:rPr>
                <w:rFonts w:ascii="Arial" w:hAnsi="Arial" w:cs="Arial"/>
                <w:i/>
              </w:rPr>
            </w:pPr>
            <w:r w:rsidRPr="00B94B97">
              <w:rPr>
                <w:rFonts w:ascii="Arial" w:hAnsi="Arial" w:cs="Arial"/>
                <w:i/>
              </w:rPr>
              <w:tab/>
            </w:r>
          </w:p>
        </w:tc>
        <w:tc>
          <w:tcPr>
            <w:tcW w:w="6239" w:type="dxa"/>
            <w:shd w:val="clear" w:color="auto" w:fill="B8CCE4"/>
            <w:vAlign w:val="center"/>
          </w:tcPr>
          <w:p w:rsidR="00F57BB2" w:rsidRPr="0080603D" w:rsidRDefault="00F57BB2" w:rsidP="00B53B9A">
            <w:pPr>
              <w:pStyle w:val="Zwykytekst"/>
              <w:tabs>
                <w:tab w:val="num" w:pos="360"/>
                <w:tab w:val="num" w:pos="4320"/>
              </w:tabs>
              <w:spacing w:before="120"/>
              <w:jc w:val="center"/>
              <w:rPr>
                <w:rFonts w:ascii="Arial" w:hAnsi="Arial" w:cs="Arial"/>
                <w:b/>
              </w:rPr>
            </w:pPr>
            <w:r w:rsidRPr="0080603D">
              <w:rPr>
                <w:rFonts w:ascii="Arial" w:hAnsi="Arial" w:cs="Arial"/>
                <w:b/>
                <w:color w:val="000000"/>
              </w:rPr>
              <w:t xml:space="preserve">OPIS PRZEDMIOTU ZAMÓWIENIA </w:t>
            </w:r>
          </w:p>
        </w:tc>
      </w:tr>
    </w:tbl>
    <w:p w:rsidR="00F57BB2" w:rsidRDefault="00F57BB2" w:rsidP="00F57BB2">
      <w:pPr>
        <w:pStyle w:val="Akapitzlist"/>
        <w:spacing w:after="120" w:line="240" w:lineRule="auto"/>
        <w:ind w:left="284"/>
        <w:contextualSpacing/>
        <w:jc w:val="left"/>
        <w:rPr>
          <w:rFonts w:cs="Arial"/>
          <w:sz w:val="20"/>
          <w:szCs w:val="20"/>
          <w:lang w:eastAsia="pl-PL"/>
        </w:rPr>
      </w:pPr>
    </w:p>
    <w:p w:rsidR="00F57BB2" w:rsidRPr="00781FFF" w:rsidRDefault="00F57BB2" w:rsidP="00294BCC">
      <w:pPr>
        <w:pStyle w:val="Akapitzlist"/>
        <w:numPr>
          <w:ilvl w:val="0"/>
          <w:numId w:val="23"/>
        </w:numPr>
        <w:spacing w:after="120" w:line="240" w:lineRule="auto"/>
        <w:ind w:left="284" w:hanging="284"/>
        <w:contextualSpacing/>
        <w:jc w:val="left"/>
        <w:rPr>
          <w:rFonts w:cs="Arial"/>
          <w:sz w:val="20"/>
          <w:szCs w:val="20"/>
          <w:lang w:eastAsia="pl-PL"/>
        </w:rPr>
      </w:pPr>
      <w:r w:rsidRPr="00781FFF">
        <w:rPr>
          <w:rFonts w:cs="Arial"/>
          <w:sz w:val="20"/>
          <w:szCs w:val="20"/>
        </w:rPr>
        <w:t>PRZEDMIOT ZAMÓWIENIA</w:t>
      </w:r>
    </w:p>
    <w:p w:rsidR="00F57BB2" w:rsidRPr="00781FFF" w:rsidRDefault="00F57BB2" w:rsidP="00294BCC">
      <w:pPr>
        <w:pStyle w:val="Zwykytekst"/>
        <w:numPr>
          <w:ilvl w:val="0"/>
          <w:numId w:val="39"/>
        </w:numPr>
        <w:tabs>
          <w:tab w:val="left" w:pos="9360"/>
        </w:tabs>
        <w:spacing w:after="120"/>
        <w:ind w:left="284" w:hanging="284"/>
        <w:jc w:val="both"/>
        <w:rPr>
          <w:rFonts w:ascii="Arial" w:hAnsi="Arial" w:cs="Arial"/>
          <w:b/>
        </w:rPr>
      </w:pPr>
      <w:r w:rsidRPr="00781FFF">
        <w:rPr>
          <w:rFonts w:ascii="Arial" w:hAnsi="Arial" w:cs="Arial"/>
        </w:rPr>
        <w:t>Przedmiotem zamówienia jest</w:t>
      </w:r>
      <w:r w:rsidRPr="00781FFF">
        <w:rPr>
          <w:rFonts w:ascii="Arial" w:hAnsi="Arial" w:cs="Arial"/>
          <w:b/>
        </w:rPr>
        <w:t xml:space="preserve"> usługa ochrony osób i mienia oraz konwojowania wartości pieniężnych  w Szpitalu Bielańskim w Warszawie (ZP-</w:t>
      </w:r>
      <w:r>
        <w:rPr>
          <w:rFonts w:ascii="Arial" w:hAnsi="Arial" w:cs="Arial"/>
          <w:b/>
        </w:rPr>
        <w:t>23</w:t>
      </w:r>
      <w:r w:rsidRPr="00781FFF">
        <w:rPr>
          <w:rFonts w:ascii="Arial" w:hAnsi="Arial" w:cs="Arial"/>
          <w:b/>
        </w:rPr>
        <w:t>/201</w:t>
      </w:r>
      <w:r>
        <w:rPr>
          <w:rFonts w:ascii="Arial" w:hAnsi="Arial" w:cs="Arial"/>
          <w:b/>
        </w:rPr>
        <w:t>7</w:t>
      </w:r>
      <w:r w:rsidRPr="00781FFF">
        <w:rPr>
          <w:rFonts w:ascii="Arial" w:hAnsi="Arial" w:cs="Arial"/>
          <w:b/>
        </w:rPr>
        <w:t>).</w:t>
      </w:r>
      <w:r w:rsidRPr="00781FFF">
        <w:rPr>
          <w:rFonts w:ascii="Arial" w:hAnsi="Arial" w:cs="Arial"/>
        </w:rPr>
        <w:t xml:space="preserve">  </w:t>
      </w:r>
    </w:p>
    <w:p w:rsidR="00F57BB2" w:rsidRPr="00781FFF" w:rsidRDefault="00F57BB2" w:rsidP="00F57BB2">
      <w:pPr>
        <w:spacing w:after="120" w:line="240" w:lineRule="auto"/>
        <w:ind w:left="284" w:hanging="284"/>
        <w:rPr>
          <w:rFonts w:cs="Arial"/>
          <w:sz w:val="20"/>
          <w:szCs w:val="20"/>
        </w:rPr>
      </w:pPr>
      <w:r w:rsidRPr="00781FFF">
        <w:rPr>
          <w:rFonts w:cs="Arial"/>
          <w:sz w:val="20"/>
          <w:szCs w:val="20"/>
        </w:rPr>
        <w:t xml:space="preserve">2. </w:t>
      </w:r>
      <w:r w:rsidRPr="00781FFF">
        <w:rPr>
          <w:rFonts w:cs="Arial"/>
          <w:sz w:val="20"/>
          <w:szCs w:val="20"/>
        </w:rPr>
        <w:tab/>
        <w:t>Zakres zamówienia obejmuje:</w:t>
      </w:r>
    </w:p>
    <w:p w:rsidR="00F57BB2" w:rsidRPr="00781FFF" w:rsidRDefault="00F57BB2" w:rsidP="00F57BB2">
      <w:pPr>
        <w:spacing w:after="120" w:line="240" w:lineRule="auto"/>
        <w:ind w:left="284" w:hanging="284"/>
        <w:rPr>
          <w:rFonts w:cs="Arial"/>
          <w:sz w:val="20"/>
          <w:szCs w:val="20"/>
        </w:rPr>
      </w:pPr>
      <w:r w:rsidRPr="00781FFF">
        <w:rPr>
          <w:rFonts w:cs="Arial"/>
          <w:sz w:val="20"/>
          <w:szCs w:val="20"/>
        </w:rPr>
        <w:t>2.1.</w:t>
      </w:r>
      <w:r w:rsidRPr="00781FFF">
        <w:rPr>
          <w:rFonts w:cs="Arial"/>
          <w:sz w:val="20"/>
          <w:szCs w:val="20"/>
        </w:rPr>
        <w:tab/>
        <w:t>Posterunki i personel (liczba godzin pracy w skali jednego miesiąca)</w:t>
      </w:r>
    </w:p>
    <w:p w:rsidR="00F57BB2" w:rsidRPr="00781FFF" w:rsidRDefault="00F57BB2" w:rsidP="00F57BB2">
      <w:pPr>
        <w:spacing w:after="120" w:line="240" w:lineRule="auto"/>
        <w:ind w:left="284" w:hanging="284"/>
        <w:rPr>
          <w:rFonts w:cs="Arial"/>
          <w:sz w:val="20"/>
          <w:szCs w:val="20"/>
        </w:rPr>
      </w:pPr>
      <w:r w:rsidRPr="00781FFF">
        <w:rPr>
          <w:rFonts w:cs="Arial"/>
          <w:sz w:val="20"/>
          <w:szCs w:val="20"/>
        </w:rPr>
        <w:t>2.1.1.</w:t>
      </w:r>
      <w:r w:rsidRPr="00781FFF">
        <w:rPr>
          <w:rFonts w:cs="Arial"/>
          <w:sz w:val="20"/>
          <w:szCs w:val="20"/>
        </w:rPr>
        <w:tab/>
        <w:t>Posterunek stały nr 1 (PS 1) - Wejście Główne, posterunek całodobowy:</w:t>
      </w:r>
    </w:p>
    <w:p w:rsidR="00F57BB2" w:rsidRPr="00781FFF" w:rsidRDefault="00F57BB2" w:rsidP="00294BCC">
      <w:pPr>
        <w:numPr>
          <w:ilvl w:val="0"/>
          <w:numId w:val="45"/>
        </w:numPr>
        <w:spacing w:after="120" w:line="240" w:lineRule="auto"/>
        <w:ind w:left="993" w:hanging="284"/>
        <w:rPr>
          <w:rFonts w:cs="Arial"/>
          <w:sz w:val="20"/>
          <w:szCs w:val="20"/>
        </w:rPr>
      </w:pPr>
      <w:r w:rsidRPr="00781FFF">
        <w:rPr>
          <w:rFonts w:cs="Arial"/>
          <w:sz w:val="20"/>
          <w:szCs w:val="20"/>
        </w:rPr>
        <w:t>jeden pracownik ochrony wpisany na listę kwalifikowanych pracowników ochrony fizycznej, kierownik zmiany – 730 godz.</w:t>
      </w:r>
    </w:p>
    <w:p w:rsidR="00F57BB2" w:rsidRPr="00781FFF" w:rsidRDefault="00F57BB2" w:rsidP="00294BCC">
      <w:pPr>
        <w:numPr>
          <w:ilvl w:val="0"/>
          <w:numId w:val="45"/>
        </w:numPr>
        <w:spacing w:after="120" w:line="240" w:lineRule="auto"/>
        <w:ind w:left="993" w:hanging="284"/>
        <w:rPr>
          <w:rFonts w:cs="Arial"/>
          <w:sz w:val="20"/>
          <w:szCs w:val="20"/>
        </w:rPr>
      </w:pPr>
      <w:r w:rsidRPr="00781FFF">
        <w:rPr>
          <w:rFonts w:cs="Arial"/>
          <w:sz w:val="20"/>
          <w:szCs w:val="20"/>
        </w:rPr>
        <w:t>jeden pracownik ochrony - 730  godz.</w:t>
      </w:r>
    </w:p>
    <w:p w:rsidR="00F57BB2" w:rsidRPr="00781FFF" w:rsidRDefault="00F57BB2" w:rsidP="00F57BB2">
      <w:pPr>
        <w:spacing w:after="120" w:line="240" w:lineRule="auto"/>
        <w:ind w:left="709" w:hanging="709"/>
        <w:rPr>
          <w:rFonts w:cs="Arial"/>
          <w:sz w:val="20"/>
          <w:szCs w:val="20"/>
        </w:rPr>
      </w:pPr>
      <w:r w:rsidRPr="00781FFF">
        <w:rPr>
          <w:rFonts w:cs="Arial"/>
          <w:sz w:val="20"/>
          <w:szCs w:val="20"/>
        </w:rPr>
        <w:t>2.1.2.</w:t>
      </w:r>
      <w:r w:rsidRPr="00781FFF">
        <w:rPr>
          <w:rFonts w:cs="Arial"/>
          <w:sz w:val="20"/>
          <w:szCs w:val="20"/>
        </w:rPr>
        <w:tab/>
        <w:t>Posterunek stały nr 2 (PS 2) - SOR,  posterunek całodobowy:</w:t>
      </w:r>
    </w:p>
    <w:p w:rsidR="00F57BB2" w:rsidRPr="00781FFF" w:rsidRDefault="00F57BB2" w:rsidP="00294BCC">
      <w:pPr>
        <w:numPr>
          <w:ilvl w:val="0"/>
          <w:numId w:val="46"/>
        </w:numPr>
        <w:spacing w:after="120" w:line="240" w:lineRule="auto"/>
        <w:ind w:left="992" w:hanging="295"/>
        <w:rPr>
          <w:rFonts w:cs="Arial"/>
          <w:sz w:val="20"/>
          <w:szCs w:val="20"/>
        </w:rPr>
      </w:pPr>
      <w:r w:rsidRPr="00781FFF">
        <w:rPr>
          <w:rFonts w:cs="Arial"/>
          <w:sz w:val="20"/>
          <w:szCs w:val="20"/>
        </w:rPr>
        <w:t>jeden pracownik ochrony wpisany na listę kwalifikowanych pracowników ochrony fizycznej - 730  godz.</w:t>
      </w:r>
    </w:p>
    <w:p w:rsidR="00F57BB2" w:rsidRPr="00781FFF" w:rsidRDefault="00F57BB2" w:rsidP="00F57BB2">
      <w:pPr>
        <w:spacing w:after="120" w:line="240" w:lineRule="auto"/>
        <w:rPr>
          <w:rFonts w:cs="Arial"/>
          <w:sz w:val="20"/>
          <w:szCs w:val="20"/>
        </w:rPr>
      </w:pPr>
      <w:r w:rsidRPr="00781FFF">
        <w:rPr>
          <w:rFonts w:cs="Arial"/>
          <w:sz w:val="20"/>
          <w:szCs w:val="20"/>
        </w:rPr>
        <w:t>2.1.3.   Posterunek obchodowy, posterunek całodobowy</w:t>
      </w:r>
    </w:p>
    <w:p w:rsidR="00F57BB2" w:rsidRPr="00781FFF" w:rsidRDefault="00F57BB2" w:rsidP="00294BCC">
      <w:pPr>
        <w:numPr>
          <w:ilvl w:val="0"/>
          <w:numId w:val="46"/>
        </w:numPr>
        <w:spacing w:after="120" w:line="240" w:lineRule="auto"/>
        <w:ind w:left="993" w:hanging="295"/>
        <w:rPr>
          <w:rFonts w:cs="Arial"/>
          <w:sz w:val="20"/>
          <w:szCs w:val="20"/>
        </w:rPr>
      </w:pPr>
      <w:r w:rsidRPr="00781FFF">
        <w:rPr>
          <w:rFonts w:cs="Arial"/>
          <w:sz w:val="20"/>
          <w:szCs w:val="20"/>
        </w:rPr>
        <w:t>jeden pracownik ochrony - 730  godz.</w:t>
      </w:r>
    </w:p>
    <w:p w:rsidR="00F57BB2" w:rsidRPr="00781FFF" w:rsidRDefault="00F57BB2" w:rsidP="00F57BB2">
      <w:pPr>
        <w:spacing w:after="120" w:line="240" w:lineRule="auto"/>
        <w:rPr>
          <w:rFonts w:cs="Arial"/>
          <w:sz w:val="20"/>
          <w:szCs w:val="20"/>
        </w:rPr>
      </w:pPr>
      <w:r w:rsidRPr="00781FFF">
        <w:rPr>
          <w:rFonts w:cs="Arial"/>
          <w:sz w:val="20"/>
          <w:szCs w:val="20"/>
        </w:rPr>
        <w:t>2.1.4.</w:t>
      </w:r>
      <w:r w:rsidRPr="00781FFF">
        <w:rPr>
          <w:rFonts w:cs="Arial"/>
          <w:sz w:val="20"/>
          <w:szCs w:val="20"/>
        </w:rPr>
        <w:tab/>
        <w:t>Posterunek stały nr 3 (PS 3) – wjazd od ul. Cegłowskiej, posterunek całodobowy:</w:t>
      </w:r>
    </w:p>
    <w:p w:rsidR="00F57BB2" w:rsidRPr="00781FFF" w:rsidRDefault="00F57BB2" w:rsidP="00294BCC">
      <w:pPr>
        <w:numPr>
          <w:ilvl w:val="0"/>
          <w:numId w:val="47"/>
        </w:numPr>
        <w:spacing w:after="120" w:line="240" w:lineRule="auto"/>
        <w:ind w:left="993" w:hanging="284"/>
        <w:rPr>
          <w:rFonts w:cs="Arial"/>
          <w:sz w:val="20"/>
          <w:szCs w:val="20"/>
        </w:rPr>
      </w:pPr>
      <w:r w:rsidRPr="00781FFF">
        <w:rPr>
          <w:rFonts w:cs="Arial"/>
          <w:sz w:val="20"/>
          <w:szCs w:val="20"/>
        </w:rPr>
        <w:t>jeden pracownik ochrony - 730  godz.</w:t>
      </w:r>
    </w:p>
    <w:p w:rsidR="00F57BB2" w:rsidRPr="00781FFF" w:rsidRDefault="00F57BB2" w:rsidP="00F57BB2">
      <w:pPr>
        <w:spacing w:after="120" w:line="240" w:lineRule="auto"/>
        <w:ind w:left="709" w:hanging="709"/>
        <w:rPr>
          <w:rFonts w:cs="Arial"/>
          <w:sz w:val="20"/>
          <w:szCs w:val="20"/>
          <w:vertAlign w:val="superscript"/>
        </w:rPr>
      </w:pPr>
      <w:r w:rsidRPr="00781FFF">
        <w:rPr>
          <w:rFonts w:cs="Arial"/>
          <w:sz w:val="20"/>
          <w:szCs w:val="20"/>
        </w:rPr>
        <w:t>2.1.5.</w:t>
      </w:r>
      <w:r w:rsidRPr="00781FFF">
        <w:rPr>
          <w:rFonts w:cs="Arial"/>
          <w:sz w:val="20"/>
          <w:szCs w:val="20"/>
        </w:rPr>
        <w:tab/>
        <w:t>Posterunek stały nr 4 (PS 4) - Rejestracja Przychodni Przyszpitalnej</w:t>
      </w:r>
      <w:r w:rsidRPr="00781FFF">
        <w:rPr>
          <w:rFonts w:cs="Arial"/>
          <w:b/>
          <w:sz w:val="20"/>
          <w:szCs w:val="20"/>
        </w:rPr>
        <w:t xml:space="preserve"> </w:t>
      </w:r>
      <w:r w:rsidRPr="00781FFF">
        <w:rPr>
          <w:rFonts w:cs="Arial"/>
          <w:sz w:val="20"/>
          <w:szCs w:val="20"/>
        </w:rPr>
        <w:t>Pawilon H,</w:t>
      </w:r>
      <w:r w:rsidRPr="00781FFF">
        <w:rPr>
          <w:rFonts w:cs="Arial"/>
          <w:b/>
          <w:sz w:val="20"/>
          <w:szCs w:val="20"/>
        </w:rPr>
        <w:t xml:space="preserve"> </w:t>
      </w:r>
      <w:r w:rsidRPr="00781FFF">
        <w:rPr>
          <w:rFonts w:cs="Arial"/>
          <w:sz w:val="20"/>
          <w:szCs w:val="20"/>
        </w:rPr>
        <w:t xml:space="preserve">codziennie oprócz sobót, niedziel i świąt w </w:t>
      </w:r>
      <w:proofErr w:type="spellStart"/>
      <w:r w:rsidRPr="00781FFF">
        <w:rPr>
          <w:rFonts w:cs="Arial"/>
          <w:sz w:val="20"/>
          <w:szCs w:val="20"/>
        </w:rPr>
        <w:t>godz</w:t>
      </w:r>
      <w:proofErr w:type="spellEnd"/>
      <w:r w:rsidRPr="00781FFF">
        <w:rPr>
          <w:rFonts w:cs="Arial"/>
          <w:sz w:val="20"/>
          <w:szCs w:val="20"/>
        </w:rPr>
        <w:t>: 15</w:t>
      </w:r>
      <w:r w:rsidRPr="00781FFF">
        <w:rPr>
          <w:rFonts w:cs="Arial"/>
          <w:sz w:val="20"/>
          <w:szCs w:val="20"/>
          <w:vertAlign w:val="superscript"/>
        </w:rPr>
        <w:t>00</w:t>
      </w:r>
      <w:r w:rsidRPr="00781FFF">
        <w:rPr>
          <w:rFonts w:cs="Arial"/>
          <w:sz w:val="20"/>
          <w:szCs w:val="20"/>
        </w:rPr>
        <w:t xml:space="preserve"> -19</w:t>
      </w:r>
      <w:r w:rsidRPr="00781FFF">
        <w:rPr>
          <w:rFonts w:cs="Arial"/>
          <w:sz w:val="20"/>
          <w:szCs w:val="20"/>
          <w:vertAlign w:val="superscript"/>
        </w:rPr>
        <w:t>00</w:t>
      </w:r>
    </w:p>
    <w:p w:rsidR="00F57BB2" w:rsidRPr="00781FFF" w:rsidRDefault="00F57BB2" w:rsidP="00294BCC">
      <w:pPr>
        <w:numPr>
          <w:ilvl w:val="0"/>
          <w:numId w:val="41"/>
        </w:numPr>
        <w:overflowPunct w:val="0"/>
        <w:autoSpaceDE w:val="0"/>
        <w:autoSpaceDN w:val="0"/>
        <w:adjustRightInd w:val="0"/>
        <w:spacing w:after="120" w:line="240" w:lineRule="auto"/>
        <w:ind w:left="255" w:right="28" w:firstLine="454"/>
        <w:textAlignment w:val="baseline"/>
        <w:rPr>
          <w:rFonts w:cs="Arial"/>
          <w:sz w:val="20"/>
          <w:szCs w:val="20"/>
        </w:rPr>
      </w:pPr>
      <w:r w:rsidRPr="00781FFF">
        <w:rPr>
          <w:rFonts w:cs="Arial"/>
          <w:sz w:val="20"/>
          <w:szCs w:val="20"/>
        </w:rPr>
        <w:t>jeden pracownik ochrony -  85 godz.</w:t>
      </w:r>
    </w:p>
    <w:p w:rsidR="00F57BB2" w:rsidRPr="00781FFF" w:rsidRDefault="00F57BB2" w:rsidP="00F57BB2">
      <w:pPr>
        <w:overflowPunct w:val="0"/>
        <w:autoSpaceDE w:val="0"/>
        <w:autoSpaceDN w:val="0"/>
        <w:adjustRightInd w:val="0"/>
        <w:spacing w:after="120" w:line="240" w:lineRule="auto"/>
        <w:ind w:left="709" w:right="28" w:hanging="709"/>
        <w:textAlignment w:val="baseline"/>
        <w:rPr>
          <w:rFonts w:cs="Arial"/>
          <w:sz w:val="20"/>
          <w:szCs w:val="20"/>
        </w:rPr>
      </w:pPr>
      <w:r w:rsidRPr="00781FFF">
        <w:rPr>
          <w:rFonts w:cs="Arial"/>
          <w:sz w:val="20"/>
          <w:szCs w:val="20"/>
        </w:rPr>
        <w:t>2.1.6.</w:t>
      </w:r>
      <w:r w:rsidRPr="00781FFF">
        <w:rPr>
          <w:rFonts w:cs="Arial"/>
          <w:sz w:val="20"/>
          <w:szCs w:val="20"/>
        </w:rPr>
        <w:tab/>
        <w:t>Grupa interwencyjna GI, działająca na wezwanie kierownika zmiany lub innego pracownika ochrony:</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zainstalowanie nadajników do central w celu powiadamiania o alarmach w obiektach Szpitala Bielańskiego od ul. Karskiej tj. budynek Zakładu Patomorfologii oraz budynek Archiwum Medycznego oraz w budynku przy ul. Grębałowskiej 14  (instalacja jest własnością Szpitala),</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monitorowanie sygnałów lokalnego systemu alarmowego oraz podejmowania interwencji,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pracownicy ochrony wpisani na listę kwalifikowanych pracowników ochrony fizycznej</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2.1.7.</w:t>
      </w:r>
      <w:r w:rsidRPr="00781FFF">
        <w:rPr>
          <w:rFonts w:cs="Arial"/>
          <w:sz w:val="20"/>
          <w:szCs w:val="20"/>
        </w:rPr>
        <w:tab/>
        <w:t>Grupa konwojująca wartości pieniężne:</w:t>
      </w:r>
    </w:p>
    <w:p w:rsidR="00F57BB2" w:rsidRPr="00781FFF" w:rsidRDefault="00F57BB2" w:rsidP="00294BCC">
      <w:pPr>
        <w:numPr>
          <w:ilvl w:val="0"/>
          <w:numId w:val="48"/>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pracownicy ochrony wpisani na listę kwalifikowanych pracowników ochrony fizycznej</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2.1.8.</w:t>
      </w:r>
      <w:r w:rsidRPr="00781FFF">
        <w:rPr>
          <w:rFonts w:cs="Arial"/>
          <w:sz w:val="20"/>
          <w:szCs w:val="20"/>
        </w:rPr>
        <w:tab/>
        <w:t xml:space="preserve">Zainstalowanie nadajnika do central w celu powiadamiania o alarmach w obiekcie SLŚ przy ul.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Grębałowska 14 w Warszawie</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2.2.</w:t>
      </w:r>
      <w:r w:rsidRPr="00781FFF">
        <w:rPr>
          <w:rFonts w:cs="Arial"/>
          <w:sz w:val="20"/>
          <w:szCs w:val="20"/>
        </w:rPr>
        <w:tab/>
        <w:t>Zadania:</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2.2.1.</w:t>
      </w:r>
      <w:r w:rsidRPr="00781FFF">
        <w:rPr>
          <w:rFonts w:cs="Arial"/>
          <w:b/>
          <w:sz w:val="20"/>
          <w:szCs w:val="20"/>
        </w:rPr>
        <w:tab/>
        <w:t>PS – 1 Wejście główne</w:t>
      </w:r>
    </w:p>
    <w:p w:rsidR="00F57BB2" w:rsidRPr="00781FFF" w:rsidRDefault="00F57BB2" w:rsidP="00F57BB2">
      <w:pPr>
        <w:overflowPunct w:val="0"/>
        <w:autoSpaceDE w:val="0"/>
        <w:autoSpaceDN w:val="0"/>
        <w:adjustRightInd w:val="0"/>
        <w:spacing w:after="120" w:line="240" w:lineRule="auto"/>
        <w:ind w:left="720" w:right="28"/>
        <w:textAlignment w:val="baseline"/>
        <w:rPr>
          <w:rFonts w:cs="Arial"/>
          <w:sz w:val="20"/>
          <w:szCs w:val="20"/>
        </w:rPr>
      </w:pPr>
      <w:r w:rsidRPr="00781FFF">
        <w:rPr>
          <w:rFonts w:cs="Arial"/>
          <w:sz w:val="20"/>
          <w:szCs w:val="20"/>
        </w:rPr>
        <w:t>Kierownik zmiany - służba pełniona w pomieszczeniu usytuowanym w rejonie wejścia głównego do Szpitala. Kierowanie zespołem ochronnym zgodnie z instrukcjami i wytycznymi:</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lastRenderedPageBreak/>
        <w:t>nadzór nad ruchem osobowym po godzinach urzędowania, dozór systemów alarmowych, w szczególności systemów antywłamaniowych. W przypadku zaistnienia przestępstw lub wykroczeń stara się ująć sprawców, powiadamia Policję i kierownika obiektu, a w razie konieczności Grupę interwencyjną. W przypadku zaistnienia innych zagrożeń, stara się zminimalizować ich skutki, zawiadamia służby ratownicze i kierownika obiektu.</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interwencja w przypadku zadziałania urządzeń alarmowych,</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obchód  wewnątrz szpitala (klatki awaryjne, rejony szczególnie chronione, itp.) oraz terenu zewnętrznego Szpitala,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utrzymywanie stałego kontaktu radiowego z podległymi pracownikami zmiany.</w:t>
      </w:r>
    </w:p>
    <w:p w:rsidR="00F57BB2" w:rsidRPr="00781FFF" w:rsidRDefault="00F57BB2" w:rsidP="00F57BB2">
      <w:pPr>
        <w:numPr>
          <w:ilvl w:val="12"/>
          <w:numId w:val="0"/>
        </w:numPr>
        <w:spacing w:after="120" w:line="240" w:lineRule="auto"/>
        <w:ind w:left="709" w:right="28"/>
        <w:rPr>
          <w:rFonts w:cs="Arial"/>
          <w:sz w:val="20"/>
          <w:szCs w:val="20"/>
        </w:rPr>
      </w:pPr>
      <w:r w:rsidRPr="00781FFF">
        <w:rPr>
          <w:rFonts w:cs="Arial"/>
          <w:sz w:val="20"/>
          <w:szCs w:val="20"/>
        </w:rPr>
        <w:t>W przypadku awarii urządzeń technicznych w obiekcie, Kierownik zmiany, w razie potrzeby powiadamia Zastępcę Dyrektora ds. Ekonomicznych Szpitala  Bielańskiego oraz właściwe służby.</w:t>
      </w:r>
    </w:p>
    <w:p w:rsidR="00F57BB2" w:rsidRPr="00781FFF" w:rsidRDefault="00F57BB2" w:rsidP="00F57BB2">
      <w:pPr>
        <w:numPr>
          <w:ilvl w:val="12"/>
          <w:numId w:val="0"/>
        </w:numPr>
        <w:spacing w:after="120" w:line="240" w:lineRule="auto"/>
        <w:ind w:left="60" w:right="28" w:firstLine="649"/>
        <w:rPr>
          <w:rFonts w:cs="Arial"/>
          <w:sz w:val="20"/>
          <w:szCs w:val="20"/>
        </w:rPr>
      </w:pPr>
      <w:r w:rsidRPr="00781FFF">
        <w:rPr>
          <w:rFonts w:cs="Arial"/>
          <w:sz w:val="20"/>
          <w:szCs w:val="20"/>
          <w:u w:val="single"/>
        </w:rPr>
        <w:t>W  godzinach 7</w:t>
      </w:r>
      <w:r w:rsidRPr="00781FFF">
        <w:rPr>
          <w:rFonts w:cs="Arial"/>
          <w:sz w:val="20"/>
          <w:szCs w:val="20"/>
          <w:u w:val="single"/>
          <w:vertAlign w:val="superscript"/>
        </w:rPr>
        <w:t>00</w:t>
      </w:r>
      <w:r w:rsidRPr="00781FFF">
        <w:rPr>
          <w:rFonts w:cs="Arial"/>
          <w:sz w:val="20"/>
          <w:szCs w:val="20"/>
          <w:u w:val="single"/>
        </w:rPr>
        <w:t xml:space="preserve"> - 22</w:t>
      </w:r>
      <w:r w:rsidRPr="00781FFF">
        <w:rPr>
          <w:rFonts w:cs="Arial"/>
          <w:sz w:val="20"/>
          <w:szCs w:val="20"/>
          <w:u w:val="single"/>
          <w:vertAlign w:val="superscript"/>
        </w:rPr>
        <w:t>00</w:t>
      </w:r>
    </w:p>
    <w:p w:rsidR="00F57BB2" w:rsidRPr="00781FFF" w:rsidRDefault="00F57BB2" w:rsidP="00F57BB2">
      <w:pPr>
        <w:numPr>
          <w:ilvl w:val="12"/>
          <w:numId w:val="0"/>
        </w:numPr>
        <w:spacing w:after="120" w:line="240" w:lineRule="auto"/>
        <w:ind w:left="60" w:right="28" w:firstLine="660"/>
        <w:rPr>
          <w:rFonts w:cs="Arial"/>
          <w:sz w:val="20"/>
          <w:szCs w:val="20"/>
        </w:rPr>
      </w:pPr>
      <w:r w:rsidRPr="00781FFF">
        <w:rPr>
          <w:rFonts w:cs="Arial"/>
          <w:sz w:val="20"/>
          <w:szCs w:val="20"/>
        </w:rPr>
        <w:t>Obserwacja rejonu  głównych drzwi wejściowych, interwencja w stosunku do :</w:t>
      </w:r>
    </w:p>
    <w:p w:rsidR="00F57BB2" w:rsidRPr="00781FFF" w:rsidRDefault="00F57BB2" w:rsidP="00294BCC">
      <w:pPr>
        <w:numPr>
          <w:ilvl w:val="0"/>
          <w:numId w:val="40"/>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osób zakłócających porządek,</w:t>
      </w:r>
    </w:p>
    <w:p w:rsidR="00F57BB2" w:rsidRPr="00781FFF" w:rsidRDefault="00F57BB2" w:rsidP="00294BCC">
      <w:pPr>
        <w:numPr>
          <w:ilvl w:val="0"/>
          <w:numId w:val="40"/>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 xml:space="preserve"> osób będących pod wpływem alkoholu,</w:t>
      </w:r>
    </w:p>
    <w:p w:rsidR="00F57BB2" w:rsidRPr="00781FFF" w:rsidRDefault="00F57BB2" w:rsidP="00294BCC">
      <w:pPr>
        <w:numPr>
          <w:ilvl w:val="0"/>
          <w:numId w:val="40"/>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domokrążców a także:</w:t>
      </w:r>
    </w:p>
    <w:p w:rsidR="00F57BB2" w:rsidRPr="00781FFF" w:rsidRDefault="00F57BB2" w:rsidP="00294BCC">
      <w:pPr>
        <w:numPr>
          <w:ilvl w:val="0"/>
          <w:numId w:val="40"/>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pomoc w kwestiach informacyjnych niezorientowanym interesantom.</w:t>
      </w:r>
    </w:p>
    <w:p w:rsidR="00F57BB2" w:rsidRPr="00781FFF" w:rsidRDefault="00F57BB2" w:rsidP="00F57BB2">
      <w:pPr>
        <w:numPr>
          <w:ilvl w:val="12"/>
          <w:numId w:val="0"/>
        </w:numPr>
        <w:spacing w:after="120" w:line="240" w:lineRule="auto"/>
        <w:ind w:left="709" w:right="28"/>
        <w:rPr>
          <w:rFonts w:cs="Arial"/>
          <w:sz w:val="20"/>
          <w:szCs w:val="20"/>
        </w:rPr>
      </w:pPr>
      <w:r w:rsidRPr="00781FFF">
        <w:rPr>
          <w:rFonts w:cs="Arial"/>
          <w:sz w:val="20"/>
          <w:szCs w:val="20"/>
          <w:u w:val="single"/>
        </w:rPr>
        <w:t>Wartownik, pomocnik kierownika zmiany</w:t>
      </w:r>
      <w:r w:rsidRPr="00781FFF">
        <w:rPr>
          <w:rFonts w:cs="Arial"/>
          <w:sz w:val="20"/>
          <w:szCs w:val="20"/>
        </w:rPr>
        <w:t>:</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wykonywanie poleceń kierownika zmiany,</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 xml:space="preserve">przyjmowanie i wydawanie kluczy, </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pomaganie w kwestiach informacyjnych niezorientowanym interesantom,</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monitorowanie urządzeń p.poż</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monitorowanie urządzeń sygnalizujących  włamanie,</w:t>
      </w:r>
    </w:p>
    <w:p w:rsidR="00F57BB2" w:rsidRPr="00781FFF" w:rsidRDefault="00F57BB2" w:rsidP="00294BCC">
      <w:pPr>
        <w:numPr>
          <w:ilvl w:val="0"/>
          <w:numId w:val="41"/>
        </w:numPr>
        <w:overflowPunct w:val="0"/>
        <w:autoSpaceDE w:val="0"/>
        <w:autoSpaceDN w:val="0"/>
        <w:adjustRightInd w:val="0"/>
        <w:spacing w:after="120" w:line="240" w:lineRule="auto"/>
        <w:ind w:left="709" w:right="28" w:firstLine="0"/>
        <w:textAlignment w:val="baseline"/>
        <w:rPr>
          <w:rFonts w:cs="Arial"/>
          <w:sz w:val="20"/>
          <w:szCs w:val="20"/>
        </w:rPr>
      </w:pPr>
      <w:r w:rsidRPr="00781FFF">
        <w:rPr>
          <w:rFonts w:cs="Arial"/>
          <w:sz w:val="20"/>
          <w:szCs w:val="20"/>
        </w:rPr>
        <w:t>obsługa wind dla osób niepełnosprawnych w holu głównym oraz na zewnątrz budynku przy wejściu</w:t>
      </w:r>
    </w:p>
    <w:p w:rsidR="00F57BB2" w:rsidRPr="00781FFF" w:rsidRDefault="00F57BB2" w:rsidP="00F57BB2">
      <w:pPr>
        <w:overflowPunct w:val="0"/>
        <w:autoSpaceDE w:val="0"/>
        <w:autoSpaceDN w:val="0"/>
        <w:adjustRightInd w:val="0"/>
        <w:spacing w:after="120" w:line="240" w:lineRule="auto"/>
        <w:ind w:left="709" w:right="28"/>
        <w:textAlignment w:val="baseline"/>
        <w:rPr>
          <w:rFonts w:cs="Arial"/>
          <w:sz w:val="20"/>
          <w:szCs w:val="20"/>
        </w:rPr>
      </w:pPr>
      <w:r w:rsidRPr="00781FFF">
        <w:rPr>
          <w:rFonts w:cs="Arial"/>
          <w:sz w:val="20"/>
          <w:szCs w:val="20"/>
        </w:rPr>
        <w:t xml:space="preserve">    do holu głównego (budynek D)</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obserwacja monitorów TV przemysłowej (obserwacja obrazu z kamer rozmieszczonych na terenie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Szpitala)</w:t>
      </w:r>
    </w:p>
    <w:p w:rsidR="00F57BB2" w:rsidRPr="00781FFF" w:rsidRDefault="00F57BB2" w:rsidP="00F57BB2">
      <w:pPr>
        <w:numPr>
          <w:ilvl w:val="12"/>
          <w:numId w:val="0"/>
        </w:numPr>
        <w:spacing w:after="120" w:line="240" w:lineRule="auto"/>
        <w:ind w:left="60" w:right="28" w:firstLine="649"/>
        <w:rPr>
          <w:rFonts w:cs="Arial"/>
          <w:sz w:val="20"/>
          <w:szCs w:val="20"/>
          <w:u w:val="single"/>
        </w:rPr>
      </w:pPr>
      <w:r w:rsidRPr="00781FFF">
        <w:rPr>
          <w:rFonts w:cs="Arial"/>
          <w:sz w:val="20"/>
          <w:szCs w:val="20"/>
          <w:u w:val="single"/>
        </w:rPr>
        <w:t>Po godzinie 22</w:t>
      </w:r>
      <w:r w:rsidRPr="00781FFF">
        <w:rPr>
          <w:rFonts w:cs="Arial"/>
          <w:sz w:val="20"/>
          <w:szCs w:val="20"/>
          <w:u w:val="single"/>
          <w:vertAlign w:val="superscript"/>
        </w:rPr>
        <w:t>oo</w:t>
      </w:r>
      <w:r w:rsidRPr="00781FFF">
        <w:rPr>
          <w:rFonts w:cs="Arial"/>
          <w:sz w:val="20"/>
          <w:szCs w:val="20"/>
          <w:u w:val="single"/>
        </w:rPr>
        <w:t xml:space="preserve">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nie wpuszczanie na teren obiektu osób nieupoważnionych,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 zdaniu przez pracowników i sprzątaczki kluczy od pomieszczeń - sprawdzenie stanu zabezpieczeń,</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zamknięcia okien w pomieszczeniach ogólnodostępnych,</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zamknięcia drzwi wejściowych, zwłaszcza od pomieszczeń szczególnie chronionych,</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każdorazowe wydanie kluczy od pomieszczeń, w szczególności w razie awarii, musi być zgodne z instrukcją wydawania kluczy, odnotowane w książce pobierania kluczy i pokwitowane przez osobę pobierającą, będącą na liście osób upoważnionych do pobierania kluczy.</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sprawdzenie czy zostały  zdane wszystkie klucze od pomieszczeń zamykanych.</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2.2.2.</w:t>
      </w:r>
      <w:r w:rsidRPr="00781FFF">
        <w:rPr>
          <w:rFonts w:cs="Arial"/>
          <w:b/>
          <w:sz w:val="20"/>
          <w:szCs w:val="20"/>
        </w:rPr>
        <w:tab/>
        <w:t xml:space="preserve">PS – 2 SOR, </w:t>
      </w:r>
    </w:p>
    <w:p w:rsidR="00F57BB2" w:rsidRPr="00781FFF" w:rsidRDefault="00F57BB2" w:rsidP="00F57BB2">
      <w:pPr>
        <w:spacing w:after="120" w:line="240" w:lineRule="auto"/>
        <w:ind w:right="28" w:firstLine="720"/>
        <w:rPr>
          <w:rFonts w:cs="Arial"/>
          <w:sz w:val="20"/>
          <w:szCs w:val="20"/>
          <w:vertAlign w:val="superscript"/>
        </w:rPr>
      </w:pPr>
      <w:r w:rsidRPr="00781FFF">
        <w:rPr>
          <w:rFonts w:cs="Arial"/>
          <w:sz w:val="20"/>
          <w:szCs w:val="20"/>
          <w:u w:val="single"/>
        </w:rPr>
        <w:t>W godzinach 7</w:t>
      </w:r>
      <w:r w:rsidRPr="00781FFF">
        <w:rPr>
          <w:rFonts w:cs="Arial"/>
          <w:sz w:val="20"/>
          <w:szCs w:val="20"/>
          <w:u w:val="single"/>
          <w:vertAlign w:val="superscript"/>
        </w:rPr>
        <w:t>00</w:t>
      </w:r>
      <w:r w:rsidRPr="00781FFF">
        <w:rPr>
          <w:rFonts w:cs="Arial"/>
          <w:sz w:val="20"/>
          <w:szCs w:val="20"/>
          <w:u w:val="single"/>
        </w:rPr>
        <w:t xml:space="preserve"> - 7</w:t>
      </w:r>
      <w:r w:rsidRPr="00781FFF">
        <w:rPr>
          <w:rFonts w:cs="Arial"/>
          <w:sz w:val="20"/>
          <w:szCs w:val="20"/>
          <w:u w:val="single"/>
          <w:vertAlign w:val="superscript"/>
        </w:rPr>
        <w:t>00</w:t>
      </w:r>
    </w:p>
    <w:p w:rsidR="00F57BB2" w:rsidRPr="00781FFF" w:rsidRDefault="00F57BB2" w:rsidP="00294BCC">
      <w:pPr>
        <w:numPr>
          <w:ilvl w:val="0"/>
          <w:numId w:val="41"/>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obserwacja rejonu drzwi wejściowych i podjazdu pod Izbę Przyjęć SOR,</w:t>
      </w:r>
    </w:p>
    <w:p w:rsidR="00F57BB2" w:rsidRPr="00781FFF" w:rsidRDefault="00F57BB2" w:rsidP="00294BCC">
      <w:pPr>
        <w:numPr>
          <w:ilvl w:val="0"/>
          <w:numId w:val="41"/>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 xml:space="preserve"> interwencja w stosunku do osób pijanych i zakłócających porządek,</w:t>
      </w:r>
    </w:p>
    <w:p w:rsidR="00F57BB2" w:rsidRPr="00781FFF" w:rsidRDefault="00F57BB2" w:rsidP="00294BCC">
      <w:pPr>
        <w:numPr>
          <w:ilvl w:val="0"/>
          <w:numId w:val="40"/>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lastRenderedPageBreak/>
        <w:t>pomoc w kwestiach informacyjnych,</w:t>
      </w:r>
    </w:p>
    <w:p w:rsidR="00F57BB2" w:rsidRPr="00781FFF" w:rsidRDefault="00F57BB2" w:rsidP="00294BCC">
      <w:pPr>
        <w:numPr>
          <w:ilvl w:val="0"/>
          <w:numId w:val="40"/>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obserwacja rejonu podjazdu pod Izbę Przyjęć,</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niedopuszczanie do rozchodzenia się pacjentów z Izby Przyjęć po Szpitalu,</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współpraca z posterunkiem PS 1,</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utrzymanie łączności radiowej z dowódcą zmiany</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współpraca ze służbami Policji i Straży Miejskiej. </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2.2.3.    PS – 3 Posterunek stacjonarno – obchodowy</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 xml:space="preserve">            - W celu kontroli z obchodów  i obserwacji terenu zewnętrznego i wewnętrznego Szpitala </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 xml:space="preserve">              Kontrahent </w:t>
      </w:r>
      <w:bookmarkStart w:id="1" w:name="_GoBack"/>
      <w:bookmarkEnd w:id="1"/>
      <w:r w:rsidRPr="00781FFF">
        <w:rPr>
          <w:rFonts w:cs="Arial"/>
          <w:b/>
          <w:sz w:val="20"/>
          <w:szCs w:val="20"/>
        </w:rPr>
        <w:t>zainstaluje system obchodowy (</w:t>
      </w:r>
      <w:r w:rsidR="00F9742D">
        <w:rPr>
          <w:rFonts w:cs="Arial"/>
          <w:b/>
          <w:sz w:val="20"/>
          <w:szCs w:val="20"/>
        </w:rPr>
        <w:t xml:space="preserve">20 </w:t>
      </w:r>
      <w:r w:rsidRPr="00781FFF">
        <w:rPr>
          <w:rFonts w:cs="Arial"/>
          <w:b/>
          <w:sz w:val="20"/>
          <w:szCs w:val="20"/>
        </w:rPr>
        <w:t>czuj</w:t>
      </w:r>
      <w:r w:rsidR="00F9742D">
        <w:rPr>
          <w:rFonts w:cs="Arial"/>
          <w:b/>
          <w:sz w:val="20"/>
          <w:szCs w:val="20"/>
        </w:rPr>
        <w:t>ek</w:t>
      </w:r>
      <w:r w:rsidRPr="00781FFF">
        <w:rPr>
          <w:rFonts w:cs="Arial"/>
          <w:b/>
          <w:sz w:val="20"/>
          <w:szCs w:val="20"/>
        </w:rPr>
        <w:t>) na terenie zewnętrznym i wewnętrznym</w:t>
      </w:r>
    </w:p>
    <w:p w:rsidR="003A298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 xml:space="preserve">              w miejscach wskazanych przez Szpital.</w:t>
      </w:r>
      <w:r w:rsidR="003A298F">
        <w:rPr>
          <w:rFonts w:cs="Arial"/>
          <w:b/>
          <w:sz w:val="20"/>
          <w:szCs w:val="20"/>
        </w:rPr>
        <w:t xml:space="preserve"> W przypadku uszkodzenia/lub kradzieży czujki, </w:t>
      </w:r>
    </w:p>
    <w:p w:rsidR="00F57BB2" w:rsidRPr="00781FFF" w:rsidRDefault="003A298F" w:rsidP="00F57BB2">
      <w:pPr>
        <w:overflowPunct w:val="0"/>
        <w:autoSpaceDE w:val="0"/>
        <w:autoSpaceDN w:val="0"/>
        <w:adjustRightInd w:val="0"/>
        <w:spacing w:after="120" w:line="240" w:lineRule="auto"/>
        <w:ind w:right="28"/>
        <w:textAlignment w:val="baseline"/>
        <w:rPr>
          <w:rFonts w:cs="Arial"/>
          <w:b/>
          <w:sz w:val="20"/>
          <w:szCs w:val="20"/>
        </w:rPr>
      </w:pPr>
      <w:r>
        <w:rPr>
          <w:rFonts w:cs="Arial"/>
          <w:b/>
          <w:sz w:val="20"/>
          <w:szCs w:val="20"/>
        </w:rPr>
        <w:t xml:space="preserve">              wymiana po stronie Wykonawcy.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Obchody i obserwacja terenu wewnętrznego i zewnętrznego  Szpitala, interwencja w stosunku do osób</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pijanych i zakłócających porządek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zwracanie uwagi na pozostawione na terenie Szpitala pakunki, plecaki,   torby itp.,</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pomoc w kwestiach informacyjnych,</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pełniąc dyżur przy SOR obserwacja rejonu podjazdu pod Izbę Przyjęć,</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niedopuszczanie do rozchodzenia się pacjentów z Izby Przyjęć po Szpitalu,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współpraca z pozostałymi posterunkami  pracowników ochrony,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wykonywanie poleceń dowódcy,</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w razie potrzeby wsparcie dla posterunku PS- 2 Poradnia Chirurgii Urazowo- Ortopedycznej,</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sz w:val="20"/>
          <w:szCs w:val="20"/>
        </w:rPr>
        <w:t xml:space="preserve">            współpraca ze służbami Policji i Straży Miejskiej </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2.2.4.</w:t>
      </w:r>
      <w:r w:rsidRPr="00781FFF">
        <w:rPr>
          <w:rFonts w:cs="Arial"/>
          <w:b/>
          <w:sz w:val="20"/>
          <w:szCs w:val="20"/>
        </w:rPr>
        <w:tab/>
        <w:t xml:space="preserve">PS – 4 Rejestracja Przychodni Przyszpitalnej Pawilon H </w:t>
      </w:r>
    </w:p>
    <w:p w:rsidR="00F57BB2" w:rsidRPr="00781FFF" w:rsidRDefault="00F57BB2" w:rsidP="00F57BB2">
      <w:pPr>
        <w:overflowPunct w:val="0"/>
        <w:autoSpaceDE w:val="0"/>
        <w:autoSpaceDN w:val="0"/>
        <w:adjustRightInd w:val="0"/>
        <w:spacing w:after="120" w:line="240" w:lineRule="auto"/>
        <w:ind w:left="90" w:right="28" w:firstLine="630"/>
        <w:textAlignment w:val="baseline"/>
        <w:rPr>
          <w:rFonts w:cs="Arial"/>
          <w:sz w:val="20"/>
          <w:szCs w:val="20"/>
        </w:rPr>
      </w:pPr>
      <w:r w:rsidRPr="00781FFF">
        <w:rPr>
          <w:rFonts w:cs="Arial"/>
          <w:sz w:val="20"/>
          <w:szCs w:val="20"/>
          <w:u w:val="single"/>
        </w:rPr>
        <w:t>W godzinach 15</w:t>
      </w:r>
      <w:r w:rsidRPr="00781FFF">
        <w:rPr>
          <w:rFonts w:cs="Arial"/>
          <w:sz w:val="20"/>
          <w:szCs w:val="20"/>
          <w:u w:val="single"/>
          <w:vertAlign w:val="superscript"/>
        </w:rPr>
        <w:t>00</w:t>
      </w:r>
      <w:r w:rsidRPr="00781FFF">
        <w:rPr>
          <w:rFonts w:cs="Arial"/>
          <w:sz w:val="20"/>
          <w:szCs w:val="20"/>
          <w:u w:val="single"/>
        </w:rPr>
        <w:t xml:space="preserve"> -19</w:t>
      </w:r>
      <w:r w:rsidRPr="00781FFF">
        <w:rPr>
          <w:rFonts w:cs="Arial"/>
          <w:sz w:val="20"/>
          <w:szCs w:val="20"/>
          <w:u w:val="single"/>
          <w:vertAlign w:val="superscript"/>
        </w:rPr>
        <w:t xml:space="preserve">00  </w:t>
      </w:r>
      <w:r w:rsidRPr="00781FFF">
        <w:rPr>
          <w:rFonts w:cs="Arial"/>
          <w:sz w:val="20"/>
          <w:szCs w:val="20"/>
          <w:u w:val="single"/>
        </w:rPr>
        <w:t xml:space="preserve">  </w:t>
      </w:r>
      <w:r w:rsidRPr="00781FFF">
        <w:rPr>
          <w:rFonts w:cs="Arial"/>
          <w:sz w:val="20"/>
          <w:szCs w:val="20"/>
        </w:rPr>
        <w:t xml:space="preserve"> codziennie oprócz sobót, niedziel i świąt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obserwacja rejonu drzwi wejściowych do rejestracji,</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interwencja w stosunku do osób pijanych i zakłócających porządek,</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pomoc w kwestiach informacyjnych,</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utrzymanie łączności radiowej z dowódcą zmiany,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współpraca ze służbami Policji i Straży Miejskiej, </w:t>
      </w:r>
    </w:p>
    <w:p w:rsidR="00F57BB2" w:rsidRPr="00781FFF" w:rsidRDefault="00F57BB2" w:rsidP="00294BCC">
      <w:pPr>
        <w:numPr>
          <w:ilvl w:val="0"/>
          <w:numId w:val="41"/>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 godzinie 19</w:t>
      </w:r>
      <w:r w:rsidRPr="00781FFF">
        <w:rPr>
          <w:rFonts w:cs="Arial"/>
          <w:sz w:val="20"/>
          <w:szCs w:val="20"/>
          <w:vertAlign w:val="superscript"/>
        </w:rPr>
        <w:t>00</w:t>
      </w:r>
      <w:r w:rsidRPr="00781FFF">
        <w:rPr>
          <w:rFonts w:cs="Arial"/>
          <w:sz w:val="20"/>
          <w:szCs w:val="20"/>
        </w:rPr>
        <w:t xml:space="preserve"> sprawdzenie stanu zabezpieczeń  zakodowanie i zamknięcie Rejestracji.</w:t>
      </w:r>
    </w:p>
    <w:p w:rsidR="00F57BB2" w:rsidRPr="00781FFF" w:rsidRDefault="00F57BB2" w:rsidP="00F57BB2">
      <w:pPr>
        <w:overflowPunct w:val="0"/>
        <w:autoSpaceDE w:val="0"/>
        <w:autoSpaceDN w:val="0"/>
        <w:adjustRightInd w:val="0"/>
        <w:spacing w:after="120" w:line="240" w:lineRule="auto"/>
        <w:ind w:right="28"/>
        <w:textAlignment w:val="baseline"/>
        <w:rPr>
          <w:rFonts w:cs="Arial"/>
          <w:b/>
          <w:sz w:val="20"/>
          <w:szCs w:val="20"/>
        </w:rPr>
      </w:pPr>
      <w:r w:rsidRPr="00781FFF">
        <w:rPr>
          <w:rFonts w:cs="Arial"/>
          <w:b/>
          <w:sz w:val="20"/>
          <w:szCs w:val="20"/>
        </w:rPr>
        <w:t>2.2.4.</w:t>
      </w:r>
      <w:r w:rsidRPr="00781FFF">
        <w:rPr>
          <w:rFonts w:cs="Arial"/>
          <w:b/>
          <w:sz w:val="20"/>
          <w:szCs w:val="20"/>
        </w:rPr>
        <w:tab/>
        <w:t>PS – 3 SOR, Wjazd od strony ul. Cegłowskiej:</w:t>
      </w:r>
    </w:p>
    <w:p w:rsidR="00F57BB2" w:rsidRPr="00781FFF" w:rsidRDefault="00F57BB2" w:rsidP="00F57BB2">
      <w:pPr>
        <w:spacing w:after="120" w:line="240" w:lineRule="auto"/>
        <w:ind w:left="993" w:right="28" w:hanging="284"/>
        <w:rPr>
          <w:rFonts w:cs="Arial"/>
          <w:sz w:val="20"/>
          <w:szCs w:val="20"/>
        </w:rPr>
      </w:pPr>
      <w:r w:rsidRPr="00781FFF">
        <w:rPr>
          <w:rFonts w:cs="Arial"/>
          <w:sz w:val="20"/>
          <w:szCs w:val="20"/>
          <w:u w:val="single"/>
        </w:rPr>
        <w:t>Służba w godzinach 7</w:t>
      </w:r>
      <w:r w:rsidRPr="00781FFF">
        <w:rPr>
          <w:rFonts w:cs="Arial"/>
          <w:sz w:val="20"/>
          <w:szCs w:val="20"/>
          <w:u w:val="single"/>
          <w:vertAlign w:val="superscript"/>
        </w:rPr>
        <w:t>00</w:t>
      </w:r>
      <w:r w:rsidRPr="00781FFF">
        <w:rPr>
          <w:rFonts w:cs="Arial"/>
          <w:sz w:val="20"/>
          <w:szCs w:val="20"/>
          <w:u w:val="single"/>
        </w:rPr>
        <w:t xml:space="preserve"> - 7</w:t>
      </w:r>
      <w:r w:rsidRPr="00781FFF">
        <w:rPr>
          <w:rFonts w:cs="Arial"/>
          <w:sz w:val="20"/>
          <w:szCs w:val="20"/>
          <w:u w:val="single"/>
          <w:vertAlign w:val="superscript"/>
        </w:rPr>
        <w:t>00</w:t>
      </w:r>
      <w:r w:rsidRPr="00781FFF">
        <w:rPr>
          <w:rFonts w:cs="Arial"/>
          <w:sz w:val="20"/>
          <w:szCs w:val="20"/>
          <w:u w:val="single"/>
        </w:rPr>
        <w:t xml:space="preserve"> </w:t>
      </w:r>
    </w:p>
    <w:p w:rsidR="00F57BB2" w:rsidRPr="00781FFF" w:rsidRDefault="00F57BB2" w:rsidP="00294BCC">
      <w:pPr>
        <w:numPr>
          <w:ilvl w:val="0"/>
          <w:numId w:val="43"/>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Nie wpuszczanie na teren Szpitala  pojazdów nieupoważnionych ( poza samochodami dostawczymi, kurierskimi oraz pracownikami korzystającymi z parkingów pracowniczych od ul. Cegłowskiej ( listy dodatkowych pojazdów upoważnionych do wjazdu na teren określa Dyrektor Szpitala lub osoba upoważniona),</w:t>
      </w:r>
    </w:p>
    <w:p w:rsidR="00F57BB2" w:rsidRPr="00781FFF" w:rsidRDefault="00F57BB2" w:rsidP="00294BCC">
      <w:pPr>
        <w:numPr>
          <w:ilvl w:val="0"/>
          <w:numId w:val="43"/>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 xml:space="preserve">kontrola pojazdów wjeżdżających i wyjeżdżających odbywa się poprzez sprawdzenie uprawnień do wjazdu, kontroli pojazdów wyjeżdżających co do zasadności dostawy i wywożenia towarów. Fakt wywiezienia towaru ze Szpitala jest potwierdzony wpisem w książce wjazdu/wyjazdu pojazdów w odpowiedniej  rubryce  na dyżurce przy bramie wjazdowej, </w:t>
      </w:r>
    </w:p>
    <w:p w:rsidR="00F57BB2" w:rsidRPr="00781FFF" w:rsidRDefault="00F57BB2" w:rsidP="00294BCC">
      <w:pPr>
        <w:numPr>
          <w:ilvl w:val="0"/>
          <w:numId w:val="43"/>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t>wykonywanie poleceń  Kierownika zmiany,</w:t>
      </w:r>
    </w:p>
    <w:p w:rsidR="00F57BB2" w:rsidRPr="00781FFF" w:rsidRDefault="00F57BB2" w:rsidP="00294BCC">
      <w:pPr>
        <w:numPr>
          <w:ilvl w:val="0"/>
          <w:numId w:val="43"/>
        </w:numPr>
        <w:overflowPunct w:val="0"/>
        <w:autoSpaceDE w:val="0"/>
        <w:autoSpaceDN w:val="0"/>
        <w:adjustRightInd w:val="0"/>
        <w:spacing w:after="120" w:line="240" w:lineRule="auto"/>
        <w:ind w:left="993" w:right="28"/>
        <w:textAlignment w:val="baseline"/>
        <w:rPr>
          <w:rFonts w:cs="Arial"/>
          <w:sz w:val="20"/>
          <w:szCs w:val="20"/>
        </w:rPr>
      </w:pPr>
      <w:r w:rsidRPr="00781FFF">
        <w:rPr>
          <w:rFonts w:cs="Arial"/>
          <w:sz w:val="20"/>
          <w:szCs w:val="20"/>
        </w:rPr>
        <w:lastRenderedPageBreak/>
        <w:t>utrzymywanie łączności radiowej z dowódcą zmiany,</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w godz. 19</w:t>
      </w:r>
      <w:r w:rsidRPr="00781FFF">
        <w:rPr>
          <w:rFonts w:cs="Arial"/>
          <w:sz w:val="20"/>
          <w:szCs w:val="20"/>
          <w:vertAlign w:val="superscript"/>
        </w:rPr>
        <w:t>00</w:t>
      </w:r>
      <w:r w:rsidRPr="00781FFF">
        <w:rPr>
          <w:rFonts w:cs="Arial"/>
          <w:sz w:val="20"/>
          <w:szCs w:val="20"/>
        </w:rPr>
        <w:t xml:space="preserve"> - 7</w:t>
      </w:r>
      <w:r w:rsidRPr="00781FFF">
        <w:rPr>
          <w:rFonts w:cs="Arial"/>
          <w:sz w:val="20"/>
          <w:szCs w:val="20"/>
          <w:vertAlign w:val="superscript"/>
        </w:rPr>
        <w:t xml:space="preserve">00 </w:t>
      </w:r>
      <w:r w:rsidRPr="00781FFF">
        <w:rPr>
          <w:rFonts w:cs="Arial"/>
          <w:sz w:val="20"/>
          <w:szCs w:val="20"/>
        </w:rPr>
        <w:t xml:space="preserve"> służba pełniona będzie na posterunku i w miejscu wskazanym przez  Kierownika zmiany,</w:t>
      </w:r>
    </w:p>
    <w:p w:rsidR="00F57BB2" w:rsidRPr="00781FFF" w:rsidRDefault="00F57BB2" w:rsidP="00F57BB2">
      <w:pPr>
        <w:overflowPunct w:val="0"/>
        <w:autoSpaceDE w:val="0"/>
        <w:autoSpaceDN w:val="0"/>
        <w:adjustRightInd w:val="0"/>
        <w:spacing w:after="120" w:line="240" w:lineRule="auto"/>
        <w:ind w:left="710" w:right="28" w:hanging="710"/>
        <w:textAlignment w:val="baseline"/>
        <w:rPr>
          <w:rFonts w:cs="Arial"/>
          <w:b/>
          <w:sz w:val="20"/>
          <w:szCs w:val="20"/>
        </w:rPr>
      </w:pPr>
      <w:r w:rsidRPr="00781FFF">
        <w:rPr>
          <w:rFonts w:cs="Arial"/>
          <w:b/>
          <w:sz w:val="20"/>
          <w:szCs w:val="20"/>
        </w:rPr>
        <w:t>2.2.5.</w:t>
      </w:r>
      <w:r w:rsidRPr="00781FFF">
        <w:rPr>
          <w:rFonts w:cs="Arial"/>
          <w:b/>
          <w:sz w:val="20"/>
          <w:szCs w:val="20"/>
        </w:rPr>
        <w:tab/>
        <w:t>GI - Grupa Interwencyjna</w:t>
      </w:r>
      <w:r w:rsidRPr="00781FFF">
        <w:rPr>
          <w:rFonts w:cs="Arial"/>
          <w:sz w:val="20"/>
          <w:szCs w:val="20"/>
        </w:rPr>
        <w:t xml:space="preserve"> -  natychmiastowy dojazd do obiektu po otrzymaniu wezwania (czas dojazdu </w:t>
      </w:r>
      <w:r>
        <w:rPr>
          <w:rFonts w:cs="Arial"/>
          <w:sz w:val="20"/>
          <w:szCs w:val="20"/>
        </w:rPr>
        <w:t>zgodny z informacją wskazaną przez wykonawcę w ofercie</w:t>
      </w:r>
      <w:r w:rsidRPr="00781FFF">
        <w:rPr>
          <w:rFonts w:cs="Arial"/>
          <w:sz w:val="20"/>
          <w:szCs w:val="20"/>
        </w:rPr>
        <w:t>):</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monitorowanie sygnałów lokalnego systemu alarmowego oraz podejmowania interwencji w obiekcie</w:t>
      </w:r>
    </w:p>
    <w:p w:rsidR="00F57BB2" w:rsidRPr="00781FFF" w:rsidRDefault="00F57BB2" w:rsidP="00F57BB2">
      <w:p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     Archiwum Medycznego i Zakładu Patomorfologii  na terenie Szpitala Bielańskiego od. ul. Karskiej oraz w obiekcie przy ul. Grębałowskiej 14 (instalacja wewnątrz w/w budynkach jest własnością Szpitala ),</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podejmowanie interwencji na każdy sygnał alarmowy odebrany przez centrum monitorowania z lokalnego systemu alarmowego,</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monitorowanie sygnałów lokalnego sytemu alarmowego odbywa się w systemie całodobowym, </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potwierdzenie przyczyn wezwania,</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podjęcie ewentualnej interwencji w stosunku do zdarzenia wewnątrz monitorowanych obiektów, </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zabezpieczenie śladów miejsca zdarzenia ,</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ewentualne wezwanie Policji,</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udzielenie informacji I pomocy przybyłym na miejscu zdarzenia policjantom,</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podjęcie ewentualnej interwencji w stosunku do sprawców zdarzenia na zewnątrz obiektu oraz udzielenie niezbędnej pomocy poszkodowanemu,</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stwierdzenie na miejscu zakresu i stopnia zagrożenia osób i mienia,</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zabezpieczenie śladów na miejscu zdarzenia,</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ewentualne wezwanie policji</w:t>
      </w:r>
    </w:p>
    <w:p w:rsidR="00F57BB2" w:rsidRPr="00781FFF" w:rsidRDefault="00F57BB2" w:rsidP="00294BCC">
      <w:pPr>
        <w:numPr>
          <w:ilvl w:val="0"/>
          <w:numId w:val="43"/>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udzielenie informacji i pomocy przybyłym na miejsce zdarzenia policjantom.  </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r w:rsidRPr="00781FFF">
        <w:rPr>
          <w:rFonts w:cs="Arial"/>
          <w:b/>
          <w:sz w:val="20"/>
          <w:szCs w:val="20"/>
        </w:rPr>
        <w:t>2.2.6.</w:t>
      </w:r>
      <w:r w:rsidRPr="00781FFF">
        <w:rPr>
          <w:rFonts w:cs="Arial"/>
          <w:b/>
          <w:sz w:val="20"/>
          <w:szCs w:val="20"/>
        </w:rPr>
        <w:tab/>
        <w:t>Grupa do konwojowania wartości pieniężnych:</w:t>
      </w:r>
    </w:p>
    <w:p w:rsidR="00F57BB2" w:rsidRPr="00781FFF" w:rsidRDefault="00F57BB2" w:rsidP="00294BCC">
      <w:pPr>
        <w:numPr>
          <w:ilvl w:val="0"/>
          <w:numId w:val="44"/>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zadaniem grupy  jest zabezpieczenie przewozu wartości pieniężnych na trasie kasa Szpitala Bielańskiego - bank </w:t>
      </w:r>
    </w:p>
    <w:p w:rsidR="00F57BB2" w:rsidRPr="00781FFF" w:rsidRDefault="00F57BB2" w:rsidP="00F57BB2">
      <w:pPr>
        <w:numPr>
          <w:ilvl w:val="12"/>
          <w:numId w:val="0"/>
        </w:numPr>
        <w:spacing w:after="120" w:line="240" w:lineRule="auto"/>
        <w:ind w:left="993" w:right="28"/>
        <w:rPr>
          <w:rFonts w:cs="Arial"/>
          <w:sz w:val="20"/>
          <w:szCs w:val="20"/>
        </w:rPr>
      </w:pPr>
      <w:r w:rsidRPr="00781FFF">
        <w:rPr>
          <w:rFonts w:cs="Arial"/>
          <w:sz w:val="20"/>
          <w:szCs w:val="20"/>
        </w:rPr>
        <w:t xml:space="preserve">…………………………………………………………………- kasa  </w:t>
      </w:r>
    </w:p>
    <w:p w:rsidR="00F57BB2" w:rsidRPr="00781FFF" w:rsidRDefault="00F57BB2" w:rsidP="00F57BB2">
      <w:pPr>
        <w:numPr>
          <w:ilvl w:val="12"/>
          <w:numId w:val="0"/>
        </w:numPr>
        <w:spacing w:after="120" w:line="240" w:lineRule="auto"/>
        <w:ind w:left="993" w:right="28" w:hanging="284"/>
        <w:rPr>
          <w:rFonts w:cs="Arial"/>
          <w:sz w:val="20"/>
          <w:szCs w:val="20"/>
        </w:rPr>
      </w:pPr>
      <w:r w:rsidRPr="00781FFF">
        <w:rPr>
          <w:rFonts w:cs="Arial"/>
          <w:sz w:val="20"/>
          <w:szCs w:val="20"/>
        </w:rPr>
        <w:t xml:space="preserve">     Szpitala Bielańskiego.</w:t>
      </w:r>
    </w:p>
    <w:p w:rsidR="00F57BB2" w:rsidRPr="00781FFF" w:rsidRDefault="00F57BB2" w:rsidP="00294BCC">
      <w:pPr>
        <w:numPr>
          <w:ilvl w:val="0"/>
          <w:numId w:val="42"/>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w skali jednego roku  Zamawiający przewiduje …… konwojów,</w:t>
      </w:r>
    </w:p>
    <w:p w:rsidR="00F57BB2" w:rsidRPr="00781FFF" w:rsidRDefault="00F57BB2" w:rsidP="00294BCC">
      <w:pPr>
        <w:numPr>
          <w:ilvl w:val="0"/>
          <w:numId w:val="42"/>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 xml:space="preserve">termin i trasa konwoju, każdorazowo uzgadniana będzie przez Zamawiającego z Działem Konwojów AOM. </w:t>
      </w:r>
    </w:p>
    <w:p w:rsidR="00F57BB2" w:rsidRPr="00781FFF" w:rsidRDefault="00F57BB2" w:rsidP="00294BCC">
      <w:pPr>
        <w:numPr>
          <w:ilvl w:val="0"/>
          <w:numId w:val="42"/>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ilość jednostek obliczeniowych podlegających konwojowaniu w skali miesiąca: 0,21.</w:t>
      </w:r>
    </w:p>
    <w:p w:rsidR="00F57BB2" w:rsidRPr="00781FFF" w:rsidRDefault="00F57BB2" w:rsidP="00294BCC">
      <w:pPr>
        <w:numPr>
          <w:ilvl w:val="0"/>
          <w:numId w:val="42"/>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Wykonawca zostanie poinformowany o konieczności konwojowania wartości pieniężnych z 2 dniowym wyprzedzeniem</w:t>
      </w:r>
    </w:p>
    <w:p w:rsidR="00F57BB2" w:rsidRPr="00781FFF" w:rsidRDefault="00F57BB2" w:rsidP="00F57BB2">
      <w:pPr>
        <w:numPr>
          <w:ilvl w:val="12"/>
          <w:numId w:val="0"/>
        </w:numPr>
        <w:spacing w:after="120" w:line="240" w:lineRule="auto"/>
        <w:ind w:right="28"/>
        <w:rPr>
          <w:rFonts w:cs="Arial"/>
          <w:b/>
          <w:sz w:val="20"/>
          <w:szCs w:val="20"/>
        </w:rPr>
      </w:pPr>
      <w:r w:rsidRPr="00781FFF">
        <w:rPr>
          <w:rFonts w:cs="Arial"/>
          <w:b/>
          <w:sz w:val="20"/>
          <w:szCs w:val="20"/>
        </w:rPr>
        <w:t>2.3.</w:t>
      </w:r>
      <w:r w:rsidRPr="00781FFF">
        <w:rPr>
          <w:rFonts w:cs="Arial"/>
          <w:b/>
          <w:sz w:val="20"/>
          <w:szCs w:val="20"/>
        </w:rPr>
        <w:tab/>
        <w:t xml:space="preserve">Wyposażenie służby ochronnej. </w:t>
      </w:r>
    </w:p>
    <w:p w:rsidR="00F57BB2" w:rsidRPr="00781FFF" w:rsidRDefault="00F57BB2" w:rsidP="00F57BB2">
      <w:pPr>
        <w:numPr>
          <w:ilvl w:val="12"/>
          <w:numId w:val="0"/>
        </w:numPr>
        <w:spacing w:after="120" w:line="240" w:lineRule="auto"/>
        <w:ind w:left="709" w:right="28" w:hanging="284"/>
        <w:rPr>
          <w:rFonts w:cs="Arial"/>
          <w:sz w:val="20"/>
          <w:szCs w:val="20"/>
        </w:rPr>
      </w:pPr>
      <w:r w:rsidRPr="00781FFF">
        <w:rPr>
          <w:rFonts w:cs="Arial"/>
          <w:sz w:val="20"/>
          <w:szCs w:val="20"/>
        </w:rPr>
        <w:t xml:space="preserve">     Pracownicy ochrony umundurowani (mundur z logo firmy realizującej umowę) oraz wyposażeni w środki przymusu bezpośredniego. Zakres rzeczowy oraz zakres ich stosowania określa ustawa z dnia  22 sierpnia 1997 </w:t>
      </w:r>
      <w:proofErr w:type="spellStart"/>
      <w:r w:rsidRPr="00781FFF">
        <w:rPr>
          <w:rFonts w:cs="Arial"/>
          <w:sz w:val="20"/>
          <w:szCs w:val="20"/>
        </w:rPr>
        <w:t>r</w:t>
      </w:r>
      <w:proofErr w:type="spellEnd"/>
      <w:r w:rsidRPr="00781FFF">
        <w:rPr>
          <w:rFonts w:cs="Arial"/>
          <w:sz w:val="20"/>
          <w:szCs w:val="20"/>
        </w:rPr>
        <w:t xml:space="preserve"> o ochronie osób i mienia oraz  przepisy wykonawcze do ustawy.</w:t>
      </w:r>
    </w:p>
    <w:p w:rsidR="00F57BB2" w:rsidRPr="00781FFF" w:rsidRDefault="00F57BB2" w:rsidP="00F57BB2">
      <w:pPr>
        <w:numPr>
          <w:ilvl w:val="12"/>
          <w:numId w:val="0"/>
        </w:numPr>
        <w:spacing w:after="120" w:line="240" w:lineRule="auto"/>
        <w:ind w:right="28"/>
        <w:rPr>
          <w:rFonts w:cs="Arial"/>
          <w:b/>
          <w:sz w:val="20"/>
          <w:szCs w:val="20"/>
        </w:rPr>
      </w:pPr>
      <w:r w:rsidRPr="00781FFF">
        <w:rPr>
          <w:rFonts w:cs="Arial"/>
          <w:b/>
          <w:sz w:val="20"/>
          <w:szCs w:val="20"/>
        </w:rPr>
        <w:t>2.4.</w:t>
      </w:r>
      <w:r w:rsidRPr="00781FFF">
        <w:rPr>
          <w:rFonts w:cs="Arial"/>
          <w:b/>
          <w:sz w:val="20"/>
          <w:szCs w:val="20"/>
        </w:rPr>
        <w:tab/>
        <w:t>Nadzór, kontrola i dobór pracowników.</w:t>
      </w:r>
    </w:p>
    <w:p w:rsidR="00F57BB2" w:rsidRPr="00781FFF" w:rsidRDefault="00F57BB2" w:rsidP="00F57BB2">
      <w:pPr>
        <w:pStyle w:val="Tekstblokowy1"/>
        <w:numPr>
          <w:ilvl w:val="12"/>
          <w:numId w:val="0"/>
        </w:numPr>
        <w:spacing w:after="120"/>
        <w:ind w:left="720" w:right="28"/>
        <w:jc w:val="both"/>
        <w:rPr>
          <w:rFonts w:ascii="Arial" w:hAnsi="Arial" w:cs="Arial"/>
          <w:sz w:val="20"/>
        </w:rPr>
      </w:pPr>
      <w:r w:rsidRPr="00781FFF">
        <w:rPr>
          <w:rFonts w:ascii="Arial" w:hAnsi="Arial" w:cs="Arial"/>
          <w:sz w:val="20"/>
        </w:rPr>
        <w:t>Nadzór nad pracownikami  ochrony sprawują ich bezpośredni przełożeni tj. kierownik zmiany (kierownik ochrony   obiektu) oraz wyznaczona przez Centralę firmy osoba odpowiedzialna za stan ochrony.</w:t>
      </w:r>
    </w:p>
    <w:p w:rsidR="00F57BB2" w:rsidRPr="00781FFF" w:rsidRDefault="00F57BB2" w:rsidP="00F57BB2">
      <w:pPr>
        <w:numPr>
          <w:ilvl w:val="12"/>
          <w:numId w:val="0"/>
        </w:numPr>
        <w:spacing w:after="120" w:line="240" w:lineRule="auto"/>
        <w:ind w:left="720" w:right="28"/>
        <w:rPr>
          <w:rFonts w:cs="Arial"/>
          <w:sz w:val="20"/>
          <w:szCs w:val="20"/>
        </w:rPr>
      </w:pPr>
      <w:r w:rsidRPr="00781FFF">
        <w:rPr>
          <w:rFonts w:cs="Arial"/>
          <w:sz w:val="20"/>
          <w:szCs w:val="20"/>
        </w:rPr>
        <w:lastRenderedPageBreak/>
        <w:t>Częstotliwość, zakres i sposób nadzoru i kontroli ze strony Zleceniodawcy jak i Zleceniobiorcy określają obie strony  podczas roboczych spotkań nie rzadziej jednak niż dwa razy w miesiącu. Ustalenia podjęte podczas tych spotkań  mają charakter wiążący dla obu stron.</w:t>
      </w:r>
    </w:p>
    <w:p w:rsidR="00F57BB2" w:rsidRPr="00781FFF" w:rsidRDefault="00F57BB2" w:rsidP="00F57BB2">
      <w:pPr>
        <w:numPr>
          <w:ilvl w:val="12"/>
          <w:numId w:val="0"/>
        </w:numPr>
        <w:spacing w:after="120" w:line="240" w:lineRule="auto"/>
        <w:ind w:left="720" w:right="28"/>
        <w:rPr>
          <w:rFonts w:cs="Arial"/>
          <w:sz w:val="20"/>
          <w:szCs w:val="20"/>
        </w:rPr>
      </w:pPr>
      <w:r w:rsidRPr="00781FFF">
        <w:rPr>
          <w:rFonts w:cs="Arial"/>
          <w:sz w:val="20"/>
          <w:szCs w:val="20"/>
        </w:rPr>
        <w:t>Dobór pracowników  ochrony przewidzianych do obsadzenia posterunków w Szpitalu Bielańskim przeprowadza firma, której zlecono ochronę obiektu zgodnie ze szczegółowymi regulacjami prawnymi w tym zakresie.</w:t>
      </w:r>
    </w:p>
    <w:p w:rsidR="00F57BB2" w:rsidRPr="00781FFF" w:rsidRDefault="00F57BB2" w:rsidP="00F57BB2">
      <w:pPr>
        <w:numPr>
          <w:ilvl w:val="12"/>
          <w:numId w:val="0"/>
        </w:numPr>
        <w:spacing w:after="120" w:line="240" w:lineRule="auto"/>
        <w:ind w:left="720" w:right="28"/>
        <w:rPr>
          <w:rFonts w:cs="Arial"/>
          <w:sz w:val="20"/>
          <w:szCs w:val="20"/>
        </w:rPr>
      </w:pPr>
      <w:r w:rsidRPr="00781FFF">
        <w:rPr>
          <w:rFonts w:cs="Arial"/>
          <w:sz w:val="20"/>
          <w:szCs w:val="20"/>
        </w:rPr>
        <w:t xml:space="preserve">Ocena pracy pracowników dokonywana jest  w czasie spotkań obu stron oraz na bieżąco  przez służby dozoru Agencji. W sytuacjach zawinionych przez pracownika ochrony ponosi on odpowiedzialność dyscyplinarną a </w:t>
      </w:r>
      <w:proofErr w:type="spellStart"/>
      <w:r w:rsidRPr="00781FFF">
        <w:rPr>
          <w:rFonts w:cs="Arial"/>
          <w:sz w:val="20"/>
          <w:szCs w:val="20"/>
        </w:rPr>
        <w:t>agencja</w:t>
      </w:r>
      <w:proofErr w:type="spellEnd"/>
      <w:r w:rsidRPr="00781FFF">
        <w:rPr>
          <w:rFonts w:cs="Arial"/>
          <w:sz w:val="20"/>
          <w:szCs w:val="20"/>
        </w:rPr>
        <w:t xml:space="preserve"> ochrony odpowiedzialność cywilną.</w:t>
      </w:r>
    </w:p>
    <w:p w:rsidR="00F57BB2" w:rsidRPr="00781FFF" w:rsidRDefault="00F57BB2" w:rsidP="00F57BB2">
      <w:pPr>
        <w:numPr>
          <w:ilvl w:val="12"/>
          <w:numId w:val="0"/>
        </w:numPr>
        <w:spacing w:after="120" w:line="240" w:lineRule="auto"/>
        <w:ind w:right="28"/>
        <w:rPr>
          <w:rFonts w:cs="Arial"/>
          <w:b/>
          <w:sz w:val="20"/>
          <w:szCs w:val="20"/>
        </w:rPr>
      </w:pPr>
      <w:r w:rsidRPr="00781FFF">
        <w:rPr>
          <w:rFonts w:cs="Arial"/>
          <w:b/>
          <w:sz w:val="20"/>
          <w:szCs w:val="20"/>
        </w:rPr>
        <w:t>2.5.</w:t>
      </w:r>
      <w:r w:rsidRPr="00781FFF">
        <w:rPr>
          <w:rFonts w:cs="Arial"/>
          <w:b/>
          <w:sz w:val="20"/>
          <w:szCs w:val="20"/>
        </w:rPr>
        <w:tab/>
        <w:t>Dokumentacja czynności związanych z ochroną obiektu.</w:t>
      </w:r>
    </w:p>
    <w:p w:rsidR="00F57BB2" w:rsidRPr="00781FFF" w:rsidRDefault="00F57BB2" w:rsidP="00F57BB2">
      <w:pPr>
        <w:numPr>
          <w:ilvl w:val="12"/>
          <w:numId w:val="0"/>
        </w:numPr>
        <w:spacing w:after="120" w:line="240" w:lineRule="auto"/>
        <w:ind w:right="28" w:firstLine="720"/>
        <w:rPr>
          <w:rFonts w:cs="Arial"/>
          <w:sz w:val="20"/>
          <w:szCs w:val="20"/>
        </w:rPr>
      </w:pPr>
      <w:r w:rsidRPr="00781FFF">
        <w:rPr>
          <w:rFonts w:cs="Arial"/>
          <w:sz w:val="20"/>
          <w:szCs w:val="20"/>
        </w:rPr>
        <w:t>Podstawowymi dokumentami prowadzonej działalności w zakresie ochrony osób i  mienia są:</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wykaz zatrudnionych pracowników ochrony na terenie Szpitala,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książka raportów pracownika ochrony (Książka przebiegu służby),</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książki ewidencji kluczy (Administracja, Przychodnia Przyszpitalna, Magazyny, Oddziały Szpitalne, Pomieszczenia techniczne),                                                                                                                                    oraz  dokumenty Szpitala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 xml:space="preserve">książka- rejestr wjazdu/wyjazdu pojazdów na teren obiektu </w:t>
      </w:r>
    </w:p>
    <w:p w:rsidR="00F57BB2" w:rsidRPr="00781FFF" w:rsidRDefault="00F57BB2" w:rsidP="00F57BB2">
      <w:pPr>
        <w:numPr>
          <w:ilvl w:val="12"/>
          <w:numId w:val="0"/>
        </w:numPr>
        <w:spacing w:after="120" w:line="240" w:lineRule="auto"/>
        <w:ind w:right="28"/>
        <w:rPr>
          <w:rFonts w:cs="Arial"/>
          <w:sz w:val="20"/>
          <w:szCs w:val="20"/>
        </w:rPr>
      </w:pPr>
      <w:r w:rsidRPr="00781FFF">
        <w:rPr>
          <w:rFonts w:cs="Arial"/>
          <w:b/>
          <w:sz w:val="20"/>
          <w:szCs w:val="20"/>
        </w:rPr>
        <w:t xml:space="preserve">2.6. </w:t>
      </w:r>
      <w:r w:rsidRPr="00781FFF">
        <w:rPr>
          <w:rFonts w:cs="Arial"/>
          <w:b/>
          <w:sz w:val="20"/>
          <w:szCs w:val="20"/>
        </w:rPr>
        <w:tab/>
        <w:t xml:space="preserve">Ocena skuteczności ochrony </w:t>
      </w:r>
    </w:p>
    <w:p w:rsidR="00F57BB2" w:rsidRPr="00781FFF" w:rsidRDefault="00F57BB2" w:rsidP="00F57BB2">
      <w:pPr>
        <w:numPr>
          <w:ilvl w:val="12"/>
          <w:numId w:val="0"/>
        </w:numPr>
        <w:spacing w:after="120" w:line="240" w:lineRule="auto"/>
        <w:ind w:left="720" w:right="28"/>
        <w:rPr>
          <w:rFonts w:cs="Arial"/>
          <w:sz w:val="20"/>
          <w:szCs w:val="20"/>
        </w:rPr>
      </w:pPr>
      <w:r w:rsidRPr="00781FFF">
        <w:rPr>
          <w:rFonts w:cs="Arial"/>
          <w:sz w:val="20"/>
          <w:szCs w:val="20"/>
        </w:rPr>
        <w:t>Co kwartał dokonywana będzie ocena skuteczności działań ochronnych i wywiązywania się firmy ochraniającej Szpital z obowiązków wynikających z umowy. Pisemna forma raportu powinna zawierać następujące dane dotyczące:</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sposobu wydawania i przyjmowania kluczy,</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kontroli ruchu osobowego w obiekcie,</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ewakuacji i sposobu zachowania się pracowników w przypadku zaistnienia zagrożeń terrorystycznych, bombowych i ekologicznych, podejmowanych działań w przypadku  zaistnienia pożaru,</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współdziałania z Policją , Strażą Pożarną i Strażą Miejską w przypadku konieczności  neutralizacji powstałych zagrożeń oraz podjętych działań profilaktycznych mających na  celu eliminację podobnych przypadków  w przyszłości lub minimalizacji  ich skutków,</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oceny stopnia zabezpieczenia technicznego chronionych obiektów oraz formułowanie wniosków pod adresem Zleceniodawcy w celu natychmiastowego ich usunięcia,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efektywności działań ochronnych,</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ewentualnych korekt w obsadzie posterunków oraz ich usytuowania w celu zwiększenia skuteczności ochrony miejsc szczególnie narażonych na niebezpieczeństwo,</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powstawania nowych zagrożeń w obiektach.</w:t>
      </w:r>
    </w:p>
    <w:p w:rsidR="00F57BB2" w:rsidRPr="00781FFF" w:rsidRDefault="00F57BB2" w:rsidP="00F57BB2">
      <w:pPr>
        <w:spacing w:after="120" w:line="240" w:lineRule="auto"/>
        <w:ind w:right="28"/>
        <w:rPr>
          <w:rFonts w:cs="Arial"/>
          <w:sz w:val="20"/>
          <w:szCs w:val="20"/>
        </w:rPr>
      </w:pPr>
      <w:r w:rsidRPr="00781FFF">
        <w:rPr>
          <w:rFonts w:cs="Arial"/>
          <w:b/>
          <w:sz w:val="20"/>
          <w:szCs w:val="20"/>
        </w:rPr>
        <w:t xml:space="preserve">2.6. </w:t>
      </w:r>
      <w:r w:rsidRPr="00781FFF">
        <w:rPr>
          <w:rFonts w:cs="Arial"/>
          <w:b/>
          <w:sz w:val="20"/>
          <w:szCs w:val="20"/>
        </w:rPr>
        <w:tab/>
        <w:t xml:space="preserve">Obsługa 2 wind dla osób niepełnosprawnych   </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jc w:val="left"/>
        <w:textAlignment w:val="baseline"/>
        <w:rPr>
          <w:rFonts w:cs="Arial"/>
          <w:sz w:val="20"/>
          <w:szCs w:val="20"/>
        </w:rPr>
      </w:pPr>
      <w:r w:rsidRPr="00781FFF">
        <w:rPr>
          <w:rFonts w:cs="Arial"/>
          <w:sz w:val="20"/>
          <w:szCs w:val="20"/>
        </w:rPr>
        <w:t>obsługa wind dla osób niepełnosprawnych w hollu głównym (budynek D) oraz na zewnątrz budynku przy wejściu do hollu głównego (budynek D).</w:t>
      </w:r>
    </w:p>
    <w:p w:rsidR="00F57BB2" w:rsidRPr="00781FFF" w:rsidRDefault="00F57BB2" w:rsidP="00F57BB2">
      <w:pPr>
        <w:spacing w:after="120" w:line="240" w:lineRule="auto"/>
        <w:ind w:left="705" w:right="28" w:hanging="705"/>
        <w:rPr>
          <w:rFonts w:eastAsiaTheme="minorHAnsi" w:cs="Arial"/>
          <w:b/>
          <w:sz w:val="20"/>
          <w:szCs w:val="20"/>
        </w:rPr>
      </w:pPr>
      <w:r w:rsidRPr="00781FFF">
        <w:rPr>
          <w:rFonts w:cs="Arial"/>
          <w:b/>
          <w:sz w:val="20"/>
          <w:szCs w:val="20"/>
        </w:rPr>
        <w:t xml:space="preserve">2.7. </w:t>
      </w:r>
      <w:r w:rsidRPr="00781FFF">
        <w:rPr>
          <w:rFonts w:cs="Arial"/>
          <w:b/>
          <w:sz w:val="20"/>
          <w:szCs w:val="20"/>
        </w:rPr>
        <w:tab/>
        <w:t xml:space="preserve">W przypadku wykonawców gwarantujących stawkę (w%) odpisu PFRON, określa się następujące wymagania dla osób niepełnosprawnych, </w:t>
      </w:r>
      <w:r w:rsidRPr="00781FFF">
        <w:rPr>
          <w:rFonts w:eastAsiaTheme="minorHAnsi" w:cs="Arial"/>
          <w:b/>
          <w:sz w:val="20"/>
          <w:szCs w:val="20"/>
        </w:rPr>
        <w:t>bezpośrednio uczestniczących w wykonywaniu zamówienia:</w:t>
      </w:r>
    </w:p>
    <w:p w:rsidR="00F57BB2" w:rsidRPr="00781FFF" w:rsidRDefault="00F57BB2" w:rsidP="00294BCC">
      <w:pPr>
        <w:numPr>
          <w:ilvl w:val="0"/>
          <w:numId w:val="40"/>
        </w:numPr>
        <w:overflowPunct w:val="0"/>
        <w:autoSpaceDE w:val="0"/>
        <w:autoSpaceDN w:val="0"/>
        <w:adjustRightInd w:val="0"/>
        <w:spacing w:after="120" w:line="240" w:lineRule="auto"/>
        <w:ind w:left="992" w:right="28" w:hanging="284"/>
        <w:textAlignment w:val="baseline"/>
        <w:rPr>
          <w:rFonts w:cs="Arial"/>
          <w:sz w:val="20"/>
          <w:szCs w:val="20"/>
        </w:rPr>
      </w:pPr>
      <w:r w:rsidRPr="00781FFF">
        <w:rPr>
          <w:rFonts w:cs="Arial"/>
          <w:sz w:val="20"/>
          <w:szCs w:val="20"/>
        </w:rPr>
        <w:t xml:space="preserve">przez osoby niepełnosprawne należy rozumieć osoby o jakich mowa w </w:t>
      </w:r>
      <w:r w:rsidRPr="00781FFF">
        <w:rPr>
          <w:rFonts w:eastAsiaTheme="minorHAnsi" w:cs="Arial"/>
          <w:sz w:val="20"/>
          <w:szCs w:val="20"/>
        </w:rPr>
        <w:t>przepisach ustawy z dnia 27 sierpnia 1997r. o rehabilitacji zawodowej i społecznej oraz zatrudnieniu osób niepełnosprawnych (</w:t>
      </w:r>
      <w:proofErr w:type="spellStart"/>
      <w:r w:rsidRPr="00781FFF">
        <w:rPr>
          <w:rFonts w:eastAsiaTheme="minorHAnsi" w:cs="Arial"/>
          <w:sz w:val="20"/>
          <w:szCs w:val="20"/>
        </w:rPr>
        <w:t>t.j</w:t>
      </w:r>
      <w:proofErr w:type="spellEnd"/>
      <w:r w:rsidRPr="00781FFF">
        <w:rPr>
          <w:rFonts w:eastAsiaTheme="minorHAnsi" w:cs="Arial"/>
          <w:sz w:val="20"/>
          <w:szCs w:val="20"/>
        </w:rPr>
        <w:t>. Dz. U. z 2008r. Nr 14 poz. 92 ze zm.) lub właściwych przepisów państw członkowskich Unii Europejskiej lub Europejskiego Obszaru Gospodarczego, z rodzajem niepełnosprawności lekkiej umożliwiającej właściwe wykonywanie zadań wynikających z opisu przedmiotu zamówienia.</w:t>
      </w:r>
    </w:p>
    <w:p w:rsidR="00F57BB2" w:rsidRPr="00781FFF" w:rsidRDefault="00F57BB2" w:rsidP="00F57BB2">
      <w:pPr>
        <w:overflowPunct w:val="0"/>
        <w:autoSpaceDE w:val="0"/>
        <w:autoSpaceDN w:val="0"/>
        <w:adjustRightInd w:val="0"/>
        <w:spacing w:after="120" w:line="240" w:lineRule="auto"/>
        <w:ind w:left="992" w:right="28"/>
        <w:textAlignment w:val="baseline"/>
        <w:rPr>
          <w:rFonts w:eastAsiaTheme="minorHAnsi" w:cs="Arial"/>
          <w:sz w:val="20"/>
          <w:szCs w:val="20"/>
        </w:rPr>
      </w:pPr>
      <w:r w:rsidRPr="00781FFF">
        <w:rPr>
          <w:rFonts w:eastAsiaTheme="minorHAnsi" w:cs="Arial"/>
          <w:sz w:val="20"/>
          <w:szCs w:val="20"/>
        </w:rPr>
        <w:lastRenderedPageBreak/>
        <w:t xml:space="preserve">Wykonawca przed skierowaniem osób do realizacji przedmiotu zamówienia winien dokonać oceny czy posiadany przez pracownika rodzaj niepełnosprawności zapewni realizację przedmiotu zamówienia w sposób i w zakresie wymaganym w SIWZ. </w:t>
      </w:r>
      <w:r w:rsidRPr="00781FFF">
        <w:rPr>
          <w:rFonts w:cs="Arial"/>
          <w:sz w:val="20"/>
          <w:szCs w:val="20"/>
        </w:rPr>
        <w:t>S</w:t>
      </w:r>
      <w:r w:rsidRPr="00781FFF">
        <w:rPr>
          <w:rFonts w:eastAsiaTheme="minorHAnsi" w:cs="Arial"/>
          <w:sz w:val="20"/>
          <w:szCs w:val="20"/>
        </w:rPr>
        <w:t>tatus niepełnosprawnego, określony będzie posiadanym orzeczeniem o niepełnosprawności orzeczonym przez zespół do spraw orzekania o niepełnosprawności, lub orzeczeniem o całkowitej lub częściowej niezdolności do pracy przez lekarza Zakładu Ubezpieczeń Społecznych pracownika niepełnosprawnego. Zagraniczne uwarunkowania prawne – osoby niepełnosprawne oznacza osoby w rozumieniu Rozporządzenia Komisji Europejskiej (UE) nr 651/2014 z dnia 17 czerwca 2014r. uznające niektóre rodzaje pomocy za zgodne z rynkiem wewnętrznym w zastosowaniu art. 107 i 108 Traktatu (ogóle rozporządzenia w sprawie wyłączeń blokowych</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i</w:t>
      </w:r>
      <w:r w:rsidRPr="00781FFF">
        <w:rPr>
          <w:rFonts w:eastAsiaTheme="minorHAnsi" w:cs="Arial"/>
          <w:sz w:val="20"/>
          <w:szCs w:val="20"/>
        </w:rPr>
        <w:t>lość osób niepełnosprawnych, uczestniczących przy realizacji przedmiotu zamówienia nie może być mniejsza od ilości wskazanej przez Wykonawcę w załączniku nr 5 do SIWZ (wykaz osób) przez cały okres realizacji zamówienia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każdy pracownik pracuje na stanowisku dostosowanym do jego indywidualnych potrzeb, wynikających z rodzaju i stopnia niepełnosprawności</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eastAsiaTheme="minorHAnsi" w:cs="Arial"/>
          <w:sz w:val="20"/>
          <w:szCs w:val="20"/>
        </w:rPr>
        <w:t>rodzaj niepełnosprawności winien zapewniać realizację przedmiotu zamówienia w sposób i w zakresie wymaganym w SIWZ, adekwatnie do zajmowanego stanowiska</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eastAsiaTheme="minorHAnsi" w:cs="Arial"/>
          <w:sz w:val="20"/>
          <w:szCs w:val="20"/>
        </w:rPr>
        <w:t>do realizacji zamienia mogą być skierowane osoby posiadające lekki stopień niepełnosprawności, zgodnie z przepisach ustawy z dnia 27 sierpnia 1997r. o rehabilitacji zawodowej i społecznej oraz zatrudnieniu osób niepełnosprawnych (</w:t>
      </w:r>
      <w:proofErr w:type="spellStart"/>
      <w:r w:rsidRPr="00781FFF">
        <w:rPr>
          <w:rFonts w:eastAsiaTheme="minorHAnsi" w:cs="Arial"/>
          <w:sz w:val="20"/>
          <w:szCs w:val="20"/>
        </w:rPr>
        <w:t>t.j</w:t>
      </w:r>
      <w:proofErr w:type="spellEnd"/>
      <w:r w:rsidRPr="00781FFF">
        <w:rPr>
          <w:rFonts w:eastAsiaTheme="minorHAnsi" w:cs="Arial"/>
          <w:sz w:val="20"/>
          <w:szCs w:val="20"/>
        </w:rPr>
        <w:t>. Dz. U. z 2008r. Nr 14 poz. 92 ze zm.)</w:t>
      </w:r>
      <w:r w:rsidRPr="00781FFF">
        <w:rPr>
          <w:rFonts w:cs="Arial"/>
          <w:sz w:val="20"/>
          <w:szCs w:val="20"/>
        </w:rPr>
        <w:t xml:space="preserve">. </w:t>
      </w:r>
      <w:r w:rsidRPr="00781FFF">
        <w:rPr>
          <w:rFonts w:eastAsiaTheme="minorHAnsi" w:cs="Arial"/>
          <w:sz w:val="20"/>
          <w:szCs w:val="20"/>
        </w:rPr>
        <w:t>Do lekkiego stopnia niepełnosprawności zalicza się osobę o naruszonej sprawności</w:t>
      </w:r>
      <w:r w:rsidRPr="00781FFF">
        <w:rPr>
          <w:rFonts w:cs="Arial"/>
          <w:sz w:val="20"/>
          <w:szCs w:val="20"/>
        </w:rPr>
        <w:t xml:space="preserve"> </w:t>
      </w:r>
      <w:r w:rsidRPr="00781FFF">
        <w:rPr>
          <w:rFonts w:eastAsiaTheme="minorHAnsi" w:cs="Arial"/>
          <w:sz w:val="20"/>
          <w:szCs w:val="20"/>
        </w:rPr>
        <w:t>organizmu, powodującej w sposób istotny obniżenie zdolności do wykonywania pracy,</w:t>
      </w:r>
      <w:r w:rsidRPr="00781FFF">
        <w:rPr>
          <w:rFonts w:cs="Arial"/>
          <w:sz w:val="20"/>
          <w:szCs w:val="20"/>
        </w:rPr>
        <w:t xml:space="preserve"> </w:t>
      </w:r>
      <w:r w:rsidRPr="00781FFF">
        <w:rPr>
          <w:rFonts w:eastAsiaTheme="minorHAnsi" w:cs="Arial"/>
          <w:sz w:val="20"/>
          <w:szCs w:val="20"/>
        </w:rPr>
        <w:t>w porównaniu do zdolności, jaką wykazuje osoba o podobnych kwalifikacjach zawodowych</w:t>
      </w:r>
      <w:r w:rsidRPr="00781FFF">
        <w:rPr>
          <w:rFonts w:cs="Arial"/>
          <w:sz w:val="20"/>
          <w:szCs w:val="20"/>
        </w:rPr>
        <w:t xml:space="preserve"> </w:t>
      </w:r>
      <w:r w:rsidRPr="00781FFF">
        <w:rPr>
          <w:rFonts w:eastAsiaTheme="minorHAnsi" w:cs="Arial"/>
          <w:sz w:val="20"/>
          <w:szCs w:val="20"/>
        </w:rPr>
        <w:t>z pełną sprawnością psychiczną i fizyczną, lub mająca ograniczenia w pełnieniu</w:t>
      </w:r>
      <w:r w:rsidRPr="00781FFF">
        <w:rPr>
          <w:rFonts w:cs="Arial"/>
          <w:sz w:val="20"/>
          <w:szCs w:val="20"/>
        </w:rPr>
        <w:t xml:space="preserve"> </w:t>
      </w:r>
      <w:r w:rsidRPr="00781FFF">
        <w:rPr>
          <w:rFonts w:eastAsiaTheme="minorHAnsi" w:cs="Arial"/>
          <w:sz w:val="20"/>
          <w:szCs w:val="20"/>
        </w:rPr>
        <w:t>ról społecznych dające się kompensować przy pomocy wyposażenia w przedmioty</w:t>
      </w:r>
      <w:r w:rsidRPr="00781FFF">
        <w:rPr>
          <w:rFonts w:cs="Arial"/>
          <w:sz w:val="20"/>
          <w:szCs w:val="20"/>
        </w:rPr>
        <w:t xml:space="preserve"> </w:t>
      </w:r>
      <w:r w:rsidRPr="00781FFF">
        <w:rPr>
          <w:rFonts w:eastAsiaTheme="minorHAnsi" w:cs="Arial"/>
          <w:sz w:val="20"/>
          <w:szCs w:val="20"/>
        </w:rPr>
        <w:t>ortopedyczne, środki pomocnicze lub środki techniczne</w:t>
      </w:r>
    </w:p>
    <w:p w:rsidR="00F57BB2" w:rsidRPr="00781FFF" w:rsidRDefault="00F57BB2" w:rsidP="00294BCC">
      <w:pPr>
        <w:numPr>
          <w:ilvl w:val="0"/>
          <w:numId w:val="40"/>
        </w:numPr>
        <w:overflowPunct w:val="0"/>
        <w:autoSpaceDE w:val="0"/>
        <w:autoSpaceDN w:val="0"/>
        <w:adjustRightInd w:val="0"/>
        <w:spacing w:after="120" w:line="240" w:lineRule="auto"/>
        <w:ind w:left="993" w:right="28" w:hanging="284"/>
        <w:textAlignment w:val="baseline"/>
        <w:rPr>
          <w:rFonts w:cs="Arial"/>
          <w:sz w:val="20"/>
          <w:szCs w:val="20"/>
        </w:rPr>
      </w:pPr>
      <w:r w:rsidRPr="00781FFF">
        <w:rPr>
          <w:rFonts w:cs="Arial"/>
          <w:sz w:val="20"/>
          <w:szCs w:val="20"/>
        </w:rPr>
        <w:t>przy realizacji zamówienia nie mogą uczestniczyć osoby, które nie mogą przebywać bez obecności drugiej osoby w odosobnieniu</w:t>
      </w:r>
    </w:p>
    <w:p w:rsidR="00F57BB2" w:rsidRPr="00781FFF" w:rsidRDefault="00F57BB2" w:rsidP="00F57BB2">
      <w:pPr>
        <w:overflowPunct w:val="0"/>
        <w:autoSpaceDE w:val="0"/>
        <w:autoSpaceDN w:val="0"/>
        <w:adjustRightInd w:val="0"/>
        <w:spacing w:after="120" w:line="240" w:lineRule="auto"/>
        <w:ind w:right="28"/>
        <w:textAlignment w:val="baseline"/>
        <w:rPr>
          <w:rFonts w:cs="Arial"/>
          <w:sz w:val="20"/>
          <w:szCs w:val="20"/>
        </w:rPr>
      </w:pPr>
    </w:p>
    <w:p w:rsidR="00F57BB2" w:rsidRDefault="00F57BB2" w:rsidP="00F57BB2">
      <w:pPr>
        <w:spacing w:after="200"/>
        <w:jc w:val="left"/>
        <w:rPr>
          <w:rFonts w:ascii="Times New Roman" w:hAnsi="Times New Roman"/>
          <w:b/>
        </w:rPr>
      </w:pPr>
      <w:r>
        <w:rPr>
          <w:rFonts w:ascii="Times New Roman" w:hAnsi="Times New Roman"/>
          <w:b/>
        </w:rPr>
        <w:br w:type="page"/>
      </w:r>
    </w:p>
    <w:p w:rsidR="00F57BB2" w:rsidRPr="00285056" w:rsidRDefault="006D43E1" w:rsidP="00F57BB2">
      <w:pPr>
        <w:spacing w:after="200"/>
        <w:jc w:val="right"/>
        <w:rPr>
          <w:rFonts w:cs="Arial"/>
          <w:i/>
          <w:sz w:val="20"/>
          <w:szCs w:val="20"/>
        </w:rPr>
      </w:pPr>
      <w:r w:rsidRPr="006D43E1">
        <w:rPr>
          <w:rFonts w:cs="Arial"/>
          <w:noProof/>
          <w:sz w:val="20"/>
          <w:szCs w:val="20"/>
          <w:lang w:eastAsia="pl-PL"/>
        </w:rPr>
        <w:lastRenderedPageBreak/>
        <w:pict>
          <v:shape id="_x0000_s2051" style="position:absolute;left:0;text-align:left;margin-left:.55pt;margin-top:3.55pt;width:1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F57BB2" w:rsidRPr="00285056">
        <w:rPr>
          <w:rFonts w:cs="Arial"/>
          <w:sz w:val="20"/>
          <w:szCs w:val="20"/>
        </w:rPr>
        <w:t xml:space="preserve">   </w:t>
      </w:r>
      <w:r w:rsidR="00F57BB2" w:rsidRPr="00285056">
        <w:rPr>
          <w:rFonts w:cs="Arial"/>
          <w:b/>
          <w:i/>
          <w:sz w:val="20"/>
          <w:szCs w:val="20"/>
        </w:rPr>
        <w:t xml:space="preserve">Załącznik Nr </w:t>
      </w:r>
      <w:r w:rsidR="00F57BB2">
        <w:rPr>
          <w:rFonts w:cs="Arial"/>
          <w:b/>
          <w:i/>
          <w:sz w:val="20"/>
          <w:szCs w:val="20"/>
        </w:rPr>
        <w:t>4</w:t>
      </w:r>
      <w:r w:rsidR="00F57BB2" w:rsidRPr="00285056">
        <w:rPr>
          <w:rFonts w:cs="Arial"/>
          <w:i/>
          <w:sz w:val="20"/>
          <w:szCs w:val="20"/>
        </w:rPr>
        <w:t xml:space="preserve"> </w:t>
      </w:r>
      <w:r w:rsidR="00F57BB2" w:rsidRPr="00285056">
        <w:rPr>
          <w:rFonts w:cs="Arial"/>
          <w:i/>
          <w:color w:val="000000"/>
          <w:sz w:val="20"/>
          <w:szCs w:val="20"/>
        </w:rPr>
        <w:t>do SIWZ</w:t>
      </w: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spacing w:line="240" w:lineRule="auto"/>
        <w:rPr>
          <w:rFonts w:cs="Arial"/>
          <w:i/>
          <w:sz w:val="20"/>
          <w:szCs w:val="20"/>
        </w:rPr>
      </w:pPr>
      <w:r w:rsidRPr="00285056">
        <w:rPr>
          <w:rFonts w:cs="Arial"/>
          <w:i/>
          <w:sz w:val="20"/>
          <w:szCs w:val="20"/>
        </w:rPr>
        <w:t xml:space="preserve">      </w:t>
      </w:r>
    </w:p>
    <w:p w:rsidR="00F57BB2" w:rsidRPr="00285056" w:rsidRDefault="00F57BB2" w:rsidP="00F57BB2">
      <w:pPr>
        <w:rPr>
          <w:rFonts w:cs="Arial"/>
          <w:i/>
          <w:sz w:val="14"/>
          <w:szCs w:val="14"/>
        </w:rPr>
      </w:pPr>
      <w:r w:rsidRPr="00285056">
        <w:rPr>
          <w:rFonts w:cs="Arial"/>
          <w:i/>
          <w:sz w:val="14"/>
          <w:szCs w:val="14"/>
        </w:rPr>
        <w:t xml:space="preserve">              (pieczęć Wykonawcy/Wykonawców)</w:t>
      </w:r>
    </w:p>
    <w:p w:rsidR="00F57BB2" w:rsidRPr="00A57E0D" w:rsidRDefault="00F57BB2" w:rsidP="00F57BB2">
      <w:pPr>
        <w:pStyle w:val="Nagwek1"/>
        <w:numPr>
          <w:ilvl w:val="0"/>
          <w:numId w:val="0"/>
        </w:numPr>
        <w:tabs>
          <w:tab w:val="left" w:pos="0"/>
        </w:tabs>
        <w:spacing w:line="200" w:lineRule="atLeast"/>
        <w:jc w:val="center"/>
        <w:rPr>
          <w:rFonts w:cs="Arial"/>
          <w:color w:val="000000"/>
          <w:sz w:val="24"/>
          <w:szCs w:val="24"/>
        </w:rPr>
      </w:pPr>
      <w:r w:rsidRPr="00A57E0D">
        <w:rPr>
          <w:rFonts w:cs="Arial"/>
          <w:color w:val="000000"/>
          <w:sz w:val="24"/>
          <w:szCs w:val="24"/>
        </w:rPr>
        <w:t xml:space="preserve">WYKAZ WYKONANYCH </w:t>
      </w:r>
      <w:r>
        <w:rPr>
          <w:rFonts w:cs="Arial"/>
          <w:color w:val="000000"/>
          <w:sz w:val="24"/>
          <w:szCs w:val="24"/>
        </w:rPr>
        <w:t>USŁUG</w:t>
      </w:r>
    </w:p>
    <w:p w:rsidR="00F57BB2" w:rsidRPr="00D945F1" w:rsidRDefault="00F57BB2" w:rsidP="00F57BB2">
      <w:pPr>
        <w:pStyle w:val="Tekstpodstawowy31"/>
        <w:spacing w:line="200" w:lineRule="atLeast"/>
        <w:jc w:val="center"/>
        <w:rPr>
          <w:rFonts w:ascii="Arial" w:hAnsi="Arial" w:cs="Arial"/>
          <w:b/>
          <w:bCs/>
          <w:sz w:val="18"/>
          <w:szCs w:val="18"/>
        </w:rPr>
      </w:pPr>
      <w:r w:rsidRPr="00D945F1">
        <w:rPr>
          <w:rFonts w:ascii="Arial" w:hAnsi="Arial" w:cs="Arial"/>
          <w:b/>
          <w:bCs/>
          <w:sz w:val="18"/>
          <w:szCs w:val="18"/>
        </w:rPr>
        <w:t>spełniających wymagania określone w pkt 1.2.2 a) specyfikacji istotnych warunków zamówienia</w:t>
      </w:r>
    </w:p>
    <w:p w:rsidR="00F57BB2" w:rsidRPr="00D945F1" w:rsidRDefault="00F57BB2" w:rsidP="00F57BB2">
      <w:pPr>
        <w:autoSpaceDE w:val="0"/>
        <w:autoSpaceDN w:val="0"/>
        <w:adjustRightInd w:val="0"/>
        <w:spacing w:after="240" w:line="240" w:lineRule="auto"/>
        <w:jc w:val="center"/>
        <w:rPr>
          <w:rFonts w:cs="Arial"/>
          <w:b/>
          <w:bCs/>
          <w:color w:val="000000"/>
          <w:sz w:val="18"/>
          <w:szCs w:val="18"/>
          <w:lang w:eastAsia="pl-PL"/>
        </w:rPr>
      </w:pPr>
      <w:r w:rsidRPr="00D945F1">
        <w:rPr>
          <w:rFonts w:cs="Arial"/>
          <w:b/>
          <w:bCs/>
          <w:color w:val="000000"/>
          <w:sz w:val="18"/>
          <w:szCs w:val="18"/>
          <w:lang w:eastAsia="pl-PL"/>
        </w:rPr>
        <w:t xml:space="preserve">w postępowaniu o udzielenie zamówienia na: </w:t>
      </w:r>
      <w:r w:rsidRPr="00D945F1">
        <w:rPr>
          <w:rFonts w:cs="Arial"/>
          <w:b/>
          <w:sz w:val="18"/>
          <w:szCs w:val="18"/>
        </w:rPr>
        <w:t>usługę ochrony osób i mienia oraz konwojowania wartości pieniężnych  w Szpitalu Bielańskim w Warszawie (ZP-23/2017)</w:t>
      </w:r>
    </w:p>
    <w:tbl>
      <w:tblPr>
        <w:tblW w:w="11341" w:type="dxa"/>
        <w:tblInd w:w="-639" w:type="dxa"/>
        <w:tblLayout w:type="fixed"/>
        <w:tblCellMar>
          <w:left w:w="70" w:type="dxa"/>
          <w:right w:w="70" w:type="dxa"/>
        </w:tblCellMar>
        <w:tblLook w:val="0000"/>
      </w:tblPr>
      <w:tblGrid>
        <w:gridCol w:w="425"/>
        <w:gridCol w:w="1702"/>
        <w:gridCol w:w="4252"/>
        <w:gridCol w:w="2410"/>
        <w:gridCol w:w="2552"/>
      </w:tblGrid>
      <w:tr w:rsidR="00F57BB2" w:rsidRPr="00A57E0D" w:rsidTr="00523EC9">
        <w:tc>
          <w:tcPr>
            <w:tcW w:w="425" w:type="dxa"/>
            <w:tcBorders>
              <w:top w:val="single" w:sz="8" w:space="0" w:color="000000"/>
              <w:left w:val="single" w:sz="8" w:space="0" w:color="000000"/>
              <w:bottom w:val="single" w:sz="4" w:space="0" w:color="auto"/>
            </w:tcBorders>
            <w:shd w:val="clear" w:color="auto" w:fill="B8CCE4" w:themeFill="accent1" w:themeFillTint="66"/>
            <w:vAlign w:val="center"/>
          </w:tcPr>
          <w:p w:rsidR="00F57BB2" w:rsidRPr="00A57E0D" w:rsidRDefault="00F57BB2" w:rsidP="00B53B9A">
            <w:pPr>
              <w:snapToGrid w:val="0"/>
              <w:spacing w:line="200" w:lineRule="atLeast"/>
              <w:jc w:val="center"/>
              <w:rPr>
                <w:rFonts w:cs="Arial"/>
                <w:b/>
                <w:bCs/>
                <w:sz w:val="16"/>
                <w:szCs w:val="16"/>
              </w:rPr>
            </w:pPr>
            <w:r w:rsidRPr="00A57E0D">
              <w:rPr>
                <w:rFonts w:cs="Arial"/>
                <w:b/>
                <w:bCs/>
                <w:sz w:val="16"/>
                <w:szCs w:val="16"/>
              </w:rPr>
              <w:t>Lp.</w:t>
            </w:r>
          </w:p>
        </w:tc>
        <w:tc>
          <w:tcPr>
            <w:tcW w:w="1702" w:type="dxa"/>
            <w:tcBorders>
              <w:top w:val="single" w:sz="8" w:space="0" w:color="000000"/>
              <w:left w:val="single" w:sz="8" w:space="0" w:color="000000"/>
              <w:bottom w:val="single" w:sz="4" w:space="0" w:color="auto"/>
            </w:tcBorders>
            <w:shd w:val="clear" w:color="auto" w:fill="B8CCE4" w:themeFill="accent1" w:themeFillTint="66"/>
            <w:vAlign w:val="center"/>
          </w:tcPr>
          <w:p w:rsidR="00F57BB2" w:rsidRPr="00A57E0D" w:rsidRDefault="00F57BB2" w:rsidP="00B53B9A">
            <w:pPr>
              <w:snapToGrid w:val="0"/>
              <w:spacing w:line="200" w:lineRule="atLeast"/>
              <w:jc w:val="center"/>
              <w:rPr>
                <w:rFonts w:cs="Arial"/>
                <w:b/>
                <w:bCs/>
                <w:sz w:val="16"/>
              </w:rPr>
            </w:pPr>
            <w:r w:rsidRPr="00A57E0D">
              <w:rPr>
                <w:rFonts w:cs="Arial"/>
                <w:b/>
                <w:bCs/>
                <w:sz w:val="16"/>
              </w:rPr>
              <w:t xml:space="preserve">Nazwa </w:t>
            </w:r>
          </w:p>
          <w:p w:rsidR="00F57BB2" w:rsidRPr="00A57E0D" w:rsidRDefault="00F57BB2" w:rsidP="00B53B9A">
            <w:pPr>
              <w:snapToGrid w:val="0"/>
              <w:spacing w:line="200" w:lineRule="atLeast"/>
              <w:jc w:val="center"/>
              <w:rPr>
                <w:rFonts w:cs="Arial"/>
                <w:b/>
                <w:bCs/>
                <w:sz w:val="16"/>
              </w:rPr>
            </w:pPr>
            <w:r>
              <w:rPr>
                <w:rFonts w:cs="Arial"/>
                <w:b/>
                <w:bCs/>
                <w:sz w:val="16"/>
              </w:rPr>
              <w:t>Wykonawcy</w:t>
            </w:r>
          </w:p>
        </w:tc>
        <w:tc>
          <w:tcPr>
            <w:tcW w:w="4252" w:type="dxa"/>
            <w:tcBorders>
              <w:top w:val="single" w:sz="8" w:space="0" w:color="000000"/>
              <w:left w:val="single" w:sz="8" w:space="0" w:color="000000"/>
              <w:bottom w:val="single" w:sz="4" w:space="0" w:color="auto"/>
            </w:tcBorders>
            <w:shd w:val="clear" w:color="auto" w:fill="B8CCE4" w:themeFill="accent1" w:themeFillTint="66"/>
            <w:vAlign w:val="center"/>
          </w:tcPr>
          <w:p w:rsidR="00F57BB2" w:rsidRPr="00B0514B" w:rsidRDefault="00F57BB2" w:rsidP="00B53B9A">
            <w:pPr>
              <w:snapToGrid w:val="0"/>
              <w:spacing w:line="200" w:lineRule="atLeast"/>
              <w:jc w:val="center"/>
              <w:rPr>
                <w:rFonts w:cs="Arial"/>
                <w:b/>
                <w:bCs/>
                <w:sz w:val="16"/>
                <w:szCs w:val="16"/>
              </w:rPr>
            </w:pPr>
            <w:r w:rsidRPr="00B0514B">
              <w:rPr>
                <w:rFonts w:cs="Arial"/>
                <w:b/>
                <w:sz w:val="16"/>
                <w:szCs w:val="16"/>
              </w:rPr>
              <w:t xml:space="preserve">Informacje potwierdzające spełnienie warunków określonych w pkt. </w:t>
            </w:r>
            <w:r>
              <w:rPr>
                <w:rFonts w:cs="Arial"/>
                <w:b/>
                <w:sz w:val="16"/>
                <w:szCs w:val="16"/>
              </w:rPr>
              <w:t>1.2.2 a) SIWZ</w:t>
            </w:r>
          </w:p>
        </w:tc>
        <w:tc>
          <w:tcPr>
            <w:tcW w:w="2410" w:type="dxa"/>
            <w:tcBorders>
              <w:top w:val="single" w:sz="8" w:space="0" w:color="000000"/>
              <w:left w:val="single" w:sz="8" w:space="0" w:color="000000"/>
              <w:bottom w:val="single" w:sz="4" w:space="0" w:color="auto"/>
            </w:tcBorders>
            <w:shd w:val="clear" w:color="auto" w:fill="B8CCE4" w:themeFill="accent1" w:themeFillTint="66"/>
            <w:vAlign w:val="center"/>
          </w:tcPr>
          <w:p w:rsidR="00F57BB2" w:rsidRPr="00A14BB3" w:rsidRDefault="00F57BB2" w:rsidP="00B53B9A">
            <w:pPr>
              <w:spacing w:before="120"/>
              <w:jc w:val="center"/>
              <w:rPr>
                <w:rFonts w:cs="Arial"/>
                <w:b/>
                <w:sz w:val="16"/>
                <w:szCs w:val="16"/>
              </w:rPr>
            </w:pPr>
            <w:r w:rsidRPr="00A14BB3">
              <w:rPr>
                <w:rFonts w:cs="Arial"/>
                <w:b/>
                <w:sz w:val="16"/>
                <w:szCs w:val="16"/>
              </w:rPr>
              <w:t>Rozpoczęcie i zakończenie realizacji usługi</w:t>
            </w:r>
          </w:p>
          <w:p w:rsidR="00F57BB2" w:rsidRPr="00A57E0D" w:rsidRDefault="00F57BB2" w:rsidP="00B53B9A">
            <w:pPr>
              <w:snapToGrid w:val="0"/>
              <w:spacing w:line="200" w:lineRule="atLeast"/>
              <w:jc w:val="center"/>
              <w:rPr>
                <w:rFonts w:cs="Arial"/>
                <w:b/>
                <w:bCs/>
                <w:sz w:val="16"/>
                <w:szCs w:val="16"/>
              </w:rPr>
            </w:pPr>
            <w:r w:rsidRPr="00A14BB3">
              <w:rPr>
                <w:rFonts w:cs="Arial"/>
                <w:b/>
                <w:sz w:val="16"/>
                <w:szCs w:val="16"/>
              </w:rPr>
              <w:t>dzień/ miesiąc/ rok</w:t>
            </w:r>
          </w:p>
        </w:tc>
        <w:tc>
          <w:tcPr>
            <w:tcW w:w="2552" w:type="dxa"/>
            <w:tcBorders>
              <w:top w:val="single" w:sz="8" w:space="0" w:color="000000"/>
              <w:left w:val="single" w:sz="8" w:space="0" w:color="000000"/>
              <w:bottom w:val="single" w:sz="4" w:space="0" w:color="auto"/>
              <w:right w:val="single" w:sz="8" w:space="0" w:color="000000"/>
            </w:tcBorders>
            <w:shd w:val="clear" w:color="auto" w:fill="B8CCE4" w:themeFill="accent1" w:themeFillTint="66"/>
            <w:vAlign w:val="center"/>
          </w:tcPr>
          <w:p w:rsidR="00F57BB2" w:rsidRPr="00A57E0D" w:rsidRDefault="00F57BB2" w:rsidP="00B53B9A">
            <w:pPr>
              <w:spacing w:line="200" w:lineRule="atLeast"/>
              <w:jc w:val="center"/>
              <w:rPr>
                <w:rFonts w:cs="Arial"/>
                <w:b/>
                <w:bCs/>
                <w:sz w:val="16"/>
                <w:szCs w:val="16"/>
              </w:rPr>
            </w:pPr>
            <w:r w:rsidRPr="00A14BB3">
              <w:rPr>
                <w:rFonts w:cs="Arial"/>
                <w:b/>
                <w:sz w:val="16"/>
                <w:szCs w:val="16"/>
              </w:rPr>
              <w:t>Nazwa i adres Zamawiającego/Zlecającego</w:t>
            </w:r>
          </w:p>
        </w:tc>
      </w:tr>
      <w:tr w:rsidR="00523EC9" w:rsidRPr="00A57E0D" w:rsidTr="00523EC9">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23EC9" w:rsidRPr="00D945F1" w:rsidRDefault="00D945F1" w:rsidP="00B53B9A">
            <w:pPr>
              <w:snapToGrid w:val="0"/>
              <w:spacing w:line="200" w:lineRule="atLeast"/>
              <w:jc w:val="left"/>
              <w:rPr>
                <w:rFonts w:cs="Arial"/>
                <w:sz w:val="20"/>
                <w:szCs w:val="20"/>
              </w:rPr>
            </w:pPr>
            <w:r w:rsidRPr="00D945F1">
              <w:rPr>
                <w:rFonts w:cs="Arial"/>
                <w:sz w:val="20"/>
                <w:szCs w:val="20"/>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23EC9" w:rsidRPr="00A57E0D" w:rsidRDefault="00523EC9" w:rsidP="00B53B9A">
            <w:pPr>
              <w:snapToGrid w:val="0"/>
              <w:spacing w:line="200" w:lineRule="atLeast"/>
              <w:jc w:val="left"/>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23EC9" w:rsidRPr="00B0514B" w:rsidRDefault="00523EC9" w:rsidP="00523EC9">
            <w:pPr>
              <w:pStyle w:val="Zwykytekst"/>
              <w:spacing w:before="120" w:after="120"/>
              <w:rPr>
                <w:rFonts w:ascii="Arial" w:hAnsi="Arial" w:cs="Arial"/>
                <w:sz w:val="18"/>
                <w:szCs w:val="18"/>
              </w:rPr>
            </w:pPr>
            <w:r w:rsidRPr="00B0514B">
              <w:rPr>
                <w:rFonts w:ascii="Arial" w:hAnsi="Arial" w:cs="Arial"/>
                <w:sz w:val="18"/>
                <w:szCs w:val="18"/>
              </w:rPr>
              <w:t>Przedmiot usługi:</w:t>
            </w:r>
          </w:p>
          <w:p w:rsidR="00523EC9" w:rsidRDefault="00523EC9" w:rsidP="00523EC9">
            <w:pPr>
              <w:pStyle w:val="Zwykytekst"/>
              <w:spacing w:before="120" w:after="120"/>
              <w:rPr>
                <w:rFonts w:ascii="Arial" w:hAnsi="Arial" w:cs="Arial"/>
              </w:rPr>
            </w:pPr>
            <w:r>
              <w:rPr>
                <w:rFonts w:ascii="Arial" w:hAnsi="Arial" w:cs="Arial"/>
              </w:rPr>
              <w:t>………………………………………….…..……..</w:t>
            </w:r>
          </w:p>
          <w:p w:rsidR="00523EC9" w:rsidRDefault="00523EC9" w:rsidP="00523EC9">
            <w:pPr>
              <w:pStyle w:val="Zwykytekst"/>
              <w:spacing w:before="120" w:after="120"/>
              <w:rPr>
                <w:rFonts w:ascii="Arial" w:hAnsi="Arial" w:cs="Arial"/>
              </w:rPr>
            </w:pPr>
            <w:r>
              <w:rPr>
                <w:rFonts w:ascii="Arial" w:hAnsi="Arial" w:cs="Arial"/>
              </w:rPr>
              <w:t>………………………………………………..……</w:t>
            </w:r>
          </w:p>
          <w:p w:rsidR="00523EC9" w:rsidRPr="00CE5AB5" w:rsidRDefault="00523EC9" w:rsidP="00523EC9">
            <w:pPr>
              <w:pStyle w:val="Zwykytekst"/>
              <w:spacing w:before="120" w:after="120"/>
              <w:rPr>
                <w:rFonts w:ascii="Arial" w:hAnsi="Arial" w:cs="Arial"/>
              </w:rPr>
            </w:pPr>
            <w:r>
              <w:rPr>
                <w:rFonts w:ascii="Arial" w:hAnsi="Arial" w:cs="Arial"/>
              </w:rPr>
              <w:t>…………………………………………….……….</w:t>
            </w:r>
          </w:p>
          <w:p w:rsidR="00523EC9" w:rsidRDefault="00523EC9" w:rsidP="00523EC9">
            <w:pPr>
              <w:snapToGrid w:val="0"/>
              <w:spacing w:before="240" w:after="240" w:line="200" w:lineRule="atLeast"/>
              <w:jc w:val="left"/>
              <w:rPr>
                <w:rFonts w:cs="Arial"/>
                <w:sz w:val="18"/>
                <w:szCs w:val="18"/>
              </w:rPr>
            </w:pPr>
            <w:r w:rsidRPr="00B0514B">
              <w:rPr>
                <w:rFonts w:cs="Arial"/>
                <w:sz w:val="18"/>
                <w:szCs w:val="18"/>
              </w:rPr>
              <w:t xml:space="preserve">Wartość roczna </w:t>
            </w:r>
            <w:r>
              <w:rPr>
                <w:rFonts w:cs="Arial"/>
                <w:sz w:val="18"/>
                <w:szCs w:val="18"/>
              </w:rPr>
              <w:t xml:space="preserve">usługi: </w:t>
            </w:r>
          </w:p>
          <w:p w:rsidR="00523EC9" w:rsidRPr="00B0514B" w:rsidRDefault="00523EC9" w:rsidP="00D945F1">
            <w:pPr>
              <w:pStyle w:val="Zwykytekst"/>
              <w:spacing w:before="120" w:after="120"/>
              <w:rPr>
                <w:rFonts w:ascii="Arial" w:hAnsi="Arial" w:cs="Arial"/>
                <w:sz w:val="18"/>
                <w:szCs w:val="18"/>
              </w:rPr>
            </w:pPr>
            <w:r w:rsidRPr="00523EC9">
              <w:rPr>
                <w:rFonts w:ascii="Arial" w:hAnsi="Arial" w:cs="Arial"/>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23EC9" w:rsidRPr="00A57E0D" w:rsidRDefault="00523EC9" w:rsidP="00B53B9A">
            <w:pPr>
              <w:pStyle w:val="Lista"/>
              <w:snapToGrid w:val="0"/>
              <w:spacing w:after="0" w:line="200" w:lineRule="atLeas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23EC9" w:rsidRPr="00A57E0D" w:rsidRDefault="00523EC9" w:rsidP="00B53B9A">
            <w:pPr>
              <w:snapToGrid w:val="0"/>
              <w:spacing w:line="200" w:lineRule="atLeast"/>
              <w:jc w:val="left"/>
              <w:rPr>
                <w:rFonts w:cs="Arial"/>
              </w:rPr>
            </w:pPr>
          </w:p>
        </w:tc>
      </w:tr>
      <w:tr w:rsidR="00D945F1" w:rsidRPr="00A57E0D" w:rsidTr="00523EC9">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D945F1" w:rsidRDefault="00D945F1" w:rsidP="00B53B9A">
            <w:pPr>
              <w:snapToGrid w:val="0"/>
              <w:spacing w:line="200" w:lineRule="atLeast"/>
              <w:jc w:val="left"/>
              <w:rPr>
                <w:rFonts w:cs="Arial"/>
                <w:sz w:val="20"/>
                <w:szCs w:val="20"/>
              </w:rPr>
            </w:pPr>
            <w:r w:rsidRPr="00D945F1">
              <w:rPr>
                <w:rFonts w:cs="Arial"/>
                <w:sz w:val="20"/>
                <w:szCs w:val="20"/>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snapToGrid w:val="0"/>
              <w:spacing w:line="200" w:lineRule="atLeast"/>
              <w:jc w:val="left"/>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B0514B" w:rsidRDefault="00D945F1" w:rsidP="00B53B9A">
            <w:pPr>
              <w:pStyle w:val="Zwykytekst"/>
              <w:spacing w:before="120" w:after="120"/>
              <w:rPr>
                <w:rFonts w:ascii="Arial" w:hAnsi="Arial" w:cs="Arial"/>
                <w:sz w:val="18"/>
                <w:szCs w:val="18"/>
              </w:rPr>
            </w:pPr>
            <w:r w:rsidRPr="00B0514B">
              <w:rPr>
                <w:rFonts w:ascii="Arial" w:hAnsi="Arial" w:cs="Arial"/>
                <w:sz w:val="18"/>
                <w:szCs w:val="18"/>
              </w:rPr>
              <w:t>Przedmiot usługi:</w:t>
            </w:r>
          </w:p>
          <w:p w:rsidR="00D945F1" w:rsidRDefault="00D945F1" w:rsidP="00B53B9A">
            <w:pPr>
              <w:pStyle w:val="Zwykytekst"/>
              <w:spacing w:before="120" w:after="120"/>
              <w:rPr>
                <w:rFonts w:ascii="Arial" w:hAnsi="Arial" w:cs="Arial"/>
              </w:rPr>
            </w:pPr>
            <w:r>
              <w:rPr>
                <w:rFonts w:ascii="Arial" w:hAnsi="Arial" w:cs="Arial"/>
              </w:rPr>
              <w:t>………………………………………….…..……..</w:t>
            </w:r>
          </w:p>
          <w:p w:rsidR="00D945F1" w:rsidRDefault="00D945F1" w:rsidP="00B53B9A">
            <w:pPr>
              <w:pStyle w:val="Zwykytekst"/>
              <w:spacing w:before="120" w:after="120"/>
              <w:rPr>
                <w:rFonts w:ascii="Arial" w:hAnsi="Arial" w:cs="Arial"/>
              </w:rPr>
            </w:pPr>
            <w:r>
              <w:rPr>
                <w:rFonts w:ascii="Arial" w:hAnsi="Arial" w:cs="Arial"/>
              </w:rPr>
              <w:t>………………………………………………..……</w:t>
            </w:r>
          </w:p>
          <w:p w:rsidR="00D945F1" w:rsidRPr="00CE5AB5" w:rsidRDefault="00D945F1" w:rsidP="00B53B9A">
            <w:pPr>
              <w:pStyle w:val="Zwykytekst"/>
              <w:spacing w:before="120" w:after="120"/>
              <w:rPr>
                <w:rFonts w:ascii="Arial" w:hAnsi="Arial" w:cs="Arial"/>
              </w:rPr>
            </w:pPr>
            <w:r>
              <w:rPr>
                <w:rFonts w:ascii="Arial" w:hAnsi="Arial" w:cs="Arial"/>
              </w:rPr>
              <w:t>…………………………………………….……….</w:t>
            </w:r>
          </w:p>
          <w:p w:rsidR="00D945F1" w:rsidRDefault="00D945F1" w:rsidP="00B53B9A">
            <w:pPr>
              <w:snapToGrid w:val="0"/>
              <w:spacing w:before="240" w:after="240" w:line="200" w:lineRule="atLeast"/>
              <w:jc w:val="left"/>
              <w:rPr>
                <w:rFonts w:cs="Arial"/>
                <w:sz w:val="18"/>
                <w:szCs w:val="18"/>
              </w:rPr>
            </w:pPr>
            <w:r w:rsidRPr="00B0514B">
              <w:rPr>
                <w:rFonts w:cs="Arial"/>
                <w:sz w:val="18"/>
                <w:szCs w:val="18"/>
              </w:rPr>
              <w:t xml:space="preserve">Wartość roczna </w:t>
            </w:r>
            <w:r>
              <w:rPr>
                <w:rFonts w:cs="Arial"/>
                <w:sz w:val="18"/>
                <w:szCs w:val="18"/>
              </w:rPr>
              <w:t xml:space="preserve">usługi: </w:t>
            </w:r>
          </w:p>
          <w:p w:rsidR="00D945F1" w:rsidRPr="00B0514B" w:rsidRDefault="00D945F1" w:rsidP="00D945F1">
            <w:pPr>
              <w:pStyle w:val="Zwykytekst"/>
              <w:spacing w:before="120" w:after="120"/>
              <w:rPr>
                <w:rFonts w:ascii="Arial" w:hAnsi="Arial" w:cs="Arial"/>
                <w:sz w:val="18"/>
                <w:szCs w:val="18"/>
              </w:rPr>
            </w:pPr>
            <w:r w:rsidRPr="00523EC9">
              <w:rPr>
                <w:rFonts w:ascii="Arial" w:hAnsi="Arial" w:cs="Arial"/>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pStyle w:val="Lista"/>
              <w:snapToGrid w:val="0"/>
              <w:spacing w:after="0" w:line="200" w:lineRule="atLeas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snapToGrid w:val="0"/>
              <w:spacing w:line="200" w:lineRule="atLeast"/>
              <w:jc w:val="left"/>
              <w:rPr>
                <w:rFonts w:cs="Arial"/>
              </w:rPr>
            </w:pPr>
          </w:p>
        </w:tc>
      </w:tr>
      <w:tr w:rsidR="00D945F1" w:rsidRPr="00A57E0D" w:rsidTr="00523EC9">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D945F1" w:rsidRDefault="00D945F1" w:rsidP="00B53B9A">
            <w:pPr>
              <w:snapToGrid w:val="0"/>
              <w:spacing w:line="200" w:lineRule="atLeast"/>
              <w:jc w:val="left"/>
              <w:rPr>
                <w:rFonts w:cs="Arial"/>
                <w:sz w:val="20"/>
                <w:szCs w:val="20"/>
              </w:rPr>
            </w:pPr>
            <w:r w:rsidRPr="00D945F1">
              <w:rPr>
                <w:rFonts w:cs="Arial"/>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snapToGrid w:val="0"/>
              <w:spacing w:line="200" w:lineRule="atLeast"/>
              <w:jc w:val="left"/>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B0514B" w:rsidRDefault="00D945F1" w:rsidP="00B53B9A">
            <w:pPr>
              <w:pStyle w:val="Zwykytekst"/>
              <w:spacing w:before="120" w:after="120"/>
              <w:rPr>
                <w:rFonts w:ascii="Arial" w:hAnsi="Arial" w:cs="Arial"/>
                <w:sz w:val="18"/>
                <w:szCs w:val="18"/>
              </w:rPr>
            </w:pPr>
            <w:r w:rsidRPr="00B0514B">
              <w:rPr>
                <w:rFonts w:ascii="Arial" w:hAnsi="Arial" w:cs="Arial"/>
                <w:sz w:val="18"/>
                <w:szCs w:val="18"/>
              </w:rPr>
              <w:t>Przedmiot usługi:</w:t>
            </w:r>
          </w:p>
          <w:p w:rsidR="00D945F1" w:rsidRDefault="00D945F1" w:rsidP="00B53B9A">
            <w:pPr>
              <w:pStyle w:val="Zwykytekst"/>
              <w:spacing w:before="120" w:after="120"/>
              <w:rPr>
                <w:rFonts w:ascii="Arial" w:hAnsi="Arial" w:cs="Arial"/>
              </w:rPr>
            </w:pPr>
            <w:r>
              <w:rPr>
                <w:rFonts w:ascii="Arial" w:hAnsi="Arial" w:cs="Arial"/>
              </w:rPr>
              <w:t>………………………………………….…..……..</w:t>
            </w:r>
          </w:p>
          <w:p w:rsidR="00D945F1" w:rsidRDefault="00D945F1" w:rsidP="00B53B9A">
            <w:pPr>
              <w:pStyle w:val="Zwykytekst"/>
              <w:spacing w:before="120" w:after="120"/>
              <w:rPr>
                <w:rFonts w:ascii="Arial" w:hAnsi="Arial" w:cs="Arial"/>
              </w:rPr>
            </w:pPr>
            <w:r>
              <w:rPr>
                <w:rFonts w:ascii="Arial" w:hAnsi="Arial" w:cs="Arial"/>
              </w:rPr>
              <w:t>………………………………………………..……</w:t>
            </w:r>
          </w:p>
          <w:p w:rsidR="00D945F1" w:rsidRPr="00CE5AB5" w:rsidRDefault="00D945F1" w:rsidP="00B53B9A">
            <w:pPr>
              <w:pStyle w:val="Zwykytekst"/>
              <w:spacing w:before="120" w:after="120"/>
              <w:rPr>
                <w:rFonts w:ascii="Arial" w:hAnsi="Arial" w:cs="Arial"/>
              </w:rPr>
            </w:pPr>
            <w:r>
              <w:rPr>
                <w:rFonts w:ascii="Arial" w:hAnsi="Arial" w:cs="Arial"/>
              </w:rPr>
              <w:t>…………………………………………….……….</w:t>
            </w:r>
          </w:p>
          <w:p w:rsidR="00D945F1" w:rsidRDefault="00D945F1" w:rsidP="00B53B9A">
            <w:pPr>
              <w:snapToGrid w:val="0"/>
              <w:spacing w:before="240" w:after="240" w:line="200" w:lineRule="atLeast"/>
              <w:jc w:val="left"/>
              <w:rPr>
                <w:rFonts w:cs="Arial"/>
                <w:sz w:val="18"/>
                <w:szCs w:val="18"/>
              </w:rPr>
            </w:pPr>
            <w:r w:rsidRPr="00B0514B">
              <w:rPr>
                <w:rFonts w:cs="Arial"/>
                <w:sz w:val="18"/>
                <w:szCs w:val="18"/>
              </w:rPr>
              <w:t xml:space="preserve">Wartość roczna </w:t>
            </w:r>
            <w:r>
              <w:rPr>
                <w:rFonts w:cs="Arial"/>
                <w:sz w:val="18"/>
                <w:szCs w:val="18"/>
              </w:rPr>
              <w:t xml:space="preserve">usługi: </w:t>
            </w:r>
          </w:p>
          <w:p w:rsidR="00D945F1" w:rsidRPr="00B0514B" w:rsidRDefault="00D945F1" w:rsidP="00D945F1">
            <w:pPr>
              <w:pStyle w:val="Zwykytekst"/>
              <w:spacing w:before="120" w:after="120"/>
              <w:rPr>
                <w:rFonts w:ascii="Arial" w:hAnsi="Arial" w:cs="Arial"/>
                <w:sz w:val="18"/>
                <w:szCs w:val="18"/>
              </w:rPr>
            </w:pPr>
            <w:r w:rsidRPr="00523EC9">
              <w:rPr>
                <w:rFonts w:ascii="Arial" w:hAnsi="Arial" w:cs="Arial"/>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pStyle w:val="Lista"/>
              <w:snapToGrid w:val="0"/>
              <w:spacing w:after="0" w:line="200" w:lineRule="atLeast"/>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945F1" w:rsidRPr="00A57E0D" w:rsidRDefault="00D945F1" w:rsidP="00B53B9A">
            <w:pPr>
              <w:snapToGrid w:val="0"/>
              <w:spacing w:line="200" w:lineRule="atLeast"/>
              <w:jc w:val="left"/>
              <w:rPr>
                <w:rFonts w:cs="Arial"/>
              </w:rPr>
            </w:pPr>
          </w:p>
        </w:tc>
      </w:tr>
    </w:tbl>
    <w:p w:rsidR="00F57BB2" w:rsidRPr="00A57E0D" w:rsidRDefault="00F57BB2" w:rsidP="00F57BB2">
      <w:pPr>
        <w:pStyle w:val="awciety"/>
        <w:spacing w:line="200" w:lineRule="atLeast"/>
        <w:ind w:left="0" w:firstLine="0"/>
        <w:rPr>
          <w:rFonts w:ascii="Arial" w:hAnsi="Arial" w:cs="Arial"/>
        </w:rPr>
      </w:pPr>
    </w:p>
    <w:p w:rsidR="00F57BB2" w:rsidRDefault="00F57BB2" w:rsidP="00F57BB2">
      <w:pPr>
        <w:pStyle w:val="awciety"/>
        <w:tabs>
          <w:tab w:val="left" w:pos="0"/>
        </w:tabs>
        <w:spacing w:after="240" w:line="200" w:lineRule="atLeast"/>
        <w:ind w:left="0" w:firstLine="0"/>
        <w:rPr>
          <w:rFonts w:ascii="Verdana" w:hAnsi="Verdana"/>
          <w:sz w:val="18"/>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Pr="00285056" w:rsidRDefault="00F57BB2" w:rsidP="00523EC9">
      <w:pPr>
        <w:spacing w:after="200"/>
        <w:jc w:val="left"/>
        <w:rPr>
          <w:rFonts w:cs="Arial"/>
          <w:i/>
          <w:sz w:val="20"/>
          <w:szCs w:val="20"/>
        </w:rPr>
      </w:pPr>
      <w:r w:rsidRPr="00A61CCF">
        <w:rPr>
          <w:rFonts w:cs="Arial"/>
          <w:color w:val="000000"/>
          <w:sz w:val="16"/>
          <w:szCs w:val="16"/>
        </w:rPr>
        <w:lastRenderedPageBreak/>
        <w:t xml:space="preserve">       </w:t>
      </w:r>
      <w:r w:rsidR="006D43E1" w:rsidRPr="006D43E1">
        <w:rPr>
          <w:rFonts w:cs="Arial"/>
          <w:noProof/>
          <w:sz w:val="20"/>
          <w:szCs w:val="20"/>
          <w:lang w:eastAsia="pl-PL"/>
        </w:rPr>
        <w:pict>
          <v:shape id="_x0000_s2052" style="position:absolute;margin-left:.55pt;margin-top:3.55pt;width:1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00523EC9">
        <w:rPr>
          <w:rFonts w:cs="Arial"/>
          <w:color w:val="000000"/>
          <w:sz w:val="16"/>
          <w:szCs w:val="16"/>
        </w:rPr>
        <w:tab/>
      </w:r>
      <w:r w:rsidRPr="00285056">
        <w:rPr>
          <w:rFonts w:cs="Arial"/>
          <w:sz w:val="20"/>
          <w:szCs w:val="20"/>
        </w:rPr>
        <w:t xml:space="preserve">   </w:t>
      </w:r>
      <w:r w:rsidRPr="00285056">
        <w:rPr>
          <w:rFonts w:cs="Arial"/>
          <w:b/>
          <w:i/>
          <w:sz w:val="20"/>
          <w:szCs w:val="20"/>
        </w:rPr>
        <w:t xml:space="preserve">Załącznik Nr </w:t>
      </w:r>
      <w:r>
        <w:rPr>
          <w:rFonts w:cs="Arial"/>
          <w:b/>
          <w:i/>
          <w:sz w:val="20"/>
          <w:szCs w:val="20"/>
        </w:rPr>
        <w:t>5</w:t>
      </w:r>
      <w:r w:rsidRPr="00285056">
        <w:rPr>
          <w:rFonts w:cs="Arial"/>
          <w:i/>
          <w:sz w:val="20"/>
          <w:szCs w:val="20"/>
        </w:rPr>
        <w:t xml:space="preserve"> </w:t>
      </w:r>
      <w:r w:rsidRPr="00285056">
        <w:rPr>
          <w:rFonts w:cs="Arial"/>
          <w:i/>
          <w:color w:val="000000"/>
          <w:sz w:val="20"/>
          <w:szCs w:val="20"/>
        </w:rPr>
        <w:t>do SIWZ</w:t>
      </w: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spacing w:line="240" w:lineRule="auto"/>
        <w:rPr>
          <w:rFonts w:cs="Arial"/>
          <w:i/>
          <w:sz w:val="20"/>
          <w:szCs w:val="20"/>
        </w:rPr>
      </w:pPr>
      <w:r w:rsidRPr="00285056">
        <w:rPr>
          <w:rFonts w:cs="Arial"/>
          <w:i/>
          <w:sz w:val="20"/>
          <w:szCs w:val="20"/>
        </w:rPr>
        <w:t xml:space="preserve">      </w:t>
      </w:r>
    </w:p>
    <w:p w:rsidR="00F57BB2" w:rsidRPr="00285056" w:rsidRDefault="00F57BB2" w:rsidP="00F57BB2">
      <w:pPr>
        <w:rPr>
          <w:rFonts w:cs="Arial"/>
          <w:i/>
          <w:sz w:val="14"/>
          <w:szCs w:val="14"/>
        </w:rPr>
      </w:pPr>
      <w:r w:rsidRPr="00285056">
        <w:rPr>
          <w:rFonts w:cs="Arial"/>
          <w:i/>
          <w:sz w:val="14"/>
          <w:szCs w:val="14"/>
        </w:rPr>
        <w:t xml:space="preserve">              (pieczęć Wykonawcy/Wykonawców)</w:t>
      </w:r>
    </w:p>
    <w:p w:rsidR="00F57BB2" w:rsidRDefault="00F57BB2" w:rsidP="00F57BB2">
      <w:pPr>
        <w:pStyle w:val="Nagwek1"/>
        <w:numPr>
          <w:ilvl w:val="0"/>
          <w:numId w:val="0"/>
        </w:numPr>
        <w:tabs>
          <w:tab w:val="left" w:pos="0"/>
        </w:tabs>
        <w:spacing w:line="200" w:lineRule="atLeast"/>
        <w:jc w:val="center"/>
        <w:rPr>
          <w:rFonts w:cs="Arial"/>
          <w:color w:val="000000"/>
          <w:sz w:val="24"/>
          <w:szCs w:val="24"/>
        </w:rPr>
      </w:pPr>
      <w:r>
        <w:rPr>
          <w:rFonts w:cs="Arial"/>
          <w:color w:val="000000"/>
          <w:sz w:val="24"/>
          <w:szCs w:val="24"/>
        </w:rPr>
        <w:t>POTENCJAŁ KADROWY</w:t>
      </w:r>
    </w:p>
    <w:p w:rsidR="00F57BB2" w:rsidRPr="006F27E9" w:rsidRDefault="00F57BB2" w:rsidP="00F57BB2">
      <w:pPr>
        <w:keepNext/>
        <w:tabs>
          <w:tab w:val="left" w:pos="0"/>
        </w:tabs>
        <w:rPr>
          <w:rFonts w:cs="Arial"/>
          <w:sz w:val="20"/>
          <w:szCs w:val="20"/>
        </w:rPr>
      </w:pPr>
      <w:r w:rsidRPr="006F27E9">
        <w:rPr>
          <w:rFonts w:cs="Arial"/>
          <w:sz w:val="20"/>
          <w:szCs w:val="20"/>
        </w:rPr>
        <w:t>Składając ofertę w postępowaniu o udzielenie zamówienia publicznego na</w:t>
      </w:r>
      <w:r>
        <w:rPr>
          <w:rFonts w:cs="Arial"/>
          <w:sz w:val="20"/>
          <w:szCs w:val="20"/>
        </w:rPr>
        <w:t xml:space="preserve">: </w:t>
      </w:r>
      <w:r w:rsidRPr="00781FFF">
        <w:rPr>
          <w:rFonts w:cs="Arial"/>
          <w:b/>
          <w:sz w:val="20"/>
          <w:szCs w:val="20"/>
        </w:rPr>
        <w:t>usług</w:t>
      </w:r>
      <w:r>
        <w:rPr>
          <w:rFonts w:cs="Arial"/>
          <w:b/>
          <w:sz w:val="20"/>
          <w:szCs w:val="20"/>
        </w:rPr>
        <w:t>ę</w:t>
      </w:r>
      <w:r w:rsidRPr="00781FFF">
        <w:rPr>
          <w:rFonts w:cs="Arial"/>
          <w:b/>
          <w:sz w:val="20"/>
          <w:szCs w:val="20"/>
        </w:rPr>
        <w:t xml:space="preserve"> ochrony osób i mienia oraz konwojowania wartości pieniężnych  w Szpitalu Bielańskim w </w:t>
      </w:r>
      <w:r w:rsidRPr="00A14BB3">
        <w:rPr>
          <w:rFonts w:cs="Arial"/>
          <w:b/>
          <w:sz w:val="20"/>
          <w:szCs w:val="20"/>
        </w:rPr>
        <w:t>Warszawie (ZP-23/2017)</w:t>
      </w:r>
      <w:r>
        <w:rPr>
          <w:rFonts w:cs="Arial"/>
          <w:b/>
          <w:sz w:val="20"/>
          <w:szCs w:val="20"/>
        </w:rPr>
        <w:t xml:space="preserve">, </w:t>
      </w:r>
      <w:r w:rsidRPr="006F27E9">
        <w:rPr>
          <w:rFonts w:cs="Arial"/>
          <w:sz w:val="20"/>
          <w:szCs w:val="20"/>
        </w:rPr>
        <w:t xml:space="preserve">przedkładamy wykaz osób skierowanych przez Wykonawcę do realizacji zamówienia  w celu oceny spełniania przez Wykonawcę warunków udziału które zostały określone w pkt </w:t>
      </w:r>
      <w:r>
        <w:rPr>
          <w:rFonts w:cs="Arial"/>
          <w:sz w:val="20"/>
          <w:szCs w:val="20"/>
        </w:rPr>
        <w:t>1.2.2 b) SIWZ</w:t>
      </w:r>
      <w:r w:rsidRPr="006F27E9">
        <w:rPr>
          <w:rFonts w:cs="Arial"/>
          <w:sz w:val="20"/>
          <w:szCs w:val="20"/>
        </w:rPr>
        <w:t xml:space="preserve">. </w:t>
      </w:r>
    </w:p>
    <w:p w:rsidR="00F57BB2" w:rsidRPr="00A57E0D" w:rsidRDefault="00F57BB2" w:rsidP="00F57BB2">
      <w:pPr>
        <w:pStyle w:val="awciety"/>
        <w:spacing w:line="200" w:lineRule="atLeast"/>
        <w:ind w:left="0" w:firstLine="0"/>
        <w:rPr>
          <w:rFonts w:ascii="Arial" w:hAnsi="Arial" w:cs="Arial"/>
        </w:rPr>
      </w:pPr>
    </w:p>
    <w:tbl>
      <w:tblPr>
        <w:tblpPr w:leftFromText="141" w:rightFromText="141" w:vertAnchor="text" w:horzAnchor="margin" w:tblpX="-427" w:tblpY="31"/>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3260"/>
        <w:gridCol w:w="2410"/>
        <w:gridCol w:w="1984"/>
      </w:tblGrid>
      <w:tr w:rsidR="00F57BB2" w:rsidRPr="007853D1" w:rsidTr="00B53B9A">
        <w:trPr>
          <w:trHeight w:val="891"/>
        </w:trPr>
        <w:tc>
          <w:tcPr>
            <w:tcW w:w="637" w:type="dxa"/>
            <w:shd w:val="clear" w:color="auto" w:fill="B8CCE4" w:themeFill="accent1" w:themeFillTint="66"/>
            <w:vAlign w:val="center"/>
          </w:tcPr>
          <w:p w:rsidR="00F57BB2" w:rsidRPr="007148A5" w:rsidRDefault="00F57BB2" w:rsidP="00B53B9A">
            <w:pPr>
              <w:spacing w:before="120"/>
              <w:jc w:val="center"/>
              <w:rPr>
                <w:rFonts w:cs="Arial"/>
                <w:sz w:val="18"/>
                <w:szCs w:val="18"/>
              </w:rPr>
            </w:pPr>
            <w:r w:rsidRPr="007148A5">
              <w:rPr>
                <w:rFonts w:cs="Arial"/>
                <w:b/>
                <w:sz w:val="18"/>
                <w:szCs w:val="18"/>
              </w:rPr>
              <w:t>Poz.</w:t>
            </w:r>
          </w:p>
        </w:tc>
        <w:tc>
          <w:tcPr>
            <w:tcW w:w="2694" w:type="dxa"/>
            <w:shd w:val="clear" w:color="auto" w:fill="B8CCE4" w:themeFill="accent1" w:themeFillTint="66"/>
            <w:vAlign w:val="center"/>
          </w:tcPr>
          <w:p w:rsidR="00F57BB2" w:rsidRPr="007148A5" w:rsidRDefault="00F57BB2" w:rsidP="00B53B9A">
            <w:pPr>
              <w:spacing w:before="120"/>
              <w:jc w:val="center"/>
              <w:rPr>
                <w:rFonts w:cs="Arial"/>
                <w:b/>
                <w:sz w:val="18"/>
                <w:szCs w:val="18"/>
              </w:rPr>
            </w:pPr>
            <w:r w:rsidRPr="007148A5">
              <w:rPr>
                <w:rFonts w:cs="Arial"/>
                <w:b/>
                <w:sz w:val="18"/>
                <w:szCs w:val="18"/>
              </w:rPr>
              <w:t>Stanowisko</w:t>
            </w:r>
          </w:p>
        </w:tc>
        <w:tc>
          <w:tcPr>
            <w:tcW w:w="3260" w:type="dxa"/>
            <w:shd w:val="clear" w:color="auto" w:fill="B8CCE4" w:themeFill="accent1" w:themeFillTint="66"/>
            <w:vAlign w:val="center"/>
          </w:tcPr>
          <w:p w:rsidR="00F57BB2" w:rsidRPr="007148A5" w:rsidRDefault="00F57BB2" w:rsidP="00B53B9A">
            <w:pPr>
              <w:spacing w:before="120"/>
              <w:jc w:val="center"/>
              <w:rPr>
                <w:rFonts w:cs="Arial"/>
                <w:b/>
                <w:sz w:val="18"/>
                <w:szCs w:val="18"/>
              </w:rPr>
            </w:pPr>
            <w:r w:rsidRPr="007148A5">
              <w:rPr>
                <w:rFonts w:cs="Arial"/>
                <w:b/>
                <w:sz w:val="18"/>
                <w:szCs w:val="18"/>
              </w:rPr>
              <w:t>Nazwisko</w:t>
            </w:r>
            <w:r w:rsidRPr="007148A5">
              <w:rPr>
                <w:rFonts w:cs="Arial"/>
                <w:b/>
                <w:sz w:val="18"/>
                <w:szCs w:val="18"/>
              </w:rPr>
              <w:br/>
              <w:t>i imię</w:t>
            </w:r>
          </w:p>
        </w:tc>
        <w:tc>
          <w:tcPr>
            <w:tcW w:w="2410" w:type="dxa"/>
            <w:shd w:val="clear" w:color="auto" w:fill="B8CCE4" w:themeFill="accent1" w:themeFillTint="66"/>
            <w:vAlign w:val="center"/>
          </w:tcPr>
          <w:p w:rsidR="00F57BB2" w:rsidRPr="007148A5" w:rsidRDefault="00F57BB2" w:rsidP="00B53B9A">
            <w:pPr>
              <w:jc w:val="center"/>
              <w:rPr>
                <w:rFonts w:cs="Arial"/>
                <w:b/>
                <w:i/>
                <w:sz w:val="18"/>
                <w:szCs w:val="18"/>
              </w:rPr>
            </w:pPr>
            <w:r w:rsidRPr="007148A5">
              <w:rPr>
                <w:rFonts w:cs="Arial"/>
                <w:b/>
                <w:sz w:val="18"/>
                <w:szCs w:val="18"/>
              </w:rPr>
              <w:t>Kwalifikacje i doświadczenie zawodowe</w:t>
            </w:r>
          </w:p>
        </w:tc>
        <w:tc>
          <w:tcPr>
            <w:tcW w:w="1984" w:type="dxa"/>
            <w:shd w:val="clear" w:color="auto" w:fill="B8CCE4" w:themeFill="accent1" w:themeFillTint="66"/>
            <w:vAlign w:val="center"/>
          </w:tcPr>
          <w:p w:rsidR="00F57BB2" w:rsidRPr="007148A5" w:rsidRDefault="00F57BB2" w:rsidP="00B53B9A">
            <w:pPr>
              <w:jc w:val="center"/>
              <w:rPr>
                <w:rFonts w:cs="Arial"/>
                <w:b/>
                <w:sz w:val="18"/>
                <w:szCs w:val="18"/>
              </w:rPr>
            </w:pPr>
            <w:r w:rsidRPr="007148A5">
              <w:rPr>
                <w:rFonts w:cs="Arial"/>
                <w:b/>
                <w:sz w:val="18"/>
                <w:szCs w:val="18"/>
              </w:rPr>
              <w:t>Podstawa</w:t>
            </w:r>
          </w:p>
          <w:p w:rsidR="00F57BB2" w:rsidRPr="007148A5" w:rsidRDefault="00F57BB2" w:rsidP="00B53B9A">
            <w:pPr>
              <w:jc w:val="center"/>
              <w:rPr>
                <w:rFonts w:cs="Arial"/>
                <w:b/>
                <w:strike/>
                <w:sz w:val="18"/>
                <w:szCs w:val="18"/>
              </w:rPr>
            </w:pPr>
            <w:r w:rsidRPr="007148A5">
              <w:rPr>
                <w:rFonts w:cs="Arial"/>
                <w:b/>
                <w:sz w:val="18"/>
                <w:szCs w:val="18"/>
              </w:rPr>
              <w:t>dysponowania</w:t>
            </w:r>
          </w:p>
        </w:tc>
      </w:tr>
      <w:tr w:rsidR="00F57BB2" w:rsidRPr="007853D1" w:rsidTr="00B53B9A">
        <w:trPr>
          <w:trHeight w:val="136"/>
        </w:trPr>
        <w:tc>
          <w:tcPr>
            <w:tcW w:w="637" w:type="dxa"/>
            <w:vAlign w:val="center"/>
          </w:tcPr>
          <w:p w:rsidR="00F57BB2" w:rsidRPr="007148A5" w:rsidRDefault="00F57BB2" w:rsidP="00B53B9A">
            <w:pPr>
              <w:spacing w:before="120"/>
              <w:jc w:val="center"/>
              <w:rPr>
                <w:rFonts w:cs="Arial"/>
                <w:i/>
                <w:sz w:val="18"/>
                <w:szCs w:val="18"/>
              </w:rPr>
            </w:pPr>
            <w:r w:rsidRPr="007148A5">
              <w:rPr>
                <w:rFonts w:cs="Arial"/>
                <w:i/>
                <w:sz w:val="18"/>
                <w:szCs w:val="18"/>
              </w:rPr>
              <w:t>1</w:t>
            </w:r>
          </w:p>
        </w:tc>
        <w:tc>
          <w:tcPr>
            <w:tcW w:w="2694" w:type="dxa"/>
            <w:vAlign w:val="center"/>
          </w:tcPr>
          <w:p w:rsidR="00F57BB2" w:rsidRPr="007148A5" w:rsidRDefault="00F57BB2" w:rsidP="00B53B9A">
            <w:pPr>
              <w:spacing w:before="120"/>
              <w:jc w:val="center"/>
              <w:rPr>
                <w:rFonts w:cs="Arial"/>
                <w:i/>
                <w:sz w:val="18"/>
                <w:szCs w:val="18"/>
              </w:rPr>
            </w:pPr>
            <w:r w:rsidRPr="007148A5">
              <w:rPr>
                <w:rFonts w:cs="Arial"/>
                <w:i/>
                <w:sz w:val="18"/>
                <w:szCs w:val="18"/>
              </w:rPr>
              <w:t>2</w:t>
            </w:r>
          </w:p>
        </w:tc>
        <w:tc>
          <w:tcPr>
            <w:tcW w:w="3260" w:type="dxa"/>
            <w:vAlign w:val="center"/>
          </w:tcPr>
          <w:p w:rsidR="00F57BB2" w:rsidRPr="007148A5" w:rsidRDefault="00F57BB2" w:rsidP="00B53B9A">
            <w:pPr>
              <w:spacing w:before="120"/>
              <w:jc w:val="center"/>
              <w:rPr>
                <w:rFonts w:cs="Arial"/>
                <w:i/>
                <w:sz w:val="18"/>
                <w:szCs w:val="18"/>
              </w:rPr>
            </w:pPr>
            <w:r w:rsidRPr="007148A5">
              <w:rPr>
                <w:rFonts w:cs="Arial"/>
                <w:i/>
                <w:sz w:val="18"/>
                <w:szCs w:val="18"/>
              </w:rPr>
              <w:t>3</w:t>
            </w:r>
          </w:p>
        </w:tc>
        <w:tc>
          <w:tcPr>
            <w:tcW w:w="2410" w:type="dxa"/>
            <w:vAlign w:val="center"/>
          </w:tcPr>
          <w:p w:rsidR="00F57BB2" w:rsidRPr="007148A5" w:rsidRDefault="00F57BB2" w:rsidP="00B53B9A">
            <w:pPr>
              <w:jc w:val="center"/>
              <w:rPr>
                <w:rFonts w:cs="Arial"/>
                <w:i/>
                <w:sz w:val="18"/>
                <w:szCs w:val="18"/>
              </w:rPr>
            </w:pPr>
            <w:r w:rsidRPr="007148A5">
              <w:rPr>
                <w:rFonts w:cs="Arial"/>
                <w:i/>
                <w:sz w:val="18"/>
                <w:szCs w:val="18"/>
              </w:rPr>
              <w:t>4</w:t>
            </w:r>
          </w:p>
        </w:tc>
        <w:tc>
          <w:tcPr>
            <w:tcW w:w="1984" w:type="dxa"/>
            <w:vAlign w:val="center"/>
          </w:tcPr>
          <w:p w:rsidR="00F57BB2" w:rsidRPr="007148A5" w:rsidRDefault="00F57BB2" w:rsidP="00B53B9A">
            <w:pPr>
              <w:jc w:val="center"/>
              <w:rPr>
                <w:rFonts w:cs="Arial"/>
                <w:i/>
                <w:sz w:val="18"/>
                <w:szCs w:val="18"/>
              </w:rPr>
            </w:pPr>
            <w:r w:rsidRPr="007148A5">
              <w:rPr>
                <w:rFonts w:cs="Arial"/>
                <w:i/>
                <w:sz w:val="18"/>
                <w:szCs w:val="18"/>
              </w:rPr>
              <w:t>5</w:t>
            </w: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tcPr>
          <w:p w:rsidR="00F57BB2" w:rsidRPr="007148A5" w:rsidRDefault="00F57BB2" w:rsidP="00B53B9A">
            <w:pPr>
              <w:rPr>
                <w:rFonts w:cs="Arial"/>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F57BB2" w:rsidRPr="007853D1" w:rsidTr="00B53B9A">
        <w:trPr>
          <w:trHeight w:val="726"/>
        </w:trPr>
        <w:tc>
          <w:tcPr>
            <w:tcW w:w="637" w:type="dxa"/>
            <w:vAlign w:val="center"/>
          </w:tcPr>
          <w:p w:rsidR="00F57BB2" w:rsidRPr="007148A5" w:rsidRDefault="00F57BB2" w:rsidP="00294BCC">
            <w:pPr>
              <w:pStyle w:val="Akapitzlist"/>
              <w:numPr>
                <w:ilvl w:val="0"/>
                <w:numId w:val="50"/>
              </w:numPr>
              <w:spacing w:before="120"/>
              <w:ind w:left="470" w:hanging="357"/>
              <w:jc w:val="center"/>
              <w:rPr>
                <w:rFonts w:cs="Arial"/>
                <w:sz w:val="18"/>
                <w:szCs w:val="18"/>
              </w:rPr>
            </w:pPr>
          </w:p>
        </w:tc>
        <w:tc>
          <w:tcPr>
            <w:tcW w:w="2694" w:type="dxa"/>
            <w:vAlign w:val="center"/>
          </w:tcPr>
          <w:p w:rsidR="00F57BB2" w:rsidRPr="007148A5" w:rsidRDefault="00F57BB2" w:rsidP="00B53B9A">
            <w:pPr>
              <w:pStyle w:val="Akapitzlist"/>
              <w:ind w:left="0"/>
              <w:jc w:val="center"/>
              <w:rPr>
                <w:rFonts w:cs="Arial"/>
                <w:sz w:val="18"/>
                <w:szCs w:val="18"/>
              </w:rPr>
            </w:pPr>
          </w:p>
        </w:tc>
        <w:tc>
          <w:tcPr>
            <w:tcW w:w="3260" w:type="dxa"/>
            <w:vAlign w:val="center"/>
          </w:tcPr>
          <w:p w:rsidR="00F57BB2" w:rsidRPr="007148A5" w:rsidRDefault="00F57BB2" w:rsidP="00B53B9A">
            <w:pPr>
              <w:spacing w:before="120"/>
              <w:jc w:val="center"/>
              <w:rPr>
                <w:rFonts w:cs="Arial"/>
                <w:b/>
                <w:sz w:val="18"/>
                <w:szCs w:val="18"/>
              </w:rPr>
            </w:pPr>
          </w:p>
        </w:tc>
        <w:tc>
          <w:tcPr>
            <w:tcW w:w="2410" w:type="dxa"/>
            <w:vAlign w:val="center"/>
          </w:tcPr>
          <w:p w:rsidR="00F57BB2" w:rsidRPr="007148A5" w:rsidRDefault="00F57BB2" w:rsidP="00B53B9A">
            <w:pPr>
              <w:rPr>
                <w:rFonts w:cs="Arial"/>
                <w:i/>
                <w:sz w:val="18"/>
                <w:szCs w:val="18"/>
              </w:rPr>
            </w:pPr>
          </w:p>
        </w:tc>
        <w:tc>
          <w:tcPr>
            <w:tcW w:w="1984" w:type="dxa"/>
            <w:vAlign w:val="center"/>
          </w:tcPr>
          <w:p w:rsidR="00F57BB2" w:rsidRPr="007148A5" w:rsidRDefault="00F57BB2" w:rsidP="00B53B9A">
            <w:pPr>
              <w:jc w:val="center"/>
              <w:rPr>
                <w:rFonts w:cs="Arial"/>
                <w:b/>
                <w:sz w:val="18"/>
                <w:szCs w:val="18"/>
              </w:rPr>
            </w:pPr>
          </w:p>
        </w:tc>
      </w:tr>
      <w:tr w:rsidR="007148A5" w:rsidRPr="007853D1" w:rsidTr="00B53B9A">
        <w:trPr>
          <w:trHeight w:val="726"/>
        </w:trPr>
        <w:tc>
          <w:tcPr>
            <w:tcW w:w="637" w:type="dxa"/>
            <w:vAlign w:val="center"/>
          </w:tcPr>
          <w:p w:rsidR="007148A5" w:rsidRPr="007148A5" w:rsidRDefault="007148A5" w:rsidP="00294BCC">
            <w:pPr>
              <w:pStyle w:val="Akapitzlist"/>
              <w:numPr>
                <w:ilvl w:val="0"/>
                <w:numId w:val="50"/>
              </w:numPr>
              <w:spacing w:before="120"/>
              <w:ind w:left="470" w:hanging="357"/>
              <w:jc w:val="center"/>
              <w:rPr>
                <w:rFonts w:cs="Arial"/>
                <w:sz w:val="18"/>
                <w:szCs w:val="18"/>
              </w:rPr>
            </w:pPr>
          </w:p>
        </w:tc>
        <w:tc>
          <w:tcPr>
            <w:tcW w:w="2694" w:type="dxa"/>
            <w:vAlign w:val="center"/>
          </w:tcPr>
          <w:p w:rsidR="007148A5" w:rsidRPr="007148A5" w:rsidRDefault="007148A5" w:rsidP="007148A5">
            <w:pPr>
              <w:pStyle w:val="Akapitzlist"/>
              <w:ind w:left="0"/>
              <w:jc w:val="center"/>
              <w:rPr>
                <w:rFonts w:cs="Arial"/>
                <w:sz w:val="18"/>
                <w:szCs w:val="18"/>
              </w:rPr>
            </w:pPr>
            <w:r w:rsidRPr="007148A5">
              <w:rPr>
                <w:rFonts w:cs="Arial"/>
                <w:sz w:val="16"/>
                <w:szCs w:val="16"/>
              </w:rPr>
              <w:t xml:space="preserve">Kwalifikowany pracownik grupy interwencyjnej </w:t>
            </w:r>
          </w:p>
        </w:tc>
        <w:tc>
          <w:tcPr>
            <w:tcW w:w="3260" w:type="dxa"/>
            <w:vAlign w:val="center"/>
          </w:tcPr>
          <w:p w:rsidR="007148A5" w:rsidRPr="007148A5" w:rsidRDefault="007148A5" w:rsidP="00B53B9A">
            <w:pPr>
              <w:spacing w:before="120"/>
              <w:jc w:val="center"/>
              <w:rPr>
                <w:rFonts w:cs="Arial"/>
                <w:b/>
                <w:sz w:val="18"/>
                <w:szCs w:val="18"/>
              </w:rPr>
            </w:pPr>
          </w:p>
        </w:tc>
        <w:tc>
          <w:tcPr>
            <w:tcW w:w="2410" w:type="dxa"/>
            <w:vAlign w:val="center"/>
          </w:tcPr>
          <w:p w:rsidR="007148A5" w:rsidRPr="007148A5" w:rsidRDefault="007148A5" w:rsidP="00B53B9A">
            <w:pPr>
              <w:rPr>
                <w:rFonts w:cs="Arial"/>
                <w:i/>
                <w:sz w:val="18"/>
                <w:szCs w:val="18"/>
              </w:rPr>
            </w:pPr>
          </w:p>
        </w:tc>
        <w:tc>
          <w:tcPr>
            <w:tcW w:w="1984" w:type="dxa"/>
            <w:vAlign w:val="center"/>
          </w:tcPr>
          <w:p w:rsidR="007148A5" w:rsidRPr="007148A5" w:rsidRDefault="007148A5" w:rsidP="00B53B9A">
            <w:pPr>
              <w:jc w:val="center"/>
              <w:rPr>
                <w:rFonts w:cs="Arial"/>
                <w:b/>
                <w:sz w:val="18"/>
                <w:szCs w:val="18"/>
              </w:rPr>
            </w:pPr>
          </w:p>
        </w:tc>
      </w:tr>
      <w:tr w:rsidR="007148A5" w:rsidRPr="007853D1" w:rsidTr="00B53B9A">
        <w:trPr>
          <w:trHeight w:val="726"/>
        </w:trPr>
        <w:tc>
          <w:tcPr>
            <w:tcW w:w="637" w:type="dxa"/>
            <w:vAlign w:val="center"/>
          </w:tcPr>
          <w:p w:rsidR="007148A5" w:rsidRPr="007148A5" w:rsidRDefault="007148A5" w:rsidP="007148A5">
            <w:pPr>
              <w:pStyle w:val="Akapitzlist"/>
              <w:numPr>
                <w:ilvl w:val="0"/>
                <w:numId w:val="50"/>
              </w:numPr>
              <w:spacing w:before="120"/>
              <w:ind w:left="470" w:hanging="357"/>
              <w:jc w:val="center"/>
              <w:rPr>
                <w:rFonts w:cs="Arial"/>
                <w:sz w:val="18"/>
                <w:szCs w:val="18"/>
              </w:rPr>
            </w:pPr>
          </w:p>
        </w:tc>
        <w:tc>
          <w:tcPr>
            <w:tcW w:w="2694" w:type="dxa"/>
            <w:vAlign w:val="center"/>
          </w:tcPr>
          <w:p w:rsidR="007148A5" w:rsidRPr="007148A5" w:rsidRDefault="007148A5" w:rsidP="007148A5">
            <w:pPr>
              <w:pStyle w:val="Akapitzlist"/>
              <w:ind w:left="0"/>
              <w:jc w:val="center"/>
              <w:rPr>
                <w:rFonts w:cs="Arial"/>
                <w:sz w:val="18"/>
                <w:szCs w:val="18"/>
              </w:rPr>
            </w:pPr>
            <w:r w:rsidRPr="007148A5">
              <w:rPr>
                <w:rFonts w:cs="Arial"/>
                <w:sz w:val="16"/>
                <w:szCs w:val="16"/>
              </w:rPr>
              <w:t xml:space="preserve">Kwalifikowany pracownik grupy interwencyjnej </w:t>
            </w:r>
          </w:p>
        </w:tc>
        <w:tc>
          <w:tcPr>
            <w:tcW w:w="3260" w:type="dxa"/>
            <w:vAlign w:val="center"/>
          </w:tcPr>
          <w:p w:rsidR="007148A5" w:rsidRPr="007148A5" w:rsidRDefault="007148A5" w:rsidP="007148A5">
            <w:pPr>
              <w:spacing w:before="120"/>
              <w:jc w:val="center"/>
              <w:rPr>
                <w:rFonts w:cs="Arial"/>
                <w:b/>
                <w:sz w:val="18"/>
                <w:szCs w:val="18"/>
              </w:rPr>
            </w:pPr>
          </w:p>
        </w:tc>
        <w:tc>
          <w:tcPr>
            <w:tcW w:w="2410" w:type="dxa"/>
            <w:vAlign w:val="center"/>
          </w:tcPr>
          <w:p w:rsidR="007148A5" w:rsidRPr="007148A5" w:rsidRDefault="007148A5" w:rsidP="007148A5">
            <w:pPr>
              <w:rPr>
                <w:rFonts w:cs="Arial"/>
                <w:i/>
                <w:sz w:val="18"/>
                <w:szCs w:val="18"/>
              </w:rPr>
            </w:pPr>
          </w:p>
        </w:tc>
        <w:tc>
          <w:tcPr>
            <w:tcW w:w="1984" w:type="dxa"/>
            <w:vAlign w:val="center"/>
          </w:tcPr>
          <w:p w:rsidR="007148A5" w:rsidRPr="007148A5" w:rsidRDefault="007148A5" w:rsidP="007148A5">
            <w:pPr>
              <w:jc w:val="center"/>
              <w:rPr>
                <w:rFonts w:cs="Arial"/>
                <w:b/>
                <w:sz w:val="18"/>
                <w:szCs w:val="18"/>
              </w:rPr>
            </w:pPr>
          </w:p>
        </w:tc>
      </w:tr>
    </w:tbl>
    <w:p w:rsidR="00F57BB2" w:rsidRDefault="00F57BB2" w:rsidP="00F57BB2">
      <w:pPr>
        <w:spacing w:line="200" w:lineRule="atLeast"/>
        <w:ind w:left="6373"/>
      </w:pPr>
    </w:p>
    <w:p w:rsidR="00F57BB2" w:rsidRPr="00030B10" w:rsidRDefault="00F57BB2" w:rsidP="00F57BB2">
      <w:pPr>
        <w:spacing w:after="200"/>
        <w:jc w:val="left"/>
        <w:rPr>
          <w:rFonts w:cs="Arial"/>
          <w:sz w:val="16"/>
          <w:szCs w:val="16"/>
        </w:rPr>
      </w:pPr>
      <w:r w:rsidRPr="00030B10">
        <w:rPr>
          <w:rFonts w:cs="Arial"/>
          <w:bCs/>
          <w:sz w:val="18"/>
          <w:szCs w:val="18"/>
          <w:u w:val="single"/>
        </w:rPr>
        <w:t>UWAGA</w:t>
      </w:r>
      <w:r w:rsidRPr="00030B10">
        <w:rPr>
          <w:rFonts w:cs="Arial"/>
          <w:bCs/>
          <w:color w:val="0000FF"/>
          <w:sz w:val="18"/>
          <w:szCs w:val="18"/>
        </w:rPr>
        <w:t>*</w:t>
      </w:r>
      <w:r w:rsidRPr="00030B10">
        <w:rPr>
          <w:rFonts w:cs="Arial"/>
          <w:bCs/>
          <w:sz w:val="18"/>
          <w:szCs w:val="18"/>
        </w:rPr>
        <w:t>:</w:t>
      </w:r>
    </w:p>
    <w:p w:rsidR="00F57BB2" w:rsidRPr="00030B10" w:rsidRDefault="00F57BB2" w:rsidP="00F57BB2">
      <w:pPr>
        <w:pStyle w:val="Nagwek3"/>
        <w:widowControl w:val="0"/>
        <w:numPr>
          <w:ilvl w:val="2"/>
          <w:numId w:val="0"/>
        </w:numPr>
        <w:tabs>
          <w:tab w:val="num" w:pos="0"/>
          <w:tab w:val="left" w:pos="11063"/>
          <w:tab w:val="left" w:pos="13331"/>
          <w:tab w:val="left" w:pos="13614"/>
        </w:tabs>
        <w:suppressAutoHyphens/>
        <w:spacing w:after="113" w:line="200" w:lineRule="atLeast"/>
        <w:ind w:hanging="1"/>
        <w:rPr>
          <w:rFonts w:cs="Arial"/>
          <w:b w:val="0"/>
          <w:sz w:val="18"/>
          <w:szCs w:val="18"/>
        </w:rPr>
      </w:pPr>
      <w:r w:rsidRPr="00030B10">
        <w:rPr>
          <w:rFonts w:cs="Arial"/>
          <w:b w:val="0"/>
          <w:sz w:val="18"/>
          <w:szCs w:val="18"/>
        </w:rPr>
        <w:t xml:space="preserve">Wraz z w wypełnioną w/w tabelą wykonawca zobowiązany jest dostarczyć jeden z poniższych dokumentów w odniesieniu w/w osoby:  </w:t>
      </w:r>
    </w:p>
    <w:p w:rsidR="00F57BB2" w:rsidRPr="00030B10" w:rsidRDefault="00F57BB2" w:rsidP="00F57BB2">
      <w:pPr>
        <w:pStyle w:val="Nagwek3"/>
        <w:numPr>
          <w:ilvl w:val="0"/>
          <w:numId w:val="0"/>
        </w:numPr>
        <w:suppressAutoHyphens/>
        <w:spacing w:after="113" w:line="200" w:lineRule="atLeast"/>
        <w:ind w:left="284" w:hanging="284"/>
        <w:rPr>
          <w:rFonts w:cs="Arial"/>
          <w:b w:val="0"/>
          <w:sz w:val="18"/>
          <w:szCs w:val="18"/>
        </w:rPr>
      </w:pPr>
      <w:r w:rsidRPr="00030B10">
        <w:rPr>
          <w:rFonts w:cs="Arial"/>
          <w:b w:val="0"/>
          <w:bCs w:val="0"/>
          <w:sz w:val="18"/>
          <w:szCs w:val="18"/>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r w:rsidRPr="00030B10">
        <w:rPr>
          <w:rFonts w:cs="Arial"/>
          <w:b w:val="0"/>
          <w:sz w:val="18"/>
          <w:szCs w:val="18"/>
        </w:rPr>
        <w:t>.</w:t>
      </w:r>
    </w:p>
    <w:p w:rsidR="00F57BB2" w:rsidRPr="00030B10" w:rsidRDefault="00F57BB2" w:rsidP="00F57BB2">
      <w:pPr>
        <w:spacing w:after="113" w:line="200" w:lineRule="atLeast"/>
        <w:ind w:left="285" w:hanging="285"/>
        <w:rPr>
          <w:rFonts w:cs="Arial"/>
          <w:bCs/>
          <w:sz w:val="18"/>
          <w:szCs w:val="18"/>
        </w:rPr>
      </w:pPr>
      <w:r w:rsidRPr="00030B10">
        <w:rPr>
          <w:rFonts w:cs="Arial"/>
          <w:bCs/>
          <w:sz w:val="18"/>
          <w:szCs w:val="18"/>
        </w:rPr>
        <w:t xml:space="preserve">2. W przypadku, gdy wykonawca polega na osobie fizycznej lub prowadzącej samodzielną działalność gospodarczą należy dołączyć: </w:t>
      </w:r>
    </w:p>
    <w:p w:rsidR="00F57BB2" w:rsidRPr="00030B10" w:rsidRDefault="00F57BB2" w:rsidP="00294BCC">
      <w:pPr>
        <w:numPr>
          <w:ilvl w:val="0"/>
          <w:numId w:val="49"/>
        </w:numPr>
        <w:tabs>
          <w:tab w:val="left" w:pos="420"/>
        </w:tabs>
        <w:suppressAutoHyphens/>
        <w:spacing w:after="113" w:line="200" w:lineRule="atLeast"/>
        <w:ind w:left="420" w:hanging="135"/>
        <w:rPr>
          <w:rFonts w:cs="Arial"/>
          <w:sz w:val="18"/>
          <w:szCs w:val="18"/>
        </w:rPr>
      </w:pPr>
      <w:r w:rsidRPr="00030B10">
        <w:rPr>
          <w:rFonts w:cs="Arial"/>
          <w:bCs/>
          <w:sz w:val="18"/>
          <w:szCs w:val="18"/>
        </w:rPr>
        <w:t>- pisemne, tzn. w oryginale, zobowiązanie tej osoby do podjęcia się pełnienia określonej funkcji w okresie korzystania z niej przy wykonaniu niniejszego zamówienia</w:t>
      </w:r>
      <w:r w:rsidRPr="00030B10">
        <w:rPr>
          <w:rFonts w:cs="Arial"/>
          <w:sz w:val="18"/>
          <w:szCs w:val="18"/>
        </w:rPr>
        <w:t xml:space="preserve"> lub</w:t>
      </w:r>
    </w:p>
    <w:p w:rsidR="00F57BB2" w:rsidRPr="00030B10" w:rsidRDefault="00F57BB2" w:rsidP="00294BCC">
      <w:pPr>
        <w:numPr>
          <w:ilvl w:val="0"/>
          <w:numId w:val="49"/>
        </w:numPr>
        <w:tabs>
          <w:tab w:val="left" w:pos="420"/>
        </w:tabs>
        <w:suppressAutoHyphens/>
        <w:spacing w:after="113" w:line="200" w:lineRule="atLeast"/>
        <w:ind w:left="420" w:hanging="135"/>
        <w:rPr>
          <w:rFonts w:cs="Arial"/>
          <w:bCs/>
          <w:sz w:val="18"/>
          <w:szCs w:val="18"/>
        </w:rPr>
      </w:pPr>
      <w:r w:rsidRPr="00030B10">
        <w:rPr>
          <w:rFonts w:cs="Arial"/>
          <w:sz w:val="18"/>
          <w:szCs w:val="18"/>
        </w:rPr>
        <w:t xml:space="preserve">- </w:t>
      </w:r>
      <w:r w:rsidRPr="00030B10">
        <w:rPr>
          <w:rFonts w:cs="Arial"/>
          <w:bCs/>
          <w:sz w:val="18"/>
          <w:szCs w:val="18"/>
        </w:rPr>
        <w:t xml:space="preserve">inny dokument (np. umowa zlecenie, umowa o dzieło) wykazujący, że wykonawca będzie dysponował w/w osobą w okresie korzystania z niej przy wykonaniu niniejszego zamówienia, w kopii poświadczonej za zgodność z oryginałem przez wykonawcę. </w:t>
      </w:r>
    </w:p>
    <w:p w:rsidR="00F57BB2" w:rsidRPr="00030B10" w:rsidRDefault="00F57BB2" w:rsidP="00294BCC">
      <w:pPr>
        <w:numPr>
          <w:ilvl w:val="3"/>
          <w:numId w:val="49"/>
        </w:numPr>
        <w:suppressAutoHyphens/>
        <w:spacing w:after="113" w:line="200" w:lineRule="atLeast"/>
        <w:ind w:left="284" w:hanging="284"/>
        <w:rPr>
          <w:rFonts w:cs="Arial"/>
          <w:bCs/>
          <w:sz w:val="18"/>
          <w:szCs w:val="18"/>
        </w:rPr>
      </w:pPr>
      <w:r w:rsidRPr="00030B10">
        <w:rPr>
          <w:rFonts w:cs="Arial"/>
          <w:bCs/>
          <w:sz w:val="18"/>
          <w:szCs w:val="18"/>
        </w:rPr>
        <w:t>3.  Z treści w/w zobowiązań i umów musi wynikać, że osoba na którą wykonawca polega będzie pełniła określone funkcje w okresie korzystania z niej przy wykonaniu niniejszego zamówienia.</w:t>
      </w:r>
    </w:p>
    <w:p w:rsidR="00F57BB2" w:rsidRPr="00030B10" w:rsidRDefault="00F57BB2" w:rsidP="00294BCC">
      <w:pPr>
        <w:numPr>
          <w:ilvl w:val="3"/>
          <w:numId w:val="49"/>
        </w:numPr>
        <w:tabs>
          <w:tab w:val="clear" w:pos="0"/>
          <w:tab w:val="left" w:pos="420"/>
        </w:tabs>
        <w:suppressAutoHyphens/>
        <w:spacing w:after="113" w:line="198" w:lineRule="atLeast"/>
        <w:ind w:left="284" w:hanging="284"/>
        <w:rPr>
          <w:rFonts w:cs="Arial"/>
          <w:sz w:val="18"/>
          <w:szCs w:val="18"/>
        </w:rPr>
      </w:pPr>
      <w:r w:rsidRPr="00030B10">
        <w:rPr>
          <w:rFonts w:cs="Arial"/>
          <w:bCs/>
          <w:sz w:val="18"/>
          <w:szCs w:val="18"/>
        </w:rPr>
        <w:lastRenderedPageBreak/>
        <w:t>4.  W</w:t>
      </w:r>
      <w:r w:rsidRPr="00030B10">
        <w:rPr>
          <w:rFonts w:cs="Arial"/>
          <w:sz w:val="18"/>
          <w:szCs w:val="18"/>
        </w:rPr>
        <w:t xml:space="preserve"> przypadku zatrudniania przez wykonawcę danej osoby na podstawie umowy o pracę, wykonawca, którego oferta zostanie uznana za najkorzystniejszą, dostarczy zamawiającemu przed podpisaniem </w:t>
      </w:r>
      <w:r w:rsidRPr="00030B10">
        <w:rPr>
          <w:rFonts w:cs="Arial"/>
          <w:bCs/>
          <w:sz w:val="18"/>
          <w:szCs w:val="18"/>
        </w:rPr>
        <w:t xml:space="preserve">kopie </w:t>
      </w:r>
      <w:proofErr w:type="spellStart"/>
      <w:r w:rsidRPr="00030B10">
        <w:rPr>
          <w:rStyle w:val="Uwydatnienie"/>
          <w:rFonts w:cs="Arial"/>
          <w:i w:val="0"/>
          <w:sz w:val="18"/>
          <w:szCs w:val="18"/>
        </w:rPr>
        <w:t>zanonimizowanych</w:t>
      </w:r>
      <w:proofErr w:type="spellEnd"/>
      <w:r w:rsidRPr="00030B10">
        <w:rPr>
          <w:rStyle w:val="Uwydatnienie"/>
          <w:rFonts w:cs="Arial"/>
          <w:i w:val="0"/>
          <w:sz w:val="18"/>
          <w:szCs w:val="18"/>
        </w:rPr>
        <w:t xml:space="preserve"> umów </w:t>
      </w:r>
      <w:r w:rsidRPr="00030B10">
        <w:rPr>
          <w:rFonts w:cs="Arial"/>
          <w:bCs/>
          <w:sz w:val="18"/>
          <w:szCs w:val="18"/>
        </w:rPr>
        <w:t>o pracę, w sposób zapewniający ochronę danych osobowych</w:t>
      </w:r>
      <w:r w:rsidRPr="00030B10">
        <w:rPr>
          <w:rFonts w:cs="Arial"/>
          <w:sz w:val="18"/>
          <w:szCs w:val="18"/>
        </w:rPr>
        <w:t xml:space="preserve"> pracowników, zgodnie z przepisami ustawy z dnia 29 sierpnia 1997 r. </w:t>
      </w:r>
      <w:r w:rsidRPr="00030B10">
        <w:rPr>
          <w:rFonts w:cs="Arial"/>
          <w:i/>
          <w:sz w:val="18"/>
          <w:szCs w:val="18"/>
        </w:rPr>
        <w:t>o ochronie danych osobowych</w:t>
      </w:r>
      <w:r w:rsidRPr="00030B10">
        <w:rPr>
          <w:rFonts w:cs="Arial"/>
          <w:sz w:val="18"/>
          <w:szCs w:val="18"/>
        </w:rPr>
        <w:t xml:space="preserve"> (tj. w szczególności</w:t>
      </w:r>
      <w:r w:rsidRPr="00030B10">
        <w:rPr>
          <w:rStyle w:val="Odwoanieprzypisudolnego"/>
          <w:rFonts w:cs="Arial"/>
          <w:sz w:val="18"/>
          <w:szCs w:val="18"/>
        </w:rPr>
        <w:footnoteReference w:id="1"/>
      </w:r>
      <w:r w:rsidRPr="00030B10">
        <w:rPr>
          <w:rFonts w:cs="Arial"/>
          <w:sz w:val="18"/>
          <w:szCs w:val="18"/>
        </w:rPr>
        <w:t xml:space="preserve"> bez imion, nazwisk, adresów, nr PESEL pracowników) </w:t>
      </w:r>
      <w:r w:rsidRPr="00030B10">
        <w:rPr>
          <w:rFonts w:cs="Arial"/>
          <w:bCs/>
          <w:sz w:val="18"/>
          <w:szCs w:val="18"/>
        </w:rPr>
        <w:t xml:space="preserve">lub </w:t>
      </w:r>
      <w:proofErr w:type="spellStart"/>
      <w:r w:rsidRPr="00030B10">
        <w:rPr>
          <w:rFonts w:cs="Arial"/>
          <w:bCs/>
          <w:sz w:val="18"/>
          <w:szCs w:val="18"/>
        </w:rPr>
        <w:t>zanonimizowane</w:t>
      </w:r>
      <w:proofErr w:type="spellEnd"/>
      <w:r w:rsidRPr="00030B10">
        <w:rPr>
          <w:rFonts w:cs="Arial"/>
          <w:bCs/>
          <w:sz w:val="18"/>
          <w:szCs w:val="18"/>
        </w:rPr>
        <w:t xml:space="preserve"> wyciągi z tych umów </w:t>
      </w:r>
      <w:r w:rsidRPr="00030B10">
        <w:rPr>
          <w:rFonts w:cs="Arial"/>
          <w:sz w:val="18"/>
          <w:szCs w:val="18"/>
        </w:rPr>
        <w:t xml:space="preserve">lub </w:t>
      </w:r>
      <w:r w:rsidRPr="00030B10">
        <w:rPr>
          <w:rFonts w:cs="Arial"/>
          <w:bCs/>
          <w:sz w:val="18"/>
          <w:szCs w:val="18"/>
        </w:rPr>
        <w:t xml:space="preserve">kopie </w:t>
      </w:r>
      <w:proofErr w:type="spellStart"/>
      <w:r w:rsidRPr="00030B10">
        <w:rPr>
          <w:rStyle w:val="Uwydatnienie"/>
          <w:rFonts w:cs="Arial"/>
          <w:i w:val="0"/>
          <w:sz w:val="18"/>
          <w:szCs w:val="18"/>
        </w:rPr>
        <w:t>zanonimizowanych</w:t>
      </w:r>
      <w:proofErr w:type="spellEnd"/>
      <w:r w:rsidRPr="00030B10">
        <w:rPr>
          <w:rFonts w:cs="Arial"/>
          <w:bCs/>
          <w:sz w:val="18"/>
          <w:szCs w:val="18"/>
        </w:rPr>
        <w:t xml:space="preserve"> zgłoszeń tych osób do ZUS</w:t>
      </w:r>
      <w:r w:rsidRPr="00030B10">
        <w:rPr>
          <w:rFonts w:cs="Arial"/>
          <w:sz w:val="18"/>
          <w:szCs w:val="18"/>
        </w:rPr>
        <w:t xml:space="preserve">.  </w:t>
      </w:r>
      <w:r w:rsidRPr="00030B10">
        <w:rPr>
          <w:rFonts w:cs="Arial"/>
          <w:bCs/>
          <w:sz w:val="18"/>
          <w:szCs w:val="18"/>
        </w:rPr>
        <w:t>W przypadku niedostarczenia w/w dokumentów</w:t>
      </w:r>
      <w:r w:rsidRPr="00030B10">
        <w:rPr>
          <w:rFonts w:cs="Arial"/>
          <w:sz w:val="18"/>
          <w:szCs w:val="18"/>
        </w:rPr>
        <w:t xml:space="preserve"> wystąpi sytuacja o której mowa w art. 46 ust. 5 pkt 3 ustawy Prawo zamówień publicznych. W związku z powyższym zamawiający zatrzyma wadium i na podstawie art. 94 ust. 3 ustawy Pzp dokona wyboru oferty najkorzystniejszej spośród pozostałych ofert.</w:t>
      </w:r>
    </w:p>
    <w:p w:rsidR="00F57BB2" w:rsidRPr="00D123E1" w:rsidRDefault="00F57BB2" w:rsidP="00F57BB2">
      <w:pPr>
        <w:spacing w:line="200" w:lineRule="atLeast"/>
        <w:ind w:left="-13"/>
        <w:rPr>
          <w:rFonts w:cs="Arial"/>
          <w:b/>
          <w:bCs/>
          <w:iCs/>
          <w:color w:val="000000"/>
          <w:sz w:val="18"/>
          <w:szCs w:val="18"/>
        </w:rPr>
      </w:pPr>
      <w:r w:rsidRPr="00030B10">
        <w:rPr>
          <w:rFonts w:cs="Arial"/>
          <w:bCs/>
          <w:iCs/>
          <w:color w:val="000000"/>
          <w:sz w:val="18"/>
          <w:szCs w:val="18"/>
        </w:rPr>
        <w:t xml:space="preserve">Z wypełnionego przez wykonawcę powyższego załącznika musi wyraźnie i jednoznacznie wynikać spełnianie warunku, określonego w </w:t>
      </w:r>
      <w:r w:rsidRPr="00030B10">
        <w:rPr>
          <w:rFonts w:cs="Arial"/>
          <w:bCs/>
          <w:sz w:val="18"/>
          <w:szCs w:val="18"/>
        </w:rPr>
        <w:t xml:space="preserve">rozdziale </w:t>
      </w:r>
      <w:r>
        <w:rPr>
          <w:rFonts w:cs="Arial"/>
          <w:bCs/>
          <w:sz w:val="18"/>
          <w:szCs w:val="18"/>
        </w:rPr>
        <w:t>1.2.2</w:t>
      </w:r>
      <w:r w:rsidRPr="00030B10">
        <w:rPr>
          <w:rFonts w:cs="Arial"/>
          <w:bCs/>
          <w:sz w:val="18"/>
          <w:szCs w:val="18"/>
        </w:rPr>
        <w:t xml:space="preserve"> b</w:t>
      </w:r>
      <w:r>
        <w:rPr>
          <w:rFonts w:cs="Arial"/>
          <w:bCs/>
          <w:sz w:val="18"/>
          <w:szCs w:val="18"/>
        </w:rPr>
        <w:t>)</w:t>
      </w:r>
      <w:r w:rsidRPr="00030B10">
        <w:rPr>
          <w:rFonts w:cs="Arial"/>
          <w:bCs/>
          <w:iCs/>
          <w:color w:val="000000"/>
          <w:sz w:val="18"/>
          <w:szCs w:val="18"/>
        </w:rPr>
        <w:t xml:space="preserve"> SIWZ.</w:t>
      </w:r>
      <w:r w:rsidRPr="00030B10">
        <w:rPr>
          <w:rFonts w:cs="Arial"/>
          <w:color w:val="000000"/>
          <w:sz w:val="18"/>
          <w:szCs w:val="18"/>
        </w:rPr>
        <w:tab/>
      </w:r>
    </w:p>
    <w:p w:rsidR="00F57BB2" w:rsidRDefault="00F57BB2" w:rsidP="00F57BB2">
      <w:pPr>
        <w:pStyle w:val="awciety"/>
        <w:tabs>
          <w:tab w:val="left" w:pos="0"/>
        </w:tabs>
        <w:spacing w:after="240" w:line="200" w:lineRule="atLeast"/>
        <w:ind w:left="0" w:firstLine="0"/>
        <w:rPr>
          <w:rFonts w:ascii="Verdana" w:hAnsi="Verdana"/>
          <w:sz w:val="18"/>
        </w:rPr>
      </w:pPr>
    </w:p>
    <w:p w:rsidR="007148A5" w:rsidRDefault="007148A5" w:rsidP="00F57BB2">
      <w:pPr>
        <w:pStyle w:val="awciety"/>
        <w:tabs>
          <w:tab w:val="left" w:pos="0"/>
        </w:tabs>
        <w:spacing w:after="240" w:line="200" w:lineRule="atLeast"/>
        <w:ind w:left="0" w:firstLine="0"/>
        <w:rPr>
          <w:rFonts w:ascii="Verdana" w:hAnsi="Verdana"/>
          <w:sz w:val="18"/>
        </w:rPr>
      </w:pPr>
    </w:p>
    <w:p w:rsidR="00F57BB2" w:rsidRDefault="00F57BB2" w:rsidP="00F57BB2">
      <w:pPr>
        <w:pStyle w:val="awciety"/>
        <w:tabs>
          <w:tab w:val="left" w:pos="0"/>
        </w:tabs>
        <w:spacing w:after="240" w:line="200" w:lineRule="atLeast"/>
        <w:ind w:left="0" w:firstLine="0"/>
        <w:rPr>
          <w:rFonts w:ascii="Verdana" w:hAnsi="Verdana"/>
          <w:sz w:val="18"/>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Default="00F57BB2" w:rsidP="00F57BB2">
      <w:pPr>
        <w:spacing w:after="200"/>
        <w:jc w:val="left"/>
        <w:rPr>
          <w:rFonts w:ascii="Times New Roman" w:hAnsi="Times New Roman"/>
          <w:b/>
        </w:rPr>
      </w:pPr>
    </w:p>
    <w:p w:rsidR="00F57BB2" w:rsidRDefault="00F57BB2" w:rsidP="00F57BB2">
      <w:pPr>
        <w:spacing w:after="200"/>
        <w:jc w:val="left"/>
        <w:rPr>
          <w:rFonts w:ascii="Times New Roman" w:hAnsi="Times New Roman"/>
          <w:b/>
        </w:rPr>
      </w:pPr>
    </w:p>
    <w:p w:rsidR="00F57BB2" w:rsidRPr="00285056" w:rsidRDefault="00F57BB2" w:rsidP="00F57BB2">
      <w:pPr>
        <w:spacing w:after="200"/>
        <w:jc w:val="right"/>
        <w:rPr>
          <w:rFonts w:cs="Arial"/>
          <w:i/>
          <w:sz w:val="20"/>
          <w:szCs w:val="20"/>
        </w:rPr>
      </w:pPr>
      <w:r>
        <w:rPr>
          <w:rFonts w:ascii="Times New Roman" w:hAnsi="Times New Roman"/>
          <w:b/>
        </w:rPr>
        <w:br w:type="page"/>
      </w:r>
      <w:r w:rsidR="006D43E1" w:rsidRPr="006D43E1">
        <w:rPr>
          <w:rFonts w:cs="Arial"/>
          <w:noProof/>
          <w:sz w:val="20"/>
          <w:szCs w:val="20"/>
          <w:lang w:eastAsia="pl-PL"/>
        </w:rPr>
        <w:lastRenderedPageBreak/>
        <w:pict>
          <v:shape id="_x0000_s2053" style="position:absolute;left:0;text-align:left;margin-left:.55pt;margin-top:3.55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1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Pr="00285056">
        <w:rPr>
          <w:rFonts w:cs="Arial"/>
          <w:sz w:val="20"/>
          <w:szCs w:val="20"/>
        </w:rPr>
        <w:t xml:space="preserve">   </w:t>
      </w:r>
      <w:r w:rsidRPr="00285056">
        <w:rPr>
          <w:rFonts w:cs="Arial"/>
          <w:b/>
          <w:i/>
          <w:sz w:val="20"/>
          <w:szCs w:val="20"/>
        </w:rPr>
        <w:t xml:space="preserve">Załącznik Nr </w:t>
      </w:r>
      <w:r>
        <w:rPr>
          <w:rFonts w:cs="Arial"/>
          <w:b/>
          <w:i/>
          <w:sz w:val="20"/>
          <w:szCs w:val="20"/>
        </w:rPr>
        <w:t>6</w:t>
      </w:r>
      <w:r w:rsidRPr="00285056">
        <w:rPr>
          <w:rFonts w:cs="Arial"/>
          <w:i/>
          <w:sz w:val="20"/>
          <w:szCs w:val="20"/>
        </w:rPr>
        <w:t xml:space="preserve"> </w:t>
      </w:r>
      <w:r w:rsidRPr="00285056">
        <w:rPr>
          <w:rFonts w:cs="Arial"/>
          <w:i/>
          <w:color w:val="000000"/>
          <w:sz w:val="20"/>
          <w:szCs w:val="20"/>
        </w:rPr>
        <w:t>do SIWZ</w:t>
      </w: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pStyle w:val="Zwykytekst"/>
        <w:spacing w:line="360" w:lineRule="auto"/>
        <w:jc w:val="right"/>
        <w:rPr>
          <w:rFonts w:ascii="Arial" w:hAnsi="Arial" w:cs="Arial"/>
          <w:b/>
          <w:i/>
        </w:rPr>
      </w:pPr>
    </w:p>
    <w:p w:rsidR="00F57BB2" w:rsidRPr="00285056" w:rsidRDefault="00F57BB2" w:rsidP="00F57BB2">
      <w:pPr>
        <w:spacing w:line="240" w:lineRule="auto"/>
        <w:rPr>
          <w:rFonts w:cs="Arial"/>
          <w:i/>
          <w:sz w:val="20"/>
          <w:szCs w:val="20"/>
        </w:rPr>
      </w:pPr>
      <w:r w:rsidRPr="00285056">
        <w:rPr>
          <w:rFonts w:cs="Arial"/>
          <w:i/>
          <w:sz w:val="20"/>
          <w:szCs w:val="20"/>
        </w:rPr>
        <w:t xml:space="preserve">      </w:t>
      </w:r>
    </w:p>
    <w:p w:rsidR="00F57BB2" w:rsidRPr="00285056" w:rsidRDefault="00F57BB2" w:rsidP="00F57BB2">
      <w:pPr>
        <w:rPr>
          <w:rFonts w:cs="Arial"/>
          <w:i/>
          <w:sz w:val="14"/>
          <w:szCs w:val="14"/>
        </w:rPr>
      </w:pPr>
      <w:r w:rsidRPr="00285056">
        <w:rPr>
          <w:rFonts w:cs="Arial"/>
          <w:i/>
          <w:sz w:val="14"/>
          <w:szCs w:val="14"/>
        </w:rPr>
        <w:t xml:space="preserve">              (pieczęć Wykonawcy/Wykonawców)</w:t>
      </w:r>
    </w:p>
    <w:p w:rsidR="00F57BB2" w:rsidRDefault="00F57BB2" w:rsidP="00F57BB2">
      <w:pPr>
        <w:pStyle w:val="Nagwek1"/>
        <w:numPr>
          <w:ilvl w:val="0"/>
          <w:numId w:val="0"/>
        </w:numPr>
        <w:tabs>
          <w:tab w:val="left" w:pos="0"/>
        </w:tabs>
        <w:spacing w:line="200" w:lineRule="atLeast"/>
        <w:jc w:val="center"/>
        <w:rPr>
          <w:rFonts w:cs="Arial"/>
          <w:color w:val="000000"/>
          <w:sz w:val="24"/>
          <w:szCs w:val="24"/>
        </w:rPr>
      </w:pPr>
      <w:r>
        <w:rPr>
          <w:rFonts w:cs="Arial"/>
          <w:color w:val="000000"/>
          <w:sz w:val="24"/>
          <w:szCs w:val="24"/>
        </w:rPr>
        <w:t xml:space="preserve">WYKAZ NARZĘDZI </w:t>
      </w:r>
    </w:p>
    <w:p w:rsidR="00F57BB2" w:rsidRPr="006F27E9" w:rsidRDefault="00F57BB2" w:rsidP="00F57BB2">
      <w:pPr>
        <w:keepNext/>
        <w:tabs>
          <w:tab w:val="left" w:pos="0"/>
        </w:tabs>
        <w:spacing w:after="0" w:line="240" w:lineRule="auto"/>
        <w:rPr>
          <w:rFonts w:cs="Arial"/>
          <w:sz w:val="20"/>
          <w:szCs w:val="20"/>
        </w:rPr>
      </w:pPr>
      <w:r w:rsidRPr="006F27E9">
        <w:rPr>
          <w:rFonts w:cs="Arial"/>
          <w:sz w:val="20"/>
          <w:szCs w:val="20"/>
        </w:rPr>
        <w:t>Składając ofertę w postępowaniu o udzielenie zamówienia publicznego na</w:t>
      </w:r>
      <w:r>
        <w:rPr>
          <w:rFonts w:cs="Arial"/>
          <w:sz w:val="20"/>
          <w:szCs w:val="20"/>
        </w:rPr>
        <w:t xml:space="preserve">: </w:t>
      </w:r>
      <w:r w:rsidRPr="00781FFF">
        <w:rPr>
          <w:rFonts w:cs="Arial"/>
          <w:b/>
          <w:sz w:val="20"/>
          <w:szCs w:val="20"/>
        </w:rPr>
        <w:t>usług</w:t>
      </w:r>
      <w:r>
        <w:rPr>
          <w:rFonts w:cs="Arial"/>
          <w:b/>
          <w:sz w:val="20"/>
          <w:szCs w:val="20"/>
        </w:rPr>
        <w:t>ę</w:t>
      </w:r>
      <w:r w:rsidRPr="00781FFF">
        <w:rPr>
          <w:rFonts w:cs="Arial"/>
          <w:b/>
          <w:sz w:val="20"/>
          <w:szCs w:val="20"/>
        </w:rPr>
        <w:t xml:space="preserve"> ochrony osób i mienia oraz konwojowania wartości pieniężnych w Szpitalu Bielańskim w </w:t>
      </w:r>
      <w:r w:rsidRPr="00A14BB3">
        <w:rPr>
          <w:rFonts w:cs="Arial"/>
          <w:b/>
          <w:sz w:val="20"/>
          <w:szCs w:val="20"/>
        </w:rPr>
        <w:t>Warszawie (ZP-23/2017)</w:t>
      </w:r>
      <w:r>
        <w:rPr>
          <w:rFonts w:cs="Arial"/>
          <w:b/>
          <w:sz w:val="20"/>
          <w:szCs w:val="20"/>
        </w:rPr>
        <w:t xml:space="preserve">, </w:t>
      </w:r>
      <w:r w:rsidRPr="006F27E9">
        <w:rPr>
          <w:rFonts w:cs="Arial"/>
          <w:sz w:val="20"/>
          <w:szCs w:val="20"/>
        </w:rPr>
        <w:t xml:space="preserve">przedkładamy wykaz </w:t>
      </w:r>
      <w:r>
        <w:rPr>
          <w:rFonts w:cs="Arial"/>
          <w:sz w:val="20"/>
          <w:szCs w:val="20"/>
        </w:rPr>
        <w:t xml:space="preserve">narzędzi w celu wykonania </w:t>
      </w:r>
      <w:r w:rsidRPr="006F27E9">
        <w:rPr>
          <w:rFonts w:cs="Arial"/>
          <w:sz w:val="20"/>
          <w:szCs w:val="20"/>
        </w:rPr>
        <w:t>zamówienia</w:t>
      </w:r>
      <w:r>
        <w:rPr>
          <w:rFonts w:cs="Arial"/>
          <w:sz w:val="20"/>
          <w:szCs w:val="20"/>
        </w:rPr>
        <w:t>, zgodnie z zasadami które w pkt</w:t>
      </w:r>
      <w:r w:rsidRPr="006F27E9">
        <w:rPr>
          <w:rFonts w:cs="Arial"/>
          <w:sz w:val="20"/>
          <w:szCs w:val="20"/>
        </w:rPr>
        <w:t xml:space="preserve"> </w:t>
      </w:r>
      <w:r>
        <w:rPr>
          <w:rFonts w:cs="Arial"/>
          <w:sz w:val="20"/>
          <w:szCs w:val="20"/>
        </w:rPr>
        <w:t>1.2.2 b) SIWZ</w:t>
      </w:r>
      <w:r w:rsidRPr="006F27E9">
        <w:rPr>
          <w:rFonts w:cs="Arial"/>
          <w:sz w:val="20"/>
          <w:szCs w:val="20"/>
        </w:rPr>
        <w:t xml:space="preserve">. </w:t>
      </w:r>
    </w:p>
    <w:p w:rsidR="00F57BB2" w:rsidRPr="00F727EC" w:rsidRDefault="00F57BB2" w:rsidP="00F57BB2">
      <w:pPr>
        <w:rPr>
          <w:sz w:val="6"/>
          <w:szCs w:val="6"/>
        </w:rPr>
      </w:pPr>
    </w:p>
    <w:tbl>
      <w:tblPr>
        <w:tblW w:w="10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7"/>
        <w:gridCol w:w="3429"/>
        <w:gridCol w:w="2383"/>
        <w:gridCol w:w="1834"/>
        <w:gridCol w:w="9"/>
        <w:gridCol w:w="1750"/>
      </w:tblGrid>
      <w:tr w:rsidR="00F57BB2" w:rsidRPr="00416FE6" w:rsidTr="00B53B9A">
        <w:trPr>
          <w:cantSplit/>
          <w:trHeight w:val="978"/>
          <w:jc w:val="center"/>
        </w:trPr>
        <w:tc>
          <w:tcPr>
            <w:tcW w:w="617" w:type="dxa"/>
            <w:vMerge w:val="restart"/>
            <w:shd w:val="clear" w:color="auto" w:fill="B8CCE4"/>
            <w:vAlign w:val="center"/>
          </w:tcPr>
          <w:p w:rsidR="00F57BB2" w:rsidRPr="00F727EC" w:rsidRDefault="00F57BB2" w:rsidP="00B53B9A">
            <w:pPr>
              <w:jc w:val="center"/>
              <w:rPr>
                <w:rFonts w:cs="Arial"/>
                <w:b/>
                <w:sz w:val="18"/>
                <w:szCs w:val="18"/>
              </w:rPr>
            </w:pPr>
            <w:r w:rsidRPr="00F727EC">
              <w:rPr>
                <w:sz w:val="18"/>
                <w:szCs w:val="18"/>
              </w:rPr>
              <w:br w:type="page"/>
            </w:r>
            <w:r w:rsidRPr="00F727EC">
              <w:rPr>
                <w:rFonts w:cs="Arial"/>
                <w:b/>
                <w:sz w:val="18"/>
                <w:szCs w:val="18"/>
              </w:rPr>
              <w:t>Lp.</w:t>
            </w:r>
          </w:p>
        </w:tc>
        <w:tc>
          <w:tcPr>
            <w:tcW w:w="3429" w:type="dxa"/>
            <w:vMerge w:val="restart"/>
            <w:shd w:val="clear" w:color="auto" w:fill="B8CCE4"/>
            <w:vAlign w:val="center"/>
          </w:tcPr>
          <w:p w:rsidR="00F57BB2" w:rsidRPr="00F727EC" w:rsidRDefault="00F57BB2" w:rsidP="00B53B9A">
            <w:pPr>
              <w:jc w:val="center"/>
              <w:rPr>
                <w:rFonts w:cs="Arial"/>
                <w:b/>
                <w:sz w:val="18"/>
                <w:szCs w:val="18"/>
              </w:rPr>
            </w:pPr>
            <w:r w:rsidRPr="00F727EC">
              <w:rPr>
                <w:rFonts w:cs="Arial"/>
                <w:b/>
                <w:sz w:val="18"/>
                <w:szCs w:val="18"/>
              </w:rPr>
              <w:t>Rodzaj sprzętu</w:t>
            </w:r>
          </w:p>
        </w:tc>
        <w:tc>
          <w:tcPr>
            <w:tcW w:w="2383" w:type="dxa"/>
            <w:vMerge w:val="restart"/>
            <w:shd w:val="clear" w:color="auto" w:fill="B8CCE4"/>
            <w:vAlign w:val="center"/>
          </w:tcPr>
          <w:p w:rsidR="00F57BB2" w:rsidRPr="00F727EC" w:rsidRDefault="00F57BB2" w:rsidP="00B53B9A">
            <w:pPr>
              <w:jc w:val="center"/>
              <w:rPr>
                <w:rFonts w:cs="Arial"/>
                <w:b/>
                <w:sz w:val="18"/>
                <w:szCs w:val="18"/>
              </w:rPr>
            </w:pPr>
            <w:r w:rsidRPr="00F727EC">
              <w:rPr>
                <w:rFonts w:cs="Arial"/>
                <w:b/>
                <w:sz w:val="18"/>
                <w:szCs w:val="18"/>
              </w:rPr>
              <w:t>Nazwa ilość</w:t>
            </w:r>
          </w:p>
        </w:tc>
        <w:tc>
          <w:tcPr>
            <w:tcW w:w="3593" w:type="dxa"/>
            <w:gridSpan w:val="3"/>
            <w:tcBorders>
              <w:bottom w:val="single" w:sz="4" w:space="0" w:color="auto"/>
            </w:tcBorders>
            <w:shd w:val="clear" w:color="auto" w:fill="B8CCE4"/>
            <w:vAlign w:val="center"/>
          </w:tcPr>
          <w:p w:rsidR="00F57BB2" w:rsidRPr="00F727EC" w:rsidRDefault="00F57BB2" w:rsidP="00B53B9A">
            <w:pPr>
              <w:spacing w:after="0" w:line="240" w:lineRule="auto"/>
              <w:ind w:left="153"/>
              <w:jc w:val="center"/>
              <w:rPr>
                <w:rFonts w:cs="Arial"/>
                <w:b/>
                <w:sz w:val="18"/>
                <w:szCs w:val="18"/>
              </w:rPr>
            </w:pPr>
            <w:r>
              <w:rPr>
                <w:rFonts w:cs="Arial"/>
                <w:b/>
                <w:sz w:val="18"/>
                <w:szCs w:val="18"/>
              </w:rPr>
              <w:t>Podstawa dysponowania przez Wykonawcę danym sprzętem</w:t>
            </w:r>
          </w:p>
        </w:tc>
      </w:tr>
      <w:tr w:rsidR="00F57BB2" w:rsidRPr="00416FE6" w:rsidTr="00B53B9A">
        <w:trPr>
          <w:cantSplit/>
          <w:trHeight w:val="408"/>
          <w:jc w:val="center"/>
        </w:trPr>
        <w:tc>
          <w:tcPr>
            <w:tcW w:w="617" w:type="dxa"/>
            <w:vMerge/>
            <w:shd w:val="clear" w:color="auto" w:fill="B8CCE4"/>
            <w:vAlign w:val="center"/>
          </w:tcPr>
          <w:p w:rsidR="00F57BB2" w:rsidRPr="00F727EC" w:rsidRDefault="00F57BB2" w:rsidP="00B53B9A">
            <w:pPr>
              <w:jc w:val="center"/>
              <w:rPr>
                <w:sz w:val="18"/>
                <w:szCs w:val="18"/>
              </w:rPr>
            </w:pPr>
          </w:p>
        </w:tc>
        <w:tc>
          <w:tcPr>
            <w:tcW w:w="3429" w:type="dxa"/>
            <w:vMerge/>
            <w:shd w:val="clear" w:color="auto" w:fill="B8CCE4"/>
            <w:vAlign w:val="center"/>
          </w:tcPr>
          <w:p w:rsidR="00F57BB2" w:rsidRPr="00F727EC" w:rsidRDefault="00F57BB2" w:rsidP="00B53B9A">
            <w:pPr>
              <w:jc w:val="center"/>
              <w:rPr>
                <w:rFonts w:cs="Arial"/>
                <w:b/>
                <w:sz w:val="18"/>
                <w:szCs w:val="18"/>
              </w:rPr>
            </w:pPr>
          </w:p>
        </w:tc>
        <w:tc>
          <w:tcPr>
            <w:tcW w:w="2383" w:type="dxa"/>
            <w:vMerge/>
            <w:shd w:val="clear" w:color="auto" w:fill="B8CCE4"/>
            <w:vAlign w:val="center"/>
          </w:tcPr>
          <w:p w:rsidR="00F57BB2" w:rsidRPr="00F727EC" w:rsidRDefault="00F57BB2" w:rsidP="00B53B9A">
            <w:pPr>
              <w:jc w:val="center"/>
              <w:rPr>
                <w:rFonts w:cs="Arial"/>
                <w:b/>
                <w:sz w:val="18"/>
                <w:szCs w:val="18"/>
              </w:rPr>
            </w:pPr>
          </w:p>
        </w:tc>
        <w:tc>
          <w:tcPr>
            <w:tcW w:w="1834" w:type="dxa"/>
            <w:tcBorders>
              <w:top w:val="single" w:sz="4" w:space="0" w:color="auto"/>
              <w:right w:val="single" w:sz="4" w:space="0" w:color="auto"/>
            </w:tcBorders>
            <w:shd w:val="clear" w:color="auto" w:fill="B8CCE4"/>
            <w:vAlign w:val="center"/>
          </w:tcPr>
          <w:p w:rsidR="00F57BB2" w:rsidRDefault="00F57BB2" w:rsidP="00B53B9A">
            <w:pPr>
              <w:spacing w:after="0" w:line="240" w:lineRule="auto"/>
              <w:ind w:left="153"/>
              <w:jc w:val="center"/>
              <w:rPr>
                <w:rFonts w:cs="Arial"/>
                <w:b/>
                <w:sz w:val="18"/>
                <w:szCs w:val="18"/>
              </w:rPr>
            </w:pPr>
            <w:r>
              <w:rPr>
                <w:rFonts w:cs="Arial"/>
                <w:b/>
                <w:sz w:val="18"/>
                <w:szCs w:val="18"/>
              </w:rPr>
              <w:t>Zasoby własne</w:t>
            </w:r>
          </w:p>
        </w:tc>
        <w:tc>
          <w:tcPr>
            <w:tcW w:w="1759" w:type="dxa"/>
            <w:gridSpan w:val="2"/>
            <w:tcBorders>
              <w:top w:val="single" w:sz="4" w:space="0" w:color="auto"/>
              <w:left w:val="single" w:sz="4" w:space="0" w:color="auto"/>
            </w:tcBorders>
            <w:shd w:val="clear" w:color="auto" w:fill="B8CCE4"/>
            <w:vAlign w:val="center"/>
          </w:tcPr>
          <w:p w:rsidR="00F57BB2" w:rsidRDefault="00F57BB2" w:rsidP="00B53B9A">
            <w:pPr>
              <w:spacing w:after="0" w:line="240" w:lineRule="auto"/>
              <w:ind w:left="153"/>
              <w:jc w:val="center"/>
              <w:rPr>
                <w:rFonts w:cs="Arial"/>
                <w:b/>
                <w:sz w:val="18"/>
                <w:szCs w:val="18"/>
              </w:rPr>
            </w:pPr>
            <w:r>
              <w:rPr>
                <w:rFonts w:cs="Arial"/>
                <w:b/>
                <w:sz w:val="18"/>
                <w:szCs w:val="18"/>
              </w:rPr>
              <w:t>Zasoby innych podmiotów*</w:t>
            </w:r>
          </w:p>
        </w:tc>
      </w:tr>
      <w:tr w:rsidR="00F57BB2" w:rsidRPr="009A6201" w:rsidTr="00B5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17" w:type="dxa"/>
            <w:vAlign w:val="center"/>
          </w:tcPr>
          <w:p w:rsidR="00F57BB2" w:rsidRPr="00F727EC" w:rsidRDefault="00F57BB2" w:rsidP="00B53B9A">
            <w:pPr>
              <w:jc w:val="center"/>
              <w:rPr>
                <w:rFonts w:cs="Arial"/>
                <w:sz w:val="18"/>
                <w:szCs w:val="18"/>
              </w:rPr>
            </w:pPr>
            <w:r w:rsidRPr="00F727EC">
              <w:rPr>
                <w:rFonts w:cs="Arial"/>
                <w:sz w:val="18"/>
                <w:szCs w:val="18"/>
              </w:rPr>
              <w:t>1</w:t>
            </w:r>
          </w:p>
        </w:tc>
        <w:tc>
          <w:tcPr>
            <w:tcW w:w="3429" w:type="dxa"/>
            <w:vAlign w:val="center"/>
          </w:tcPr>
          <w:p w:rsidR="00F57BB2" w:rsidRPr="00F727EC" w:rsidRDefault="00F57BB2" w:rsidP="00B53B9A">
            <w:pPr>
              <w:spacing w:before="120" w:after="120"/>
              <w:jc w:val="left"/>
              <w:rPr>
                <w:rFonts w:cs="Arial"/>
                <w:sz w:val="18"/>
                <w:szCs w:val="18"/>
              </w:rPr>
            </w:pPr>
            <w:r w:rsidRPr="00F727EC">
              <w:rPr>
                <w:rFonts w:cs="Arial"/>
                <w:color w:val="000000"/>
                <w:sz w:val="18"/>
                <w:szCs w:val="18"/>
              </w:rPr>
              <w:t>odpowiednie środki transportu przystosowanym do transportu wartości pieniężnych (zgodnie z wymaganiami w tym zakresie określonymi w Rozporządzeniu Ministra Spraw Wewnętrznych i Administracji z dnia 14.10.1998 r. (Dz.U. Nr 129, poz. 858)</w:t>
            </w:r>
          </w:p>
        </w:tc>
        <w:tc>
          <w:tcPr>
            <w:tcW w:w="2383" w:type="dxa"/>
            <w:vAlign w:val="center"/>
          </w:tcPr>
          <w:p w:rsidR="00F57BB2" w:rsidRPr="00F727EC" w:rsidRDefault="00F57BB2" w:rsidP="00B53B9A">
            <w:pPr>
              <w:pStyle w:val="Numeracja3"/>
              <w:numPr>
                <w:ilvl w:val="0"/>
                <w:numId w:val="0"/>
              </w:numPr>
              <w:spacing w:line="240" w:lineRule="auto"/>
              <w:ind w:left="113"/>
              <w:jc w:val="center"/>
              <w:rPr>
                <w:rFonts w:cs="Arial"/>
                <w:sz w:val="18"/>
                <w:szCs w:val="18"/>
              </w:rPr>
            </w:pPr>
          </w:p>
        </w:tc>
        <w:tc>
          <w:tcPr>
            <w:tcW w:w="1843" w:type="dxa"/>
            <w:gridSpan w:val="2"/>
            <w:vAlign w:val="center"/>
          </w:tcPr>
          <w:p w:rsidR="00F57BB2" w:rsidRPr="00F727EC" w:rsidRDefault="00F57BB2" w:rsidP="00B53B9A">
            <w:pPr>
              <w:jc w:val="center"/>
              <w:rPr>
                <w:rFonts w:cs="Arial"/>
                <w:sz w:val="18"/>
                <w:szCs w:val="18"/>
              </w:rPr>
            </w:pPr>
          </w:p>
        </w:tc>
        <w:tc>
          <w:tcPr>
            <w:tcW w:w="1750" w:type="dxa"/>
            <w:vAlign w:val="center"/>
          </w:tcPr>
          <w:p w:rsidR="00F57BB2" w:rsidRPr="00F727EC" w:rsidRDefault="00F57BB2" w:rsidP="00B53B9A">
            <w:pPr>
              <w:jc w:val="center"/>
              <w:rPr>
                <w:rFonts w:cs="Arial"/>
                <w:sz w:val="18"/>
                <w:szCs w:val="18"/>
              </w:rPr>
            </w:pPr>
          </w:p>
        </w:tc>
      </w:tr>
      <w:tr w:rsidR="00F57BB2" w:rsidRPr="009A6201" w:rsidTr="00B53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17" w:type="dxa"/>
            <w:vAlign w:val="center"/>
          </w:tcPr>
          <w:p w:rsidR="00F57BB2" w:rsidRPr="00F727EC" w:rsidRDefault="00F57BB2" w:rsidP="00B53B9A">
            <w:pPr>
              <w:jc w:val="center"/>
              <w:rPr>
                <w:rFonts w:cs="Arial"/>
                <w:sz w:val="18"/>
                <w:szCs w:val="18"/>
              </w:rPr>
            </w:pPr>
            <w:r w:rsidRPr="00F727EC">
              <w:rPr>
                <w:rFonts w:cs="Arial"/>
                <w:sz w:val="18"/>
                <w:szCs w:val="18"/>
              </w:rPr>
              <w:t>2</w:t>
            </w:r>
          </w:p>
        </w:tc>
        <w:tc>
          <w:tcPr>
            <w:tcW w:w="3429" w:type="dxa"/>
            <w:vAlign w:val="center"/>
          </w:tcPr>
          <w:p w:rsidR="00F57BB2" w:rsidRPr="00F727EC" w:rsidRDefault="00F57BB2" w:rsidP="00B53B9A">
            <w:pPr>
              <w:spacing w:before="120" w:after="120"/>
              <w:rPr>
                <w:rFonts w:cs="Arial"/>
                <w:sz w:val="18"/>
                <w:szCs w:val="18"/>
              </w:rPr>
            </w:pPr>
            <w:r w:rsidRPr="00F727EC">
              <w:rPr>
                <w:rFonts w:cs="Arial"/>
                <w:color w:val="000000"/>
                <w:sz w:val="18"/>
                <w:szCs w:val="18"/>
              </w:rPr>
              <w:t>środki łączności</w:t>
            </w:r>
          </w:p>
        </w:tc>
        <w:tc>
          <w:tcPr>
            <w:tcW w:w="2383" w:type="dxa"/>
            <w:vAlign w:val="center"/>
          </w:tcPr>
          <w:p w:rsidR="00F57BB2" w:rsidRPr="00F727EC" w:rsidRDefault="00F57BB2" w:rsidP="00B53B9A">
            <w:pPr>
              <w:pStyle w:val="Numeracja3"/>
              <w:numPr>
                <w:ilvl w:val="0"/>
                <w:numId w:val="0"/>
              </w:numPr>
              <w:spacing w:line="240" w:lineRule="auto"/>
              <w:ind w:left="113"/>
              <w:jc w:val="center"/>
              <w:rPr>
                <w:rFonts w:cs="Arial"/>
                <w:sz w:val="18"/>
                <w:szCs w:val="18"/>
              </w:rPr>
            </w:pPr>
          </w:p>
        </w:tc>
        <w:tc>
          <w:tcPr>
            <w:tcW w:w="1843" w:type="dxa"/>
            <w:gridSpan w:val="2"/>
            <w:vAlign w:val="center"/>
          </w:tcPr>
          <w:p w:rsidR="00F57BB2" w:rsidRPr="00F727EC" w:rsidRDefault="00F57BB2" w:rsidP="00B53B9A">
            <w:pPr>
              <w:jc w:val="center"/>
              <w:rPr>
                <w:rFonts w:cs="Arial"/>
                <w:sz w:val="18"/>
                <w:szCs w:val="18"/>
              </w:rPr>
            </w:pPr>
          </w:p>
        </w:tc>
        <w:tc>
          <w:tcPr>
            <w:tcW w:w="1750" w:type="dxa"/>
            <w:vAlign w:val="center"/>
          </w:tcPr>
          <w:p w:rsidR="00F57BB2" w:rsidRPr="00F727EC" w:rsidRDefault="00F57BB2" w:rsidP="00B53B9A">
            <w:pPr>
              <w:jc w:val="center"/>
              <w:rPr>
                <w:rFonts w:cs="Arial"/>
                <w:sz w:val="18"/>
                <w:szCs w:val="18"/>
              </w:rPr>
            </w:pPr>
          </w:p>
        </w:tc>
      </w:tr>
    </w:tbl>
    <w:p w:rsidR="00F57BB2" w:rsidRDefault="00F57BB2" w:rsidP="00F57BB2">
      <w:pPr>
        <w:pStyle w:val="Zwykytekst"/>
        <w:spacing w:before="120"/>
        <w:jc w:val="both"/>
        <w:rPr>
          <w:rFonts w:ascii="Arial" w:hAnsi="Arial" w:cs="Arial"/>
          <w:b/>
          <w:u w:val="words"/>
        </w:rPr>
      </w:pPr>
    </w:p>
    <w:p w:rsidR="00F57BB2" w:rsidRPr="00030B10" w:rsidRDefault="00F57BB2" w:rsidP="00F57BB2">
      <w:pPr>
        <w:pStyle w:val="Nagwek3"/>
        <w:numPr>
          <w:ilvl w:val="0"/>
          <w:numId w:val="0"/>
        </w:numPr>
        <w:suppressAutoHyphens/>
        <w:spacing w:after="113" w:line="200" w:lineRule="atLeast"/>
        <w:ind w:left="284" w:hanging="284"/>
        <w:rPr>
          <w:rFonts w:cs="Arial"/>
          <w:b w:val="0"/>
          <w:sz w:val="18"/>
          <w:szCs w:val="18"/>
        </w:rPr>
      </w:pPr>
      <w:r>
        <w:rPr>
          <w:rFonts w:cs="Arial"/>
          <w:sz w:val="18"/>
          <w:szCs w:val="18"/>
        </w:rPr>
        <w:t>*</w:t>
      </w:r>
      <w:r w:rsidRPr="00782D00">
        <w:rPr>
          <w:rFonts w:cs="Arial"/>
          <w:b w:val="0"/>
          <w:bCs w:val="0"/>
          <w:sz w:val="18"/>
          <w:szCs w:val="18"/>
        </w:rPr>
        <w:t xml:space="preserve"> </w:t>
      </w:r>
      <w:r w:rsidR="007148A5">
        <w:rPr>
          <w:rFonts w:cs="Arial"/>
          <w:b w:val="0"/>
          <w:bCs w:val="0"/>
          <w:sz w:val="18"/>
          <w:szCs w:val="18"/>
        </w:rPr>
        <w:t xml:space="preserve">   </w:t>
      </w:r>
      <w:r w:rsidRPr="00030B10">
        <w:rPr>
          <w:rFonts w:cs="Arial"/>
          <w:b w:val="0"/>
          <w:bCs w:val="0"/>
          <w:sz w:val="18"/>
          <w:szCs w:val="18"/>
        </w:rPr>
        <w:t xml:space="preserve">W przypadku, gdy wykonawca polega na osobach zdolnych do wykonania zamówienia innych podmiotów, zobowiązany jest udowodnić zamawiającemu, iż będzie nimi dysponował, tj. musi przedstawić pisemne, tzn. w oryginale, zobowiązanie tych podmiotów do oddania mu do dyspozycji </w:t>
      </w:r>
      <w:r>
        <w:rPr>
          <w:rFonts w:cs="Arial"/>
          <w:b w:val="0"/>
          <w:bCs w:val="0"/>
          <w:sz w:val="18"/>
          <w:szCs w:val="18"/>
        </w:rPr>
        <w:t>niezbędnych zasobów</w:t>
      </w:r>
      <w:r w:rsidRPr="00030B10">
        <w:rPr>
          <w:rFonts w:cs="Arial"/>
          <w:b w:val="0"/>
          <w:bCs w:val="0"/>
          <w:sz w:val="18"/>
          <w:szCs w:val="18"/>
        </w:rPr>
        <w:t xml:space="preserve"> na okres korzystania z nich przy wykonaniu niniejszego zamówienia</w:t>
      </w:r>
      <w:r w:rsidRPr="00030B10">
        <w:rPr>
          <w:rFonts w:cs="Arial"/>
          <w:b w:val="0"/>
          <w:sz w:val="18"/>
          <w:szCs w:val="18"/>
        </w:rPr>
        <w:t>.</w:t>
      </w:r>
    </w:p>
    <w:p w:rsidR="00F57BB2" w:rsidRDefault="00F57BB2" w:rsidP="00F57BB2">
      <w:pPr>
        <w:pStyle w:val="Zwykytekst"/>
        <w:tabs>
          <w:tab w:val="num" w:pos="180"/>
          <w:tab w:val="num" w:pos="360"/>
          <w:tab w:val="num" w:pos="794"/>
        </w:tabs>
        <w:spacing w:before="120"/>
        <w:jc w:val="both"/>
        <w:rPr>
          <w:rFonts w:ascii="Arial" w:hAnsi="Arial" w:cs="Arial"/>
          <w:sz w:val="18"/>
          <w:szCs w:val="18"/>
        </w:rPr>
      </w:pPr>
    </w:p>
    <w:p w:rsidR="00F57BB2" w:rsidRDefault="00F57BB2" w:rsidP="00F57BB2">
      <w:pPr>
        <w:pStyle w:val="Zwykytekst"/>
        <w:tabs>
          <w:tab w:val="num" w:pos="180"/>
          <w:tab w:val="num" w:pos="360"/>
          <w:tab w:val="num" w:pos="794"/>
        </w:tabs>
        <w:spacing w:before="120"/>
        <w:jc w:val="both"/>
        <w:rPr>
          <w:rFonts w:ascii="Arial" w:hAnsi="Arial" w:cs="Arial"/>
          <w:sz w:val="18"/>
          <w:szCs w:val="18"/>
        </w:rPr>
      </w:pPr>
    </w:p>
    <w:p w:rsidR="007148A5" w:rsidRPr="0069007D" w:rsidRDefault="007148A5" w:rsidP="00F57BB2">
      <w:pPr>
        <w:pStyle w:val="Zwykytekst"/>
        <w:tabs>
          <w:tab w:val="num" w:pos="180"/>
          <w:tab w:val="num" w:pos="360"/>
          <w:tab w:val="num" w:pos="794"/>
        </w:tabs>
        <w:spacing w:before="120"/>
        <w:jc w:val="both"/>
        <w:rPr>
          <w:rFonts w:ascii="Arial" w:hAnsi="Arial" w:cs="Arial"/>
          <w:sz w:val="18"/>
          <w:szCs w:val="18"/>
        </w:rPr>
      </w:pPr>
    </w:p>
    <w:p w:rsidR="00F57BB2" w:rsidRDefault="00F57BB2" w:rsidP="00F57BB2">
      <w:pPr>
        <w:rPr>
          <w:lang w:eastAsia="pl-PL"/>
        </w:rPr>
      </w:pPr>
    </w:p>
    <w:p w:rsidR="00F57BB2" w:rsidRPr="00285056" w:rsidRDefault="00F57BB2" w:rsidP="00F57BB2">
      <w:pPr>
        <w:jc w:val="left"/>
        <w:rPr>
          <w:rFonts w:cs="Arial"/>
          <w:color w:val="000000"/>
        </w:rPr>
      </w:pPr>
      <w:r w:rsidRPr="00285056">
        <w:rPr>
          <w:rFonts w:cs="Arial"/>
          <w:sz w:val="20"/>
          <w:szCs w:val="20"/>
        </w:rPr>
        <w:t>...................................... dnia, .................. 201</w:t>
      </w:r>
      <w:r>
        <w:rPr>
          <w:rFonts w:cs="Arial"/>
          <w:sz w:val="20"/>
          <w:szCs w:val="20"/>
        </w:rPr>
        <w:t>7</w:t>
      </w:r>
      <w:r w:rsidRPr="00285056">
        <w:rPr>
          <w:rFonts w:cs="Arial"/>
          <w:sz w:val="20"/>
          <w:szCs w:val="20"/>
        </w:rPr>
        <w:t xml:space="preserve"> r.    </w:t>
      </w:r>
      <w:r>
        <w:rPr>
          <w:rFonts w:cs="Arial"/>
          <w:sz w:val="20"/>
          <w:szCs w:val="20"/>
        </w:rPr>
        <w:br/>
        <w:t xml:space="preserve">                                                  </w:t>
      </w:r>
      <w:r w:rsidRPr="00285056">
        <w:rPr>
          <w:rFonts w:cs="Arial"/>
          <w:sz w:val="20"/>
          <w:szCs w:val="20"/>
        </w:rPr>
        <w:t xml:space="preserve">  </w:t>
      </w:r>
      <w:r w:rsidRPr="00285056">
        <w:rPr>
          <w:rFonts w:cs="Arial"/>
          <w:color w:val="000000"/>
        </w:rPr>
        <w:t xml:space="preserve">               </w:t>
      </w:r>
      <w:r>
        <w:rPr>
          <w:rFonts w:cs="Arial"/>
          <w:color w:val="000000"/>
        </w:rPr>
        <w:t xml:space="preserve">                               </w:t>
      </w:r>
      <w:r w:rsidRPr="00285056">
        <w:rPr>
          <w:rFonts w:cs="Arial"/>
          <w:color w:val="000000"/>
        </w:rPr>
        <w:t xml:space="preserve">.....................................................................        </w:t>
      </w:r>
    </w:p>
    <w:p w:rsidR="00F57BB2" w:rsidRPr="00285056" w:rsidRDefault="00F57BB2" w:rsidP="00F57BB2">
      <w:pPr>
        <w:widowControl w:val="0"/>
        <w:spacing w:after="0" w:line="240" w:lineRule="auto"/>
        <w:ind w:left="4321"/>
        <w:rPr>
          <w:rFonts w:cs="Arial"/>
          <w:color w:val="000000"/>
          <w:sz w:val="16"/>
          <w:szCs w:val="16"/>
        </w:rPr>
      </w:pPr>
      <w:r w:rsidRPr="00285056">
        <w:rPr>
          <w:rFonts w:cs="Arial"/>
          <w:color w:val="000000"/>
          <w:sz w:val="16"/>
          <w:szCs w:val="16"/>
        </w:rPr>
        <w:t xml:space="preserve">   </w:t>
      </w:r>
      <w:r>
        <w:rPr>
          <w:rFonts w:cs="Arial"/>
          <w:color w:val="000000"/>
          <w:sz w:val="16"/>
          <w:szCs w:val="16"/>
        </w:rPr>
        <w:t xml:space="preserve">                                </w:t>
      </w:r>
      <w:r w:rsidRPr="00285056">
        <w:rPr>
          <w:rFonts w:cs="Arial"/>
          <w:color w:val="000000"/>
          <w:sz w:val="16"/>
          <w:szCs w:val="16"/>
        </w:rPr>
        <w:t xml:space="preserve"> (podpis wykonawcy lub osób upoważnionych                  </w:t>
      </w:r>
    </w:p>
    <w:p w:rsidR="00F57BB2" w:rsidRPr="00285056" w:rsidRDefault="00F57BB2" w:rsidP="00F57BB2">
      <w:pPr>
        <w:widowControl w:val="0"/>
        <w:ind w:left="3601" w:firstLine="720"/>
        <w:rPr>
          <w:rFonts w:cs="Arial"/>
          <w:sz w:val="16"/>
          <w:szCs w:val="16"/>
        </w:rPr>
      </w:pPr>
      <w:r w:rsidRPr="00285056">
        <w:rPr>
          <w:rFonts w:cs="Arial"/>
          <w:sz w:val="16"/>
          <w:szCs w:val="16"/>
        </w:rPr>
        <w:t xml:space="preserve">        </w:t>
      </w:r>
      <w:r>
        <w:rPr>
          <w:rFonts w:cs="Arial"/>
          <w:sz w:val="16"/>
          <w:szCs w:val="16"/>
        </w:rPr>
        <w:t xml:space="preserve">                                </w:t>
      </w:r>
      <w:r w:rsidRPr="00285056">
        <w:rPr>
          <w:rFonts w:cs="Arial"/>
          <w:sz w:val="16"/>
          <w:szCs w:val="16"/>
        </w:rPr>
        <w:t xml:space="preserve"> do występowania w imieniu wykonawcy)</w:t>
      </w:r>
    </w:p>
    <w:p w:rsidR="00F57BB2" w:rsidRDefault="00F57BB2" w:rsidP="00F57BB2">
      <w:pPr>
        <w:spacing w:after="200"/>
        <w:jc w:val="left"/>
        <w:rPr>
          <w:rFonts w:ascii="Times New Roman" w:hAnsi="Times New Roman"/>
          <w:b/>
        </w:rPr>
      </w:pPr>
    </w:p>
    <w:p w:rsidR="00F57BB2" w:rsidRDefault="00F57BB2" w:rsidP="00F57BB2">
      <w:pPr>
        <w:spacing w:after="200"/>
        <w:jc w:val="left"/>
        <w:rPr>
          <w:rFonts w:ascii="Times New Roman" w:hAnsi="Times New Roman"/>
          <w:b/>
        </w:rPr>
      </w:pPr>
    </w:p>
    <w:p w:rsidR="00F57BB2" w:rsidRDefault="00F57BB2" w:rsidP="00F57BB2">
      <w:pPr>
        <w:spacing w:after="200"/>
        <w:jc w:val="left"/>
        <w:rPr>
          <w:rFonts w:ascii="Times New Roman" w:hAnsi="Times New Roman"/>
          <w:b/>
        </w:rPr>
      </w:pPr>
    </w:p>
    <w:p w:rsidR="00F57BB2" w:rsidRDefault="00F57BB2" w:rsidP="00F57BB2">
      <w:pPr>
        <w:spacing w:after="200"/>
        <w:jc w:val="left"/>
        <w:rPr>
          <w:rFonts w:ascii="Times New Roman" w:hAnsi="Times New Roman"/>
          <w:b/>
        </w:rPr>
      </w:pPr>
    </w:p>
    <w:p w:rsidR="007148A5" w:rsidRDefault="007148A5">
      <w:pPr>
        <w:spacing w:after="200"/>
        <w:jc w:val="left"/>
        <w:rPr>
          <w:rFonts w:cs="Arial"/>
          <w:sz w:val="20"/>
          <w:szCs w:val="20"/>
        </w:rPr>
      </w:pPr>
      <w:r>
        <w:rPr>
          <w:rFonts w:cs="Arial"/>
          <w:sz w:val="20"/>
          <w:szCs w:val="20"/>
        </w:rPr>
        <w:br w:type="page"/>
      </w:r>
    </w:p>
    <w:p w:rsidR="00F57BB2" w:rsidRPr="00285056" w:rsidRDefault="00F57BB2" w:rsidP="00F57BB2">
      <w:pPr>
        <w:spacing w:after="200"/>
        <w:jc w:val="right"/>
        <w:rPr>
          <w:rFonts w:cs="Arial"/>
          <w:i/>
          <w:sz w:val="20"/>
          <w:szCs w:val="20"/>
        </w:rPr>
      </w:pPr>
      <w:r w:rsidRPr="00285056">
        <w:rPr>
          <w:rFonts w:cs="Arial"/>
          <w:sz w:val="20"/>
          <w:szCs w:val="20"/>
        </w:rPr>
        <w:lastRenderedPageBreak/>
        <w:t xml:space="preserve">   </w:t>
      </w:r>
      <w:r w:rsidRPr="00285056">
        <w:rPr>
          <w:rFonts w:cs="Arial"/>
          <w:b/>
          <w:i/>
          <w:sz w:val="20"/>
          <w:szCs w:val="20"/>
        </w:rPr>
        <w:t xml:space="preserve">Załącznik Nr </w:t>
      </w:r>
      <w:r>
        <w:rPr>
          <w:rFonts w:cs="Arial"/>
          <w:b/>
          <w:i/>
          <w:sz w:val="20"/>
          <w:szCs w:val="20"/>
        </w:rPr>
        <w:t>7</w:t>
      </w:r>
      <w:r w:rsidRPr="00285056">
        <w:rPr>
          <w:rFonts w:cs="Arial"/>
          <w:i/>
          <w:sz w:val="20"/>
          <w:szCs w:val="20"/>
        </w:rPr>
        <w:t xml:space="preserve"> </w:t>
      </w:r>
      <w:r w:rsidRPr="00285056">
        <w:rPr>
          <w:rFonts w:cs="Arial"/>
          <w:i/>
          <w:color w:val="000000"/>
          <w:sz w:val="20"/>
          <w:szCs w:val="20"/>
        </w:rPr>
        <w:t>do SIWZ</w:t>
      </w:r>
    </w:p>
    <w:p w:rsidR="00F57BB2" w:rsidRPr="00974900" w:rsidRDefault="00F57BB2" w:rsidP="00F57BB2">
      <w:pPr>
        <w:pStyle w:val="rozdzia0"/>
        <w:rPr>
          <w:rFonts w:ascii="Times New Roman" w:hAnsi="Times New Roman" w:cs="Times New Roman"/>
        </w:rPr>
      </w:pPr>
      <w:r w:rsidRPr="00974900">
        <w:rPr>
          <w:rFonts w:ascii="Times New Roman" w:hAnsi="Times New Roman" w:cs="Times New Roman"/>
        </w:rPr>
        <w:t>WZÓR UMOWY</w:t>
      </w:r>
    </w:p>
    <w:p w:rsidR="00F57BB2" w:rsidRPr="00974900" w:rsidRDefault="00F57BB2" w:rsidP="00F57BB2">
      <w:pPr>
        <w:spacing w:after="120"/>
        <w:rPr>
          <w:rFonts w:ascii="Times New Roman" w:hAnsi="Times New Roman"/>
        </w:rPr>
      </w:pPr>
    </w:p>
    <w:p w:rsidR="00F57BB2" w:rsidRPr="00974900" w:rsidRDefault="00F57BB2" w:rsidP="00F57BB2">
      <w:pPr>
        <w:spacing w:after="240" w:line="240" w:lineRule="auto"/>
        <w:rPr>
          <w:rFonts w:ascii="Times New Roman" w:hAnsi="Times New Roman"/>
        </w:rPr>
      </w:pPr>
      <w:r w:rsidRPr="00974900">
        <w:rPr>
          <w:rFonts w:ascii="Times New Roman" w:hAnsi="Times New Roman"/>
        </w:rPr>
        <w:t xml:space="preserve">zawarta w dniu </w:t>
      </w:r>
      <w:r>
        <w:rPr>
          <w:rFonts w:ascii="Times New Roman" w:hAnsi="Times New Roman"/>
        </w:rPr>
        <w:t>…………..</w:t>
      </w:r>
      <w:r w:rsidRPr="00974900">
        <w:rPr>
          <w:rFonts w:ascii="Times New Roman" w:hAnsi="Times New Roman"/>
        </w:rPr>
        <w:t>roku w Warszawie, pomiędzy</w:t>
      </w:r>
      <w:r w:rsidRPr="00974900">
        <w:rPr>
          <w:rFonts w:ascii="Times New Roman" w:hAnsi="Times New Roman"/>
          <w:b/>
        </w:rPr>
        <w:t xml:space="preserve"> </w:t>
      </w:r>
      <w:r w:rsidRPr="0097490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F57BB2" w:rsidRPr="00974900" w:rsidRDefault="00F57BB2" w:rsidP="00F57BB2">
      <w:pPr>
        <w:spacing w:after="0" w:line="240" w:lineRule="auto"/>
        <w:rPr>
          <w:rFonts w:ascii="Times New Roman" w:hAnsi="Times New Roman"/>
        </w:rPr>
      </w:pPr>
      <w:r w:rsidRPr="00974900">
        <w:rPr>
          <w:rFonts w:ascii="Times New Roman" w:hAnsi="Times New Roman"/>
        </w:rPr>
        <w:t xml:space="preserve">Elżbietę Błaszczyk </w:t>
      </w:r>
      <w:r w:rsidRPr="00974900">
        <w:rPr>
          <w:rFonts w:ascii="Times New Roman" w:hAnsi="Times New Roman"/>
        </w:rPr>
        <w:tab/>
      </w:r>
      <w:r w:rsidRPr="00974900">
        <w:rPr>
          <w:rFonts w:ascii="Times New Roman" w:hAnsi="Times New Roman"/>
        </w:rPr>
        <w:tab/>
        <w:t xml:space="preserve"> </w:t>
      </w:r>
      <w:r w:rsidRPr="00974900">
        <w:rPr>
          <w:rFonts w:ascii="Times New Roman" w:hAnsi="Times New Roman"/>
        </w:rPr>
        <w:tab/>
        <w:t>- Z-cę Dyrektora ds. Ekonomicznych</w:t>
      </w:r>
    </w:p>
    <w:p w:rsidR="00F57BB2" w:rsidRPr="00974900" w:rsidRDefault="00F57BB2" w:rsidP="00F57BB2">
      <w:pPr>
        <w:spacing w:after="120"/>
        <w:rPr>
          <w:rFonts w:ascii="Times New Roman" w:hAnsi="Times New Roman"/>
        </w:rPr>
      </w:pPr>
      <w:r w:rsidRPr="00974900">
        <w:rPr>
          <w:rFonts w:ascii="Times New Roman" w:hAnsi="Times New Roman"/>
        </w:rPr>
        <w:t xml:space="preserve">Elżbietę Kmitę             </w:t>
      </w:r>
      <w:r w:rsidRPr="00974900">
        <w:rPr>
          <w:rFonts w:ascii="Times New Roman" w:hAnsi="Times New Roman"/>
        </w:rPr>
        <w:tab/>
      </w:r>
      <w:r w:rsidRPr="00974900">
        <w:rPr>
          <w:rFonts w:ascii="Times New Roman" w:hAnsi="Times New Roman"/>
        </w:rPr>
        <w:tab/>
      </w:r>
      <w:r w:rsidRPr="00974900">
        <w:rPr>
          <w:rFonts w:ascii="Times New Roman" w:hAnsi="Times New Roman"/>
        </w:rPr>
        <w:tab/>
        <w:t xml:space="preserve"> - Główną Księgową</w:t>
      </w:r>
    </w:p>
    <w:p w:rsidR="00F57BB2" w:rsidRPr="00974900" w:rsidRDefault="00F57BB2" w:rsidP="00F57BB2">
      <w:pPr>
        <w:spacing w:after="120"/>
        <w:rPr>
          <w:rFonts w:ascii="Times New Roman" w:hAnsi="Times New Roman"/>
        </w:rPr>
      </w:pPr>
      <w:r w:rsidRPr="00974900">
        <w:rPr>
          <w:rFonts w:ascii="Times New Roman" w:hAnsi="Times New Roman"/>
        </w:rPr>
        <w:t>a</w:t>
      </w:r>
    </w:p>
    <w:p w:rsidR="00F57BB2" w:rsidRPr="00974900" w:rsidRDefault="00F57BB2" w:rsidP="00F57BB2">
      <w:pPr>
        <w:spacing w:after="0" w:line="240" w:lineRule="auto"/>
        <w:rPr>
          <w:rFonts w:ascii="Times New Roman" w:hAnsi="Times New Roman"/>
        </w:rPr>
      </w:pPr>
      <w:r w:rsidRPr="00974900">
        <w:rPr>
          <w:rFonts w:ascii="Times New Roman" w:hAnsi="Times New Roman"/>
        </w:rPr>
        <w:t>firmą ......................... z siedzibą w ..............................zwaną dalej Wykonawcą, reprezentowaną przez:......................................................................................................</w:t>
      </w:r>
    </w:p>
    <w:p w:rsidR="00F57BB2" w:rsidRPr="00974900" w:rsidRDefault="00F57BB2" w:rsidP="00F57BB2">
      <w:pPr>
        <w:spacing w:after="0" w:line="240" w:lineRule="auto"/>
        <w:rPr>
          <w:rFonts w:ascii="Times New Roman" w:hAnsi="Times New Roman"/>
        </w:rPr>
      </w:pPr>
      <w:r w:rsidRPr="00974900">
        <w:rPr>
          <w:rFonts w:ascii="Times New Roman" w:hAnsi="Times New Roman"/>
        </w:rPr>
        <w:t>KRS Nr ............................</w:t>
      </w:r>
    </w:p>
    <w:p w:rsidR="00F57BB2" w:rsidRPr="00974900" w:rsidRDefault="00F57BB2" w:rsidP="00F57BB2">
      <w:pPr>
        <w:spacing w:after="240"/>
        <w:rPr>
          <w:rFonts w:ascii="Times New Roman" w:hAnsi="Times New Roman"/>
        </w:rPr>
      </w:pPr>
      <w:r w:rsidRPr="00974900">
        <w:rPr>
          <w:rFonts w:ascii="Times New Roman" w:hAnsi="Times New Roman"/>
        </w:rPr>
        <w:t>REGON ...........................</w:t>
      </w:r>
    </w:p>
    <w:p w:rsidR="00F57BB2" w:rsidRPr="00595A68" w:rsidRDefault="00F57BB2" w:rsidP="00F57BB2">
      <w:pPr>
        <w:widowControl w:val="0"/>
        <w:spacing w:after="0" w:line="240" w:lineRule="auto"/>
        <w:rPr>
          <w:rFonts w:ascii="Times New Roman" w:hAnsi="Times New Roman"/>
        </w:rPr>
      </w:pPr>
      <w:r w:rsidRPr="00595A68">
        <w:rPr>
          <w:rFonts w:ascii="Times New Roman" w:hAnsi="Times New Roman"/>
        </w:rPr>
        <w:t xml:space="preserve">Umowa dotyczy realizacji zamówienia publicznego, przeprowadzonego w trybie przetargu nieograniczonego na: </w:t>
      </w:r>
      <w:r w:rsidRPr="00782D00">
        <w:rPr>
          <w:rFonts w:ascii="Times New Roman" w:hAnsi="Times New Roman"/>
        </w:rPr>
        <w:t>usługę ochrony osób i mienia oraz konwojowania wartości pieniężnych w Szpitalu Bielańskim w Warszawie (ZP-23/2017)</w:t>
      </w:r>
    </w:p>
    <w:p w:rsidR="00F57BB2" w:rsidRDefault="00F57BB2" w:rsidP="00F57BB2">
      <w:pPr>
        <w:widowControl w:val="0"/>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w:t>
      </w:r>
    </w:p>
    <w:p w:rsidR="00F57BB2" w:rsidRPr="00C20AA1" w:rsidRDefault="00F57BB2" w:rsidP="00294BCC">
      <w:pPr>
        <w:numPr>
          <w:ilvl w:val="0"/>
          <w:numId w:val="51"/>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Przedmiotem zamówienia jest wykonywanie ochrony całodobowej oraz konwojowania wartości       pieniężnych Szpitala Bielańskiego, a w szczególności:</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1) zabezpieczenia obszaru objętego ochroną, tj. Szpitala Bielańskiego i terenów wchodzących w jego obręb przed działaniami naruszającymi ład, porządek oraz bezpieczeństwo osób i mienia;</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 xml:space="preserve">2) </w:t>
      </w:r>
      <w:r w:rsidRPr="00C20AA1">
        <w:rPr>
          <w:rFonts w:ascii="Times New Roman" w:hAnsi="Times New Roman"/>
        </w:rPr>
        <w:tab/>
        <w:t xml:space="preserve">konwojowania  wartości pieniężnych na trasie kasa Szpitala - bank </w:t>
      </w:r>
      <w:r>
        <w:rPr>
          <w:rFonts w:ascii="Times New Roman" w:hAnsi="Times New Roman"/>
        </w:rPr>
        <w:t>-</w:t>
      </w:r>
      <w:r w:rsidRPr="00C20AA1">
        <w:rPr>
          <w:rFonts w:ascii="Times New Roman" w:hAnsi="Times New Roman"/>
        </w:rPr>
        <w:t xml:space="preserve"> kasa Szpitala;</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3) stałego monitorowania systemów zabezpieczeń w Szpitalu Bielańskim i terenu objętego ochroną oraz współdziałania z Policją, Strażą Miejską, Strażą Pożarną i innymi  służbami;</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 xml:space="preserve">4) </w:t>
      </w:r>
      <w:r w:rsidRPr="00C20AA1">
        <w:rPr>
          <w:rFonts w:ascii="Times New Roman" w:hAnsi="Times New Roman"/>
        </w:rPr>
        <w:tab/>
        <w:t>niezwłocznego i pełnego informowania Zamawiającego o stwierdzonych zagrożeniach, niebezpieczeństwach, wypadkach i innych okolicznościach związanych z ochroną Szpitala Bielańskiego;</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5)</w:t>
      </w:r>
      <w:r w:rsidRPr="00C20AA1">
        <w:rPr>
          <w:rFonts w:ascii="Times New Roman" w:hAnsi="Times New Roman"/>
        </w:rPr>
        <w:tab/>
        <w:t>podejmowania czynności mających na celu ustalenie miejsca i przyczyn powstania zagrożeń rozpoznanych na podstawie zadziałania sygnalizacji alarmowej lub uzyskania informacji z innych źródeł  oraz wykonania czynności zmierzających do zminimalizowania skutków  stwierdzonych zagrożeń i zapobieżenia powstaniu szkody;</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6)</w:t>
      </w:r>
      <w:r w:rsidRPr="00C20AA1">
        <w:rPr>
          <w:rFonts w:ascii="Times New Roman" w:hAnsi="Times New Roman"/>
        </w:rPr>
        <w:tab/>
        <w:t>realizacji zadań związanych z zagrożeniem użycia materiałów wybuchowych;</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7)</w:t>
      </w:r>
      <w:r w:rsidRPr="00C20AA1">
        <w:rPr>
          <w:rFonts w:ascii="Times New Roman" w:hAnsi="Times New Roman"/>
        </w:rPr>
        <w:tab/>
        <w:t>odbieraniem, przechowywaniem, i wydawaniem osobom uprawnionym za pokwitowaniem kluczy od pomieszczeń Szpitala Bielańskiego;</w:t>
      </w:r>
    </w:p>
    <w:p w:rsidR="00F57BB2" w:rsidRPr="00C20AA1" w:rsidRDefault="00F57BB2" w:rsidP="00F57BB2">
      <w:pPr>
        <w:overflowPunct w:val="0"/>
        <w:autoSpaceDE w:val="0"/>
        <w:autoSpaceDN w:val="0"/>
        <w:adjustRightInd w:val="0"/>
        <w:spacing w:after="0" w:line="240" w:lineRule="auto"/>
        <w:ind w:left="284" w:right="-142" w:hanging="284"/>
        <w:rPr>
          <w:rFonts w:ascii="Times New Roman" w:hAnsi="Times New Roman"/>
        </w:rPr>
      </w:pPr>
      <w:r w:rsidRPr="00C20AA1">
        <w:rPr>
          <w:rFonts w:ascii="Times New Roman" w:hAnsi="Times New Roman"/>
        </w:rPr>
        <w:t>8)</w:t>
      </w:r>
      <w:r w:rsidRPr="00C20AA1">
        <w:rPr>
          <w:rFonts w:ascii="Times New Roman" w:hAnsi="Times New Roman"/>
        </w:rPr>
        <w:tab/>
        <w:t xml:space="preserve">Wykonawca zobowiązuje się do przestrzegania obowiązujących na obszarze  objętym ochroną osób i mienia  przepisów bhp i p.poż.                                                </w:t>
      </w:r>
      <w:r w:rsidRPr="00C20AA1">
        <w:rPr>
          <w:rFonts w:ascii="Times New Roman" w:hAnsi="Times New Roman"/>
        </w:rPr>
        <w:tab/>
      </w:r>
      <w:r w:rsidRPr="00C20AA1">
        <w:rPr>
          <w:rFonts w:ascii="Times New Roman" w:hAnsi="Times New Roman"/>
        </w:rPr>
        <w:tab/>
      </w:r>
      <w:r w:rsidRPr="00C20AA1">
        <w:rPr>
          <w:rFonts w:ascii="Times New Roman" w:hAnsi="Times New Roman"/>
        </w:rPr>
        <w:tab/>
      </w:r>
      <w:r w:rsidRPr="00C20AA1">
        <w:rPr>
          <w:rFonts w:ascii="Times New Roman" w:hAnsi="Times New Roman"/>
        </w:rPr>
        <w:tab/>
      </w:r>
      <w:r w:rsidRPr="00C20AA1">
        <w:rPr>
          <w:rFonts w:ascii="Times New Roman" w:hAnsi="Times New Roman"/>
        </w:rPr>
        <w:tab/>
      </w:r>
      <w:r w:rsidRPr="00C20AA1">
        <w:rPr>
          <w:rFonts w:ascii="Times New Roman" w:hAnsi="Times New Roman"/>
        </w:rPr>
        <w:tab/>
        <w:t xml:space="preserve">                                                                                  </w:t>
      </w:r>
    </w:p>
    <w:p w:rsidR="00F57BB2" w:rsidRPr="00C20AA1" w:rsidRDefault="00F57BB2" w:rsidP="00F57BB2">
      <w:pPr>
        <w:spacing w:after="0" w:line="240" w:lineRule="auto"/>
        <w:jc w:val="center"/>
        <w:rPr>
          <w:rFonts w:ascii="Times New Roman" w:hAnsi="Times New Roman"/>
          <w:b/>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2</w:t>
      </w:r>
    </w:p>
    <w:p w:rsidR="00F57BB2" w:rsidRPr="00C20AA1" w:rsidRDefault="00F57BB2" w:rsidP="00294BCC">
      <w:pPr>
        <w:numPr>
          <w:ilvl w:val="0"/>
          <w:numId w:val="55"/>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W ramach niniejszej umowy Wykonawca zobowiązuje się ponadto do:</w:t>
      </w:r>
    </w:p>
    <w:p w:rsidR="00F57BB2" w:rsidRPr="00C20AA1" w:rsidRDefault="00F57BB2" w:rsidP="00294BCC">
      <w:pPr>
        <w:numPr>
          <w:ilvl w:val="0"/>
          <w:numId w:val="56"/>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niezwłocznego powiadamiania Szpitalnego Oddziału Ratunkowego i wzywania lekarza w razie konieczności udzielenia pomocy medycznej osobie poszkodowanej w przypadkach związanych z wykonywaniem czynności, o którym mowa w § 1, pkt.1 niniejszej umowy;</w:t>
      </w:r>
    </w:p>
    <w:p w:rsidR="00F57BB2" w:rsidRPr="00C20AA1" w:rsidRDefault="00F57BB2" w:rsidP="00294BCC">
      <w:pPr>
        <w:numPr>
          <w:ilvl w:val="0"/>
          <w:numId w:val="56"/>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lastRenderedPageBreak/>
        <w:t>Wykonawca zobowiązuje się do przestrzegania obowiązujących na obszarze  objętym ochroną osób i mienia  przepisów bhp i p.poż;</w:t>
      </w:r>
    </w:p>
    <w:p w:rsidR="00F57BB2" w:rsidRPr="00C20AA1" w:rsidRDefault="00F57BB2" w:rsidP="00294BCC">
      <w:pPr>
        <w:numPr>
          <w:ilvl w:val="0"/>
          <w:numId w:val="56"/>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obsadzania PS – 2 (SOR) pracownikami ochrony z dużym doświadczeniem i sprawnych fizycznie wyposażonych w środki przymusu bezpośredniego;</w:t>
      </w:r>
    </w:p>
    <w:p w:rsidR="00F57BB2" w:rsidRPr="00C20AA1" w:rsidRDefault="00F57BB2" w:rsidP="00294BCC">
      <w:pPr>
        <w:numPr>
          <w:ilvl w:val="0"/>
          <w:numId w:val="56"/>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współuczestniczenia w czynnościach podejmowanych przez Zamawiającego w związku ze zdarzeniami  naruszającymi bezpieczeństwo osób i mienia, obejmujących m.in. przygotowanie dokumentów i informacji   dla potrzeb właściwych jednostek lub organów,  ustalenia rozmiarów strat poniesionych przez Zamawiającego w wyniku tych zdarzeń, itp.;</w:t>
      </w:r>
    </w:p>
    <w:p w:rsidR="00F57BB2" w:rsidRPr="00C20AA1" w:rsidRDefault="00F57BB2" w:rsidP="00294BCC">
      <w:pPr>
        <w:numPr>
          <w:ilvl w:val="0"/>
          <w:numId w:val="56"/>
        </w:numPr>
        <w:overflowPunct w:val="0"/>
        <w:autoSpaceDE w:val="0"/>
        <w:autoSpaceDN w:val="0"/>
        <w:adjustRightInd w:val="0"/>
        <w:spacing w:after="0" w:line="240" w:lineRule="auto"/>
        <w:ind w:left="312" w:right="-142" w:hanging="357"/>
        <w:rPr>
          <w:rFonts w:ascii="Times New Roman" w:hAnsi="Times New Roman"/>
        </w:rPr>
      </w:pPr>
      <w:r w:rsidRPr="00C20AA1">
        <w:rPr>
          <w:rFonts w:ascii="Times New Roman" w:hAnsi="Times New Roman"/>
        </w:rPr>
        <w:t>składania codziennych raportów z przebiegu ochrony i prowadzenia Książki Raportów Książki Ewidencji Ruchu Pojazdów  w której zamieszczane są następujące dane:</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dzień sporządzenia raportu;</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dane osobowe pracowników chroniących obiekt;</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godziny pełnienia służby przez pracowników;</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informacje dotyczące przebiegu służby (istotne z punktu widzenia ochrony obiektu);</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podpis osoby sporządzającej raport;</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uwagi zgłaszane przez Zamawiającego, a ponadto w Książce Ewidencji Pojazdów;</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celu przyjazdu ( do kogo);</w:t>
      </w:r>
    </w:p>
    <w:p w:rsidR="00F57BB2" w:rsidRPr="00C20AA1" w:rsidRDefault="00F57BB2" w:rsidP="00294BCC">
      <w:pPr>
        <w:numPr>
          <w:ilvl w:val="0"/>
          <w:numId w:val="57"/>
        </w:numPr>
        <w:overflowPunct w:val="0"/>
        <w:autoSpaceDE w:val="0"/>
        <w:autoSpaceDN w:val="0"/>
        <w:adjustRightInd w:val="0"/>
        <w:spacing w:after="0" w:line="240" w:lineRule="auto"/>
        <w:ind w:right="-142"/>
        <w:rPr>
          <w:rFonts w:ascii="Times New Roman" w:hAnsi="Times New Roman"/>
        </w:rPr>
      </w:pPr>
      <w:r w:rsidRPr="00C20AA1">
        <w:rPr>
          <w:rFonts w:ascii="Times New Roman" w:hAnsi="Times New Roman"/>
        </w:rPr>
        <w:t>daty i godziny wjazdu oraz jego numeru rejestracyjnego.</w:t>
      </w:r>
    </w:p>
    <w:p w:rsidR="00F57BB2" w:rsidRPr="00C20AA1" w:rsidRDefault="00F57BB2" w:rsidP="00294BCC">
      <w:pPr>
        <w:numPr>
          <w:ilvl w:val="0"/>
          <w:numId w:val="56"/>
        </w:numPr>
        <w:overflowPunct w:val="0"/>
        <w:autoSpaceDE w:val="0"/>
        <w:autoSpaceDN w:val="0"/>
        <w:adjustRightInd w:val="0"/>
        <w:spacing w:after="0" w:line="240" w:lineRule="auto"/>
        <w:ind w:left="312" w:right="-142" w:hanging="357"/>
        <w:rPr>
          <w:rFonts w:ascii="Times New Roman" w:hAnsi="Times New Roman"/>
        </w:rPr>
      </w:pPr>
      <w:r w:rsidRPr="00C20AA1">
        <w:rPr>
          <w:rFonts w:ascii="Times New Roman" w:hAnsi="Times New Roman"/>
        </w:rPr>
        <w:t>przekazywania Książki Raportów, o której mowa w pkt. 3 niniejszej umowy, kierownikowi Działu. Administracyjno – Gospodarczego Szpitala Bielańskiego codziennie z wyłączeniem sobót i dni świątecznych do godziny 9:00, za jego pisemnym potwierdzeniem  (tj. podpis i imienna pieczątka).</w:t>
      </w:r>
    </w:p>
    <w:p w:rsidR="00F57BB2" w:rsidRDefault="00F57BB2" w:rsidP="00294BCC">
      <w:pPr>
        <w:numPr>
          <w:ilvl w:val="0"/>
          <w:numId w:val="56"/>
        </w:numPr>
        <w:overflowPunct w:val="0"/>
        <w:autoSpaceDE w:val="0"/>
        <w:autoSpaceDN w:val="0"/>
        <w:adjustRightInd w:val="0"/>
        <w:spacing w:after="0" w:line="240" w:lineRule="auto"/>
        <w:ind w:left="312" w:right="-142" w:hanging="357"/>
        <w:rPr>
          <w:rFonts w:ascii="Times New Roman" w:hAnsi="Times New Roman"/>
        </w:rPr>
      </w:pPr>
      <w:r w:rsidRPr="00C20AA1">
        <w:rPr>
          <w:rFonts w:ascii="Times New Roman" w:hAnsi="Times New Roman"/>
        </w:rPr>
        <w:t>ob</w:t>
      </w:r>
      <w:r>
        <w:rPr>
          <w:rFonts w:ascii="Times New Roman" w:hAnsi="Times New Roman"/>
        </w:rPr>
        <w:t>s</w:t>
      </w:r>
      <w:r w:rsidRPr="00C20AA1">
        <w:rPr>
          <w:rFonts w:ascii="Times New Roman" w:hAnsi="Times New Roman"/>
        </w:rPr>
        <w:t>ługi 2 wind dla osób niepełnosprawnych: w hollu głównym (budynek D) oraz na zewnątrz budynku przy wejściu do hollu głównego (budynek D).</w:t>
      </w:r>
    </w:p>
    <w:p w:rsidR="00F57BB2" w:rsidRPr="006F48B9" w:rsidRDefault="00F57BB2" w:rsidP="006F48B9">
      <w:pPr>
        <w:numPr>
          <w:ilvl w:val="0"/>
          <w:numId w:val="56"/>
        </w:numPr>
        <w:overflowPunct w:val="0"/>
        <w:autoSpaceDE w:val="0"/>
        <w:autoSpaceDN w:val="0"/>
        <w:adjustRightInd w:val="0"/>
        <w:spacing w:after="0" w:line="240" w:lineRule="auto"/>
        <w:ind w:left="312" w:right="-142" w:hanging="357"/>
        <w:rPr>
          <w:rFonts w:ascii="Times New Roman" w:hAnsi="Times New Roman"/>
        </w:rPr>
      </w:pPr>
      <w:r w:rsidRPr="006F48B9">
        <w:rPr>
          <w:rFonts w:ascii="Times New Roman" w:hAnsi="Times New Roman"/>
        </w:rPr>
        <w:t xml:space="preserve">Wykonawca w czasie nieprzekraczającym </w:t>
      </w:r>
      <w:r w:rsidR="006F48B9" w:rsidRPr="006F48B9">
        <w:rPr>
          <w:rFonts w:ascii="Times New Roman" w:hAnsi="Times New Roman"/>
          <w:color w:val="000000"/>
        </w:rPr>
        <w:t xml:space="preserve">5 min. (dla przedziału czasowego od </w:t>
      </w:r>
      <w:r w:rsidR="006F48B9">
        <w:rPr>
          <w:rFonts w:ascii="Times New Roman" w:hAnsi="Times New Roman"/>
          <w:color w:val="000000"/>
        </w:rPr>
        <w:t xml:space="preserve">godz. </w:t>
      </w:r>
      <w:r w:rsidR="006F48B9" w:rsidRPr="006F48B9">
        <w:rPr>
          <w:rFonts w:ascii="Times New Roman" w:hAnsi="Times New Roman"/>
          <w:color w:val="000000"/>
        </w:rPr>
        <w:t>20.00 do</w:t>
      </w:r>
      <w:r w:rsidR="006F48B9">
        <w:rPr>
          <w:rFonts w:ascii="Times New Roman" w:hAnsi="Times New Roman"/>
          <w:color w:val="000000"/>
        </w:rPr>
        <w:t xml:space="preserve"> godz. </w:t>
      </w:r>
      <w:r w:rsidR="006F48B9" w:rsidRPr="006F48B9">
        <w:rPr>
          <w:rFonts w:ascii="Times New Roman" w:hAnsi="Times New Roman"/>
          <w:color w:val="000000"/>
        </w:rPr>
        <w:t>07.00 )</w:t>
      </w:r>
      <w:r w:rsidR="006F48B9">
        <w:rPr>
          <w:rFonts w:ascii="Times New Roman" w:hAnsi="Times New Roman"/>
          <w:color w:val="000000"/>
        </w:rPr>
        <w:br/>
        <w:t xml:space="preserve">oraz </w:t>
      </w:r>
      <w:r w:rsidR="006F48B9" w:rsidRPr="006F48B9">
        <w:rPr>
          <w:rFonts w:ascii="Times New Roman" w:hAnsi="Times New Roman"/>
          <w:color w:val="000000"/>
        </w:rPr>
        <w:t>10 minut (dla przedziału czasowego od godz. 07.00 do godz. 20.00);</w:t>
      </w:r>
      <w:r w:rsidR="006F48B9" w:rsidRPr="006F48B9">
        <w:rPr>
          <w:rFonts w:ascii="Times New Roman" w:hAnsi="Times New Roman"/>
        </w:rPr>
        <w:t xml:space="preserve"> </w:t>
      </w:r>
      <w:r w:rsidRPr="006F48B9">
        <w:rPr>
          <w:rFonts w:ascii="Times New Roman" w:hAnsi="Times New Roman"/>
        </w:rPr>
        <w:t xml:space="preserve">od odebrania sygnału alarmowego, podejmie czynności ochronne, zapewni niezwłoczną reakcję grupy interwencyjnej w ochranianym obiekcie.     </w:t>
      </w:r>
    </w:p>
    <w:p w:rsidR="00F57BB2" w:rsidRPr="00C20AA1" w:rsidRDefault="00F57BB2" w:rsidP="00F57BB2">
      <w:pPr>
        <w:overflowPunct w:val="0"/>
        <w:autoSpaceDE w:val="0"/>
        <w:autoSpaceDN w:val="0"/>
        <w:adjustRightInd w:val="0"/>
        <w:spacing w:after="0" w:line="240" w:lineRule="auto"/>
        <w:ind w:right="-142"/>
        <w:rPr>
          <w:rFonts w:ascii="Times New Roman" w:hAnsi="Times New Roman"/>
        </w:rPr>
      </w:pPr>
    </w:p>
    <w:p w:rsidR="00F57BB2" w:rsidRPr="00C20AA1" w:rsidRDefault="00F57BB2" w:rsidP="00F57BB2">
      <w:pPr>
        <w:overflowPunct w:val="0"/>
        <w:autoSpaceDE w:val="0"/>
        <w:autoSpaceDN w:val="0"/>
        <w:adjustRightInd w:val="0"/>
        <w:spacing w:after="0" w:line="240" w:lineRule="auto"/>
        <w:ind w:left="312" w:right="-142"/>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3</w:t>
      </w:r>
    </w:p>
    <w:p w:rsidR="00F57BB2" w:rsidRPr="00C20AA1"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Wykonawca oświadcza, że zleconą usługę wykonywać będzie z należytą starannością, zgodnie zakresem prowadzonej przez siebie działalności oraz przepisami regulującymi zasady ochrony osób i mienia.</w:t>
      </w:r>
    </w:p>
    <w:p w:rsidR="00F57BB2"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Wykonawca zobowiązany jest wykonywać swoje obowiązki zatrudniając osoby posiadające odpowiednie kwalifikacje zawodowe i wyposażone w środki przymusu bezpośredniego, środki łączności, ubiory służbowe i identyfikatory, umożliwiające wykonanie umowy, a w szczególności do zatrudnienia pracowników ochrony posiadających legitymację kwalifikowanego pracownika ochrony, niezbędne do realizacji niniejszej umowy zgodnie z załączoną do niniejszej umowy listą imienną tych osób, stanowiącą załącznik nr 4 do umowy.</w:t>
      </w:r>
    </w:p>
    <w:p w:rsidR="00F57BB2"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 xml:space="preserve">Zamawiający dopuszcza </w:t>
      </w:r>
      <w:r>
        <w:rPr>
          <w:rFonts w:ascii="Times New Roman" w:hAnsi="Times New Roman"/>
        </w:rPr>
        <w:t xml:space="preserve">możliwość dokonania zmiany osób wyszczególnionych w załączniku nr 4 do umowy za uprzednią pisemną zgodą.  </w:t>
      </w:r>
      <w:r w:rsidRPr="00C20AA1">
        <w:rPr>
          <w:rFonts w:ascii="Times New Roman" w:hAnsi="Times New Roman"/>
        </w:rPr>
        <w:t xml:space="preserve">Wykonawca powiadomi pisemnie Zamawiającego o zamiarze </w:t>
      </w:r>
      <w:r w:rsidRPr="00C20AA1">
        <w:rPr>
          <w:rFonts w:ascii="Times New Roman" w:hAnsi="Times New Roman"/>
          <w:bCs/>
        </w:rPr>
        <w:t xml:space="preserve">wprowadzenia na obiekt nowego pracownika </w:t>
      </w:r>
      <w:r w:rsidRPr="00C20AA1">
        <w:rPr>
          <w:rFonts w:ascii="Times New Roman" w:hAnsi="Times New Roman"/>
        </w:rPr>
        <w:t xml:space="preserve">ochrony (nieujętego w wykazie, o którym mowa w ust. </w:t>
      </w:r>
      <w:r>
        <w:rPr>
          <w:rFonts w:ascii="Times New Roman" w:hAnsi="Times New Roman"/>
        </w:rPr>
        <w:t>2</w:t>
      </w:r>
      <w:r w:rsidRPr="00C20AA1">
        <w:rPr>
          <w:rFonts w:ascii="Times New Roman" w:hAnsi="Times New Roman"/>
        </w:rPr>
        <w:t xml:space="preserve">) z co najmniej 7 dniowym wyprzedzeniem lub natychmiast w nagłych przypadkach (np. </w:t>
      </w:r>
      <w:r>
        <w:rPr>
          <w:rFonts w:ascii="Times New Roman" w:hAnsi="Times New Roman"/>
        </w:rPr>
        <w:t>śmierć, choroba lub inne zdarzenie losowe lub niewywiązywanie się przez pracownika z obowiązków wynikających z umowy)</w:t>
      </w:r>
      <w:r w:rsidRPr="00C20AA1">
        <w:rPr>
          <w:rFonts w:ascii="Times New Roman" w:hAnsi="Times New Roman"/>
        </w:rPr>
        <w:t>.</w:t>
      </w:r>
    </w:p>
    <w:p w:rsidR="00F57BB2"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Pr>
          <w:rFonts w:ascii="Times New Roman" w:hAnsi="Times New Roman"/>
        </w:rPr>
        <w:t>W przypadku zmiany osób wyszczególnionych w załączniku nr …. do umowy, nowe osoby powołane do pełnienia obowiązków, przy realizacji przedmiotu umowy muszą spełniać wymagania określone w SIWZ dla danej funkcji.</w:t>
      </w:r>
    </w:p>
    <w:p w:rsidR="00F57BB2" w:rsidRPr="009C3D9D"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9C3D9D">
        <w:rPr>
          <w:rFonts w:ascii="Times New Roman" w:hAnsi="Times New Roman"/>
        </w:rPr>
        <w:t>I</w:t>
      </w:r>
      <w:r w:rsidRPr="009C3D9D">
        <w:rPr>
          <w:rFonts w:ascii="Times New Roman" w:eastAsiaTheme="minorHAnsi" w:hAnsi="Times New Roman"/>
          <w:color w:val="000000"/>
        </w:rPr>
        <w:t>lość osób niepełnosprawnych, uczestniczących przy realizacji przedmiotu zamówienia nie może być mniejsza od ilości wskazanej przez Wykonawcę w załączniku nr 5 do SIWZ (wykaz osób) przez cały okres realizacji zamówienia</w:t>
      </w:r>
      <w:r>
        <w:rPr>
          <w:rFonts w:ascii="Times New Roman" w:eastAsiaTheme="minorHAnsi" w:hAnsi="Times New Roman"/>
          <w:color w:val="000000"/>
        </w:rPr>
        <w:t xml:space="preserve">. </w:t>
      </w:r>
    </w:p>
    <w:p w:rsidR="00F57BB2" w:rsidRPr="00C20AA1"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 xml:space="preserve">Zamawiający może także zażądać od wykonawcy zmiany osób, pełniących funkcję pracownika z ochrony, jeżeli uzna, że nie wykonują należycie swoich obowiązków. Wykonawca obowiązany jest dokonać zmiany tych osób w terminie nie dłuższym niż 14 dni od daty złożenia wniosku przez zamawiającego. </w:t>
      </w:r>
    </w:p>
    <w:p w:rsidR="00F57BB2" w:rsidRPr="00C20AA1"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b/>
        </w:rPr>
        <w:t>W terminie 14 dni od daty zawarcia niniejszej umowy Wykonawca przedstawi Zamawiającemu do zatwierdzenia  szczegółowy plan ochrony obiektu oraz osób i mienia zgodnie z wymaganiami zawartymi w Specyfikacji. Istotnych Warunków Zamówienia.</w:t>
      </w:r>
    </w:p>
    <w:p w:rsidR="00F57BB2" w:rsidRPr="00C20AA1" w:rsidRDefault="00F57BB2" w:rsidP="00294BCC">
      <w:pPr>
        <w:numPr>
          <w:ilvl w:val="0"/>
          <w:numId w:val="58"/>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lastRenderedPageBreak/>
        <w:t xml:space="preserve">Wykonawca w ramach przedmiotowej umowy, będzie podlegał ocenie w obszarze systemu </w:t>
      </w:r>
      <w:r w:rsidRPr="00C20AA1">
        <w:rPr>
          <w:rFonts w:ascii="Times New Roman" w:hAnsi="Times New Roman"/>
          <w:lang w:eastAsia="pl-PL"/>
        </w:rPr>
        <w:t xml:space="preserve">Zintegrowanego Systemu Zarządzania, obowiązującego w siedzibie Zamawiającego.  </w:t>
      </w:r>
    </w:p>
    <w:p w:rsidR="00F57BB2" w:rsidRPr="00C20AA1" w:rsidRDefault="00F57BB2" w:rsidP="00F57BB2">
      <w:pPr>
        <w:spacing w:after="0" w:line="240" w:lineRule="auto"/>
        <w:ind w:left="328"/>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4</w:t>
      </w:r>
    </w:p>
    <w:p w:rsidR="00F57BB2" w:rsidRPr="00C20AA1" w:rsidRDefault="00F57BB2" w:rsidP="00F57BB2">
      <w:pPr>
        <w:spacing w:after="0" w:line="240" w:lineRule="auto"/>
        <w:rPr>
          <w:rFonts w:ascii="Times New Roman" w:hAnsi="Times New Roman"/>
          <w:b/>
        </w:rPr>
      </w:pPr>
      <w:r w:rsidRPr="00C20AA1">
        <w:rPr>
          <w:rFonts w:ascii="Times New Roman" w:hAnsi="Times New Roman"/>
        </w:rPr>
        <w:t xml:space="preserve">Umowa zostaje zawarta na okres </w:t>
      </w:r>
      <w:r>
        <w:rPr>
          <w:rFonts w:ascii="Times New Roman" w:hAnsi="Times New Roman"/>
        </w:rPr>
        <w:t>12</w:t>
      </w:r>
      <w:r w:rsidRPr="00C20AA1">
        <w:rPr>
          <w:rFonts w:ascii="Times New Roman" w:hAnsi="Times New Roman"/>
        </w:rPr>
        <w:t xml:space="preserve"> miesięcy, tj</w:t>
      </w:r>
      <w:r>
        <w:rPr>
          <w:rFonts w:ascii="Times New Roman" w:hAnsi="Times New Roman"/>
        </w:rPr>
        <w:t>.</w:t>
      </w:r>
      <w:r w:rsidRPr="00C20AA1">
        <w:rPr>
          <w:rFonts w:ascii="Times New Roman" w:hAnsi="Times New Roman"/>
        </w:rPr>
        <w:t xml:space="preserve"> </w:t>
      </w:r>
      <w:r w:rsidRPr="00C20AA1">
        <w:rPr>
          <w:rFonts w:ascii="Times New Roman" w:hAnsi="Times New Roman"/>
          <w:b/>
        </w:rPr>
        <w:t xml:space="preserve">od dn. </w:t>
      </w:r>
      <w:r>
        <w:rPr>
          <w:rFonts w:ascii="Times New Roman" w:hAnsi="Times New Roman"/>
          <w:b/>
        </w:rPr>
        <w:t>………..</w:t>
      </w:r>
      <w:r w:rsidRPr="00C20AA1">
        <w:rPr>
          <w:rFonts w:ascii="Times New Roman" w:hAnsi="Times New Roman"/>
          <w:b/>
        </w:rPr>
        <w:t xml:space="preserve"> r. do dn. </w:t>
      </w:r>
      <w:r>
        <w:rPr>
          <w:rFonts w:ascii="Times New Roman" w:hAnsi="Times New Roman"/>
          <w:b/>
        </w:rPr>
        <w:t>……………..</w:t>
      </w:r>
      <w:r w:rsidRPr="00C20AA1">
        <w:rPr>
          <w:rFonts w:ascii="Times New Roman" w:hAnsi="Times New Roman"/>
          <w:b/>
        </w:rPr>
        <w:t xml:space="preserve"> r.</w:t>
      </w:r>
    </w:p>
    <w:p w:rsidR="00F57BB2" w:rsidRPr="00C20AA1" w:rsidRDefault="00F57BB2" w:rsidP="00F57BB2">
      <w:pPr>
        <w:spacing w:after="0" w:line="240" w:lineRule="auto"/>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5</w:t>
      </w:r>
    </w:p>
    <w:p w:rsidR="00F57BB2" w:rsidRPr="00C20AA1" w:rsidRDefault="00F57BB2" w:rsidP="00294BCC">
      <w:pPr>
        <w:numPr>
          <w:ilvl w:val="0"/>
          <w:numId w:val="59"/>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 xml:space="preserve">Wykonawca uprawniony jest do korzystania z pomieszczeń Zamawiającego wskazanych w załączniku nr 1 do niniejszej umowy i przeznaczonych na posterunki, z których dwa są ogrzewane i wyposażone w telefon.    </w:t>
      </w:r>
    </w:p>
    <w:p w:rsidR="00F57BB2" w:rsidRPr="00C20AA1" w:rsidRDefault="00F57BB2" w:rsidP="00294BCC">
      <w:pPr>
        <w:numPr>
          <w:ilvl w:val="0"/>
          <w:numId w:val="59"/>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 xml:space="preserve">Korzystanie z pomieszczeń przeznaczonych na posterunki  nie podlega opłacie.  </w:t>
      </w:r>
    </w:p>
    <w:p w:rsidR="00F57BB2" w:rsidRDefault="00F57BB2" w:rsidP="00294BCC">
      <w:pPr>
        <w:numPr>
          <w:ilvl w:val="0"/>
          <w:numId w:val="59"/>
        </w:numPr>
        <w:overflowPunct w:val="0"/>
        <w:autoSpaceDE w:val="0"/>
        <w:autoSpaceDN w:val="0"/>
        <w:adjustRightInd w:val="0"/>
        <w:spacing w:after="0" w:line="240" w:lineRule="auto"/>
        <w:ind w:left="284" w:right="-142" w:hanging="329"/>
        <w:rPr>
          <w:rFonts w:ascii="Times New Roman" w:hAnsi="Times New Roman"/>
        </w:rPr>
      </w:pPr>
      <w:r w:rsidRPr="00C20AA1">
        <w:rPr>
          <w:rFonts w:ascii="Times New Roman" w:hAnsi="Times New Roman"/>
        </w:rPr>
        <w:t>Wykonawca zobowiązuje się do korzystania z pomieszczeń, o których mowa w pkt. 1 zgodnie z ich przeznaczeniem  oraz utrzymywania ich, jak również bezpośredniego ich otoczenia, w porządku i czystości.</w:t>
      </w:r>
    </w:p>
    <w:p w:rsidR="00F57BB2" w:rsidRPr="00C20AA1" w:rsidRDefault="00F57BB2" w:rsidP="00F57BB2">
      <w:pPr>
        <w:overflowPunct w:val="0"/>
        <w:autoSpaceDE w:val="0"/>
        <w:autoSpaceDN w:val="0"/>
        <w:adjustRightInd w:val="0"/>
        <w:spacing w:after="0" w:line="240" w:lineRule="auto"/>
        <w:ind w:left="284" w:right="-142"/>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6</w:t>
      </w:r>
    </w:p>
    <w:p w:rsidR="00F57BB2" w:rsidRPr="00C20AA1" w:rsidRDefault="00F57BB2" w:rsidP="00F57BB2">
      <w:pPr>
        <w:spacing w:after="0" w:line="240" w:lineRule="auto"/>
        <w:ind w:left="284" w:hanging="284"/>
        <w:rPr>
          <w:rFonts w:ascii="Times New Roman" w:hAnsi="Times New Roman"/>
        </w:rPr>
      </w:pPr>
      <w:r w:rsidRPr="00C20AA1">
        <w:rPr>
          <w:rFonts w:ascii="Times New Roman" w:hAnsi="Times New Roman"/>
        </w:rPr>
        <w:t>1. W zakresie wynikającym z potrzeb Zamawiającego, w okresie objętym niniejszą umową, Wykonawca, w ramach swoich możliwości techniczno - organizacyjnych, zobowiązuje się do uwzględniania zmian zakresu i  zasad ochrony obiektu.</w:t>
      </w:r>
    </w:p>
    <w:p w:rsidR="00F57BB2" w:rsidRPr="00C20AA1" w:rsidRDefault="00F57BB2" w:rsidP="00F57BB2">
      <w:pPr>
        <w:spacing w:after="0" w:line="240" w:lineRule="auto"/>
        <w:ind w:left="284" w:hanging="284"/>
        <w:rPr>
          <w:rFonts w:ascii="Times New Roman" w:hAnsi="Times New Roman"/>
        </w:rPr>
      </w:pPr>
      <w:r w:rsidRPr="00C20AA1">
        <w:rPr>
          <w:rFonts w:ascii="Times New Roman" w:hAnsi="Times New Roman"/>
        </w:rPr>
        <w:t>2. Zamawiający przekaże nieodpłatnie w użytkowanie na okres trwania umowy, istniejący na terenie  obiektu systemu rejestracji i monitoringu  kamerowego  pomieszczeń i terenu Szpitala (wykaz kamer - załącznik nr 1 do umowy)</w:t>
      </w:r>
    </w:p>
    <w:p w:rsidR="00F57BB2" w:rsidRPr="00C20AA1" w:rsidRDefault="00F57BB2" w:rsidP="00F57BB2">
      <w:pPr>
        <w:spacing w:after="0" w:line="240" w:lineRule="auto"/>
        <w:ind w:left="284" w:hanging="284"/>
        <w:rPr>
          <w:rFonts w:ascii="Times New Roman" w:hAnsi="Times New Roman"/>
        </w:rPr>
      </w:pPr>
      <w:r w:rsidRPr="00C20AA1">
        <w:rPr>
          <w:rFonts w:ascii="Times New Roman" w:hAnsi="Times New Roman"/>
        </w:rPr>
        <w:t>3. Wykonawca zobowiązuje się do  utrzymania systemu  w gotowości i sprawności technicznej oraz do informowania Zamawiającego o konieczności dokonania naprawy.</w:t>
      </w:r>
    </w:p>
    <w:p w:rsidR="00F57BB2" w:rsidRPr="00C20AA1" w:rsidRDefault="00F57BB2" w:rsidP="00F57BB2">
      <w:pPr>
        <w:spacing w:after="0" w:line="240" w:lineRule="auto"/>
        <w:ind w:left="284" w:hanging="284"/>
        <w:rPr>
          <w:rFonts w:ascii="Times New Roman" w:hAnsi="Times New Roman"/>
        </w:rPr>
      </w:pPr>
      <w:r w:rsidRPr="00C20AA1">
        <w:rPr>
          <w:rFonts w:ascii="Times New Roman" w:hAnsi="Times New Roman"/>
        </w:rPr>
        <w:t>4. W przypadku stwierdzenia konieczności remontu bądź wymiany którejś z kamer, Wykonawca zawiadamia bezzwłocznie o  tym fakcie Zamawiającego, który podejmuje stosowną decyzję.</w:t>
      </w:r>
    </w:p>
    <w:p w:rsidR="00F57BB2" w:rsidRPr="00C20AA1" w:rsidRDefault="00F57BB2" w:rsidP="00F57BB2">
      <w:pPr>
        <w:spacing w:after="0" w:line="240" w:lineRule="auto"/>
        <w:ind w:left="284" w:hanging="284"/>
        <w:rPr>
          <w:rFonts w:ascii="Times New Roman" w:hAnsi="Times New Roman"/>
        </w:rPr>
      </w:pPr>
      <w:r w:rsidRPr="00C20AA1">
        <w:rPr>
          <w:rFonts w:ascii="Times New Roman" w:hAnsi="Times New Roman"/>
        </w:rPr>
        <w:t>5. Bez zgody  Zamawiającego, zakazuje się wprowadzania samowolnych zmian w systemie istniejącego monitoringu.</w:t>
      </w:r>
    </w:p>
    <w:p w:rsidR="00F57BB2" w:rsidRPr="00C20AA1" w:rsidRDefault="00F57BB2" w:rsidP="00F57BB2">
      <w:pPr>
        <w:spacing w:after="0" w:line="240" w:lineRule="auto"/>
        <w:ind w:left="284" w:hanging="284"/>
        <w:rPr>
          <w:rFonts w:ascii="Times New Roman" w:hAnsi="Times New Roman"/>
          <w:lang w:eastAsia="pl-PL"/>
        </w:rPr>
      </w:pPr>
      <w:r w:rsidRPr="00C20AA1">
        <w:rPr>
          <w:rFonts w:ascii="Times New Roman" w:hAnsi="Times New Roman"/>
        </w:rPr>
        <w:t>6.</w:t>
      </w:r>
      <w:r w:rsidRPr="00C20AA1">
        <w:rPr>
          <w:rFonts w:ascii="Times New Roman" w:hAnsi="Times New Roman"/>
        </w:rPr>
        <w:tab/>
      </w:r>
      <w:r w:rsidRPr="00C20AA1">
        <w:rPr>
          <w:rFonts w:ascii="Times New Roman" w:hAnsi="Times New Roman"/>
          <w:lang w:eastAsia="pl-PL"/>
        </w:rPr>
        <w:t>Wykonawca ponosi odpowiedzialność materialna za powierzone do ochrony mienie w przypadku</w:t>
      </w:r>
      <w:r w:rsidRPr="00C20AA1">
        <w:rPr>
          <w:rFonts w:ascii="Times New Roman" w:hAnsi="Times New Roman"/>
        </w:rPr>
        <w:t xml:space="preserve"> </w:t>
      </w:r>
      <w:r w:rsidRPr="00C20AA1">
        <w:rPr>
          <w:rFonts w:ascii="Times New Roman" w:hAnsi="Times New Roman"/>
          <w:lang w:eastAsia="pl-PL"/>
        </w:rPr>
        <w:t>kradzieży z włamaniem, dewastacji mienia itp., spowodowane nieprofesjonalnym wypełnianiem</w:t>
      </w:r>
      <w:r w:rsidRPr="00C20AA1">
        <w:rPr>
          <w:rFonts w:ascii="Times New Roman" w:hAnsi="Times New Roman"/>
        </w:rPr>
        <w:t xml:space="preserve"> </w:t>
      </w:r>
      <w:r w:rsidRPr="00C20AA1">
        <w:rPr>
          <w:rFonts w:ascii="Times New Roman" w:hAnsi="Times New Roman"/>
          <w:lang w:eastAsia="pl-PL"/>
        </w:rPr>
        <w:t>obowiązków przez pracowników.</w:t>
      </w:r>
    </w:p>
    <w:p w:rsidR="00F57BB2" w:rsidRPr="00C20AA1" w:rsidRDefault="00F57BB2" w:rsidP="00F57BB2">
      <w:pPr>
        <w:spacing w:after="0" w:line="240" w:lineRule="auto"/>
        <w:ind w:left="284" w:hanging="284"/>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7</w:t>
      </w:r>
    </w:p>
    <w:p w:rsidR="00F57BB2" w:rsidRPr="00C20AA1" w:rsidRDefault="00F57BB2" w:rsidP="00294BCC">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C20AA1">
        <w:rPr>
          <w:rFonts w:ascii="Times New Roman" w:hAnsi="Times New Roman"/>
        </w:rPr>
        <w:t xml:space="preserve">Wykonawcy przysługuje od Zamawiającego za wykonanie przedmiotu umowy (za okres </w:t>
      </w:r>
      <w:r>
        <w:rPr>
          <w:rFonts w:ascii="Times New Roman" w:hAnsi="Times New Roman"/>
        </w:rPr>
        <w:t>12</w:t>
      </w:r>
      <w:r w:rsidRPr="00C20AA1">
        <w:rPr>
          <w:rFonts w:ascii="Times New Roman" w:hAnsi="Times New Roman"/>
        </w:rPr>
        <w:t xml:space="preserve"> miesięcy) wynagrodzenie w wysokości brutto: </w:t>
      </w:r>
      <w:r w:rsidRPr="00266D5A">
        <w:rPr>
          <w:rFonts w:ascii="Times New Roman" w:hAnsi="Times New Roman"/>
        </w:rPr>
        <w:t>………………………. PLN (słownie: …………………………………………………………… i 00/100 złotych), ustalone na podstawie miesięcznej ceny brutto: …………………………….</w:t>
      </w:r>
      <w:r w:rsidRPr="00C20AA1">
        <w:rPr>
          <w:rFonts w:ascii="Times New Roman" w:hAnsi="Times New Roman"/>
          <w:b/>
        </w:rPr>
        <w:t xml:space="preserve"> </w:t>
      </w:r>
      <w:r w:rsidRPr="00266D5A">
        <w:rPr>
          <w:rFonts w:ascii="Times New Roman" w:hAnsi="Times New Roman"/>
        </w:rPr>
        <w:t>zł.</w:t>
      </w:r>
      <w:r w:rsidRPr="00C20AA1">
        <w:rPr>
          <w:rFonts w:ascii="Times New Roman" w:hAnsi="Times New Roman"/>
          <w:b/>
        </w:rPr>
        <w:t xml:space="preserve"> </w:t>
      </w:r>
      <w:r w:rsidRPr="00C20AA1">
        <w:rPr>
          <w:rFonts w:ascii="Times New Roman" w:hAnsi="Times New Roman"/>
        </w:rPr>
        <w:t xml:space="preserve">(słownie: </w:t>
      </w:r>
      <w:r>
        <w:rPr>
          <w:rFonts w:ascii="Times New Roman" w:hAnsi="Times New Roman"/>
        </w:rPr>
        <w:t>………………………………………………………..</w:t>
      </w:r>
      <w:r w:rsidRPr="00C20AA1">
        <w:rPr>
          <w:rFonts w:ascii="Times New Roman" w:hAnsi="Times New Roman"/>
        </w:rPr>
        <w:t xml:space="preserve"> i </w:t>
      </w:r>
      <w:r>
        <w:rPr>
          <w:rFonts w:ascii="Times New Roman" w:hAnsi="Times New Roman"/>
        </w:rPr>
        <w:t>00</w:t>
      </w:r>
      <w:r w:rsidRPr="00C20AA1">
        <w:rPr>
          <w:rFonts w:ascii="Times New Roman" w:hAnsi="Times New Roman"/>
        </w:rPr>
        <w:t>/100 złotych).</w:t>
      </w:r>
    </w:p>
    <w:p w:rsidR="00F57BB2" w:rsidRPr="00C20AA1" w:rsidRDefault="00F57BB2" w:rsidP="00294BCC">
      <w:pPr>
        <w:numPr>
          <w:ilvl w:val="0"/>
          <w:numId w:val="53"/>
        </w:numPr>
        <w:overflowPunct w:val="0"/>
        <w:autoSpaceDE w:val="0"/>
        <w:autoSpaceDN w:val="0"/>
        <w:adjustRightInd w:val="0"/>
        <w:spacing w:after="0" w:line="240" w:lineRule="auto"/>
        <w:ind w:left="284" w:right="-54" w:hanging="284"/>
        <w:rPr>
          <w:rFonts w:ascii="Times New Roman" w:hAnsi="Times New Roman"/>
        </w:rPr>
      </w:pPr>
      <w:r w:rsidRPr="00C20AA1">
        <w:rPr>
          <w:rFonts w:ascii="Times New Roman" w:hAnsi="Times New Roman"/>
        </w:rPr>
        <w:t>Kwota wymieniona w ust. 1 ustalona została na podstawie cen jednostkowych przedstawionych w ofercie złożonej w przetargu nieograniczonym (ZP-</w:t>
      </w:r>
      <w:r>
        <w:rPr>
          <w:rFonts w:ascii="Times New Roman" w:hAnsi="Times New Roman"/>
        </w:rPr>
        <w:t>30/2016</w:t>
      </w:r>
      <w:r w:rsidRPr="00C20AA1">
        <w:rPr>
          <w:rFonts w:ascii="Times New Roman" w:hAnsi="Times New Roman"/>
        </w:rPr>
        <w:t>) a wyszczególnionych w Załączniku Nr 1.</w:t>
      </w:r>
    </w:p>
    <w:p w:rsidR="00F57BB2" w:rsidRDefault="00F57BB2" w:rsidP="00294BCC">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C20AA1">
        <w:rPr>
          <w:rFonts w:ascii="Times New Roman" w:hAnsi="Times New Roman"/>
        </w:rPr>
        <w:t xml:space="preserve">Wynagrodzenie wypłacane będzie w formie rat miesięcznych </w:t>
      </w:r>
      <w:r w:rsidRPr="00C20AA1">
        <w:rPr>
          <w:rFonts w:ascii="Times New Roman" w:hAnsi="Times New Roman"/>
          <w:b/>
        </w:rPr>
        <w:t>stanowiących 1/</w:t>
      </w:r>
      <w:r>
        <w:rPr>
          <w:rFonts w:ascii="Times New Roman" w:hAnsi="Times New Roman"/>
          <w:b/>
        </w:rPr>
        <w:t>12</w:t>
      </w:r>
      <w:r w:rsidRPr="00C20AA1">
        <w:rPr>
          <w:rFonts w:ascii="Times New Roman" w:hAnsi="Times New Roman"/>
          <w:b/>
        </w:rPr>
        <w:t xml:space="preserve"> kwoty  wskazanej w ust. 1, tj. po </w:t>
      </w:r>
      <w:r>
        <w:rPr>
          <w:rFonts w:ascii="Times New Roman" w:hAnsi="Times New Roman"/>
          <w:b/>
        </w:rPr>
        <w:t>………………….</w:t>
      </w:r>
      <w:r w:rsidRPr="00C20AA1">
        <w:rPr>
          <w:rFonts w:ascii="Times New Roman" w:hAnsi="Times New Roman"/>
          <w:b/>
        </w:rPr>
        <w:t xml:space="preserve"> zł brutto </w:t>
      </w:r>
      <w:r w:rsidRPr="00C20AA1">
        <w:rPr>
          <w:rFonts w:ascii="Times New Roman" w:hAnsi="Times New Roman"/>
        </w:rPr>
        <w:t>na podstawie faktury wystawianej przez Wykonawcę po zakończenia każdego miesiąca kalendarzowego, przy czym pierwsza i ostatnia faktura będzie obejmować faktyczną liczbę godzin wykonywanej usługi (w zależności od daty zawarcia umowy) pomnożoną prze ceny jednostkowe zaoferowane w postępowaniu o udzielenie zamówienia publicznego ZP-</w:t>
      </w:r>
      <w:r>
        <w:rPr>
          <w:rFonts w:ascii="Times New Roman" w:hAnsi="Times New Roman"/>
        </w:rPr>
        <w:t>…………..</w:t>
      </w:r>
      <w:r w:rsidRPr="00C20AA1">
        <w:rPr>
          <w:rFonts w:ascii="Times New Roman" w:hAnsi="Times New Roman"/>
        </w:rPr>
        <w:t xml:space="preserve">.  </w:t>
      </w:r>
    </w:p>
    <w:p w:rsidR="00F57BB2" w:rsidRPr="00977690" w:rsidRDefault="00F57BB2" w:rsidP="00294BCC">
      <w:pPr>
        <w:numPr>
          <w:ilvl w:val="0"/>
          <w:numId w:val="53"/>
        </w:numPr>
        <w:overflowPunct w:val="0"/>
        <w:autoSpaceDE w:val="0"/>
        <w:autoSpaceDN w:val="0"/>
        <w:adjustRightInd w:val="0"/>
        <w:spacing w:after="0" w:line="240" w:lineRule="auto"/>
        <w:ind w:left="284" w:hanging="284"/>
        <w:textAlignment w:val="baseline"/>
        <w:rPr>
          <w:rFonts w:ascii="Times New Roman" w:hAnsi="Times New Roman"/>
          <w:b/>
        </w:rPr>
      </w:pPr>
      <w:r w:rsidRPr="00977690">
        <w:rPr>
          <w:rFonts w:ascii="Times New Roman" w:eastAsiaTheme="minorHAnsi" w:hAnsi="Times New Roman"/>
          <w:b/>
          <w:bCs/>
          <w:color w:val="000000"/>
        </w:rPr>
        <w:t>Wykonawca oświadcza, że wysokość odpisu na PFRON będzie wynosiła ……….. %, przez cały okres obowiązywania umowy, zgodnie ze złożoną ofertą.</w:t>
      </w:r>
    </w:p>
    <w:p w:rsidR="00F57BB2" w:rsidRPr="00977690" w:rsidRDefault="00F57BB2" w:rsidP="00294BCC">
      <w:pPr>
        <w:numPr>
          <w:ilvl w:val="0"/>
          <w:numId w:val="53"/>
        </w:numPr>
        <w:overflowPunct w:val="0"/>
        <w:autoSpaceDE w:val="0"/>
        <w:autoSpaceDN w:val="0"/>
        <w:adjustRightInd w:val="0"/>
        <w:spacing w:after="0" w:line="240" w:lineRule="auto"/>
        <w:ind w:left="284" w:hanging="284"/>
        <w:textAlignment w:val="baseline"/>
        <w:rPr>
          <w:rFonts w:ascii="Times New Roman" w:hAnsi="Times New Roman"/>
          <w:b/>
        </w:rPr>
      </w:pPr>
      <w:r w:rsidRPr="00977690">
        <w:rPr>
          <w:rFonts w:ascii="Times New Roman" w:eastAsiaTheme="minorHAnsi" w:hAnsi="Times New Roman"/>
          <w:b/>
          <w:bCs/>
          <w:color w:val="000000"/>
        </w:rPr>
        <w:t>W przypadku, gdy wysokość odpisu w danym miesiącu będzie niższa niż zaoferowana w złożonej ofercie,  Wykonawca pokryje różnicę wynikającą z tego faktu.</w:t>
      </w:r>
      <w:r w:rsidRPr="00977690">
        <w:rPr>
          <w:rFonts w:ascii="Times New Roman" w:hAnsi="Times New Roman"/>
          <w:b/>
        </w:rPr>
        <w:t xml:space="preserve"> Zamawiający w takiej sytuacji uprawniony staje się do potrącenia różnicy należności z płatności wynikających z faktur.</w:t>
      </w:r>
    </w:p>
    <w:p w:rsidR="00F57BB2" w:rsidRDefault="00F57BB2" w:rsidP="00294BCC">
      <w:pPr>
        <w:numPr>
          <w:ilvl w:val="0"/>
          <w:numId w:val="53"/>
        </w:numPr>
        <w:spacing w:after="0" w:line="240" w:lineRule="auto"/>
        <w:ind w:left="284" w:hanging="284"/>
        <w:rPr>
          <w:rFonts w:ascii="Times New Roman" w:hAnsi="Times New Roman"/>
        </w:rPr>
      </w:pPr>
      <w:r w:rsidRPr="00C20AA1">
        <w:rPr>
          <w:rFonts w:ascii="Times New Roman" w:hAnsi="Times New Roman"/>
        </w:rPr>
        <w:t xml:space="preserve">Zamawiający zobowiązuje się do regulowania należności nie później niż w ciągu </w:t>
      </w:r>
      <w:r>
        <w:rPr>
          <w:rFonts w:ascii="Times New Roman" w:hAnsi="Times New Roman"/>
        </w:rPr>
        <w:t>……</w:t>
      </w:r>
      <w:r w:rsidRPr="00C20AA1">
        <w:rPr>
          <w:rFonts w:ascii="Times New Roman" w:hAnsi="Times New Roman"/>
        </w:rPr>
        <w:t xml:space="preserve"> dni od daty przyjęcia przez Kancelarię Zamawiającego prawidłowo wystawionej faktury, przelewem na rachunek bankowy Wykonawcy.  Za dzień zapłaty uznaje się datę obciążenia rachunku Zamawiającego.</w:t>
      </w:r>
    </w:p>
    <w:p w:rsidR="00F57BB2" w:rsidRPr="00C20AA1" w:rsidRDefault="00F57BB2" w:rsidP="00294BCC">
      <w:pPr>
        <w:numPr>
          <w:ilvl w:val="0"/>
          <w:numId w:val="53"/>
        </w:numPr>
        <w:overflowPunct w:val="0"/>
        <w:autoSpaceDE w:val="0"/>
        <w:autoSpaceDN w:val="0"/>
        <w:adjustRightInd w:val="0"/>
        <w:spacing w:after="0" w:line="240" w:lineRule="auto"/>
        <w:ind w:left="284" w:right="-142" w:hanging="284"/>
        <w:textAlignment w:val="baseline"/>
        <w:rPr>
          <w:rFonts w:ascii="Times New Roman" w:hAnsi="Times New Roman"/>
        </w:rPr>
      </w:pPr>
      <w:r w:rsidRPr="00C20AA1">
        <w:rPr>
          <w:rFonts w:ascii="Times New Roman" w:hAnsi="Times New Roman"/>
        </w:rPr>
        <w:t>Fakturę VAT (oryginał) należy doręczyć Zamawiającemu w jednej z podanych niżej form:</w:t>
      </w:r>
    </w:p>
    <w:p w:rsidR="00F57BB2" w:rsidRPr="00C20AA1" w:rsidRDefault="00F57BB2" w:rsidP="00F57BB2">
      <w:pPr>
        <w:pStyle w:val="Tekstpodstawowywcity"/>
        <w:spacing w:after="0" w:line="240" w:lineRule="auto"/>
        <w:ind w:left="284"/>
        <w:rPr>
          <w:rFonts w:ascii="Times New Roman" w:hAnsi="Times New Roman"/>
        </w:rPr>
      </w:pPr>
      <w:r w:rsidRPr="00C20AA1">
        <w:rPr>
          <w:rFonts w:ascii="Times New Roman" w:hAnsi="Times New Roman"/>
        </w:rPr>
        <w:lastRenderedPageBreak/>
        <w:t>a) osobiście do Kancelarii Szpitala (pawilon H, pokój 134),</w:t>
      </w:r>
    </w:p>
    <w:p w:rsidR="00F57BB2" w:rsidRPr="00C20AA1" w:rsidRDefault="00F57BB2" w:rsidP="00F57BB2">
      <w:pPr>
        <w:pStyle w:val="Tekstpodstawowywcity"/>
        <w:spacing w:after="0" w:line="240" w:lineRule="auto"/>
        <w:ind w:left="284"/>
        <w:rPr>
          <w:rFonts w:ascii="Times New Roman" w:hAnsi="Times New Roman"/>
        </w:rPr>
      </w:pPr>
      <w:r w:rsidRPr="00C20AA1">
        <w:rPr>
          <w:rFonts w:ascii="Times New Roman" w:hAnsi="Times New Roman"/>
        </w:rPr>
        <w:t>b) drogą pocztową /pocztą kurierską pod adres: Szpital Bielański im. ks. Jerzego Popiełuszki - SPZOZ, 01-809 Warszawa, ul. Cegłowska 80 - Kancelaria</w:t>
      </w:r>
    </w:p>
    <w:p w:rsidR="00F57BB2" w:rsidRPr="00C20AA1" w:rsidRDefault="00F57BB2" w:rsidP="00F57BB2">
      <w:pPr>
        <w:pStyle w:val="Tekstpodstawowywcity"/>
        <w:spacing w:after="0" w:line="240" w:lineRule="auto"/>
        <w:ind w:left="284"/>
        <w:rPr>
          <w:rFonts w:ascii="Times New Roman" w:hAnsi="Times New Roman"/>
        </w:rPr>
      </w:pPr>
      <w:r w:rsidRPr="00C20AA1">
        <w:rPr>
          <w:rFonts w:ascii="Times New Roman" w:hAnsi="Times New Roman"/>
        </w:rPr>
        <w:t xml:space="preserve">c) drogą elektroniczną w formacie PDF pod adres: </w:t>
      </w:r>
      <w:hyperlink r:id="rId16" w:history="1">
        <w:r w:rsidRPr="00C20AA1">
          <w:rPr>
            <w:rStyle w:val="Hipercze"/>
            <w:rFonts w:ascii="Times New Roman" w:hAnsi="Times New Roman"/>
          </w:rPr>
          <w:t>faktury@bielanski.med.pl</w:t>
        </w:r>
      </w:hyperlink>
    </w:p>
    <w:p w:rsidR="00F57BB2" w:rsidRPr="00977690" w:rsidRDefault="00F57BB2" w:rsidP="00294BCC">
      <w:pPr>
        <w:numPr>
          <w:ilvl w:val="0"/>
          <w:numId w:val="53"/>
        </w:numPr>
        <w:overflowPunct w:val="0"/>
        <w:autoSpaceDE w:val="0"/>
        <w:autoSpaceDN w:val="0"/>
        <w:adjustRightInd w:val="0"/>
        <w:spacing w:after="0" w:line="240" w:lineRule="auto"/>
        <w:ind w:left="284" w:right="-142" w:hanging="284"/>
        <w:textAlignment w:val="baseline"/>
        <w:rPr>
          <w:rFonts w:ascii="Times New Roman" w:hAnsi="Times New Roman"/>
          <w:b/>
        </w:rPr>
      </w:pPr>
      <w:r w:rsidRPr="00977690">
        <w:rPr>
          <w:rFonts w:ascii="Times New Roman" w:hAnsi="Times New Roman"/>
          <w:b/>
          <w:iCs/>
        </w:rPr>
        <w:t xml:space="preserve">Informację o kwocie obniżenia wpłaty na PFRON, Wykonawca zobowiązuje się przekazać Zamawiającemu,  niezwłocznie po uregulowaniu należności w terminie określonym na fakturze. </w:t>
      </w:r>
      <w:r w:rsidRPr="00977690">
        <w:rPr>
          <w:rFonts w:ascii="Times New Roman" w:hAnsi="Times New Roman"/>
          <w:b/>
        </w:rPr>
        <w:t xml:space="preserve"> </w:t>
      </w:r>
    </w:p>
    <w:p w:rsidR="00F57BB2" w:rsidRPr="00C20AA1" w:rsidRDefault="00F57BB2" w:rsidP="00294BCC">
      <w:pPr>
        <w:numPr>
          <w:ilvl w:val="0"/>
          <w:numId w:val="53"/>
        </w:numPr>
        <w:overflowPunct w:val="0"/>
        <w:autoSpaceDE w:val="0"/>
        <w:autoSpaceDN w:val="0"/>
        <w:adjustRightInd w:val="0"/>
        <w:spacing w:after="0" w:line="240" w:lineRule="auto"/>
        <w:ind w:left="284" w:right="-142" w:hanging="284"/>
        <w:textAlignment w:val="baseline"/>
        <w:rPr>
          <w:rFonts w:ascii="Times New Roman" w:hAnsi="Times New Roman"/>
        </w:rPr>
      </w:pPr>
      <w:r w:rsidRPr="00C20AA1">
        <w:rPr>
          <w:rFonts w:ascii="Times New Roman" w:hAnsi="Times New Roman"/>
        </w:rPr>
        <w:t xml:space="preserve">Zamawiający zastrzega sobie prawo do zapłaty za każdy faktycznie wykonany przez Wykonawcę konwój środków pieniężnych w ramach niniejszej umowy. </w:t>
      </w:r>
    </w:p>
    <w:p w:rsidR="00F57BB2" w:rsidRPr="00C20AA1" w:rsidRDefault="00F57BB2" w:rsidP="00294BCC">
      <w:pPr>
        <w:numPr>
          <w:ilvl w:val="0"/>
          <w:numId w:val="53"/>
        </w:numPr>
        <w:overflowPunct w:val="0"/>
        <w:autoSpaceDE w:val="0"/>
        <w:autoSpaceDN w:val="0"/>
        <w:adjustRightInd w:val="0"/>
        <w:spacing w:after="0" w:line="240" w:lineRule="auto"/>
        <w:ind w:left="284" w:hanging="284"/>
        <w:textAlignment w:val="baseline"/>
        <w:rPr>
          <w:rFonts w:ascii="Times New Roman" w:hAnsi="Times New Roman"/>
        </w:rPr>
      </w:pPr>
      <w:r w:rsidRPr="00C20AA1">
        <w:rPr>
          <w:rFonts w:ascii="Times New Roman" w:hAnsi="Times New Roman"/>
        </w:rPr>
        <w:t>Bez zgody Zamawiającego roszczenia o wypłatę wynagrodzenia nie mogą być przedmiotem cesji.</w:t>
      </w:r>
    </w:p>
    <w:p w:rsidR="00F57BB2" w:rsidRDefault="00F57BB2" w:rsidP="00F57BB2">
      <w:pPr>
        <w:overflowPunct w:val="0"/>
        <w:autoSpaceDE w:val="0"/>
        <w:autoSpaceDN w:val="0"/>
        <w:adjustRightInd w:val="0"/>
        <w:spacing w:after="0" w:line="240" w:lineRule="auto"/>
        <w:ind w:left="284" w:right="-142"/>
        <w:rPr>
          <w:rFonts w:ascii="Times New Roman" w:hAnsi="Times New Roman"/>
        </w:rPr>
      </w:pPr>
    </w:p>
    <w:p w:rsidR="00F57BB2" w:rsidRPr="00C20AA1" w:rsidRDefault="00F57BB2" w:rsidP="00F57BB2">
      <w:pPr>
        <w:overflowPunct w:val="0"/>
        <w:autoSpaceDE w:val="0"/>
        <w:autoSpaceDN w:val="0"/>
        <w:adjustRightInd w:val="0"/>
        <w:spacing w:after="0" w:line="240" w:lineRule="auto"/>
        <w:ind w:left="284" w:right="-142"/>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8</w:t>
      </w:r>
    </w:p>
    <w:p w:rsidR="00F57BB2" w:rsidRPr="005266E9" w:rsidRDefault="00F57BB2" w:rsidP="00294BCC">
      <w:pPr>
        <w:numPr>
          <w:ilvl w:val="0"/>
          <w:numId w:val="64"/>
        </w:numPr>
        <w:autoSpaceDE w:val="0"/>
        <w:autoSpaceDN w:val="0"/>
        <w:adjustRightInd w:val="0"/>
        <w:spacing w:after="0" w:line="240" w:lineRule="auto"/>
        <w:ind w:left="284" w:hanging="284"/>
        <w:rPr>
          <w:rFonts w:ascii="Times New Roman" w:hAnsi="Times New Roman"/>
          <w:bCs/>
        </w:rPr>
      </w:pPr>
      <w:r w:rsidRPr="005266E9">
        <w:rPr>
          <w:rFonts w:ascii="Times New Roman" w:hAnsi="Times New Roman"/>
          <w:bCs/>
        </w:rPr>
        <w:t>Wykonawca jest zobowiązany do zatrudnienia na podstawie umowy pracę w okresie realizacji przedmiotu Umowy osób wykonujących następujące czynności:</w:t>
      </w:r>
      <w:r>
        <w:rPr>
          <w:rFonts w:ascii="Times New Roman" w:hAnsi="Times New Roman"/>
          <w:bCs/>
        </w:rPr>
        <w:t xml:space="preserve"> wykonywanie całodobowej ochrony osób i mienia. </w:t>
      </w:r>
    </w:p>
    <w:p w:rsidR="00F57BB2" w:rsidRPr="005266E9" w:rsidRDefault="00F57BB2" w:rsidP="00F57BB2">
      <w:pPr>
        <w:autoSpaceDE w:val="0"/>
        <w:autoSpaceDN w:val="0"/>
        <w:adjustRightInd w:val="0"/>
        <w:spacing w:after="0" w:line="240" w:lineRule="auto"/>
        <w:ind w:left="284" w:hanging="1"/>
        <w:rPr>
          <w:rFonts w:ascii="Times New Roman" w:hAnsi="Times New Roman"/>
          <w:bCs/>
        </w:rPr>
      </w:pPr>
      <w:r w:rsidRPr="005266E9">
        <w:rPr>
          <w:rFonts w:ascii="Times New Roman" w:hAnsi="Times New Roman"/>
          <w:bCs/>
        </w:rPr>
        <w:t>Powyższy wymóg dotyczy również podwykonawców, za pomocą których będzie realizowany przedmiot umowy.</w:t>
      </w:r>
    </w:p>
    <w:p w:rsidR="00F57BB2" w:rsidRPr="005266E9" w:rsidRDefault="00F57BB2" w:rsidP="00294BCC">
      <w:pPr>
        <w:numPr>
          <w:ilvl w:val="0"/>
          <w:numId w:val="64"/>
        </w:numPr>
        <w:autoSpaceDE w:val="0"/>
        <w:autoSpaceDN w:val="0"/>
        <w:adjustRightInd w:val="0"/>
        <w:spacing w:after="0" w:line="240" w:lineRule="auto"/>
        <w:ind w:left="284" w:hanging="284"/>
        <w:rPr>
          <w:rFonts w:ascii="Times New Roman" w:hAnsi="Times New Roman"/>
          <w:bCs/>
        </w:rPr>
      </w:pPr>
      <w:r w:rsidRPr="005266E9">
        <w:rPr>
          <w:rFonts w:ascii="Times New Roman" w:hAnsi="Times New Roman"/>
          <w:bC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F57BB2" w:rsidRPr="005266E9" w:rsidRDefault="00F57BB2" w:rsidP="00294BCC">
      <w:pPr>
        <w:numPr>
          <w:ilvl w:val="0"/>
          <w:numId w:val="65"/>
        </w:numPr>
        <w:spacing w:after="0" w:line="240" w:lineRule="auto"/>
        <w:ind w:left="567" w:hanging="284"/>
        <w:rPr>
          <w:rFonts w:ascii="Times New Roman" w:hAnsi="Times New Roman"/>
          <w:bCs/>
        </w:rPr>
      </w:pPr>
      <w:r w:rsidRPr="005266E9">
        <w:rPr>
          <w:rFonts w:ascii="Times New Roman" w:hAnsi="Times New Roman"/>
          <w:bCs/>
        </w:rPr>
        <w:t>żądania oświadczeń i dokumentów w zakresie potwierdzenia spełniania ww. wymogów i dokonywania ich oceny,</w:t>
      </w:r>
    </w:p>
    <w:p w:rsidR="00F57BB2" w:rsidRPr="005266E9" w:rsidRDefault="00F57BB2" w:rsidP="00294BCC">
      <w:pPr>
        <w:numPr>
          <w:ilvl w:val="0"/>
          <w:numId w:val="65"/>
        </w:numPr>
        <w:spacing w:after="0" w:line="240" w:lineRule="auto"/>
        <w:ind w:left="567" w:hanging="284"/>
        <w:rPr>
          <w:rFonts w:ascii="Times New Roman" w:hAnsi="Times New Roman"/>
          <w:bCs/>
        </w:rPr>
      </w:pPr>
      <w:r w:rsidRPr="005266E9">
        <w:rPr>
          <w:rFonts w:ascii="Times New Roman" w:hAnsi="Times New Roman"/>
          <w:bCs/>
        </w:rPr>
        <w:t>żądania wyjaśnień w przypadku wątpliwości w zakresie potwierdzenia spełniania ww. wymogów,</w:t>
      </w:r>
    </w:p>
    <w:p w:rsidR="00F57BB2" w:rsidRPr="005266E9" w:rsidRDefault="00F57BB2" w:rsidP="00294BCC">
      <w:pPr>
        <w:numPr>
          <w:ilvl w:val="0"/>
          <w:numId w:val="65"/>
        </w:numPr>
        <w:spacing w:after="0" w:line="240" w:lineRule="auto"/>
        <w:ind w:left="567" w:hanging="284"/>
        <w:jc w:val="left"/>
        <w:rPr>
          <w:rFonts w:ascii="Times New Roman" w:hAnsi="Times New Roman"/>
          <w:bCs/>
        </w:rPr>
      </w:pPr>
      <w:r w:rsidRPr="005266E9">
        <w:rPr>
          <w:rFonts w:ascii="Times New Roman" w:hAnsi="Times New Roman"/>
          <w:bCs/>
        </w:rPr>
        <w:t>przeprowadzania kontroli na miejscu wykonywania świadczenia.</w:t>
      </w:r>
    </w:p>
    <w:p w:rsidR="00F57BB2" w:rsidRPr="005266E9" w:rsidRDefault="00F57BB2" w:rsidP="00294BCC">
      <w:pPr>
        <w:numPr>
          <w:ilvl w:val="0"/>
          <w:numId w:val="64"/>
        </w:numPr>
        <w:autoSpaceDE w:val="0"/>
        <w:autoSpaceDN w:val="0"/>
        <w:adjustRightInd w:val="0"/>
        <w:spacing w:after="0" w:line="240" w:lineRule="auto"/>
        <w:ind w:left="284" w:hanging="284"/>
        <w:rPr>
          <w:rFonts w:ascii="Times New Roman" w:hAnsi="Times New Roman"/>
          <w:bCs/>
        </w:rPr>
      </w:pPr>
      <w:r w:rsidRPr="005266E9">
        <w:rPr>
          <w:rFonts w:ascii="Times New Roman" w:hAnsi="Times New Roman"/>
          <w:bC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57BB2" w:rsidRPr="005266E9" w:rsidRDefault="00F57BB2" w:rsidP="00294BCC">
      <w:pPr>
        <w:numPr>
          <w:ilvl w:val="0"/>
          <w:numId w:val="66"/>
        </w:numPr>
        <w:spacing w:after="0" w:line="240" w:lineRule="auto"/>
        <w:ind w:left="567" w:hanging="284"/>
        <w:rPr>
          <w:rFonts w:ascii="Times New Roman" w:hAnsi="Times New Roman"/>
          <w:bCs/>
        </w:rPr>
      </w:pPr>
      <w:r w:rsidRPr="005266E9">
        <w:rPr>
          <w:rFonts w:ascii="Times New Roman" w:hAnsi="Times New Roman"/>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57BB2" w:rsidRPr="005266E9" w:rsidRDefault="00F57BB2" w:rsidP="00294BCC">
      <w:pPr>
        <w:numPr>
          <w:ilvl w:val="0"/>
          <w:numId w:val="66"/>
        </w:numPr>
        <w:spacing w:after="0" w:line="240" w:lineRule="auto"/>
        <w:ind w:left="567" w:hanging="284"/>
        <w:rPr>
          <w:rFonts w:ascii="Times New Roman" w:hAnsi="Times New Roman"/>
          <w:bCs/>
        </w:rPr>
      </w:pPr>
      <w:r w:rsidRPr="005266E9">
        <w:rPr>
          <w:rFonts w:ascii="Times New Roman" w:hAnsi="Times New Roman"/>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5266E9">
        <w:rPr>
          <w:rFonts w:ascii="Times New Roman" w:hAnsi="Times New Roman"/>
          <w:bCs/>
        </w:rPr>
        <w:t>zanonimizowana</w:t>
      </w:r>
      <w:proofErr w:type="spellEnd"/>
      <w:r w:rsidRPr="005266E9">
        <w:rPr>
          <w:rFonts w:ascii="Times New Roman" w:hAnsi="Times New Roman"/>
          <w:bCs/>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57BB2" w:rsidRPr="005266E9" w:rsidRDefault="00F57BB2" w:rsidP="00294BCC">
      <w:pPr>
        <w:numPr>
          <w:ilvl w:val="0"/>
          <w:numId w:val="66"/>
        </w:numPr>
        <w:spacing w:after="0" w:line="240" w:lineRule="auto"/>
        <w:ind w:left="567" w:hanging="284"/>
        <w:rPr>
          <w:rFonts w:ascii="Times New Roman" w:hAnsi="Times New Roman"/>
          <w:bCs/>
        </w:rPr>
      </w:pPr>
      <w:r w:rsidRPr="005266E9">
        <w:rPr>
          <w:rFonts w:ascii="Times New Roman" w:hAnsi="Times New Roman"/>
          <w:bCs/>
        </w:rPr>
        <w:t>zaświadczenie właściwego oddziału ZUS, potwierdzające opłacanie przez Wykonawcę lub podwykonawcę składek na ubezpieczenia społeczne i zdrowotne z tytułu zatrudnienia na podstawie umów o pracę za ostatni okres rozliczeniowy;</w:t>
      </w:r>
    </w:p>
    <w:p w:rsidR="00F57BB2" w:rsidRPr="005266E9" w:rsidRDefault="00F57BB2" w:rsidP="00294BCC">
      <w:pPr>
        <w:numPr>
          <w:ilvl w:val="0"/>
          <w:numId w:val="66"/>
        </w:numPr>
        <w:spacing w:after="0" w:line="240" w:lineRule="auto"/>
        <w:ind w:left="567" w:hanging="284"/>
        <w:rPr>
          <w:rFonts w:ascii="Times New Roman" w:hAnsi="Times New Roman"/>
          <w:bCs/>
        </w:rPr>
      </w:pPr>
      <w:r w:rsidRPr="005266E9">
        <w:rPr>
          <w:rFonts w:ascii="Times New Roman" w:hAnsi="Times New Roman"/>
          <w:bCs/>
        </w:rPr>
        <w:t xml:space="preserve">poświadczoną za zgodność z oryginałem odpowiednio przez Wykonawcę lub podwykonawcę kopię dowodu potwierdzającego zgłoszenie pracownika przez pracodawcę do ubezpieczeń, </w:t>
      </w:r>
      <w:proofErr w:type="spellStart"/>
      <w:r w:rsidRPr="005266E9">
        <w:rPr>
          <w:rFonts w:ascii="Times New Roman" w:hAnsi="Times New Roman"/>
          <w:bCs/>
        </w:rPr>
        <w:t>zanonimizowaną</w:t>
      </w:r>
      <w:proofErr w:type="spellEnd"/>
      <w:r w:rsidRPr="005266E9">
        <w:rPr>
          <w:rFonts w:ascii="Times New Roman" w:hAnsi="Times New Roman"/>
          <w:bCs/>
        </w:rPr>
        <w:t xml:space="preserve"> w sposób zapewniający ochronę danych osobowych pracowników, zgodnie z przepisami ustawy z dnia 29 sierpnia 1997 r. o ochronie danych osobowych.</w:t>
      </w:r>
    </w:p>
    <w:p w:rsidR="00F57BB2" w:rsidRPr="005266E9" w:rsidRDefault="00F57BB2" w:rsidP="00294BCC">
      <w:pPr>
        <w:numPr>
          <w:ilvl w:val="0"/>
          <w:numId w:val="64"/>
        </w:numPr>
        <w:spacing w:after="0" w:line="240" w:lineRule="auto"/>
        <w:ind w:left="284" w:hanging="284"/>
        <w:rPr>
          <w:rFonts w:ascii="Times New Roman" w:hAnsi="Times New Roman"/>
          <w:bCs/>
        </w:rPr>
      </w:pPr>
      <w:r w:rsidRPr="005266E9">
        <w:rPr>
          <w:rFonts w:ascii="Times New Roman" w:hAnsi="Times New Roman"/>
          <w:bC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14 ust. 1 pkt 11. Niezłożenie przez Wykonawcę w wyznaczonym przez Zamawiającego terminie żądanych przez </w:t>
      </w:r>
      <w:r w:rsidRPr="005266E9">
        <w:rPr>
          <w:rFonts w:ascii="Times New Roman" w:hAnsi="Times New Roman"/>
          <w:bCs/>
        </w:rPr>
        <w:lastRenderedPageBreak/>
        <w:t>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F57BB2" w:rsidRPr="005266E9" w:rsidRDefault="00F57BB2" w:rsidP="00294BCC">
      <w:pPr>
        <w:numPr>
          <w:ilvl w:val="0"/>
          <w:numId w:val="64"/>
        </w:numPr>
        <w:spacing w:after="0" w:line="240" w:lineRule="auto"/>
        <w:ind w:left="284" w:hanging="284"/>
        <w:rPr>
          <w:rFonts w:ascii="Times New Roman" w:hAnsi="Times New Roman"/>
          <w:bCs/>
        </w:rPr>
      </w:pPr>
      <w:r w:rsidRPr="005266E9">
        <w:rPr>
          <w:rFonts w:ascii="Times New Roman" w:hAnsi="Times New Roman"/>
          <w:bCs/>
        </w:rPr>
        <w:t>W przypadku uzasadnionych wątpliwości co do przestrzegania prawa pracy przez Wykonawcę lub podwykonawcę, Zamawiający może zwrócić się o przeprowadzenie kontroli przez Państwową Inspekcję Pracy.</w:t>
      </w:r>
    </w:p>
    <w:p w:rsidR="00F57BB2" w:rsidRDefault="00F57BB2" w:rsidP="00F57BB2">
      <w:pPr>
        <w:spacing w:after="120" w:line="240" w:lineRule="auto"/>
        <w:jc w:val="center"/>
        <w:rPr>
          <w:rFonts w:ascii="Times New Roman" w:hAnsi="Times New Roman"/>
          <w:b/>
        </w:rPr>
      </w:pPr>
      <w:r w:rsidRPr="00C20AA1">
        <w:rPr>
          <w:rFonts w:ascii="Times New Roman" w:hAnsi="Times New Roman"/>
          <w:b/>
        </w:rPr>
        <w:t>§ 9</w:t>
      </w:r>
    </w:p>
    <w:p w:rsidR="00F57BB2" w:rsidRPr="00287530" w:rsidRDefault="00F57BB2" w:rsidP="00294BCC">
      <w:pPr>
        <w:numPr>
          <w:ilvl w:val="0"/>
          <w:numId w:val="62"/>
        </w:numPr>
        <w:spacing w:after="0" w:line="240" w:lineRule="auto"/>
        <w:ind w:left="426" w:hanging="426"/>
        <w:rPr>
          <w:rFonts w:ascii="Times New Roman" w:hAnsi="Times New Roman"/>
        </w:rPr>
      </w:pPr>
      <w:r w:rsidRPr="00287530">
        <w:rPr>
          <w:rFonts w:ascii="Times New Roman" w:hAnsi="Times New Roman"/>
        </w:rPr>
        <w:t>Wykonawca zapłaci Zamawiającemu kary umowne:</w:t>
      </w:r>
    </w:p>
    <w:p w:rsidR="00F57BB2" w:rsidRDefault="00F57BB2" w:rsidP="00294BCC">
      <w:pPr>
        <w:numPr>
          <w:ilvl w:val="0"/>
          <w:numId w:val="63"/>
        </w:numPr>
        <w:spacing w:after="0" w:line="240" w:lineRule="auto"/>
        <w:rPr>
          <w:rFonts w:ascii="Times New Roman" w:hAnsi="Times New Roman"/>
        </w:rPr>
      </w:pPr>
      <w:r w:rsidRPr="00287530">
        <w:rPr>
          <w:rFonts w:ascii="Times New Roman" w:hAnsi="Times New Roman"/>
          <w:iCs/>
        </w:rPr>
        <w:t>w przypadku</w:t>
      </w:r>
      <w:r>
        <w:rPr>
          <w:rFonts w:ascii="Times New Roman" w:hAnsi="Times New Roman"/>
        </w:rPr>
        <w:t xml:space="preserve"> nienależytej realizacji umowy, zakwalifikowanej jako </w:t>
      </w:r>
      <w:r w:rsidRPr="00287530">
        <w:rPr>
          <w:rFonts w:ascii="Times New Roman" w:hAnsi="Times New Roman"/>
        </w:rPr>
        <w:t>uchybie</w:t>
      </w:r>
      <w:r>
        <w:rPr>
          <w:rFonts w:ascii="Times New Roman" w:hAnsi="Times New Roman"/>
        </w:rPr>
        <w:t xml:space="preserve">nia </w:t>
      </w:r>
      <w:r w:rsidRPr="00287530">
        <w:rPr>
          <w:rFonts w:ascii="Times New Roman" w:hAnsi="Times New Roman"/>
        </w:rPr>
        <w:t>istotn</w:t>
      </w:r>
      <w:r>
        <w:rPr>
          <w:rFonts w:ascii="Times New Roman" w:hAnsi="Times New Roman"/>
        </w:rPr>
        <w:t xml:space="preserve">e </w:t>
      </w:r>
      <w:r w:rsidRPr="00287530">
        <w:rPr>
          <w:rFonts w:ascii="Times New Roman" w:hAnsi="Times New Roman"/>
        </w:rPr>
        <w:t>o których mowa w § 11 ust. 2</w:t>
      </w:r>
      <w:r>
        <w:rPr>
          <w:rFonts w:ascii="Times New Roman" w:hAnsi="Times New Roman"/>
        </w:rPr>
        <w:t>,</w:t>
      </w:r>
      <w:r w:rsidRPr="00287530">
        <w:rPr>
          <w:rFonts w:ascii="Times New Roman" w:hAnsi="Times New Roman"/>
        </w:rPr>
        <w:t xml:space="preserve"> w wysokości 5% miesięcznej wartości  należności  Wykonawcy</w:t>
      </w:r>
      <w:r>
        <w:rPr>
          <w:rFonts w:ascii="Times New Roman" w:hAnsi="Times New Roman"/>
        </w:rPr>
        <w:t>.</w:t>
      </w:r>
    </w:p>
    <w:p w:rsidR="00F57BB2" w:rsidRDefault="00F57BB2" w:rsidP="00294BCC">
      <w:pPr>
        <w:numPr>
          <w:ilvl w:val="0"/>
          <w:numId w:val="63"/>
        </w:numPr>
        <w:spacing w:after="0" w:line="240" w:lineRule="auto"/>
        <w:rPr>
          <w:rFonts w:ascii="Times New Roman" w:hAnsi="Times New Roman"/>
        </w:rPr>
      </w:pPr>
      <w:r w:rsidRPr="00B35208">
        <w:rPr>
          <w:rFonts w:ascii="Times New Roman" w:hAnsi="Times New Roman"/>
        </w:rPr>
        <w:t xml:space="preserve">za opóźnienie/zwłokę w przekazaniu dokumentów, o których mowa w § </w:t>
      </w:r>
      <w:r>
        <w:rPr>
          <w:rFonts w:ascii="Times New Roman" w:hAnsi="Times New Roman"/>
        </w:rPr>
        <w:t>3 ust. 7 u</w:t>
      </w:r>
      <w:r w:rsidRPr="00B35208">
        <w:rPr>
          <w:rFonts w:ascii="Times New Roman" w:hAnsi="Times New Roman"/>
        </w:rPr>
        <w:t xml:space="preserve">mowy, z przyczyn leżących po stronie Wykonawcy - w wysokości </w:t>
      </w:r>
      <w:r>
        <w:rPr>
          <w:rFonts w:ascii="Times New Roman" w:hAnsi="Times New Roman"/>
        </w:rPr>
        <w:t>10</w:t>
      </w:r>
      <w:r w:rsidRPr="00B35208">
        <w:rPr>
          <w:rFonts w:ascii="Times New Roman" w:hAnsi="Times New Roman"/>
        </w:rPr>
        <w:t xml:space="preserve"> % miesięcznego wynagrodzenia brutto wskazanego w § </w:t>
      </w:r>
      <w:r>
        <w:rPr>
          <w:rFonts w:ascii="Times New Roman" w:hAnsi="Times New Roman"/>
        </w:rPr>
        <w:t>7</w:t>
      </w:r>
      <w:r w:rsidRPr="00B35208">
        <w:rPr>
          <w:rFonts w:ascii="Times New Roman" w:hAnsi="Times New Roman"/>
        </w:rPr>
        <w:t xml:space="preserve"> ust. 1 pkt 1 </w:t>
      </w:r>
      <w:r>
        <w:rPr>
          <w:rFonts w:ascii="Times New Roman" w:hAnsi="Times New Roman"/>
        </w:rPr>
        <w:t>u</w:t>
      </w:r>
      <w:r w:rsidRPr="00B35208">
        <w:rPr>
          <w:rFonts w:ascii="Times New Roman" w:hAnsi="Times New Roman"/>
        </w:rPr>
        <w:t>mowy za każdy rozpoczęty dzień opóźnienia/zwłoki licząc od dnia następnego po dniu wyznaczonym na ich przekazanie;</w:t>
      </w:r>
    </w:p>
    <w:p w:rsidR="00F57BB2" w:rsidRPr="001754B0" w:rsidRDefault="00F57BB2" w:rsidP="00294BCC">
      <w:pPr>
        <w:numPr>
          <w:ilvl w:val="0"/>
          <w:numId w:val="63"/>
        </w:numPr>
        <w:tabs>
          <w:tab w:val="left" w:pos="284"/>
          <w:tab w:val="left" w:pos="426"/>
        </w:tabs>
        <w:spacing w:after="0" w:line="240" w:lineRule="auto"/>
        <w:rPr>
          <w:rFonts w:ascii="Times New Roman" w:hAnsi="Times New Roman"/>
        </w:rPr>
      </w:pPr>
      <w:r w:rsidRPr="001754B0">
        <w:rPr>
          <w:rFonts w:ascii="Times New Roman" w:hAnsi="Times New Roman"/>
        </w:rPr>
        <w:t>za przekroczenie czasu reakcji grupy interwencyjnej o 100% czasu wskazanego w § 2 ust. 8, w  wysokości: 100 zł brutto za każde takie naruszenie;</w:t>
      </w:r>
    </w:p>
    <w:p w:rsidR="00F57BB2" w:rsidRPr="005266E9" w:rsidRDefault="00F57BB2" w:rsidP="00294BCC">
      <w:pPr>
        <w:numPr>
          <w:ilvl w:val="0"/>
          <w:numId w:val="63"/>
        </w:numPr>
        <w:spacing w:after="0" w:line="240" w:lineRule="auto"/>
        <w:rPr>
          <w:rFonts w:ascii="Times New Roman" w:hAnsi="Times New Roman"/>
        </w:rPr>
      </w:pPr>
      <w:r>
        <w:rPr>
          <w:rFonts w:ascii="Times New Roman" w:hAnsi="Times New Roman"/>
        </w:rPr>
        <w:t>z</w:t>
      </w:r>
      <w:r w:rsidRPr="005266E9">
        <w:rPr>
          <w:rFonts w:ascii="Times New Roman" w:hAnsi="Times New Roman"/>
          <w:bCs/>
        </w:rPr>
        <w:t xml:space="preserve">a niedopełnienie wymogu zatrudniania </w:t>
      </w:r>
      <w:r>
        <w:rPr>
          <w:rFonts w:ascii="Times New Roman" w:hAnsi="Times New Roman"/>
          <w:bCs/>
        </w:rPr>
        <w:t>p</w:t>
      </w:r>
      <w:r w:rsidRPr="005266E9">
        <w:rPr>
          <w:rFonts w:ascii="Times New Roman" w:hAnsi="Times New Roman"/>
          <w:bCs/>
        </w:rPr>
        <w:t xml:space="preserve">racowników świadczących </w:t>
      </w:r>
      <w:r>
        <w:rPr>
          <w:rFonts w:ascii="Times New Roman" w:hAnsi="Times New Roman"/>
          <w:bCs/>
        </w:rPr>
        <w:t>usługę ochrony osób i mienia</w:t>
      </w:r>
      <w:r w:rsidRPr="005266E9">
        <w:rPr>
          <w:rFonts w:ascii="Times New Roman" w:hAnsi="Times New Roman"/>
          <w:bCs/>
        </w:rPr>
        <w:t xml:space="preserve"> na podstawie umowy o pracę w rozumieniu przepisów Kodeksu Pracy, Wykonawca </w:t>
      </w:r>
      <w:r w:rsidRPr="005266E9">
        <w:rPr>
          <w:rFonts w:ascii="Times New Roman" w:hAnsi="Times New Roman"/>
          <w:b/>
          <w:bCs/>
        </w:rPr>
        <w:t xml:space="preserve">zapłaci Zamawiającemu kary umowne w wysokości kwoty minimalnego wynagrodzenia za pracę </w:t>
      </w:r>
      <w:r w:rsidRPr="005266E9">
        <w:rPr>
          <w:rFonts w:ascii="Times New Roman" w:hAnsi="Times New Roman"/>
          <w:bCs/>
        </w:rPr>
        <w:t xml:space="preserve">ustalonego na podstawie przepisów o minimalnym wynagrodzeniu za pracę (obowiązujących w chwili stwierdzenia przez Zamawiającego niedopełnienia przez Wykonawcę wymogu zatrudniania Pracowników </w:t>
      </w:r>
      <w:r>
        <w:rPr>
          <w:rFonts w:ascii="Times New Roman" w:hAnsi="Times New Roman"/>
          <w:bCs/>
        </w:rPr>
        <w:t xml:space="preserve">świadczących usługę ochrony osób i mienia </w:t>
      </w:r>
      <w:r w:rsidRPr="005266E9">
        <w:rPr>
          <w:rFonts w:ascii="Times New Roman" w:hAnsi="Times New Roman"/>
          <w:bCs/>
        </w:rPr>
        <w:t xml:space="preserve">na podstawie umowy o pracę w rozumieniu przepisów Kodeksu Pracy) oraz liczby miesięcy w okresie realizacji Umowy, w których nie dopełniono przedmiotowego wymogu – za każdą osobę poniżej liczby wymaganych Pracowników </w:t>
      </w:r>
      <w:r>
        <w:rPr>
          <w:rFonts w:ascii="Times New Roman" w:hAnsi="Times New Roman"/>
          <w:bCs/>
        </w:rPr>
        <w:t xml:space="preserve">świadczących usługę ochrony osób i mienia </w:t>
      </w:r>
      <w:r w:rsidRPr="005266E9">
        <w:rPr>
          <w:rFonts w:ascii="Times New Roman" w:hAnsi="Times New Roman"/>
          <w:bCs/>
        </w:rPr>
        <w:t>na podstawie umowy o pracę wskazanej przez Zamawiającego w SIWZ.</w:t>
      </w:r>
    </w:p>
    <w:p w:rsidR="00F57BB2" w:rsidRDefault="00F57BB2" w:rsidP="00294BCC">
      <w:pPr>
        <w:numPr>
          <w:ilvl w:val="0"/>
          <w:numId w:val="62"/>
        </w:numPr>
        <w:spacing w:after="0" w:line="240" w:lineRule="auto"/>
        <w:ind w:left="426" w:hanging="426"/>
        <w:rPr>
          <w:rFonts w:ascii="Times New Roman" w:hAnsi="Times New Roman"/>
        </w:rPr>
      </w:pPr>
      <w:r w:rsidRPr="00843623">
        <w:rPr>
          <w:rFonts w:ascii="Times New Roman" w:hAnsi="Times New Roman"/>
        </w:rPr>
        <w:t>Kara umowna podlega potrąceniu z wynagrodzenia określonego w fakturze obejmującej ratę miesięczną, odnoszącą się do miesiąca, w którym Zamawiający powiadomił Wykonawcę o stwierdzeniu nieprawidłowości w wykonaniu umowy i wskazał rodzaj uchybienia.</w:t>
      </w:r>
    </w:p>
    <w:p w:rsidR="00F57BB2" w:rsidRPr="00843623" w:rsidRDefault="00F57BB2" w:rsidP="00294BCC">
      <w:pPr>
        <w:numPr>
          <w:ilvl w:val="0"/>
          <w:numId w:val="62"/>
        </w:numPr>
        <w:spacing w:after="0" w:line="240" w:lineRule="auto"/>
        <w:ind w:left="426" w:hanging="426"/>
        <w:rPr>
          <w:rFonts w:ascii="Times New Roman" w:hAnsi="Times New Roman"/>
        </w:rPr>
      </w:pPr>
      <w:r w:rsidRPr="00843623">
        <w:rPr>
          <w:rFonts w:ascii="Times New Roman" w:hAnsi="Times New Roman"/>
        </w:rPr>
        <w:t>W przypadku rozwiązania umowy z przyczyn leżących po stronie Wykonawcy, Zamawiający zastrzega sobie prawo do żądania  kary umownej  w wysokości 10 % niezrealizowanej wartości zamówienia.</w:t>
      </w:r>
    </w:p>
    <w:p w:rsidR="00F57BB2" w:rsidRPr="00C20AA1" w:rsidRDefault="00F57BB2" w:rsidP="00F57BB2">
      <w:pPr>
        <w:overflowPunct w:val="0"/>
        <w:autoSpaceDE w:val="0"/>
        <w:autoSpaceDN w:val="0"/>
        <w:adjustRightInd w:val="0"/>
        <w:spacing w:after="0" w:line="240" w:lineRule="auto"/>
        <w:ind w:left="284" w:right="11"/>
        <w:textAlignment w:val="baseline"/>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10</w:t>
      </w:r>
    </w:p>
    <w:p w:rsidR="00F57BB2" w:rsidRPr="00C20AA1" w:rsidRDefault="00F57BB2" w:rsidP="00294BCC">
      <w:pPr>
        <w:numPr>
          <w:ilvl w:val="0"/>
          <w:numId w:val="54"/>
        </w:numPr>
        <w:overflowPunct w:val="0"/>
        <w:autoSpaceDE w:val="0"/>
        <w:autoSpaceDN w:val="0"/>
        <w:adjustRightInd w:val="0"/>
        <w:spacing w:after="0" w:line="240" w:lineRule="auto"/>
        <w:textAlignment w:val="baseline"/>
        <w:rPr>
          <w:rFonts w:ascii="Times New Roman" w:hAnsi="Times New Roman"/>
        </w:rPr>
      </w:pPr>
      <w:r w:rsidRPr="00C20AA1">
        <w:rPr>
          <w:rFonts w:ascii="Times New Roman" w:hAnsi="Times New Roman"/>
        </w:rPr>
        <w:t>W każdym przypadku powstania szkody z winy Wykonawcy Zamawiający zastrzega sobie prawo dochodzenia odszkodowania na zasadach ogólnych.</w:t>
      </w:r>
    </w:p>
    <w:p w:rsidR="00F57BB2" w:rsidRPr="00C20AA1" w:rsidRDefault="00F57BB2" w:rsidP="00294BCC">
      <w:pPr>
        <w:numPr>
          <w:ilvl w:val="0"/>
          <w:numId w:val="54"/>
        </w:numPr>
        <w:overflowPunct w:val="0"/>
        <w:autoSpaceDE w:val="0"/>
        <w:autoSpaceDN w:val="0"/>
        <w:adjustRightInd w:val="0"/>
        <w:spacing w:after="0" w:line="240" w:lineRule="auto"/>
        <w:textAlignment w:val="baseline"/>
        <w:rPr>
          <w:rFonts w:ascii="Times New Roman" w:hAnsi="Times New Roman"/>
        </w:rPr>
      </w:pPr>
      <w:r w:rsidRPr="00C20AA1">
        <w:rPr>
          <w:rFonts w:ascii="Times New Roman" w:hAnsi="Times New Roman"/>
        </w:rPr>
        <w:t>Wykonawca odpowiada za wszelkie szkody powstałe w wyniku niewłaściwego lub nieterminowego wykonania umowy, w tym szkody w mieniu będącym w posiadaniu Szpitala.</w:t>
      </w:r>
    </w:p>
    <w:p w:rsidR="00F57BB2" w:rsidRPr="00C20AA1" w:rsidRDefault="00F57BB2" w:rsidP="00294BCC">
      <w:pPr>
        <w:numPr>
          <w:ilvl w:val="0"/>
          <w:numId w:val="54"/>
        </w:numPr>
        <w:overflowPunct w:val="0"/>
        <w:autoSpaceDE w:val="0"/>
        <w:autoSpaceDN w:val="0"/>
        <w:adjustRightInd w:val="0"/>
        <w:spacing w:after="0" w:line="240" w:lineRule="auto"/>
        <w:textAlignment w:val="baseline"/>
        <w:rPr>
          <w:rFonts w:ascii="Times New Roman" w:hAnsi="Times New Roman"/>
        </w:rPr>
      </w:pPr>
      <w:r w:rsidRPr="00C20AA1">
        <w:rPr>
          <w:rFonts w:ascii="Times New Roman" w:hAnsi="Times New Roman"/>
        </w:rPr>
        <w:t>Wykonawca oświadcza, iż posiada polisę ubezpieczenia OC z tytułu prowadzonej przez siebie działalności w na sumę gwarancyjną ...............</w:t>
      </w:r>
      <w:r>
        <w:rPr>
          <w:rFonts w:ascii="Times New Roman" w:hAnsi="Times New Roman"/>
        </w:rPr>
        <w:t>........................</w:t>
      </w:r>
      <w:r w:rsidRPr="00C20AA1">
        <w:rPr>
          <w:rFonts w:ascii="Times New Roman" w:hAnsi="Times New Roman"/>
        </w:rPr>
        <w:t>........ i zobowiązuje się do jej utrzymania przez cały okres trwania niniejszej umowy.</w:t>
      </w:r>
    </w:p>
    <w:p w:rsidR="00F57BB2" w:rsidRPr="00C20AA1" w:rsidRDefault="00F57BB2" w:rsidP="00294BCC">
      <w:pPr>
        <w:numPr>
          <w:ilvl w:val="0"/>
          <w:numId w:val="54"/>
        </w:numPr>
        <w:spacing w:after="0" w:line="240" w:lineRule="auto"/>
        <w:ind w:left="284" w:hanging="284"/>
        <w:rPr>
          <w:rFonts w:ascii="Times New Roman" w:hAnsi="Times New Roman"/>
        </w:rPr>
      </w:pPr>
      <w:r w:rsidRPr="00C20AA1">
        <w:rPr>
          <w:rFonts w:ascii="Times New Roman" w:hAnsi="Times New Roman"/>
        </w:rPr>
        <w:t xml:space="preserve">Wykonawca zobowiązuje się przedłożyć Zamawiającemu oryginał polisy ubezpieczenia, o której mowa w ust. 3, w dniu podpisania niniejszej umowy. </w:t>
      </w:r>
    </w:p>
    <w:p w:rsidR="00F57BB2" w:rsidRPr="00C20AA1" w:rsidRDefault="00F57BB2" w:rsidP="00F57BB2">
      <w:pPr>
        <w:spacing w:after="0" w:line="240" w:lineRule="auto"/>
        <w:ind w:left="284"/>
        <w:rPr>
          <w:rFonts w:ascii="Times New Roman" w:hAnsi="Times New Roman"/>
        </w:rPr>
      </w:pPr>
    </w:p>
    <w:p w:rsidR="00F57BB2" w:rsidRDefault="00F57BB2" w:rsidP="00F57BB2">
      <w:pPr>
        <w:spacing w:after="120" w:line="240" w:lineRule="auto"/>
        <w:jc w:val="center"/>
        <w:rPr>
          <w:rFonts w:ascii="Times New Roman" w:hAnsi="Times New Roman"/>
          <w:b/>
          <w:bCs/>
        </w:rPr>
      </w:pPr>
      <w:r w:rsidRPr="00C20AA1">
        <w:rPr>
          <w:rFonts w:ascii="Times New Roman" w:hAnsi="Times New Roman"/>
          <w:b/>
          <w:bCs/>
        </w:rPr>
        <w:t>§ 11</w:t>
      </w:r>
    </w:p>
    <w:p w:rsidR="00F57BB2" w:rsidRPr="00A940B9" w:rsidRDefault="00F57BB2" w:rsidP="00F57BB2">
      <w:pPr>
        <w:pStyle w:val="Tekstpodstawowywcity"/>
        <w:widowControl w:val="0"/>
        <w:spacing w:after="0"/>
        <w:ind w:left="0"/>
        <w:rPr>
          <w:rFonts w:ascii="Times New Roman" w:hAnsi="Times New Roman"/>
        </w:rPr>
      </w:pPr>
      <w:r w:rsidRPr="00A940B9">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F57BB2" w:rsidRPr="00A940B9" w:rsidRDefault="00F57BB2" w:rsidP="00294BCC">
      <w:pPr>
        <w:pStyle w:val="Akapitzlist"/>
        <w:numPr>
          <w:ilvl w:val="0"/>
          <w:numId w:val="10"/>
        </w:numPr>
        <w:spacing w:after="0" w:line="240" w:lineRule="auto"/>
        <w:ind w:left="284" w:hanging="284"/>
        <w:contextualSpacing/>
        <w:rPr>
          <w:rFonts w:ascii="Times New Roman" w:hAnsi="Times New Roman"/>
        </w:rPr>
      </w:pPr>
      <w:r w:rsidRPr="00A940B9">
        <w:rPr>
          <w:rFonts w:ascii="Times New Roman" w:hAnsi="Times New Roman"/>
        </w:rPr>
        <w:t>Podstawowe założenia procedury oceny wykonawców:</w:t>
      </w:r>
    </w:p>
    <w:p w:rsidR="00F57BB2" w:rsidRPr="00A940B9" w:rsidRDefault="00F57BB2" w:rsidP="00294BCC">
      <w:pPr>
        <w:pStyle w:val="Akapitzlist"/>
        <w:numPr>
          <w:ilvl w:val="1"/>
          <w:numId w:val="10"/>
        </w:numPr>
        <w:spacing w:after="0" w:line="240" w:lineRule="auto"/>
        <w:ind w:left="567" w:hanging="283"/>
        <w:contextualSpacing/>
        <w:rPr>
          <w:rFonts w:ascii="Times New Roman" w:hAnsi="Times New Roman"/>
        </w:rPr>
      </w:pPr>
      <w:r w:rsidRPr="00A940B9">
        <w:rPr>
          <w:rFonts w:ascii="Times New Roman" w:hAnsi="Times New Roman"/>
        </w:rPr>
        <w:t xml:space="preserve">rozróżnia się dwie kategorie uchybień w realizacji umowy: uchybienie istotne i uchybienie </w:t>
      </w:r>
      <w:r w:rsidRPr="00A940B9">
        <w:rPr>
          <w:rFonts w:ascii="Times New Roman" w:hAnsi="Times New Roman"/>
        </w:rPr>
        <w:br/>
        <w:t>o mniejszej randze (1 uchybienie istotne = 3 uchybienia o mniejszej randze),</w:t>
      </w:r>
    </w:p>
    <w:p w:rsidR="00F57BB2" w:rsidRPr="00A940B9" w:rsidRDefault="00F57BB2" w:rsidP="00294BCC">
      <w:pPr>
        <w:pStyle w:val="Akapitzlist"/>
        <w:numPr>
          <w:ilvl w:val="1"/>
          <w:numId w:val="10"/>
        </w:numPr>
        <w:spacing w:after="0" w:line="240" w:lineRule="auto"/>
        <w:ind w:left="567" w:hanging="283"/>
        <w:contextualSpacing/>
        <w:rPr>
          <w:rFonts w:ascii="Times New Roman" w:hAnsi="Times New Roman"/>
        </w:rPr>
      </w:pPr>
      <w:r w:rsidRPr="00A940B9">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F57BB2" w:rsidRPr="00A940B9" w:rsidRDefault="00F57BB2" w:rsidP="00294BCC">
      <w:pPr>
        <w:pStyle w:val="Akapitzlist"/>
        <w:numPr>
          <w:ilvl w:val="1"/>
          <w:numId w:val="10"/>
        </w:numPr>
        <w:spacing w:after="0" w:line="240" w:lineRule="auto"/>
        <w:ind w:left="567" w:hanging="283"/>
        <w:contextualSpacing/>
        <w:rPr>
          <w:rFonts w:ascii="Times New Roman" w:hAnsi="Times New Roman"/>
        </w:rPr>
      </w:pPr>
      <w:r w:rsidRPr="00A940B9">
        <w:rPr>
          <w:rFonts w:ascii="Times New Roman" w:hAnsi="Times New Roman"/>
        </w:rPr>
        <w:lastRenderedPageBreak/>
        <w:t>gdy wykonawca dopuści się 2 uchybień istotnych lub 6 uchybień o mniejszej randze, Zamawiający rozwiąże umowę ze skutkiem natychmiastowym, z przyczyn leżących po stronie wykonawcy.</w:t>
      </w:r>
    </w:p>
    <w:p w:rsidR="00F57BB2" w:rsidRPr="00A940B9" w:rsidRDefault="00F57BB2" w:rsidP="00294BCC">
      <w:pPr>
        <w:pStyle w:val="Akapitzlist"/>
        <w:numPr>
          <w:ilvl w:val="0"/>
          <w:numId w:val="10"/>
        </w:numPr>
        <w:spacing w:after="0" w:line="240" w:lineRule="auto"/>
        <w:ind w:left="284" w:hanging="284"/>
        <w:contextualSpacing/>
        <w:rPr>
          <w:rFonts w:ascii="Times New Roman" w:hAnsi="Times New Roman"/>
        </w:rPr>
      </w:pPr>
      <w:r w:rsidRPr="00A940B9">
        <w:rPr>
          <w:rFonts w:ascii="Times New Roman" w:hAnsi="Times New Roman"/>
        </w:rPr>
        <w:t>W szczególności, za istotne uznane zostaną następujące uchybienia:</w:t>
      </w:r>
    </w:p>
    <w:p w:rsidR="00F57BB2" w:rsidRPr="00A940B9" w:rsidRDefault="00F57BB2" w:rsidP="00294BCC">
      <w:pPr>
        <w:pStyle w:val="Akapitzlist"/>
        <w:numPr>
          <w:ilvl w:val="1"/>
          <w:numId w:val="10"/>
        </w:numPr>
        <w:spacing w:after="0" w:line="240" w:lineRule="auto"/>
        <w:ind w:left="567" w:hanging="284"/>
        <w:contextualSpacing/>
        <w:rPr>
          <w:rFonts w:ascii="Times New Roman" w:hAnsi="Times New Roman"/>
        </w:rPr>
      </w:pPr>
      <w:r w:rsidRPr="00A940B9">
        <w:rPr>
          <w:rFonts w:ascii="Times New Roman" w:hAnsi="Times New Roman"/>
        </w:rPr>
        <w:t>brak odpowiedniej reakcji w przypadku sygnalizowania pożaru przez urządzenia monitorujące,</w:t>
      </w:r>
    </w:p>
    <w:p w:rsidR="00F57BB2" w:rsidRPr="00A940B9" w:rsidRDefault="00F57BB2" w:rsidP="00294BCC">
      <w:pPr>
        <w:pStyle w:val="Akapitzlist"/>
        <w:numPr>
          <w:ilvl w:val="1"/>
          <w:numId w:val="10"/>
        </w:numPr>
        <w:spacing w:after="0" w:line="240" w:lineRule="auto"/>
        <w:ind w:left="567" w:hanging="284"/>
        <w:contextualSpacing/>
        <w:rPr>
          <w:rFonts w:ascii="Times New Roman" w:hAnsi="Times New Roman"/>
        </w:rPr>
      </w:pPr>
      <w:r w:rsidRPr="00A940B9">
        <w:rPr>
          <w:rFonts w:ascii="Times New Roman" w:hAnsi="Times New Roman"/>
        </w:rPr>
        <w:t>bagatelizowanie zagrożeń terrorystycznych,</w:t>
      </w:r>
    </w:p>
    <w:p w:rsidR="00F57BB2" w:rsidRPr="00A940B9" w:rsidRDefault="00F57BB2" w:rsidP="00294BCC">
      <w:pPr>
        <w:pStyle w:val="Akapitzlist"/>
        <w:numPr>
          <w:ilvl w:val="1"/>
          <w:numId w:val="10"/>
        </w:numPr>
        <w:spacing w:after="0" w:line="240" w:lineRule="auto"/>
        <w:ind w:left="567" w:hanging="284"/>
        <w:contextualSpacing/>
        <w:rPr>
          <w:rFonts w:ascii="Times New Roman" w:hAnsi="Times New Roman"/>
        </w:rPr>
      </w:pPr>
      <w:r w:rsidRPr="00A940B9">
        <w:rPr>
          <w:rFonts w:ascii="Times New Roman" w:hAnsi="Times New Roman"/>
        </w:rPr>
        <w:t xml:space="preserve">przekroczenie czasu w jakim powinna przybyć grupa interwencyjna  </w:t>
      </w:r>
    </w:p>
    <w:p w:rsidR="00F57BB2" w:rsidRPr="00A940B9" w:rsidRDefault="00F57BB2" w:rsidP="00294BCC">
      <w:pPr>
        <w:pStyle w:val="Akapitzlist"/>
        <w:numPr>
          <w:ilvl w:val="1"/>
          <w:numId w:val="10"/>
        </w:numPr>
        <w:spacing w:after="0" w:line="240" w:lineRule="auto"/>
        <w:ind w:left="567" w:hanging="284"/>
        <w:contextualSpacing/>
        <w:rPr>
          <w:rFonts w:ascii="Times New Roman" w:hAnsi="Times New Roman"/>
        </w:rPr>
      </w:pPr>
      <w:r w:rsidRPr="00A940B9">
        <w:rPr>
          <w:rFonts w:ascii="Times New Roman" w:hAnsi="Times New Roman"/>
        </w:rPr>
        <w:t xml:space="preserve">każde inne działanie lub zaniechanie realizacji usługi powodujące bezpośrednie zagrożenia życia, zdrowia lub mienia, </w:t>
      </w:r>
    </w:p>
    <w:p w:rsidR="00F57BB2" w:rsidRPr="00A940B9" w:rsidRDefault="00F57BB2" w:rsidP="00294BCC">
      <w:pPr>
        <w:pStyle w:val="Akapitzlist"/>
        <w:numPr>
          <w:ilvl w:val="0"/>
          <w:numId w:val="10"/>
        </w:numPr>
        <w:spacing w:after="0" w:line="240" w:lineRule="auto"/>
        <w:ind w:left="284" w:hanging="284"/>
        <w:contextualSpacing/>
        <w:rPr>
          <w:rFonts w:ascii="Times New Roman" w:hAnsi="Times New Roman"/>
        </w:rPr>
      </w:pPr>
      <w:r w:rsidRPr="00A940B9">
        <w:rPr>
          <w:rFonts w:ascii="Times New Roman" w:hAnsi="Times New Roman"/>
        </w:rPr>
        <w:t>W szczególności, za uchybienia o mniejszej randze zostaną uznane następujące uchybienia:</w:t>
      </w:r>
    </w:p>
    <w:p w:rsidR="00F57BB2" w:rsidRPr="00A940B9" w:rsidRDefault="00F57BB2" w:rsidP="00294BCC">
      <w:pPr>
        <w:pStyle w:val="Akapitzlist"/>
        <w:numPr>
          <w:ilvl w:val="1"/>
          <w:numId w:val="10"/>
        </w:numPr>
        <w:spacing w:after="0" w:line="240" w:lineRule="auto"/>
        <w:ind w:left="567" w:hanging="284"/>
        <w:contextualSpacing/>
        <w:rPr>
          <w:rFonts w:ascii="Times New Roman" w:hAnsi="Times New Roman"/>
        </w:rPr>
      </w:pPr>
      <w:r w:rsidRPr="00A940B9">
        <w:rPr>
          <w:rFonts w:ascii="Times New Roman" w:hAnsi="Times New Roman"/>
        </w:rPr>
        <w:t>realizowanie usługi niezgodnie z umową,</w:t>
      </w:r>
    </w:p>
    <w:p w:rsidR="00F57BB2" w:rsidRPr="00A940B9" w:rsidRDefault="00F57BB2" w:rsidP="00294BCC">
      <w:pPr>
        <w:pStyle w:val="Akapitzlist"/>
        <w:numPr>
          <w:ilvl w:val="0"/>
          <w:numId w:val="10"/>
        </w:numPr>
        <w:spacing w:after="0" w:line="240" w:lineRule="auto"/>
        <w:ind w:left="284" w:hanging="284"/>
        <w:contextualSpacing/>
        <w:rPr>
          <w:rFonts w:ascii="Times New Roman" w:hAnsi="Times New Roman"/>
        </w:rPr>
      </w:pPr>
      <w:r w:rsidRPr="00A940B9">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F57BB2" w:rsidRPr="00A940B9" w:rsidRDefault="00F57BB2" w:rsidP="00F57BB2">
      <w:pPr>
        <w:spacing w:after="0" w:line="240" w:lineRule="auto"/>
        <w:contextualSpacing/>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12</w:t>
      </w:r>
    </w:p>
    <w:p w:rsidR="00F57BB2" w:rsidRPr="00C20AA1" w:rsidRDefault="00F57BB2" w:rsidP="00F57BB2">
      <w:pPr>
        <w:spacing w:after="0" w:line="240" w:lineRule="auto"/>
        <w:rPr>
          <w:rFonts w:ascii="Times New Roman" w:hAnsi="Times New Roman"/>
        </w:rPr>
      </w:pPr>
      <w:r w:rsidRPr="00C20AA1">
        <w:rPr>
          <w:rFonts w:ascii="Times New Roman" w:hAnsi="Times New Roman"/>
        </w:rPr>
        <w:t>Wykonawca zobowiązuje się do zachowania w tajemnicy wszelkich informacji jakie uzyskał o Zamawiającym w  trakcie wykonywania niniejszej umowy, na zasadach wynikających z ustawy o zwalczaniu nieuczciwej konkurencji  (Dz. U. Nr 47 z 1993r., poz. 211 ze zm.) oraz ustawy o ochronie informacji niejawnych (Dz. U. Nr 15 z 1999r., poz. 95 ze zm.).</w:t>
      </w: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13</w:t>
      </w:r>
    </w:p>
    <w:p w:rsidR="00F57BB2" w:rsidRPr="00C20AA1" w:rsidRDefault="00F57BB2" w:rsidP="00F57BB2">
      <w:pPr>
        <w:spacing w:after="0" w:line="240" w:lineRule="auto"/>
        <w:rPr>
          <w:rFonts w:ascii="Times New Roman" w:hAnsi="Times New Roman"/>
        </w:rPr>
      </w:pPr>
      <w:r w:rsidRPr="00C20AA1">
        <w:rPr>
          <w:rFonts w:ascii="Times New Roman" w:hAnsi="Times New Roman"/>
        </w:rPr>
        <w:t>Zamawiający oświadcza, że obiekt określony w § 1 niniejszej umowy nie jest obiektem podlegającym obowiązkowej ochronie zgodnie z art. 5 Ustawy o ochronie osób i mienia. W przypadku umieszczenia Szpitala Bielańskiego na liście Wojewody, Zamawiający o tym fakcie niezwłocznie poinformuje wykonawcę.</w:t>
      </w:r>
    </w:p>
    <w:p w:rsidR="00F57BB2" w:rsidRPr="00C20AA1" w:rsidRDefault="00F57BB2" w:rsidP="00F57BB2">
      <w:pPr>
        <w:spacing w:after="0" w:line="240" w:lineRule="auto"/>
        <w:rPr>
          <w:rFonts w:ascii="Times New Roman" w:hAnsi="Times New Roman"/>
        </w:rPr>
      </w:pP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14</w:t>
      </w:r>
    </w:p>
    <w:p w:rsidR="00F57BB2" w:rsidRPr="00C20AA1" w:rsidRDefault="00F57BB2" w:rsidP="00F57BB2">
      <w:pPr>
        <w:spacing w:after="0" w:line="240" w:lineRule="auto"/>
        <w:rPr>
          <w:rFonts w:ascii="Times New Roman" w:hAnsi="Times New Roman"/>
        </w:rPr>
      </w:pPr>
      <w:r w:rsidRPr="00C20AA1">
        <w:rPr>
          <w:rFonts w:ascii="Times New Roman" w:hAnsi="Times New Roman"/>
        </w:rPr>
        <w:t xml:space="preserve">Strony umowy wyznaczą upoważnionych przedstawicieli w osobach: </w:t>
      </w:r>
      <w:r w:rsidRPr="0038396B">
        <w:rPr>
          <w:rFonts w:ascii="Times New Roman" w:hAnsi="Times New Roman"/>
        </w:rPr>
        <w:t>Elżbieta Górecka – Kierownik Działu Administracyjno Gospodarczego, tel. 022 56 90 329,</w:t>
      </w:r>
      <w:r w:rsidRPr="00C20AA1">
        <w:rPr>
          <w:rFonts w:ascii="Times New Roman" w:hAnsi="Times New Roman"/>
        </w:rPr>
        <w:t xml:space="preserve"> których zadaniem będzie okresowa kontrola (raz na kwartał) realizacji postanowień niniejszej umowy. W razie wystąpienia uchybień, opis zaniedbań oraz termin ich usunięcia przekazywany będzie w formie  pisemnej  obydwu stronom do realizacji.</w:t>
      </w:r>
      <w:r w:rsidRPr="00C20AA1">
        <w:rPr>
          <w:rFonts w:ascii="Times New Roman" w:hAnsi="Times New Roman"/>
        </w:rPr>
        <w:tab/>
      </w:r>
      <w:r w:rsidRPr="00C20AA1">
        <w:rPr>
          <w:rFonts w:ascii="Times New Roman" w:hAnsi="Times New Roman"/>
        </w:rPr>
        <w:tab/>
      </w:r>
      <w:r w:rsidRPr="00C20AA1">
        <w:rPr>
          <w:rFonts w:ascii="Times New Roman" w:hAnsi="Times New Roman"/>
        </w:rPr>
        <w:tab/>
      </w:r>
    </w:p>
    <w:p w:rsidR="00F57BB2" w:rsidRPr="00C20AA1" w:rsidRDefault="00F57BB2" w:rsidP="00F57BB2">
      <w:pPr>
        <w:spacing w:after="0" w:line="240" w:lineRule="auto"/>
        <w:rPr>
          <w:rFonts w:ascii="Times New Roman" w:hAnsi="Times New Roman"/>
          <w:b/>
        </w:rPr>
      </w:pPr>
      <w:r w:rsidRPr="00C20AA1">
        <w:rPr>
          <w:rFonts w:ascii="Times New Roman" w:hAnsi="Times New Roman"/>
        </w:rPr>
        <w:tab/>
      </w:r>
      <w:r w:rsidRPr="00C20AA1">
        <w:rPr>
          <w:rFonts w:ascii="Times New Roman" w:hAnsi="Times New Roman"/>
        </w:rPr>
        <w:tab/>
      </w:r>
      <w:r w:rsidRPr="00C20AA1">
        <w:rPr>
          <w:rFonts w:ascii="Times New Roman" w:hAnsi="Times New Roman"/>
        </w:rPr>
        <w:tab/>
      </w: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t>§ 15</w:t>
      </w:r>
    </w:p>
    <w:p w:rsidR="00F57BB2" w:rsidRDefault="00F57BB2" w:rsidP="00294BCC">
      <w:pPr>
        <w:numPr>
          <w:ilvl w:val="0"/>
          <w:numId w:val="60"/>
        </w:numPr>
        <w:spacing w:after="0" w:line="240" w:lineRule="auto"/>
        <w:ind w:right="-142"/>
        <w:rPr>
          <w:rFonts w:ascii="Times New Roman" w:hAnsi="Times New Roman"/>
        </w:rPr>
      </w:pPr>
      <w:r w:rsidRPr="007808A5">
        <w:rPr>
          <w:rFonts w:ascii="Times New Roman" w:hAnsi="Times New Roman"/>
        </w:rPr>
        <w:t>Strony przewidują możliwość zmiany wysokości wynagrodzenia Wykonawcy w przypadk</w:t>
      </w:r>
      <w:r>
        <w:rPr>
          <w:rFonts w:ascii="Times New Roman" w:hAnsi="Times New Roman"/>
        </w:rPr>
        <w:t xml:space="preserve">u zmiany stawki podatku VAT. </w:t>
      </w:r>
      <w:r w:rsidRPr="00843623">
        <w:rPr>
          <w:rFonts w:ascii="Times New Roman" w:hAnsi="Times New Roman"/>
        </w:rPr>
        <w:t>W przypadku ustawowej zmiany stawki podatku VAT, Wykonawca stosuje nową stawkę z dniem jej obowiązywania, z zachowaniem cen jednostkowych netto określonych w Załączniku Nr 1. Zaistnienie okoliczności zmiany wysokości stawki podatku VAT nie wymaga sporządzenia aneksu do niniejszej umowy.</w:t>
      </w:r>
    </w:p>
    <w:p w:rsidR="00F57BB2" w:rsidRPr="00843623" w:rsidRDefault="00F57BB2" w:rsidP="00294BCC">
      <w:pPr>
        <w:numPr>
          <w:ilvl w:val="0"/>
          <w:numId w:val="60"/>
        </w:numPr>
        <w:spacing w:after="0" w:line="240" w:lineRule="auto"/>
        <w:ind w:right="-142"/>
        <w:rPr>
          <w:rFonts w:ascii="Times New Roman" w:hAnsi="Times New Roman"/>
        </w:rPr>
      </w:pPr>
      <w:r w:rsidRPr="00843623">
        <w:rPr>
          <w:rFonts w:ascii="Times New Roman" w:hAnsi="Times New Roman"/>
        </w:rPr>
        <w:t>Strony przewidują możliwość dokonania zmiany zawartej umowy w przypadku, gdy konieczność wprowadzenia zmian wynika z okoliczności, których nie można było przewidzieć w chwili zawarcia umowy, tj. spowodowanych:</w:t>
      </w:r>
    </w:p>
    <w:p w:rsidR="00F57BB2" w:rsidRPr="00FC1EFD" w:rsidRDefault="00F57BB2" w:rsidP="00294BCC">
      <w:pPr>
        <w:numPr>
          <w:ilvl w:val="0"/>
          <w:numId w:val="61"/>
        </w:numPr>
        <w:spacing w:after="0" w:line="240" w:lineRule="auto"/>
        <w:rPr>
          <w:rFonts w:ascii="Times New Roman" w:hAnsi="Times New Roman"/>
        </w:rPr>
      </w:pPr>
      <w:r w:rsidRPr="00FC1EFD">
        <w:rPr>
          <w:rFonts w:ascii="Times New Roman" w:hAnsi="Times New Roman"/>
        </w:rPr>
        <w:t xml:space="preserve">zmianą powszechnie obowiązujących przepisów prawa lub wynikających z prawomocnych orzeczeń lub ostatecznych aktów administracyjnych właściwych organów - w takim zakresie, w jakim będzie to niezbędne w celu dostosowania postanowień </w:t>
      </w:r>
      <w:r>
        <w:rPr>
          <w:rFonts w:ascii="Times New Roman" w:hAnsi="Times New Roman"/>
        </w:rPr>
        <w:t>u</w:t>
      </w:r>
      <w:r w:rsidRPr="00FC1EFD">
        <w:rPr>
          <w:rFonts w:ascii="Times New Roman" w:hAnsi="Times New Roman"/>
        </w:rPr>
        <w:t>mowy do zaistniałego stanu prawnego lub faktycznego,</w:t>
      </w:r>
    </w:p>
    <w:p w:rsidR="00F57BB2" w:rsidRPr="00FC1EFD" w:rsidRDefault="00F57BB2" w:rsidP="00294BCC">
      <w:pPr>
        <w:numPr>
          <w:ilvl w:val="0"/>
          <w:numId w:val="61"/>
        </w:numPr>
        <w:spacing w:after="0" w:line="240" w:lineRule="auto"/>
        <w:rPr>
          <w:rFonts w:ascii="Times New Roman" w:hAnsi="Times New Roman"/>
        </w:rPr>
      </w:pPr>
      <w:r w:rsidRPr="00FC1EFD">
        <w:rPr>
          <w:rFonts w:ascii="Times New Roman" w:hAnsi="Times New Roman"/>
        </w:rPr>
        <w:t>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F57BB2" w:rsidRPr="00071455" w:rsidRDefault="00F57BB2" w:rsidP="00F57BB2">
      <w:pPr>
        <w:spacing w:after="0" w:line="240" w:lineRule="auto"/>
        <w:ind w:right="-142"/>
        <w:rPr>
          <w:rFonts w:ascii="Times New Roman" w:hAnsi="Times New Roman"/>
        </w:rPr>
      </w:pPr>
      <w:r>
        <w:rPr>
          <w:rFonts w:ascii="Times New Roman" w:hAnsi="Times New Roman"/>
        </w:rPr>
        <w:t>.</w:t>
      </w:r>
    </w:p>
    <w:p w:rsidR="00F57BB2" w:rsidRPr="00C20AA1" w:rsidRDefault="00F57BB2" w:rsidP="00F57BB2">
      <w:pPr>
        <w:spacing w:after="120" w:line="240" w:lineRule="auto"/>
        <w:jc w:val="center"/>
        <w:rPr>
          <w:rFonts w:ascii="Times New Roman" w:hAnsi="Times New Roman"/>
          <w:b/>
        </w:rPr>
      </w:pPr>
      <w:r w:rsidRPr="00C20AA1">
        <w:rPr>
          <w:rFonts w:ascii="Times New Roman" w:hAnsi="Times New Roman"/>
          <w:b/>
        </w:rPr>
        <w:sym w:font="Times New Roman" w:char="00A7"/>
      </w:r>
      <w:r w:rsidRPr="00C20AA1">
        <w:rPr>
          <w:rFonts w:ascii="Times New Roman" w:hAnsi="Times New Roman"/>
          <w:b/>
        </w:rPr>
        <w:t xml:space="preserve"> 16</w:t>
      </w:r>
    </w:p>
    <w:p w:rsidR="00F57BB2" w:rsidRPr="00C20AA1" w:rsidRDefault="00F57BB2" w:rsidP="00294BCC">
      <w:pPr>
        <w:numPr>
          <w:ilvl w:val="0"/>
          <w:numId w:val="52"/>
        </w:numPr>
        <w:autoSpaceDE w:val="0"/>
        <w:autoSpaceDN w:val="0"/>
        <w:adjustRightInd w:val="0"/>
        <w:spacing w:after="0" w:line="240" w:lineRule="auto"/>
        <w:ind w:left="329" w:hanging="284"/>
        <w:rPr>
          <w:rFonts w:ascii="Times New Roman" w:hAnsi="Times New Roman"/>
        </w:rPr>
      </w:pPr>
      <w:r w:rsidRPr="00C20AA1">
        <w:rPr>
          <w:rFonts w:ascii="Times New Roman" w:hAnsi="Times New Roman"/>
        </w:rPr>
        <w:lastRenderedPageBreak/>
        <w:t>Ewentualne spory, mogące powstać w trakcie realizacji niniejszej umowy, rozstrzygać będzie sąd właściwy dla siedziby Zamawiającego.</w:t>
      </w:r>
    </w:p>
    <w:p w:rsidR="00F57BB2" w:rsidRPr="00C20AA1" w:rsidRDefault="00F57BB2" w:rsidP="00294BCC">
      <w:pPr>
        <w:numPr>
          <w:ilvl w:val="0"/>
          <w:numId w:val="52"/>
        </w:numPr>
        <w:autoSpaceDE w:val="0"/>
        <w:autoSpaceDN w:val="0"/>
        <w:adjustRightInd w:val="0"/>
        <w:spacing w:after="0" w:line="240" w:lineRule="auto"/>
        <w:ind w:left="329" w:hanging="284"/>
        <w:rPr>
          <w:rFonts w:ascii="Times New Roman" w:hAnsi="Times New Roman"/>
        </w:rPr>
      </w:pPr>
      <w:r w:rsidRPr="00C20AA1">
        <w:rPr>
          <w:rFonts w:ascii="Times New Roman" w:hAnsi="Times New Roman"/>
        </w:rPr>
        <w:t>Wykonawca nie może bez pisemnej zgody Zamawiającego dokonywać cesji zobowiązań Zamawiającego z niniejszej umowy na osoby trzecie.</w:t>
      </w:r>
    </w:p>
    <w:p w:rsidR="00F57BB2" w:rsidRPr="00C20AA1" w:rsidRDefault="00F57BB2" w:rsidP="00F57BB2">
      <w:pPr>
        <w:autoSpaceDE w:val="0"/>
        <w:autoSpaceDN w:val="0"/>
        <w:adjustRightInd w:val="0"/>
        <w:spacing w:after="0" w:line="240" w:lineRule="auto"/>
        <w:ind w:left="329"/>
        <w:rPr>
          <w:rFonts w:ascii="Times New Roman" w:hAnsi="Times New Roman"/>
        </w:rPr>
      </w:pPr>
    </w:p>
    <w:p w:rsidR="00F57BB2" w:rsidRPr="00C20AA1" w:rsidRDefault="00F57BB2" w:rsidP="00F57BB2">
      <w:pPr>
        <w:spacing w:after="120" w:line="240" w:lineRule="auto"/>
        <w:ind w:firstLine="6"/>
        <w:jc w:val="center"/>
        <w:rPr>
          <w:rFonts w:ascii="Times New Roman" w:hAnsi="Times New Roman"/>
        </w:rPr>
      </w:pPr>
      <w:r w:rsidRPr="00C20AA1">
        <w:rPr>
          <w:rFonts w:ascii="Times New Roman" w:hAnsi="Times New Roman"/>
          <w:b/>
        </w:rPr>
        <w:t>§ 17</w:t>
      </w:r>
    </w:p>
    <w:p w:rsidR="00F57BB2" w:rsidRPr="00C20AA1" w:rsidRDefault="00F57BB2" w:rsidP="00F57BB2">
      <w:pPr>
        <w:spacing w:after="0" w:line="240" w:lineRule="auto"/>
        <w:rPr>
          <w:rFonts w:ascii="Times New Roman" w:hAnsi="Times New Roman"/>
        </w:rPr>
      </w:pPr>
      <w:r w:rsidRPr="00C20AA1">
        <w:rPr>
          <w:rFonts w:ascii="Times New Roman" w:hAnsi="Times New Roman"/>
        </w:rPr>
        <w:t xml:space="preserve">W sprawach nieuregulowanych niniejszą umową będą miały zastosowanie przepisy  ustawy  z dnia                          29 stycznia 2004 r. Prawo zamówień publicznych </w:t>
      </w:r>
      <w:r>
        <w:rPr>
          <w:rFonts w:ascii="Times New Roman" w:hAnsi="Times New Roman"/>
        </w:rPr>
        <w:t xml:space="preserve">(tekst jedn. Dz. U. z 2015 </w:t>
      </w:r>
      <w:r w:rsidRPr="00512EA0">
        <w:rPr>
          <w:rFonts w:ascii="Times New Roman" w:hAnsi="Times New Roman"/>
        </w:rPr>
        <w:t xml:space="preserve">r. poz. </w:t>
      </w:r>
      <w:r>
        <w:rPr>
          <w:rFonts w:ascii="Times New Roman" w:hAnsi="Times New Roman"/>
        </w:rPr>
        <w:t>2164</w:t>
      </w:r>
      <w:r w:rsidRPr="00512EA0">
        <w:rPr>
          <w:rFonts w:ascii="Times New Roman" w:hAnsi="Times New Roman"/>
        </w:rPr>
        <w:t xml:space="preserve"> z późn. zm.)</w:t>
      </w:r>
      <w:r>
        <w:rPr>
          <w:rFonts w:ascii="Times New Roman" w:hAnsi="Times New Roman"/>
        </w:rPr>
        <w:t xml:space="preserve"> </w:t>
      </w:r>
      <w:r w:rsidRPr="00C20AA1">
        <w:rPr>
          <w:rFonts w:ascii="Times New Roman" w:hAnsi="Times New Roman"/>
        </w:rPr>
        <w:t>oraz Kodeksu Cywilnego.</w:t>
      </w:r>
    </w:p>
    <w:p w:rsidR="00F57BB2" w:rsidRPr="00C20AA1" w:rsidRDefault="00F57BB2" w:rsidP="00F57BB2">
      <w:pPr>
        <w:spacing w:after="0" w:line="240" w:lineRule="auto"/>
        <w:jc w:val="center"/>
        <w:rPr>
          <w:rFonts w:ascii="Times New Roman" w:hAnsi="Times New Roman"/>
        </w:rPr>
      </w:pPr>
    </w:p>
    <w:p w:rsidR="00F57BB2" w:rsidRPr="00C20AA1" w:rsidRDefault="00F57BB2" w:rsidP="00F57BB2">
      <w:pPr>
        <w:spacing w:after="0" w:line="240" w:lineRule="auto"/>
        <w:jc w:val="center"/>
        <w:rPr>
          <w:rFonts w:ascii="Times New Roman" w:hAnsi="Times New Roman"/>
          <w:b/>
        </w:rPr>
      </w:pPr>
      <w:r w:rsidRPr="00C20AA1">
        <w:rPr>
          <w:rFonts w:ascii="Times New Roman" w:hAnsi="Times New Roman"/>
          <w:b/>
        </w:rPr>
        <w:t>§ 18</w:t>
      </w:r>
    </w:p>
    <w:p w:rsidR="00F57BB2" w:rsidRPr="00C20AA1" w:rsidRDefault="00F57BB2" w:rsidP="00F57BB2">
      <w:pPr>
        <w:spacing w:after="0" w:line="240" w:lineRule="auto"/>
        <w:jc w:val="center"/>
        <w:rPr>
          <w:rFonts w:ascii="Times New Roman" w:hAnsi="Times New Roman"/>
        </w:rPr>
      </w:pPr>
    </w:p>
    <w:p w:rsidR="00F57BB2" w:rsidRPr="00C20AA1" w:rsidRDefault="00F57BB2" w:rsidP="00F57BB2">
      <w:pPr>
        <w:spacing w:after="0" w:line="240" w:lineRule="auto"/>
        <w:rPr>
          <w:rFonts w:ascii="Times New Roman" w:hAnsi="Times New Roman"/>
        </w:rPr>
      </w:pPr>
      <w:r w:rsidRPr="00C20AA1">
        <w:rPr>
          <w:rFonts w:ascii="Times New Roman" w:hAnsi="Times New Roman"/>
        </w:rPr>
        <w:t>Umowa została sporządzona w dwóch jednobrzmiących egzemplarzach po jednym dla każdej ze stron</w:t>
      </w:r>
    </w:p>
    <w:p w:rsidR="00F57BB2" w:rsidRPr="00C20AA1" w:rsidRDefault="00F57BB2" w:rsidP="00F57BB2">
      <w:pPr>
        <w:spacing w:after="0" w:line="240" w:lineRule="auto"/>
        <w:rPr>
          <w:rFonts w:ascii="Times New Roman" w:hAnsi="Times New Roman"/>
        </w:rPr>
      </w:pPr>
    </w:p>
    <w:p w:rsidR="00F57BB2" w:rsidRPr="00595A68" w:rsidRDefault="00F57BB2" w:rsidP="00F57BB2">
      <w:pPr>
        <w:spacing w:after="0" w:line="240" w:lineRule="auto"/>
        <w:rPr>
          <w:rFonts w:ascii="Times New Roman" w:hAnsi="Times New Roman"/>
        </w:rPr>
      </w:pPr>
      <w:r w:rsidRPr="00C20AA1">
        <w:rPr>
          <w:rFonts w:ascii="Times New Roman" w:hAnsi="Times New Roman"/>
        </w:rPr>
        <w:t>WYKONAWCA</w:t>
      </w:r>
      <w:r w:rsidRPr="00C20AA1">
        <w:rPr>
          <w:rFonts w:ascii="Times New Roman" w:hAnsi="Times New Roman"/>
        </w:rPr>
        <w:tab/>
      </w:r>
      <w:r w:rsidRPr="00C20AA1">
        <w:rPr>
          <w:rFonts w:ascii="Times New Roman" w:hAnsi="Times New Roman"/>
        </w:rPr>
        <w:tab/>
      </w:r>
      <w:r w:rsidRPr="00C20AA1">
        <w:rPr>
          <w:rFonts w:ascii="Times New Roman" w:hAnsi="Times New Roman"/>
        </w:rPr>
        <w:tab/>
      </w:r>
      <w:r w:rsidRPr="00C20AA1">
        <w:rPr>
          <w:rFonts w:ascii="Times New Roman" w:hAnsi="Times New Roman"/>
        </w:rPr>
        <w:tab/>
      </w:r>
      <w:r w:rsidRPr="00C20AA1">
        <w:rPr>
          <w:rFonts w:ascii="Times New Roman" w:hAnsi="Times New Roman"/>
        </w:rPr>
        <w:tab/>
        <w:t xml:space="preserve">                                       </w:t>
      </w:r>
      <w:r>
        <w:rPr>
          <w:rFonts w:ascii="Times New Roman" w:hAnsi="Times New Roman"/>
        </w:rPr>
        <w:t xml:space="preserve">              </w:t>
      </w:r>
      <w:r w:rsidRPr="00C20AA1">
        <w:rPr>
          <w:rFonts w:ascii="Times New Roman" w:hAnsi="Times New Roman"/>
        </w:rPr>
        <w:t>ZAMAWIAJĄCY</w:t>
      </w:r>
    </w:p>
    <w:sectPr w:rsidR="00F57BB2" w:rsidRPr="00595A68" w:rsidSect="00F57BB2">
      <w:headerReference w:type="default" r:id="rId17"/>
      <w:footerReference w:type="default" r:id="rId18"/>
      <w:headerReference w:type="first" r:id="rId19"/>
      <w:pgSz w:w="11906" w:h="16838"/>
      <w:pgMar w:top="1814" w:right="992"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9A" w:rsidRDefault="00B53B9A" w:rsidP="002C5D46">
      <w:pPr>
        <w:spacing w:after="0" w:line="240" w:lineRule="auto"/>
      </w:pPr>
      <w:r>
        <w:separator/>
      </w:r>
    </w:p>
  </w:endnote>
  <w:endnote w:type="continuationSeparator" w:id="0">
    <w:p w:rsidR="00B53B9A" w:rsidRDefault="00B53B9A" w:rsidP="002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sig w:usb0="0000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551958"/>
      <w:docPartObj>
        <w:docPartGallery w:val="Page Numbers (Bottom of Page)"/>
        <w:docPartUnique/>
      </w:docPartObj>
    </w:sdtPr>
    <w:sdtContent>
      <w:p w:rsidR="00B53B9A" w:rsidRDefault="006D43E1">
        <w:pPr>
          <w:pStyle w:val="Stopka"/>
          <w:jc w:val="right"/>
        </w:pPr>
        <w:r w:rsidRPr="00880B08">
          <w:rPr>
            <w:sz w:val="18"/>
            <w:szCs w:val="18"/>
          </w:rPr>
          <w:fldChar w:fldCharType="begin"/>
        </w:r>
        <w:r w:rsidR="00B53B9A" w:rsidRPr="00880B08">
          <w:rPr>
            <w:sz w:val="18"/>
            <w:szCs w:val="18"/>
          </w:rPr>
          <w:instrText xml:space="preserve"> PAGE   \* MERGEFORMAT </w:instrText>
        </w:r>
        <w:r w:rsidRPr="00880B08">
          <w:rPr>
            <w:sz w:val="18"/>
            <w:szCs w:val="18"/>
          </w:rPr>
          <w:fldChar w:fldCharType="separate"/>
        </w:r>
        <w:r w:rsidR="00D05FE9">
          <w:rPr>
            <w:noProof/>
            <w:sz w:val="18"/>
            <w:szCs w:val="18"/>
          </w:rPr>
          <w:t>6</w:t>
        </w:r>
        <w:r w:rsidRPr="00880B08">
          <w:rPr>
            <w:sz w:val="18"/>
            <w:szCs w:val="18"/>
          </w:rPr>
          <w:fldChar w:fldCharType="end"/>
        </w:r>
      </w:p>
    </w:sdtContent>
  </w:sdt>
  <w:p w:rsidR="00B53B9A" w:rsidRDefault="00B53B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9A" w:rsidRDefault="00B53B9A" w:rsidP="002C5D46">
      <w:pPr>
        <w:spacing w:after="0" w:line="240" w:lineRule="auto"/>
      </w:pPr>
      <w:r>
        <w:separator/>
      </w:r>
    </w:p>
  </w:footnote>
  <w:footnote w:type="continuationSeparator" w:id="0">
    <w:p w:rsidR="00B53B9A" w:rsidRDefault="00B53B9A" w:rsidP="002C5D46">
      <w:pPr>
        <w:spacing w:after="0" w:line="240" w:lineRule="auto"/>
      </w:pPr>
      <w:r>
        <w:continuationSeparator/>
      </w:r>
    </w:p>
  </w:footnote>
  <w:footnote w:id="1">
    <w:p w:rsidR="00B53B9A" w:rsidRPr="00617475" w:rsidRDefault="00B53B9A" w:rsidP="00F57BB2">
      <w:pPr>
        <w:pStyle w:val="Tekstprzypisudolnego"/>
        <w:rPr>
          <w:lang w:val="pl-PL"/>
        </w:rPr>
      </w:pPr>
      <w:r w:rsidRPr="00122E43">
        <w:rPr>
          <w:rStyle w:val="Odwoanieprzypisudolnego"/>
          <w:rFonts w:cs="Arial"/>
          <w:sz w:val="16"/>
          <w:szCs w:val="16"/>
        </w:rPr>
        <w:footnoteRef/>
      </w:r>
      <w:r w:rsidRPr="00617475">
        <w:rPr>
          <w:rFonts w:ascii="Arial" w:hAnsi="Arial" w:cs="Arial"/>
          <w:sz w:val="16"/>
          <w:szCs w:val="16"/>
          <w:lang w:val="pl-PL"/>
        </w:rPr>
        <w:t xml:space="preserve"> Wyliczenie ma charakter przykładowy. Umowa o pracę może zawierać również inne dane, które podlegają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Każda umowa powinna zostać przeanalizowana przez składającego pod kątem przepisów ustawy z dnia 29 sierpnia 1997 r</w:t>
      </w:r>
      <w:r w:rsidRPr="00617475">
        <w:rPr>
          <w:rFonts w:ascii="Arial" w:hAnsi="Arial" w:cs="Arial"/>
          <w:i/>
          <w:sz w:val="16"/>
          <w:szCs w:val="16"/>
          <w:lang w:val="pl-PL"/>
        </w:rPr>
        <w:t>. o ochronie danych osobowych</w:t>
      </w:r>
      <w:r w:rsidRPr="00617475">
        <w:rPr>
          <w:rFonts w:ascii="Arial" w:hAnsi="Arial" w:cs="Arial"/>
          <w:sz w:val="16"/>
          <w:szCs w:val="16"/>
          <w:lang w:val="pl-PL"/>
        </w:rPr>
        <w:t xml:space="preserve">; zakres </w:t>
      </w:r>
      <w:proofErr w:type="spellStart"/>
      <w:r w:rsidRPr="00617475">
        <w:rPr>
          <w:rFonts w:ascii="Arial" w:hAnsi="Arial" w:cs="Arial"/>
          <w:sz w:val="16"/>
          <w:szCs w:val="16"/>
          <w:lang w:val="pl-PL"/>
        </w:rPr>
        <w:t>anonimizacji</w:t>
      </w:r>
      <w:proofErr w:type="spellEnd"/>
      <w:r w:rsidRPr="00617475">
        <w:rPr>
          <w:rFonts w:ascii="Arial" w:hAnsi="Arial" w:cs="Arial"/>
          <w:sz w:val="16"/>
          <w:szCs w:val="16"/>
          <w:lang w:val="pl-PL"/>
        </w:rPr>
        <w:t xml:space="preserve"> umowy musi być zgodny z przepisami ww. ustawy.</w:t>
      </w:r>
      <w:r w:rsidRPr="00617475">
        <w:rPr>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9A" w:rsidRDefault="00B53B9A"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9A" w:rsidRDefault="006D43E1" w:rsidP="00EE07C6">
    <w:pPr>
      <w:pStyle w:val="Nagwek"/>
      <w:tabs>
        <w:tab w:val="clear" w:pos="4536"/>
        <w:tab w:val="clear" w:pos="9072"/>
        <w:tab w:val="center" w:pos="4961"/>
        <w:tab w:val="right" w:pos="9922"/>
      </w:tabs>
      <w:jc w:val="left"/>
    </w:pPr>
    <w:r>
      <w:rPr>
        <w:noProof/>
        <w:lang w:eastAsia="pl-PL"/>
      </w:rPr>
      <w:pict>
        <v:shapetype id="_x0000_t202" coordsize="21600,21600" o:spt="202" path="m,l,21600r21600,l21600,xe">
          <v:stroke joinstyle="miter"/>
          <v:path gradientshapeok="t" o:connecttype="rect"/>
        </v:shapetype>
        <v:shape id="_x0000_s1025" type="#_x0000_t202" style="position:absolute;margin-left:-20.45pt;margin-top:50.2pt;width:543.4pt;height:17.65pt;z-index:251662336" stroked="f">
          <v:textbox style="mso-next-textbox:#_x0000_s1025">
            <w:txbxContent>
              <w:p w:rsidR="00B53B9A" w:rsidRPr="00DC1B2E" w:rsidRDefault="00B53B9A" w:rsidP="00EE07C6">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B53B9A" w:rsidRDefault="00B53B9A" w:rsidP="00EE07C6"/>
            </w:txbxContent>
          </v:textbox>
        </v:shape>
      </w:pict>
    </w:r>
    <w:r>
      <w:rPr>
        <w:noProof/>
        <w:lang w:eastAsia="pl-PL"/>
      </w:rPr>
      <w:pict>
        <v:shape id="_x0000_s1026" type="#_x0000_t202" style="position:absolute;margin-left:149.65pt;margin-top:-26.55pt;width:302.6pt;height:81.5pt;z-index:251663360" stroked="f">
          <v:textbox style="mso-next-textbox:#_x0000_s1026">
            <w:txbxContent>
              <w:p w:rsidR="00B53B9A" w:rsidRPr="00624907" w:rsidRDefault="00B53B9A" w:rsidP="00EE07C6">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B53B9A" w:rsidRPr="00624907" w:rsidRDefault="00B53B9A" w:rsidP="00EE07C6">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B53B9A" w:rsidRPr="00624907" w:rsidRDefault="00B53B9A" w:rsidP="00EE07C6">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B53B9A" w:rsidRPr="00624907" w:rsidRDefault="00B53B9A" w:rsidP="00EE07C6">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B53B9A" w:rsidRPr="00624907" w:rsidRDefault="00B53B9A" w:rsidP="00EE07C6">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B53B9A" w:rsidRDefault="00B53B9A" w:rsidP="00EE07C6">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 w:history="1">
                  <w:r w:rsidRPr="00624907">
                    <w:rPr>
                      <w:rStyle w:val="Hipercze"/>
                      <w:rFonts w:ascii="Times New Roman" w:hAnsi="Times New Roman"/>
                      <w:color w:val="000000"/>
                      <w:sz w:val="18"/>
                      <w:szCs w:val="18"/>
                    </w:rPr>
                    <w:t>www.bielanski.med.pl</w:t>
                  </w:r>
                </w:hyperlink>
              </w:p>
              <w:p w:rsidR="00B53B9A" w:rsidRPr="00624907" w:rsidRDefault="00B53B9A" w:rsidP="00EE07C6">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B53B9A" w:rsidRDefault="00B53B9A" w:rsidP="00EE07C6">
                <w:pPr>
                  <w:rPr>
                    <w:sz w:val="18"/>
                    <w:szCs w:val="18"/>
                  </w:rPr>
                </w:pPr>
              </w:p>
              <w:p w:rsidR="00B53B9A" w:rsidRPr="00536A77" w:rsidRDefault="00B53B9A" w:rsidP="00EE07C6">
                <w:pPr>
                  <w:rPr>
                    <w:sz w:val="18"/>
                    <w:szCs w:val="18"/>
                  </w:rPr>
                </w:pPr>
                <w:r>
                  <w:rPr>
                    <w:sz w:val="18"/>
                    <w:szCs w:val="18"/>
                  </w:rPr>
                  <w:t>TR</w:t>
                </w:r>
              </w:p>
              <w:p w:rsidR="00B53B9A" w:rsidRDefault="00B53B9A" w:rsidP="00EE07C6"/>
            </w:txbxContent>
          </v:textbox>
        </v:shape>
      </w:pict>
    </w:r>
    <w:r w:rsidR="00B53B9A">
      <w:rPr>
        <w:noProof/>
        <w:lang w:eastAsia="pl-PL"/>
      </w:rPr>
      <w:drawing>
        <wp:anchor distT="0" distB="0" distL="114300" distR="114300" simplePos="0" relativeHeight="251661312" behindDoc="0" locked="0" layoutInCell="1" allowOverlap="1">
          <wp:simplePos x="0" y="0"/>
          <wp:positionH relativeFrom="column">
            <wp:posOffset>5961380</wp:posOffset>
          </wp:positionH>
          <wp:positionV relativeFrom="paragraph">
            <wp:posOffset>-337820</wp:posOffset>
          </wp:positionV>
          <wp:extent cx="618490" cy="1026160"/>
          <wp:effectExtent l="19050" t="0" r="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srcRect/>
                  <a:stretch>
                    <a:fillRect/>
                  </a:stretch>
                </pic:blipFill>
                <pic:spPr bwMode="auto">
                  <a:xfrm>
                    <a:off x="0" y="0"/>
                    <a:ext cx="618490" cy="1026160"/>
                  </a:xfrm>
                  <a:prstGeom prst="rect">
                    <a:avLst/>
                  </a:prstGeom>
                  <a:noFill/>
                  <a:ln w="9525">
                    <a:noFill/>
                    <a:miter lim="800000"/>
                    <a:headEnd/>
                    <a:tailEnd/>
                  </a:ln>
                </pic:spPr>
              </pic:pic>
            </a:graphicData>
          </a:graphic>
        </wp:anchor>
      </w:drawing>
    </w:r>
    <w:r w:rsidR="00B53B9A">
      <w:rPr>
        <w:noProof/>
        <w:lang w:eastAsia="pl-PL"/>
      </w:rPr>
      <w:drawing>
        <wp:anchor distT="0" distB="0" distL="114300" distR="114300" simplePos="0" relativeHeight="251660288" behindDoc="0" locked="0" layoutInCell="1" allowOverlap="1">
          <wp:simplePos x="0" y="0"/>
          <wp:positionH relativeFrom="column">
            <wp:posOffset>-369966</wp:posOffset>
          </wp:positionH>
          <wp:positionV relativeFrom="paragraph">
            <wp:posOffset>-294305</wp:posOffset>
          </wp:positionV>
          <wp:extent cx="2059916" cy="810883"/>
          <wp:effectExtent l="19050" t="0" r="0" b="0"/>
          <wp:wrapNone/>
          <wp:docPr id="7" name="Obraz 1" descr="Strona Główna Szpitala Bielańskiego w Warszawie">
            <a:hlinkClick xmlns:a="http://schemas.openxmlformats.org/drawingml/2006/main" r:id="rId3"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3" tooltip="Szpital Bielanski - Strona Główna"/>
                  </pic:cNvPr>
                  <pic:cNvPicPr>
                    <a:picLocks noChangeAspect="1" noChangeArrowheads="1"/>
                  </pic:cNvPicPr>
                </pic:nvPicPr>
                <pic:blipFill>
                  <a:blip r:embed="rId4"/>
                  <a:srcRect/>
                  <a:stretch>
                    <a:fillRect/>
                  </a:stretch>
                </pic:blipFill>
                <pic:spPr bwMode="auto">
                  <a:xfrm>
                    <a:off x="0" y="0"/>
                    <a:ext cx="2059916" cy="810883"/>
                  </a:xfrm>
                  <a:prstGeom prst="rect">
                    <a:avLst/>
                  </a:prstGeom>
                  <a:noFill/>
                  <a:ln w="9525">
                    <a:noFill/>
                    <a:miter lim="800000"/>
                    <a:headEnd/>
                    <a:tailEnd/>
                  </a:ln>
                </pic:spPr>
              </pic:pic>
            </a:graphicData>
          </a:graphic>
        </wp:anchor>
      </w:drawing>
    </w:r>
    <w:r w:rsidR="00B53B9A">
      <w:tab/>
    </w:r>
    <w:r w:rsidR="00B53B9A">
      <w:tab/>
    </w:r>
  </w:p>
  <w:p w:rsidR="00B53B9A" w:rsidRDefault="00B53B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8CCE4E"/>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7925ED"/>
    <w:multiLevelType w:val="hybridMultilevel"/>
    <w:tmpl w:val="5CEAED3C"/>
    <w:lvl w:ilvl="0" w:tplc="B1AEF64C">
      <w:start w:val="1"/>
      <w:numFmt w:val="decimal"/>
      <w:lvlText w:val="%1)"/>
      <w:lvlJc w:val="left"/>
      <w:pPr>
        <w:ind w:left="315" w:hanging="360"/>
      </w:pPr>
      <w:rPr>
        <w:rFonts w:hint="default"/>
      </w:rPr>
    </w:lvl>
    <w:lvl w:ilvl="1" w:tplc="04150019" w:tentative="1">
      <w:start w:val="1"/>
      <w:numFmt w:val="lowerLetter"/>
      <w:lvlText w:val="%2."/>
      <w:lvlJc w:val="left"/>
      <w:pPr>
        <w:ind w:left="1035" w:hanging="360"/>
      </w:pPr>
    </w:lvl>
    <w:lvl w:ilvl="2" w:tplc="0415001B" w:tentative="1">
      <w:start w:val="1"/>
      <w:numFmt w:val="lowerRoman"/>
      <w:lvlText w:val="%3."/>
      <w:lvlJc w:val="right"/>
      <w:pPr>
        <w:ind w:left="1755" w:hanging="180"/>
      </w:pPr>
    </w:lvl>
    <w:lvl w:ilvl="3" w:tplc="0415000F" w:tentative="1">
      <w:start w:val="1"/>
      <w:numFmt w:val="decimal"/>
      <w:lvlText w:val="%4."/>
      <w:lvlJc w:val="left"/>
      <w:pPr>
        <w:ind w:left="2475" w:hanging="360"/>
      </w:pPr>
    </w:lvl>
    <w:lvl w:ilvl="4" w:tplc="04150019" w:tentative="1">
      <w:start w:val="1"/>
      <w:numFmt w:val="lowerLetter"/>
      <w:lvlText w:val="%5."/>
      <w:lvlJc w:val="left"/>
      <w:pPr>
        <w:ind w:left="3195" w:hanging="360"/>
      </w:pPr>
    </w:lvl>
    <w:lvl w:ilvl="5" w:tplc="0415001B" w:tentative="1">
      <w:start w:val="1"/>
      <w:numFmt w:val="lowerRoman"/>
      <w:lvlText w:val="%6."/>
      <w:lvlJc w:val="right"/>
      <w:pPr>
        <w:ind w:left="3915" w:hanging="180"/>
      </w:pPr>
    </w:lvl>
    <w:lvl w:ilvl="6" w:tplc="0415000F" w:tentative="1">
      <w:start w:val="1"/>
      <w:numFmt w:val="decimal"/>
      <w:lvlText w:val="%7."/>
      <w:lvlJc w:val="left"/>
      <w:pPr>
        <w:ind w:left="4635" w:hanging="360"/>
      </w:pPr>
    </w:lvl>
    <w:lvl w:ilvl="7" w:tplc="04150019" w:tentative="1">
      <w:start w:val="1"/>
      <w:numFmt w:val="lowerLetter"/>
      <w:lvlText w:val="%8."/>
      <w:lvlJc w:val="left"/>
      <w:pPr>
        <w:ind w:left="5355" w:hanging="360"/>
      </w:pPr>
    </w:lvl>
    <w:lvl w:ilvl="8" w:tplc="0415001B" w:tentative="1">
      <w:start w:val="1"/>
      <w:numFmt w:val="lowerRoman"/>
      <w:lvlText w:val="%9."/>
      <w:lvlJc w:val="right"/>
      <w:pPr>
        <w:ind w:left="6075" w:hanging="180"/>
      </w:pPr>
    </w:lvl>
  </w:abstractNum>
  <w:abstractNum w:abstractNumId="4">
    <w:nsid w:val="026753D7"/>
    <w:multiLevelType w:val="hybridMultilevel"/>
    <w:tmpl w:val="2E0C107E"/>
    <w:lvl w:ilvl="0" w:tplc="ADDC6BBA">
      <w:start w:val="1"/>
      <w:numFmt w:val="bullet"/>
      <w:lvlText w:val=""/>
      <w:legacy w:legacy="1" w:legacySpace="0" w:legacyIndent="283"/>
      <w:lvlJc w:val="left"/>
      <w:pPr>
        <w:ind w:left="633" w:hanging="283"/>
      </w:pPr>
      <w:rPr>
        <w:rFonts w:ascii="Wingdings" w:hAnsi="Wingdings" w:hint="default"/>
        <w:b w:val="0"/>
        <w:i w:val="0"/>
        <w:sz w:val="22"/>
        <w:szCs w:val="22"/>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5">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8">
    <w:nsid w:val="0B462C69"/>
    <w:multiLevelType w:val="multilevel"/>
    <w:tmpl w:val="F7AC3646"/>
    <w:lvl w:ilvl="0">
      <w:start w:val="14"/>
      <w:numFmt w:val="decimal"/>
      <w:lvlText w:val="%1."/>
      <w:lvlJc w:val="left"/>
      <w:pPr>
        <w:ind w:left="435" w:hanging="435"/>
      </w:pPr>
      <w:rPr>
        <w:rFonts w:cs="Times New Roman" w:hint="default"/>
        <w:b w:val="0"/>
        <w:i w:val="0"/>
      </w:rPr>
    </w:lvl>
    <w:lvl w:ilvl="1">
      <w:start w:val="1"/>
      <w:numFmt w:val="decimal"/>
      <w:lvlText w:val="%1.%2."/>
      <w:lvlJc w:val="left"/>
      <w:pPr>
        <w:ind w:left="435" w:hanging="435"/>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9">
    <w:nsid w:val="0E39602E"/>
    <w:multiLevelType w:val="multilevel"/>
    <w:tmpl w:val="045A4444"/>
    <w:lvl w:ilvl="0">
      <w:start w:val="11"/>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C78C6"/>
    <w:multiLevelType w:val="hybridMultilevel"/>
    <w:tmpl w:val="33D28AEA"/>
    <w:lvl w:ilvl="0" w:tplc="7B0E47FC">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nsid w:val="157965ED"/>
    <w:multiLevelType w:val="hybridMultilevel"/>
    <w:tmpl w:val="2722C960"/>
    <w:lvl w:ilvl="0" w:tplc="04150011">
      <w:start w:val="1"/>
      <w:numFmt w:val="decimal"/>
      <w:lvlText w:val="%1)"/>
      <w:lvlJc w:val="left"/>
      <w:pPr>
        <w:ind w:left="796" w:hanging="360"/>
      </w:p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nsid w:val="1B791CB6"/>
    <w:multiLevelType w:val="hybridMultilevel"/>
    <w:tmpl w:val="6D92D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A1727F"/>
    <w:multiLevelType w:val="multilevel"/>
    <w:tmpl w:val="7D2C61B2"/>
    <w:lvl w:ilvl="0">
      <w:start w:val="19"/>
      <w:numFmt w:val="decimal"/>
      <w:lvlText w:val="%1."/>
      <w:lvlJc w:val="left"/>
      <w:pPr>
        <w:ind w:left="435" w:hanging="435"/>
      </w:pPr>
      <w:rPr>
        <w:rFonts w:cs="Times New Roman" w:hint="default"/>
        <w:b w:val="0"/>
        <w:i w:val="0"/>
      </w:rPr>
    </w:lvl>
    <w:lvl w:ilvl="1">
      <w:start w:val="1"/>
      <w:numFmt w:val="decimal"/>
      <w:lvlText w:val="%1.%2."/>
      <w:lvlJc w:val="left"/>
      <w:pPr>
        <w:ind w:left="435" w:hanging="435"/>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5">
    <w:nsid w:val="1FE13658"/>
    <w:multiLevelType w:val="hybridMultilevel"/>
    <w:tmpl w:val="CEE49218"/>
    <w:lvl w:ilvl="0" w:tplc="C7EADF9C">
      <w:start w:val="1"/>
      <w:numFmt w:val="upperLetter"/>
      <w:lvlText w:val="%1."/>
      <w:lvlJc w:val="left"/>
      <w:pPr>
        <w:ind w:left="720" w:hanging="360"/>
      </w:pPr>
      <w:rPr>
        <w:rFonts w:hint="default"/>
      </w:rPr>
    </w:lvl>
    <w:lvl w:ilvl="1" w:tplc="FCF0236E" w:tentative="1">
      <w:start w:val="1"/>
      <w:numFmt w:val="lowerLetter"/>
      <w:lvlText w:val="%2."/>
      <w:lvlJc w:val="left"/>
      <w:pPr>
        <w:ind w:left="1440" w:hanging="360"/>
      </w:pPr>
    </w:lvl>
    <w:lvl w:ilvl="2" w:tplc="75DC1E7A" w:tentative="1">
      <w:start w:val="1"/>
      <w:numFmt w:val="lowerRoman"/>
      <w:lvlText w:val="%3."/>
      <w:lvlJc w:val="right"/>
      <w:pPr>
        <w:ind w:left="2160" w:hanging="180"/>
      </w:pPr>
    </w:lvl>
    <w:lvl w:ilvl="3" w:tplc="AB661848" w:tentative="1">
      <w:start w:val="1"/>
      <w:numFmt w:val="decimal"/>
      <w:lvlText w:val="%4."/>
      <w:lvlJc w:val="left"/>
      <w:pPr>
        <w:ind w:left="2880" w:hanging="360"/>
      </w:pPr>
    </w:lvl>
    <w:lvl w:ilvl="4" w:tplc="00FE73DA" w:tentative="1">
      <w:start w:val="1"/>
      <w:numFmt w:val="lowerLetter"/>
      <w:lvlText w:val="%5."/>
      <w:lvlJc w:val="left"/>
      <w:pPr>
        <w:ind w:left="3600" w:hanging="360"/>
      </w:pPr>
    </w:lvl>
    <w:lvl w:ilvl="5" w:tplc="FAA2DE2A" w:tentative="1">
      <w:start w:val="1"/>
      <w:numFmt w:val="lowerRoman"/>
      <w:lvlText w:val="%6."/>
      <w:lvlJc w:val="right"/>
      <w:pPr>
        <w:ind w:left="4320" w:hanging="180"/>
      </w:pPr>
    </w:lvl>
    <w:lvl w:ilvl="6" w:tplc="94667818" w:tentative="1">
      <w:start w:val="1"/>
      <w:numFmt w:val="decimal"/>
      <w:lvlText w:val="%7."/>
      <w:lvlJc w:val="left"/>
      <w:pPr>
        <w:ind w:left="5040" w:hanging="360"/>
      </w:pPr>
    </w:lvl>
    <w:lvl w:ilvl="7" w:tplc="B0205ACA" w:tentative="1">
      <w:start w:val="1"/>
      <w:numFmt w:val="lowerLetter"/>
      <w:lvlText w:val="%8."/>
      <w:lvlJc w:val="left"/>
      <w:pPr>
        <w:ind w:left="5760" w:hanging="360"/>
      </w:pPr>
    </w:lvl>
    <w:lvl w:ilvl="8" w:tplc="5C4E9586" w:tentative="1">
      <w:start w:val="1"/>
      <w:numFmt w:val="lowerRoman"/>
      <w:lvlText w:val="%9."/>
      <w:lvlJc w:val="right"/>
      <w:pPr>
        <w:ind w:left="6480" w:hanging="180"/>
      </w:pPr>
    </w:lvl>
  </w:abstractNum>
  <w:abstractNum w:abstractNumId="16">
    <w:nsid w:val="217249F2"/>
    <w:multiLevelType w:val="hybridMultilevel"/>
    <w:tmpl w:val="F70C1936"/>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7">
    <w:nsid w:val="25A26AD6"/>
    <w:multiLevelType w:val="multilevel"/>
    <w:tmpl w:val="E5BE2CF6"/>
    <w:lvl w:ilvl="0">
      <w:start w:val="15"/>
      <w:numFmt w:val="decimal"/>
      <w:lvlText w:val="%1."/>
      <w:lvlJc w:val="left"/>
      <w:pPr>
        <w:ind w:left="435" w:hanging="435"/>
      </w:pPr>
      <w:rPr>
        <w:rFonts w:cs="Times New Roman" w:hint="default"/>
        <w:b w:val="0"/>
        <w:i w:val="0"/>
      </w:rPr>
    </w:lvl>
    <w:lvl w:ilvl="1">
      <w:start w:val="1"/>
      <w:numFmt w:val="decimal"/>
      <w:lvlText w:val="%1.%2."/>
      <w:lvlJc w:val="left"/>
      <w:pPr>
        <w:ind w:left="435" w:hanging="435"/>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18">
    <w:nsid w:val="27105204"/>
    <w:multiLevelType w:val="hybridMultilevel"/>
    <w:tmpl w:val="FB28E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B66875"/>
    <w:multiLevelType w:val="multilevel"/>
    <w:tmpl w:val="8B583164"/>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AB4040A"/>
    <w:multiLevelType w:val="hybridMultilevel"/>
    <w:tmpl w:val="804C49E4"/>
    <w:lvl w:ilvl="0" w:tplc="38A454A0">
      <w:start w:val="1"/>
      <w:numFmt w:val="decimal"/>
      <w:lvlText w:val="%1)"/>
      <w:lvlJc w:val="left"/>
      <w:pPr>
        <w:ind w:left="720" w:hanging="360"/>
      </w:pPr>
      <w:rPr>
        <w:rFonts w:ascii="Arial" w:hAnsi="Arial" w:cs="Arial" w:hint="default"/>
        <w:sz w:val="20"/>
        <w:szCs w:val="20"/>
      </w:rPr>
    </w:lvl>
    <w:lvl w:ilvl="1" w:tplc="6498AF58">
      <w:start w:val="1"/>
      <w:numFmt w:val="lowerLetter"/>
      <w:lvlText w:val="%2)"/>
      <w:lvlJc w:val="right"/>
      <w:pPr>
        <w:tabs>
          <w:tab w:val="num" w:pos="1260"/>
        </w:tabs>
        <w:ind w:left="1260" w:hanging="180"/>
      </w:pPr>
      <w:rPr>
        <w:rFonts w:hint="default"/>
      </w:rPr>
    </w:lvl>
    <w:lvl w:ilvl="2" w:tplc="45263150" w:tentative="1">
      <w:start w:val="1"/>
      <w:numFmt w:val="lowerRoman"/>
      <w:lvlText w:val="%3."/>
      <w:lvlJc w:val="right"/>
      <w:pPr>
        <w:ind w:left="2160" w:hanging="180"/>
      </w:pPr>
    </w:lvl>
    <w:lvl w:ilvl="3" w:tplc="331E6E48" w:tentative="1">
      <w:start w:val="1"/>
      <w:numFmt w:val="decimal"/>
      <w:lvlText w:val="%4."/>
      <w:lvlJc w:val="left"/>
      <w:pPr>
        <w:ind w:left="2880" w:hanging="360"/>
      </w:pPr>
    </w:lvl>
    <w:lvl w:ilvl="4" w:tplc="1FB4AFD4" w:tentative="1">
      <w:start w:val="1"/>
      <w:numFmt w:val="lowerLetter"/>
      <w:lvlText w:val="%5."/>
      <w:lvlJc w:val="left"/>
      <w:pPr>
        <w:ind w:left="3600" w:hanging="360"/>
      </w:pPr>
    </w:lvl>
    <w:lvl w:ilvl="5" w:tplc="072A30D8" w:tentative="1">
      <w:start w:val="1"/>
      <w:numFmt w:val="lowerRoman"/>
      <w:lvlText w:val="%6."/>
      <w:lvlJc w:val="right"/>
      <w:pPr>
        <w:ind w:left="4320" w:hanging="180"/>
      </w:pPr>
    </w:lvl>
    <w:lvl w:ilvl="6" w:tplc="3BDAA462" w:tentative="1">
      <w:start w:val="1"/>
      <w:numFmt w:val="decimal"/>
      <w:lvlText w:val="%7."/>
      <w:lvlJc w:val="left"/>
      <w:pPr>
        <w:ind w:left="5040" w:hanging="360"/>
      </w:pPr>
    </w:lvl>
    <w:lvl w:ilvl="7" w:tplc="B9405C28" w:tentative="1">
      <w:start w:val="1"/>
      <w:numFmt w:val="lowerLetter"/>
      <w:lvlText w:val="%8."/>
      <w:lvlJc w:val="left"/>
      <w:pPr>
        <w:ind w:left="5760" w:hanging="360"/>
      </w:pPr>
    </w:lvl>
    <w:lvl w:ilvl="8" w:tplc="07F232DC" w:tentative="1">
      <w:start w:val="1"/>
      <w:numFmt w:val="lowerRoman"/>
      <w:lvlText w:val="%9."/>
      <w:lvlJc w:val="right"/>
      <w:pPr>
        <w:ind w:left="6480" w:hanging="180"/>
      </w:pPr>
    </w:lvl>
  </w:abstractNum>
  <w:abstractNum w:abstractNumId="21">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2">
    <w:nsid w:val="2F755BAD"/>
    <w:multiLevelType w:val="hybridMultilevel"/>
    <w:tmpl w:val="ACC0CE08"/>
    <w:lvl w:ilvl="0" w:tplc="05ACF60A">
      <w:start w:val="1"/>
      <w:numFmt w:val="decimal"/>
      <w:lvlText w:val="%1. "/>
      <w:lvlJc w:val="left"/>
      <w:pPr>
        <w:ind w:left="32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CE6EF6"/>
    <w:multiLevelType w:val="hybridMultilevel"/>
    <w:tmpl w:val="4C327EA6"/>
    <w:lvl w:ilvl="0" w:tplc="F8E03E54">
      <w:start w:val="1"/>
      <w:numFmt w:val="lowerLetter"/>
      <w:lvlText w:val="%1)"/>
      <w:lvlJc w:val="left"/>
      <w:pPr>
        <w:ind w:left="1080" w:hanging="360"/>
      </w:pPr>
      <w:rPr>
        <w:rFonts w:hint="default"/>
      </w:rPr>
    </w:lvl>
    <w:lvl w:ilvl="1" w:tplc="81A86FBC" w:tentative="1">
      <w:start w:val="1"/>
      <w:numFmt w:val="lowerLetter"/>
      <w:lvlText w:val="%2."/>
      <w:lvlJc w:val="left"/>
      <w:pPr>
        <w:ind w:left="1800" w:hanging="360"/>
      </w:pPr>
    </w:lvl>
    <w:lvl w:ilvl="2" w:tplc="F49E1398" w:tentative="1">
      <w:start w:val="1"/>
      <w:numFmt w:val="lowerRoman"/>
      <w:lvlText w:val="%3."/>
      <w:lvlJc w:val="right"/>
      <w:pPr>
        <w:ind w:left="2520" w:hanging="180"/>
      </w:pPr>
    </w:lvl>
    <w:lvl w:ilvl="3" w:tplc="2DC2B7A8" w:tentative="1">
      <w:start w:val="1"/>
      <w:numFmt w:val="decimal"/>
      <w:lvlText w:val="%4."/>
      <w:lvlJc w:val="left"/>
      <w:pPr>
        <w:ind w:left="3240" w:hanging="360"/>
      </w:pPr>
    </w:lvl>
    <w:lvl w:ilvl="4" w:tplc="1874646C" w:tentative="1">
      <w:start w:val="1"/>
      <w:numFmt w:val="lowerLetter"/>
      <w:lvlText w:val="%5."/>
      <w:lvlJc w:val="left"/>
      <w:pPr>
        <w:ind w:left="3960" w:hanging="360"/>
      </w:pPr>
    </w:lvl>
    <w:lvl w:ilvl="5" w:tplc="2132D060" w:tentative="1">
      <w:start w:val="1"/>
      <w:numFmt w:val="lowerRoman"/>
      <w:lvlText w:val="%6."/>
      <w:lvlJc w:val="right"/>
      <w:pPr>
        <w:ind w:left="4680" w:hanging="180"/>
      </w:pPr>
    </w:lvl>
    <w:lvl w:ilvl="6" w:tplc="78166A40" w:tentative="1">
      <w:start w:val="1"/>
      <w:numFmt w:val="decimal"/>
      <w:lvlText w:val="%7."/>
      <w:lvlJc w:val="left"/>
      <w:pPr>
        <w:ind w:left="5400" w:hanging="360"/>
      </w:pPr>
    </w:lvl>
    <w:lvl w:ilvl="7" w:tplc="7FC4ECFC" w:tentative="1">
      <w:start w:val="1"/>
      <w:numFmt w:val="lowerLetter"/>
      <w:lvlText w:val="%8."/>
      <w:lvlJc w:val="left"/>
      <w:pPr>
        <w:ind w:left="6120" w:hanging="360"/>
      </w:pPr>
    </w:lvl>
    <w:lvl w:ilvl="8" w:tplc="23B89CBC" w:tentative="1">
      <w:start w:val="1"/>
      <w:numFmt w:val="lowerRoman"/>
      <w:lvlText w:val="%9."/>
      <w:lvlJc w:val="right"/>
      <w:pPr>
        <w:ind w:left="6840" w:hanging="180"/>
      </w:pPr>
    </w:lvl>
  </w:abstractNum>
  <w:abstractNum w:abstractNumId="24">
    <w:nsid w:val="3221687F"/>
    <w:multiLevelType w:val="multilevel"/>
    <w:tmpl w:val="3248449E"/>
    <w:lvl w:ilvl="0">
      <w:start w:val="21"/>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5">
    <w:nsid w:val="383A42CA"/>
    <w:multiLevelType w:val="hybridMultilevel"/>
    <w:tmpl w:val="BC0CD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F14580"/>
    <w:multiLevelType w:val="multilevel"/>
    <w:tmpl w:val="8EB89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5006D3"/>
    <w:multiLevelType w:val="hybridMultilevel"/>
    <w:tmpl w:val="24342968"/>
    <w:lvl w:ilvl="0" w:tplc="D64A5E24">
      <w:start w:val="1"/>
      <w:numFmt w:val="lowerLetter"/>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28">
    <w:nsid w:val="3F0F557A"/>
    <w:multiLevelType w:val="hybridMultilevel"/>
    <w:tmpl w:val="F5765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198310E"/>
    <w:multiLevelType w:val="hybridMultilevel"/>
    <w:tmpl w:val="46E89678"/>
    <w:lvl w:ilvl="0" w:tplc="CBD8BB8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C44474"/>
    <w:multiLevelType w:val="singleLevel"/>
    <w:tmpl w:val="CA8E5FFA"/>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31">
    <w:nsid w:val="421D0344"/>
    <w:multiLevelType w:val="multilevel"/>
    <w:tmpl w:val="FD3A53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624178A"/>
    <w:multiLevelType w:val="hybridMultilevel"/>
    <w:tmpl w:val="6494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CFD406E"/>
    <w:multiLevelType w:val="multilevel"/>
    <w:tmpl w:val="C2608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E15D0D"/>
    <w:multiLevelType w:val="multilevel"/>
    <w:tmpl w:val="159425F4"/>
    <w:lvl w:ilvl="0">
      <w:start w:val="17"/>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6">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7">
    <w:nsid w:val="56AF4086"/>
    <w:multiLevelType w:val="hybridMultilevel"/>
    <w:tmpl w:val="A5121414"/>
    <w:lvl w:ilvl="0" w:tplc="DCB0E33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5AD4532A"/>
    <w:multiLevelType w:val="hybridMultilevel"/>
    <w:tmpl w:val="25605258"/>
    <w:lvl w:ilvl="0" w:tplc="20105CE2">
      <w:start w:val="1"/>
      <w:numFmt w:val="lowerLetter"/>
      <w:lvlText w:val="%1)"/>
      <w:lvlJc w:val="left"/>
      <w:pPr>
        <w:ind w:left="1648" w:hanging="360"/>
      </w:pPr>
      <w:rPr>
        <w:rFonts w:hint="default"/>
        <w:color w:val="00000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9">
    <w:nsid w:val="5C254745"/>
    <w:multiLevelType w:val="singleLevel"/>
    <w:tmpl w:val="4B603250"/>
    <w:lvl w:ilvl="0">
      <w:start w:val="1"/>
      <w:numFmt w:val="decimal"/>
      <w:lvlText w:val="%1."/>
      <w:legacy w:legacy="1" w:legacySpace="0" w:legacyIndent="283"/>
      <w:lvlJc w:val="left"/>
      <w:pPr>
        <w:ind w:left="283" w:hanging="283"/>
      </w:pPr>
    </w:lvl>
  </w:abstractNum>
  <w:abstractNum w:abstractNumId="40">
    <w:nsid w:val="5D862954"/>
    <w:multiLevelType w:val="hybridMultilevel"/>
    <w:tmpl w:val="8606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27532A"/>
    <w:multiLevelType w:val="multilevel"/>
    <w:tmpl w:val="937A26FA"/>
    <w:lvl w:ilvl="0">
      <w:start w:val="12"/>
      <w:numFmt w:val="decimal"/>
      <w:lvlText w:val="%1."/>
      <w:lvlJc w:val="left"/>
      <w:pPr>
        <w:ind w:left="435" w:hanging="435"/>
      </w:pPr>
      <w:rPr>
        <w:rFonts w:cs="Times New Roman" w:hint="default"/>
        <w:b w:val="0"/>
        <w:i w:val="0"/>
      </w:rPr>
    </w:lvl>
    <w:lvl w:ilvl="1">
      <w:start w:val="1"/>
      <w:numFmt w:val="decimal"/>
      <w:lvlText w:val="%1.%2."/>
      <w:lvlJc w:val="left"/>
      <w:pPr>
        <w:ind w:left="435" w:hanging="435"/>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42">
    <w:nsid w:val="5FE465E9"/>
    <w:multiLevelType w:val="hybridMultilevel"/>
    <w:tmpl w:val="C238862A"/>
    <w:lvl w:ilvl="0" w:tplc="E946A620">
      <w:start w:val="1"/>
      <w:numFmt w:val="decimal"/>
      <w:lvlText w:val="%1. "/>
      <w:lvlJc w:val="left"/>
      <w:pPr>
        <w:ind w:left="328"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5D75C9"/>
    <w:multiLevelType w:val="hybridMultilevel"/>
    <w:tmpl w:val="659C8288"/>
    <w:lvl w:ilvl="0" w:tplc="8E9A2722">
      <w:start w:val="1"/>
      <w:numFmt w:val="lowerLetter"/>
      <w:lvlText w:val="%1)"/>
      <w:lvlJc w:val="left"/>
      <w:pPr>
        <w:ind w:left="1440" w:hanging="360"/>
      </w:pPr>
      <w:rPr>
        <w:rFonts w:ascii="Arial" w:eastAsia="Arial Unicode MS" w:hAnsi="Arial" w:cs="Arial"/>
        <w:b w:val="0"/>
        <w:i w:val="0"/>
      </w:rPr>
    </w:lvl>
    <w:lvl w:ilvl="1" w:tplc="889C2A28" w:tentative="1">
      <w:start w:val="1"/>
      <w:numFmt w:val="bullet"/>
      <w:lvlText w:val="o"/>
      <w:lvlJc w:val="left"/>
      <w:pPr>
        <w:ind w:left="2160" w:hanging="360"/>
      </w:pPr>
      <w:rPr>
        <w:rFonts w:ascii="Courier New" w:hAnsi="Courier New" w:cs="Courier New" w:hint="default"/>
      </w:rPr>
    </w:lvl>
    <w:lvl w:ilvl="2" w:tplc="999C8B96" w:tentative="1">
      <w:start w:val="1"/>
      <w:numFmt w:val="bullet"/>
      <w:lvlText w:val=""/>
      <w:lvlJc w:val="left"/>
      <w:pPr>
        <w:ind w:left="2880" w:hanging="360"/>
      </w:pPr>
      <w:rPr>
        <w:rFonts w:ascii="Wingdings" w:hAnsi="Wingdings" w:hint="default"/>
      </w:rPr>
    </w:lvl>
    <w:lvl w:ilvl="3" w:tplc="89D887AE" w:tentative="1">
      <w:start w:val="1"/>
      <w:numFmt w:val="bullet"/>
      <w:lvlText w:val=""/>
      <w:lvlJc w:val="left"/>
      <w:pPr>
        <w:ind w:left="3600" w:hanging="360"/>
      </w:pPr>
      <w:rPr>
        <w:rFonts w:ascii="Symbol" w:hAnsi="Symbol" w:hint="default"/>
      </w:rPr>
    </w:lvl>
    <w:lvl w:ilvl="4" w:tplc="84762BD8" w:tentative="1">
      <w:start w:val="1"/>
      <w:numFmt w:val="bullet"/>
      <w:lvlText w:val="o"/>
      <w:lvlJc w:val="left"/>
      <w:pPr>
        <w:ind w:left="4320" w:hanging="360"/>
      </w:pPr>
      <w:rPr>
        <w:rFonts w:ascii="Courier New" w:hAnsi="Courier New" w:cs="Courier New" w:hint="default"/>
      </w:rPr>
    </w:lvl>
    <w:lvl w:ilvl="5" w:tplc="7BA26622" w:tentative="1">
      <w:start w:val="1"/>
      <w:numFmt w:val="bullet"/>
      <w:lvlText w:val=""/>
      <w:lvlJc w:val="left"/>
      <w:pPr>
        <w:ind w:left="5040" w:hanging="360"/>
      </w:pPr>
      <w:rPr>
        <w:rFonts w:ascii="Wingdings" w:hAnsi="Wingdings" w:hint="default"/>
      </w:rPr>
    </w:lvl>
    <w:lvl w:ilvl="6" w:tplc="A71C78A2" w:tentative="1">
      <w:start w:val="1"/>
      <w:numFmt w:val="bullet"/>
      <w:lvlText w:val=""/>
      <w:lvlJc w:val="left"/>
      <w:pPr>
        <w:ind w:left="5760" w:hanging="360"/>
      </w:pPr>
      <w:rPr>
        <w:rFonts w:ascii="Symbol" w:hAnsi="Symbol" w:hint="default"/>
      </w:rPr>
    </w:lvl>
    <w:lvl w:ilvl="7" w:tplc="4C4C7D06" w:tentative="1">
      <w:start w:val="1"/>
      <w:numFmt w:val="bullet"/>
      <w:lvlText w:val="o"/>
      <w:lvlJc w:val="left"/>
      <w:pPr>
        <w:ind w:left="6480" w:hanging="360"/>
      </w:pPr>
      <w:rPr>
        <w:rFonts w:ascii="Courier New" w:hAnsi="Courier New" w:cs="Courier New" w:hint="default"/>
      </w:rPr>
    </w:lvl>
    <w:lvl w:ilvl="8" w:tplc="C33EDAB4" w:tentative="1">
      <w:start w:val="1"/>
      <w:numFmt w:val="bullet"/>
      <w:lvlText w:val=""/>
      <w:lvlJc w:val="left"/>
      <w:pPr>
        <w:ind w:left="7200" w:hanging="360"/>
      </w:pPr>
      <w:rPr>
        <w:rFonts w:ascii="Wingdings" w:hAnsi="Wingdings" w:hint="default"/>
      </w:rPr>
    </w:lvl>
  </w:abstractNum>
  <w:abstractNum w:abstractNumId="44">
    <w:nsid w:val="6540253A"/>
    <w:multiLevelType w:val="hybridMultilevel"/>
    <w:tmpl w:val="E8E407AA"/>
    <w:lvl w:ilvl="0" w:tplc="8F76464C">
      <w:start w:val="1"/>
      <w:numFmt w:val="decimal"/>
      <w:lvlText w:val="%1)"/>
      <w:lvlJc w:val="left"/>
      <w:pPr>
        <w:ind w:left="796" w:hanging="360"/>
      </w:pPr>
    </w:lvl>
    <w:lvl w:ilvl="1" w:tplc="213656DE" w:tentative="1">
      <w:start w:val="1"/>
      <w:numFmt w:val="lowerLetter"/>
      <w:lvlText w:val="%2."/>
      <w:lvlJc w:val="left"/>
      <w:pPr>
        <w:ind w:left="1516" w:hanging="360"/>
      </w:pPr>
    </w:lvl>
    <w:lvl w:ilvl="2" w:tplc="DA90607C" w:tentative="1">
      <w:start w:val="1"/>
      <w:numFmt w:val="lowerRoman"/>
      <w:lvlText w:val="%3."/>
      <w:lvlJc w:val="right"/>
      <w:pPr>
        <w:ind w:left="2236" w:hanging="180"/>
      </w:pPr>
    </w:lvl>
    <w:lvl w:ilvl="3" w:tplc="E4FC26E4" w:tentative="1">
      <w:start w:val="1"/>
      <w:numFmt w:val="decimal"/>
      <w:lvlText w:val="%4."/>
      <w:lvlJc w:val="left"/>
      <w:pPr>
        <w:ind w:left="2956" w:hanging="360"/>
      </w:pPr>
    </w:lvl>
    <w:lvl w:ilvl="4" w:tplc="80641ADE" w:tentative="1">
      <w:start w:val="1"/>
      <w:numFmt w:val="lowerLetter"/>
      <w:lvlText w:val="%5."/>
      <w:lvlJc w:val="left"/>
      <w:pPr>
        <w:ind w:left="3676" w:hanging="360"/>
      </w:pPr>
    </w:lvl>
    <w:lvl w:ilvl="5" w:tplc="2AEA9B10" w:tentative="1">
      <w:start w:val="1"/>
      <w:numFmt w:val="lowerRoman"/>
      <w:lvlText w:val="%6."/>
      <w:lvlJc w:val="right"/>
      <w:pPr>
        <w:ind w:left="4396" w:hanging="180"/>
      </w:pPr>
    </w:lvl>
    <w:lvl w:ilvl="6" w:tplc="21B472EC" w:tentative="1">
      <w:start w:val="1"/>
      <w:numFmt w:val="decimal"/>
      <w:lvlText w:val="%7."/>
      <w:lvlJc w:val="left"/>
      <w:pPr>
        <w:ind w:left="5116" w:hanging="360"/>
      </w:pPr>
    </w:lvl>
    <w:lvl w:ilvl="7" w:tplc="2DA8D43E" w:tentative="1">
      <w:start w:val="1"/>
      <w:numFmt w:val="lowerLetter"/>
      <w:lvlText w:val="%8."/>
      <w:lvlJc w:val="left"/>
      <w:pPr>
        <w:ind w:left="5836" w:hanging="360"/>
      </w:pPr>
    </w:lvl>
    <w:lvl w:ilvl="8" w:tplc="D19490F0" w:tentative="1">
      <w:start w:val="1"/>
      <w:numFmt w:val="lowerRoman"/>
      <w:lvlText w:val="%9."/>
      <w:lvlJc w:val="right"/>
      <w:pPr>
        <w:ind w:left="6556" w:hanging="180"/>
      </w:pPr>
    </w:lvl>
  </w:abstractNum>
  <w:abstractNum w:abstractNumId="45">
    <w:nsid w:val="657F0EBF"/>
    <w:multiLevelType w:val="hybridMultilevel"/>
    <w:tmpl w:val="82D22E8C"/>
    <w:lvl w:ilvl="0" w:tplc="C0F289F0">
      <w:start w:val="1"/>
      <w:numFmt w:val="lowerLetter"/>
      <w:lvlText w:val="%1)"/>
      <w:lvlJc w:val="left"/>
      <w:pPr>
        <w:ind w:left="1440" w:hanging="360"/>
      </w:pPr>
      <w:rPr>
        <w:rFonts w:hint="default"/>
        <w:b w:val="0"/>
        <w:i w:val="0"/>
      </w:rPr>
    </w:lvl>
    <w:lvl w:ilvl="1" w:tplc="30D4A67C">
      <w:start w:val="1"/>
      <w:numFmt w:val="lowerLetter"/>
      <w:lvlText w:val="%2."/>
      <w:lvlJc w:val="left"/>
      <w:pPr>
        <w:ind w:left="2160" w:hanging="360"/>
      </w:pPr>
    </w:lvl>
    <w:lvl w:ilvl="2" w:tplc="57467E9E" w:tentative="1">
      <w:start w:val="1"/>
      <w:numFmt w:val="lowerRoman"/>
      <w:lvlText w:val="%3."/>
      <w:lvlJc w:val="right"/>
      <w:pPr>
        <w:ind w:left="2880" w:hanging="180"/>
      </w:pPr>
    </w:lvl>
    <w:lvl w:ilvl="3" w:tplc="0C906A2A" w:tentative="1">
      <w:start w:val="1"/>
      <w:numFmt w:val="decimal"/>
      <w:lvlText w:val="%4."/>
      <w:lvlJc w:val="left"/>
      <w:pPr>
        <w:ind w:left="3600" w:hanging="360"/>
      </w:pPr>
    </w:lvl>
    <w:lvl w:ilvl="4" w:tplc="573866EC" w:tentative="1">
      <w:start w:val="1"/>
      <w:numFmt w:val="lowerLetter"/>
      <w:lvlText w:val="%5."/>
      <w:lvlJc w:val="left"/>
      <w:pPr>
        <w:ind w:left="4320" w:hanging="360"/>
      </w:pPr>
    </w:lvl>
    <w:lvl w:ilvl="5" w:tplc="F1B2E994" w:tentative="1">
      <w:start w:val="1"/>
      <w:numFmt w:val="lowerRoman"/>
      <w:lvlText w:val="%6."/>
      <w:lvlJc w:val="right"/>
      <w:pPr>
        <w:ind w:left="5040" w:hanging="180"/>
      </w:pPr>
    </w:lvl>
    <w:lvl w:ilvl="6" w:tplc="98962E7E" w:tentative="1">
      <w:start w:val="1"/>
      <w:numFmt w:val="decimal"/>
      <w:lvlText w:val="%7."/>
      <w:lvlJc w:val="left"/>
      <w:pPr>
        <w:ind w:left="5760" w:hanging="360"/>
      </w:pPr>
    </w:lvl>
    <w:lvl w:ilvl="7" w:tplc="EB166578" w:tentative="1">
      <w:start w:val="1"/>
      <w:numFmt w:val="lowerLetter"/>
      <w:lvlText w:val="%8."/>
      <w:lvlJc w:val="left"/>
      <w:pPr>
        <w:ind w:left="6480" w:hanging="360"/>
      </w:pPr>
    </w:lvl>
    <w:lvl w:ilvl="8" w:tplc="3072E980" w:tentative="1">
      <w:start w:val="1"/>
      <w:numFmt w:val="lowerRoman"/>
      <w:lvlText w:val="%9."/>
      <w:lvlJc w:val="right"/>
      <w:pPr>
        <w:ind w:left="7200" w:hanging="180"/>
      </w:pPr>
    </w:lvl>
  </w:abstractNum>
  <w:abstractNum w:abstractNumId="46">
    <w:nsid w:val="67E46D20"/>
    <w:multiLevelType w:val="multilevel"/>
    <w:tmpl w:val="80A490EA"/>
    <w:lvl w:ilvl="0">
      <w:start w:val="15"/>
      <w:numFmt w:val="decimal"/>
      <w:lvlText w:val="%1"/>
      <w:lvlJc w:val="left"/>
      <w:pPr>
        <w:ind w:left="540" w:hanging="540"/>
      </w:pPr>
      <w:rPr>
        <w:rFonts w:hint="default"/>
        <w:b w:val="0"/>
        <w:i w:val="0"/>
        <w:color w:val="000000"/>
      </w:rPr>
    </w:lvl>
    <w:lvl w:ilvl="1">
      <w:start w:val="1"/>
      <w:numFmt w:val="decimal"/>
      <w:lvlText w:val="%1.%2"/>
      <w:lvlJc w:val="left"/>
      <w:pPr>
        <w:ind w:left="540" w:hanging="54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7">
    <w:nsid w:val="68EF75FE"/>
    <w:multiLevelType w:val="hybridMultilevel"/>
    <w:tmpl w:val="BAA61BB0"/>
    <w:lvl w:ilvl="0" w:tplc="1A6867B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69A063A3"/>
    <w:multiLevelType w:val="multilevel"/>
    <w:tmpl w:val="46327B5C"/>
    <w:lvl w:ilvl="0">
      <w:start w:val="18"/>
      <w:numFmt w:val="decimal"/>
      <w:lvlText w:val="%1."/>
      <w:lvlJc w:val="left"/>
      <w:pPr>
        <w:ind w:left="435" w:hanging="435"/>
      </w:pPr>
      <w:rPr>
        <w:rFonts w:cs="Times New Roman" w:hint="default"/>
        <w:b w:val="0"/>
        <w:i w:val="0"/>
      </w:rPr>
    </w:lvl>
    <w:lvl w:ilvl="1">
      <w:start w:val="1"/>
      <w:numFmt w:val="decimal"/>
      <w:lvlText w:val="%1.%2."/>
      <w:lvlJc w:val="left"/>
      <w:pPr>
        <w:ind w:left="435" w:hanging="435"/>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49">
    <w:nsid w:val="69F70383"/>
    <w:multiLevelType w:val="hybridMultilevel"/>
    <w:tmpl w:val="8F308B82"/>
    <w:lvl w:ilvl="0" w:tplc="A664E1DE">
      <w:start w:val="1"/>
      <w:numFmt w:val="decimal"/>
      <w:lvlText w:val="%1)"/>
      <w:lvlJc w:val="left"/>
      <w:pPr>
        <w:ind w:left="927" w:hanging="360"/>
      </w:pPr>
      <w:rPr>
        <w:rFonts w:cs="Times New Roman" w:hint="default"/>
        <w:color w:val="auto"/>
      </w:rPr>
    </w:lvl>
    <w:lvl w:ilvl="1" w:tplc="813AFB80" w:tentative="1">
      <w:start w:val="1"/>
      <w:numFmt w:val="lowerLetter"/>
      <w:lvlText w:val="%2."/>
      <w:lvlJc w:val="left"/>
      <w:pPr>
        <w:ind w:left="1647" w:hanging="360"/>
      </w:pPr>
    </w:lvl>
    <w:lvl w:ilvl="2" w:tplc="240425F0" w:tentative="1">
      <w:start w:val="1"/>
      <w:numFmt w:val="lowerRoman"/>
      <w:lvlText w:val="%3."/>
      <w:lvlJc w:val="right"/>
      <w:pPr>
        <w:ind w:left="2367" w:hanging="180"/>
      </w:pPr>
    </w:lvl>
    <w:lvl w:ilvl="3" w:tplc="D5A6CAA8" w:tentative="1">
      <w:start w:val="1"/>
      <w:numFmt w:val="decimal"/>
      <w:lvlText w:val="%4."/>
      <w:lvlJc w:val="left"/>
      <w:pPr>
        <w:ind w:left="3087" w:hanging="360"/>
      </w:pPr>
    </w:lvl>
    <w:lvl w:ilvl="4" w:tplc="354E7E68" w:tentative="1">
      <w:start w:val="1"/>
      <w:numFmt w:val="lowerLetter"/>
      <w:lvlText w:val="%5."/>
      <w:lvlJc w:val="left"/>
      <w:pPr>
        <w:ind w:left="3807" w:hanging="360"/>
      </w:pPr>
    </w:lvl>
    <w:lvl w:ilvl="5" w:tplc="BD46BB08" w:tentative="1">
      <w:start w:val="1"/>
      <w:numFmt w:val="lowerRoman"/>
      <w:lvlText w:val="%6."/>
      <w:lvlJc w:val="right"/>
      <w:pPr>
        <w:ind w:left="4527" w:hanging="180"/>
      </w:pPr>
    </w:lvl>
    <w:lvl w:ilvl="6" w:tplc="96129C84" w:tentative="1">
      <w:start w:val="1"/>
      <w:numFmt w:val="decimal"/>
      <w:lvlText w:val="%7."/>
      <w:lvlJc w:val="left"/>
      <w:pPr>
        <w:ind w:left="5247" w:hanging="360"/>
      </w:pPr>
    </w:lvl>
    <w:lvl w:ilvl="7" w:tplc="112AE468" w:tentative="1">
      <w:start w:val="1"/>
      <w:numFmt w:val="lowerLetter"/>
      <w:lvlText w:val="%8."/>
      <w:lvlJc w:val="left"/>
      <w:pPr>
        <w:ind w:left="5967" w:hanging="360"/>
      </w:pPr>
    </w:lvl>
    <w:lvl w:ilvl="8" w:tplc="2320F9EA" w:tentative="1">
      <w:start w:val="1"/>
      <w:numFmt w:val="lowerRoman"/>
      <w:lvlText w:val="%9."/>
      <w:lvlJc w:val="right"/>
      <w:pPr>
        <w:ind w:left="6687" w:hanging="180"/>
      </w:pPr>
    </w:lvl>
  </w:abstractNum>
  <w:abstractNum w:abstractNumId="50">
    <w:nsid w:val="6BDB11FE"/>
    <w:multiLevelType w:val="hybridMultilevel"/>
    <w:tmpl w:val="BA06FB70"/>
    <w:lvl w:ilvl="0" w:tplc="B632546C">
      <w:start w:val="1"/>
      <w:numFmt w:val="lowerLetter"/>
      <w:lvlText w:val="%1)"/>
      <w:lvlJc w:val="left"/>
      <w:pPr>
        <w:ind w:left="1069" w:hanging="360"/>
      </w:pPr>
      <w:rPr>
        <w:rFonts w:hint="default"/>
        <w:b w:val="0"/>
        <w:i w:val="0"/>
      </w:rPr>
    </w:lvl>
    <w:lvl w:ilvl="1" w:tplc="09F66F40" w:tentative="1">
      <w:start w:val="1"/>
      <w:numFmt w:val="lowerLetter"/>
      <w:lvlText w:val="%2."/>
      <w:lvlJc w:val="left"/>
      <w:pPr>
        <w:ind w:left="1789" w:hanging="360"/>
      </w:pPr>
    </w:lvl>
    <w:lvl w:ilvl="2" w:tplc="4452848A" w:tentative="1">
      <w:start w:val="1"/>
      <w:numFmt w:val="lowerRoman"/>
      <w:lvlText w:val="%3."/>
      <w:lvlJc w:val="right"/>
      <w:pPr>
        <w:ind w:left="2509" w:hanging="180"/>
      </w:pPr>
    </w:lvl>
    <w:lvl w:ilvl="3" w:tplc="339C72BE" w:tentative="1">
      <w:start w:val="1"/>
      <w:numFmt w:val="decimal"/>
      <w:lvlText w:val="%4."/>
      <w:lvlJc w:val="left"/>
      <w:pPr>
        <w:ind w:left="3229" w:hanging="360"/>
      </w:pPr>
    </w:lvl>
    <w:lvl w:ilvl="4" w:tplc="6C600052" w:tentative="1">
      <w:start w:val="1"/>
      <w:numFmt w:val="lowerLetter"/>
      <w:lvlText w:val="%5."/>
      <w:lvlJc w:val="left"/>
      <w:pPr>
        <w:ind w:left="3949" w:hanging="360"/>
      </w:pPr>
    </w:lvl>
    <w:lvl w:ilvl="5" w:tplc="BDC6CFF8" w:tentative="1">
      <w:start w:val="1"/>
      <w:numFmt w:val="lowerRoman"/>
      <w:lvlText w:val="%6."/>
      <w:lvlJc w:val="right"/>
      <w:pPr>
        <w:ind w:left="4669" w:hanging="180"/>
      </w:pPr>
    </w:lvl>
    <w:lvl w:ilvl="6" w:tplc="0C42C3C8" w:tentative="1">
      <w:start w:val="1"/>
      <w:numFmt w:val="decimal"/>
      <w:lvlText w:val="%7."/>
      <w:lvlJc w:val="left"/>
      <w:pPr>
        <w:ind w:left="5389" w:hanging="360"/>
      </w:pPr>
    </w:lvl>
    <w:lvl w:ilvl="7" w:tplc="896EBC36" w:tentative="1">
      <w:start w:val="1"/>
      <w:numFmt w:val="lowerLetter"/>
      <w:lvlText w:val="%8."/>
      <w:lvlJc w:val="left"/>
      <w:pPr>
        <w:ind w:left="6109" w:hanging="360"/>
      </w:pPr>
    </w:lvl>
    <w:lvl w:ilvl="8" w:tplc="D3CE1D7C" w:tentative="1">
      <w:start w:val="1"/>
      <w:numFmt w:val="lowerRoman"/>
      <w:lvlText w:val="%9."/>
      <w:lvlJc w:val="right"/>
      <w:pPr>
        <w:ind w:left="6829" w:hanging="180"/>
      </w:pPr>
    </w:lvl>
  </w:abstractNum>
  <w:abstractNum w:abstractNumId="51">
    <w:nsid w:val="6F8924D5"/>
    <w:multiLevelType w:val="hybridMultilevel"/>
    <w:tmpl w:val="751C4E16"/>
    <w:lvl w:ilvl="0" w:tplc="E0C0B2CA">
      <w:start w:val="1"/>
      <w:numFmt w:val="decimal"/>
      <w:lvlText w:val="%1."/>
      <w:lvlJc w:val="left"/>
      <w:pPr>
        <w:ind w:left="720" w:hanging="360"/>
      </w:pPr>
    </w:lvl>
    <w:lvl w:ilvl="1" w:tplc="A4B2C38A">
      <w:start w:val="1"/>
      <w:numFmt w:val="lowerLetter"/>
      <w:lvlText w:val="%2."/>
      <w:lvlJc w:val="left"/>
      <w:pPr>
        <w:ind w:left="1440" w:hanging="360"/>
      </w:pPr>
    </w:lvl>
    <w:lvl w:ilvl="2" w:tplc="2E9EAF74" w:tentative="1">
      <w:start w:val="1"/>
      <w:numFmt w:val="lowerRoman"/>
      <w:lvlText w:val="%3."/>
      <w:lvlJc w:val="right"/>
      <w:pPr>
        <w:ind w:left="2160" w:hanging="180"/>
      </w:pPr>
    </w:lvl>
    <w:lvl w:ilvl="3" w:tplc="A95E05EC" w:tentative="1">
      <w:start w:val="1"/>
      <w:numFmt w:val="decimal"/>
      <w:lvlText w:val="%4."/>
      <w:lvlJc w:val="left"/>
      <w:pPr>
        <w:ind w:left="2880" w:hanging="360"/>
      </w:pPr>
    </w:lvl>
    <w:lvl w:ilvl="4" w:tplc="9D94C31A" w:tentative="1">
      <w:start w:val="1"/>
      <w:numFmt w:val="lowerLetter"/>
      <w:lvlText w:val="%5."/>
      <w:lvlJc w:val="left"/>
      <w:pPr>
        <w:ind w:left="3600" w:hanging="360"/>
      </w:pPr>
    </w:lvl>
    <w:lvl w:ilvl="5" w:tplc="40B81EA6" w:tentative="1">
      <w:start w:val="1"/>
      <w:numFmt w:val="lowerRoman"/>
      <w:lvlText w:val="%6."/>
      <w:lvlJc w:val="right"/>
      <w:pPr>
        <w:ind w:left="4320" w:hanging="180"/>
      </w:pPr>
    </w:lvl>
    <w:lvl w:ilvl="6" w:tplc="1E32D6B0" w:tentative="1">
      <w:start w:val="1"/>
      <w:numFmt w:val="decimal"/>
      <w:lvlText w:val="%7."/>
      <w:lvlJc w:val="left"/>
      <w:pPr>
        <w:ind w:left="5040" w:hanging="360"/>
      </w:pPr>
    </w:lvl>
    <w:lvl w:ilvl="7" w:tplc="D65C23D0" w:tentative="1">
      <w:start w:val="1"/>
      <w:numFmt w:val="lowerLetter"/>
      <w:lvlText w:val="%8."/>
      <w:lvlJc w:val="left"/>
      <w:pPr>
        <w:ind w:left="5760" w:hanging="360"/>
      </w:pPr>
    </w:lvl>
    <w:lvl w:ilvl="8" w:tplc="6DC6DA4C" w:tentative="1">
      <w:start w:val="1"/>
      <w:numFmt w:val="lowerRoman"/>
      <w:lvlText w:val="%9."/>
      <w:lvlJc w:val="right"/>
      <w:pPr>
        <w:ind w:left="6480" w:hanging="180"/>
      </w:pPr>
    </w:lvl>
  </w:abstractNum>
  <w:abstractNum w:abstractNumId="52">
    <w:nsid w:val="70303373"/>
    <w:multiLevelType w:val="singleLevel"/>
    <w:tmpl w:val="1C4A8B92"/>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3">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74AE0F04"/>
    <w:multiLevelType w:val="multilevel"/>
    <w:tmpl w:val="8B48F096"/>
    <w:lvl w:ilvl="0">
      <w:start w:val="10"/>
      <w:numFmt w:val="decimal"/>
      <w:lvlText w:val="%1."/>
      <w:lvlJc w:val="left"/>
      <w:pPr>
        <w:ind w:left="435" w:hanging="435"/>
      </w:pPr>
      <w:rPr>
        <w:rFonts w:hint="default"/>
        <w:b w:val="0"/>
        <w:i w:val="0"/>
      </w:rPr>
    </w:lvl>
    <w:lvl w:ilvl="1">
      <w:start w:val="1"/>
      <w:numFmt w:val="decimal"/>
      <w:lvlText w:val="%1.%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5">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7">
    <w:nsid w:val="784B284B"/>
    <w:multiLevelType w:val="multilevel"/>
    <w:tmpl w:val="4C12A0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8C33589"/>
    <w:multiLevelType w:val="hybridMultilevel"/>
    <w:tmpl w:val="FC6AF044"/>
    <w:lvl w:ilvl="0" w:tplc="C6680B30">
      <w:start w:val="1"/>
      <w:numFmt w:val="decimal"/>
      <w:lvlText w:val="%1. "/>
      <w:lvlJc w:val="left"/>
      <w:pPr>
        <w:ind w:left="328" w:hanging="283"/>
      </w:pPr>
      <w:rPr>
        <w:rFonts w:ascii="Times New Roman" w:hAnsi="Times New Roman" w:cs="Times New Roman" w:hint="default"/>
        <w:b w:val="0"/>
        <w:bCs w:val="0"/>
        <w:i w:val="0"/>
        <w:iCs w:val="0"/>
        <w:sz w:val="22"/>
        <w:szCs w:val="22"/>
      </w:rPr>
    </w:lvl>
    <w:lvl w:ilvl="1" w:tplc="70F28F50" w:tentative="1">
      <w:start w:val="1"/>
      <w:numFmt w:val="lowerLetter"/>
      <w:lvlText w:val="%2."/>
      <w:lvlJc w:val="left"/>
      <w:pPr>
        <w:ind w:left="1440" w:hanging="360"/>
      </w:pPr>
    </w:lvl>
    <w:lvl w:ilvl="2" w:tplc="642C7586" w:tentative="1">
      <w:start w:val="1"/>
      <w:numFmt w:val="lowerRoman"/>
      <w:lvlText w:val="%3."/>
      <w:lvlJc w:val="right"/>
      <w:pPr>
        <w:ind w:left="2160" w:hanging="180"/>
      </w:pPr>
    </w:lvl>
    <w:lvl w:ilvl="3" w:tplc="062AD920" w:tentative="1">
      <w:start w:val="1"/>
      <w:numFmt w:val="decimal"/>
      <w:lvlText w:val="%4."/>
      <w:lvlJc w:val="left"/>
      <w:pPr>
        <w:ind w:left="2880" w:hanging="360"/>
      </w:pPr>
    </w:lvl>
    <w:lvl w:ilvl="4" w:tplc="3B3E2D70" w:tentative="1">
      <w:start w:val="1"/>
      <w:numFmt w:val="lowerLetter"/>
      <w:lvlText w:val="%5."/>
      <w:lvlJc w:val="left"/>
      <w:pPr>
        <w:ind w:left="3600" w:hanging="360"/>
      </w:pPr>
    </w:lvl>
    <w:lvl w:ilvl="5" w:tplc="76F87E5C" w:tentative="1">
      <w:start w:val="1"/>
      <w:numFmt w:val="lowerRoman"/>
      <w:lvlText w:val="%6."/>
      <w:lvlJc w:val="right"/>
      <w:pPr>
        <w:ind w:left="4320" w:hanging="180"/>
      </w:pPr>
    </w:lvl>
    <w:lvl w:ilvl="6" w:tplc="2CDE9864" w:tentative="1">
      <w:start w:val="1"/>
      <w:numFmt w:val="decimal"/>
      <w:lvlText w:val="%7."/>
      <w:lvlJc w:val="left"/>
      <w:pPr>
        <w:ind w:left="5040" w:hanging="360"/>
      </w:pPr>
    </w:lvl>
    <w:lvl w:ilvl="7" w:tplc="A51ED862" w:tentative="1">
      <w:start w:val="1"/>
      <w:numFmt w:val="lowerLetter"/>
      <w:lvlText w:val="%8."/>
      <w:lvlJc w:val="left"/>
      <w:pPr>
        <w:ind w:left="5760" w:hanging="360"/>
      </w:pPr>
    </w:lvl>
    <w:lvl w:ilvl="8" w:tplc="A4DC2728" w:tentative="1">
      <w:start w:val="1"/>
      <w:numFmt w:val="lowerRoman"/>
      <w:lvlText w:val="%9."/>
      <w:lvlJc w:val="right"/>
      <w:pPr>
        <w:ind w:left="6480" w:hanging="180"/>
      </w:pPr>
    </w:lvl>
  </w:abstractNum>
  <w:abstractNum w:abstractNumId="59">
    <w:nsid w:val="7A167440"/>
    <w:multiLevelType w:val="hybridMultilevel"/>
    <w:tmpl w:val="F86496EC"/>
    <w:lvl w:ilvl="0" w:tplc="EB2C9088">
      <w:start w:val="1"/>
      <w:numFmt w:val="lowerLetter"/>
      <w:lvlText w:val="%1."/>
      <w:lvlJc w:val="left"/>
      <w:pPr>
        <w:ind w:left="1429" w:hanging="360"/>
      </w:pPr>
      <w:rPr>
        <w:rFonts w:hint="default"/>
      </w:rPr>
    </w:lvl>
    <w:lvl w:ilvl="1" w:tplc="3B3E18AC" w:tentative="1">
      <w:start w:val="1"/>
      <w:numFmt w:val="lowerLetter"/>
      <w:lvlText w:val="%2."/>
      <w:lvlJc w:val="left"/>
      <w:pPr>
        <w:ind w:left="1440" w:hanging="360"/>
      </w:pPr>
    </w:lvl>
    <w:lvl w:ilvl="2" w:tplc="FF1ED904" w:tentative="1">
      <w:start w:val="1"/>
      <w:numFmt w:val="lowerRoman"/>
      <w:lvlText w:val="%3."/>
      <w:lvlJc w:val="right"/>
      <w:pPr>
        <w:ind w:left="2160" w:hanging="180"/>
      </w:pPr>
    </w:lvl>
    <w:lvl w:ilvl="3" w:tplc="EE98F876" w:tentative="1">
      <w:start w:val="1"/>
      <w:numFmt w:val="decimal"/>
      <w:lvlText w:val="%4."/>
      <w:lvlJc w:val="left"/>
      <w:pPr>
        <w:ind w:left="2880" w:hanging="360"/>
      </w:pPr>
    </w:lvl>
    <w:lvl w:ilvl="4" w:tplc="6554E56E" w:tentative="1">
      <w:start w:val="1"/>
      <w:numFmt w:val="lowerLetter"/>
      <w:lvlText w:val="%5."/>
      <w:lvlJc w:val="left"/>
      <w:pPr>
        <w:ind w:left="3600" w:hanging="360"/>
      </w:pPr>
    </w:lvl>
    <w:lvl w:ilvl="5" w:tplc="50F2B934" w:tentative="1">
      <w:start w:val="1"/>
      <w:numFmt w:val="lowerRoman"/>
      <w:lvlText w:val="%6."/>
      <w:lvlJc w:val="right"/>
      <w:pPr>
        <w:ind w:left="4320" w:hanging="180"/>
      </w:pPr>
    </w:lvl>
    <w:lvl w:ilvl="6" w:tplc="AD1C87F6" w:tentative="1">
      <w:start w:val="1"/>
      <w:numFmt w:val="decimal"/>
      <w:lvlText w:val="%7."/>
      <w:lvlJc w:val="left"/>
      <w:pPr>
        <w:ind w:left="5040" w:hanging="360"/>
      </w:pPr>
    </w:lvl>
    <w:lvl w:ilvl="7" w:tplc="89A4E69C" w:tentative="1">
      <w:start w:val="1"/>
      <w:numFmt w:val="lowerLetter"/>
      <w:lvlText w:val="%8."/>
      <w:lvlJc w:val="left"/>
      <w:pPr>
        <w:ind w:left="5760" w:hanging="360"/>
      </w:pPr>
    </w:lvl>
    <w:lvl w:ilvl="8" w:tplc="AF525962" w:tentative="1">
      <w:start w:val="1"/>
      <w:numFmt w:val="lowerRoman"/>
      <w:lvlText w:val="%9."/>
      <w:lvlJc w:val="right"/>
      <w:pPr>
        <w:ind w:left="6480" w:hanging="180"/>
      </w:pPr>
    </w:lvl>
  </w:abstractNum>
  <w:abstractNum w:abstractNumId="60">
    <w:nsid w:val="7B0A7AFE"/>
    <w:multiLevelType w:val="hybridMultilevel"/>
    <w:tmpl w:val="856E4300"/>
    <w:lvl w:ilvl="0" w:tplc="AE36F74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62">
    <w:nsid w:val="7E1305F7"/>
    <w:multiLevelType w:val="hybridMultilevel"/>
    <w:tmpl w:val="44D030A0"/>
    <w:lvl w:ilvl="0" w:tplc="E82A5296">
      <w:start w:val="1"/>
      <w:numFmt w:val="lowerLetter"/>
      <w:lvlText w:val="%1)"/>
      <w:lvlJc w:val="left"/>
      <w:pPr>
        <w:ind w:left="1080" w:hanging="360"/>
      </w:pPr>
      <w:rPr>
        <w:rFonts w:hint="default"/>
        <w:b w:val="0"/>
        <w:i w:val="0"/>
      </w:rPr>
    </w:lvl>
    <w:lvl w:ilvl="1" w:tplc="B0DA3D78" w:tentative="1">
      <w:start w:val="1"/>
      <w:numFmt w:val="lowerLetter"/>
      <w:lvlText w:val="%2."/>
      <w:lvlJc w:val="left"/>
      <w:pPr>
        <w:ind w:left="1800" w:hanging="360"/>
      </w:pPr>
    </w:lvl>
    <w:lvl w:ilvl="2" w:tplc="B24C9ADC" w:tentative="1">
      <w:start w:val="1"/>
      <w:numFmt w:val="lowerRoman"/>
      <w:lvlText w:val="%3."/>
      <w:lvlJc w:val="right"/>
      <w:pPr>
        <w:ind w:left="2520" w:hanging="180"/>
      </w:pPr>
    </w:lvl>
    <w:lvl w:ilvl="3" w:tplc="5EB01074" w:tentative="1">
      <w:start w:val="1"/>
      <w:numFmt w:val="decimal"/>
      <w:lvlText w:val="%4."/>
      <w:lvlJc w:val="left"/>
      <w:pPr>
        <w:ind w:left="3240" w:hanging="360"/>
      </w:pPr>
    </w:lvl>
    <w:lvl w:ilvl="4" w:tplc="B55E89CA" w:tentative="1">
      <w:start w:val="1"/>
      <w:numFmt w:val="lowerLetter"/>
      <w:lvlText w:val="%5."/>
      <w:lvlJc w:val="left"/>
      <w:pPr>
        <w:ind w:left="3960" w:hanging="360"/>
      </w:pPr>
    </w:lvl>
    <w:lvl w:ilvl="5" w:tplc="8FECB596" w:tentative="1">
      <w:start w:val="1"/>
      <w:numFmt w:val="lowerRoman"/>
      <w:lvlText w:val="%6."/>
      <w:lvlJc w:val="right"/>
      <w:pPr>
        <w:ind w:left="4680" w:hanging="180"/>
      </w:pPr>
    </w:lvl>
    <w:lvl w:ilvl="6" w:tplc="EF76088E" w:tentative="1">
      <w:start w:val="1"/>
      <w:numFmt w:val="decimal"/>
      <w:lvlText w:val="%7."/>
      <w:lvlJc w:val="left"/>
      <w:pPr>
        <w:ind w:left="5400" w:hanging="360"/>
      </w:pPr>
    </w:lvl>
    <w:lvl w:ilvl="7" w:tplc="68B6A644" w:tentative="1">
      <w:start w:val="1"/>
      <w:numFmt w:val="lowerLetter"/>
      <w:lvlText w:val="%8."/>
      <w:lvlJc w:val="left"/>
      <w:pPr>
        <w:ind w:left="6120" w:hanging="360"/>
      </w:pPr>
    </w:lvl>
    <w:lvl w:ilvl="8" w:tplc="FD72C364" w:tentative="1">
      <w:start w:val="1"/>
      <w:numFmt w:val="lowerRoman"/>
      <w:lvlText w:val="%9."/>
      <w:lvlJc w:val="right"/>
      <w:pPr>
        <w:ind w:left="6840" w:hanging="180"/>
      </w:pPr>
    </w:lvl>
  </w:abstractNum>
  <w:abstractNum w:abstractNumId="63">
    <w:nsid w:val="7F23473D"/>
    <w:multiLevelType w:val="hybridMultilevel"/>
    <w:tmpl w:val="DE0AD6A8"/>
    <w:lvl w:ilvl="0" w:tplc="C8002B06">
      <w:start w:val="1"/>
      <w:numFmt w:val="decimal"/>
      <w:lvlText w:val="%1."/>
      <w:lvlJc w:val="left"/>
      <w:pPr>
        <w:ind w:left="357" w:hanging="357"/>
      </w:pPr>
      <w:rPr>
        <w:rFonts w:hint="default"/>
        <w:i w:val="0"/>
      </w:rPr>
    </w:lvl>
    <w:lvl w:ilvl="1" w:tplc="D2C6A3A8">
      <w:start w:val="1"/>
      <w:numFmt w:val="upperRoman"/>
      <w:lvlText w:val="%2)"/>
      <w:lvlJc w:val="left"/>
      <w:pPr>
        <w:ind w:left="1440" w:hanging="360"/>
      </w:pPr>
      <w:rPr>
        <w:rFonts w:hint="default"/>
      </w:rPr>
    </w:lvl>
    <w:lvl w:ilvl="2" w:tplc="152CAAE6">
      <w:start w:val="1"/>
      <w:numFmt w:val="lowerLetter"/>
      <w:lvlText w:val="%3)"/>
      <w:lvlJc w:val="left"/>
      <w:pPr>
        <w:ind w:left="2160" w:hanging="180"/>
      </w:pPr>
      <w:rPr>
        <w:rFonts w:hint="default"/>
      </w:rPr>
    </w:lvl>
    <w:lvl w:ilvl="3" w:tplc="C1824EEE" w:tentative="1">
      <w:start w:val="1"/>
      <w:numFmt w:val="decimal"/>
      <w:lvlText w:val="%4."/>
      <w:lvlJc w:val="left"/>
      <w:pPr>
        <w:ind w:left="2880" w:hanging="360"/>
      </w:pPr>
    </w:lvl>
    <w:lvl w:ilvl="4" w:tplc="6D9094A2" w:tentative="1">
      <w:start w:val="1"/>
      <w:numFmt w:val="lowerLetter"/>
      <w:lvlText w:val="%5."/>
      <w:lvlJc w:val="left"/>
      <w:pPr>
        <w:ind w:left="3600" w:hanging="360"/>
      </w:pPr>
    </w:lvl>
    <w:lvl w:ilvl="5" w:tplc="B3EA91B6" w:tentative="1">
      <w:start w:val="1"/>
      <w:numFmt w:val="lowerRoman"/>
      <w:lvlText w:val="%6."/>
      <w:lvlJc w:val="right"/>
      <w:pPr>
        <w:ind w:left="4320" w:hanging="180"/>
      </w:pPr>
    </w:lvl>
    <w:lvl w:ilvl="6" w:tplc="6834F1EA" w:tentative="1">
      <w:start w:val="1"/>
      <w:numFmt w:val="decimal"/>
      <w:lvlText w:val="%7."/>
      <w:lvlJc w:val="left"/>
      <w:pPr>
        <w:ind w:left="5040" w:hanging="360"/>
      </w:pPr>
    </w:lvl>
    <w:lvl w:ilvl="7" w:tplc="318C40E4" w:tentative="1">
      <w:start w:val="1"/>
      <w:numFmt w:val="lowerLetter"/>
      <w:lvlText w:val="%8."/>
      <w:lvlJc w:val="left"/>
      <w:pPr>
        <w:ind w:left="5760" w:hanging="360"/>
      </w:pPr>
    </w:lvl>
    <w:lvl w:ilvl="8" w:tplc="C3B8EAFE" w:tentative="1">
      <w:start w:val="1"/>
      <w:numFmt w:val="lowerRoman"/>
      <w:lvlText w:val="%9."/>
      <w:lvlJc w:val="right"/>
      <w:pPr>
        <w:ind w:left="6480" w:hanging="180"/>
      </w:pPr>
    </w:lvl>
  </w:abstractNum>
  <w:abstractNum w:abstractNumId="64">
    <w:nsid w:val="7F4979D2"/>
    <w:multiLevelType w:val="singleLevel"/>
    <w:tmpl w:val="4B603250"/>
    <w:lvl w:ilvl="0">
      <w:start w:val="1"/>
      <w:numFmt w:val="decimal"/>
      <w:lvlText w:val="%1."/>
      <w:legacy w:legacy="1" w:legacySpace="0" w:legacyIndent="283"/>
      <w:lvlJc w:val="left"/>
      <w:pPr>
        <w:ind w:left="283" w:hanging="283"/>
      </w:pPr>
    </w:lvl>
  </w:abstractNum>
  <w:num w:numId="1">
    <w:abstractNumId w:val="56"/>
  </w:num>
  <w:num w:numId="2">
    <w:abstractNumId w:val="55"/>
  </w:num>
  <w:num w:numId="3">
    <w:abstractNumId w:val="36"/>
  </w:num>
  <w:num w:numId="4">
    <w:abstractNumId w:val="7"/>
  </w:num>
  <w:num w:numId="5">
    <w:abstractNumId w:val="6"/>
  </w:num>
  <w:num w:numId="6">
    <w:abstractNumId w:val="53"/>
  </w:num>
  <w:num w:numId="7">
    <w:abstractNumId w:val="10"/>
  </w:num>
  <w:num w:numId="8">
    <w:abstractNumId w:val="11"/>
  </w:num>
  <w:num w:numId="9">
    <w:abstractNumId w:val="33"/>
  </w:num>
  <w:num w:numId="10">
    <w:abstractNumId w:val="51"/>
  </w:num>
  <w:num w:numId="11">
    <w:abstractNumId w:val="34"/>
  </w:num>
  <w:num w:numId="12">
    <w:abstractNumId w:val="26"/>
  </w:num>
  <w:num w:numId="13">
    <w:abstractNumId w:val="57"/>
  </w:num>
  <w:num w:numId="14">
    <w:abstractNumId w:val="54"/>
  </w:num>
  <w:num w:numId="15">
    <w:abstractNumId w:val="9"/>
  </w:num>
  <w:num w:numId="16">
    <w:abstractNumId w:val="41"/>
  </w:num>
  <w:num w:numId="17">
    <w:abstractNumId w:val="8"/>
  </w:num>
  <w:num w:numId="18">
    <w:abstractNumId w:val="50"/>
  </w:num>
  <w:num w:numId="19">
    <w:abstractNumId w:val="17"/>
  </w:num>
  <w:num w:numId="20">
    <w:abstractNumId w:val="35"/>
  </w:num>
  <w:num w:numId="21">
    <w:abstractNumId w:val="14"/>
  </w:num>
  <w:num w:numId="22">
    <w:abstractNumId w:val="24"/>
  </w:num>
  <w:num w:numId="23">
    <w:abstractNumId w:val="29"/>
  </w:num>
  <w:num w:numId="24">
    <w:abstractNumId w:val="61"/>
  </w:num>
  <w:num w:numId="25">
    <w:abstractNumId w:val="21"/>
  </w:num>
  <w:num w:numId="26">
    <w:abstractNumId w:val="37"/>
  </w:num>
  <w:num w:numId="27">
    <w:abstractNumId w:val="38"/>
  </w:num>
  <w:num w:numId="28">
    <w:abstractNumId w:val="23"/>
  </w:num>
  <w:num w:numId="29">
    <w:abstractNumId w:val="31"/>
  </w:num>
  <w:num w:numId="30">
    <w:abstractNumId w:val="46"/>
  </w:num>
  <w:num w:numId="31">
    <w:abstractNumId w:val="49"/>
  </w:num>
  <w:num w:numId="32">
    <w:abstractNumId w:val="20"/>
  </w:num>
  <w:num w:numId="33">
    <w:abstractNumId w:val="15"/>
  </w:num>
  <w:num w:numId="34">
    <w:abstractNumId w:val="62"/>
  </w:num>
  <w:num w:numId="35">
    <w:abstractNumId w:val="43"/>
  </w:num>
  <w:num w:numId="36">
    <w:abstractNumId w:val="45"/>
  </w:num>
  <w:num w:numId="37">
    <w:abstractNumId w:val="48"/>
  </w:num>
  <w:num w:numId="38">
    <w:abstractNumId w:val="19"/>
  </w:num>
  <w:num w:numId="39">
    <w:abstractNumId w:val="60"/>
  </w:num>
  <w:num w:numId="40">
    <w:abstractNumId w:val="0"/>
    <w:lvlOverride w:ilvl="0">
      <w:lvl w:ilvl="0">
        <w:start w:val="1"/>
        <w:numFmt w:val="bullet"/>
        <w:lvlText w:val=""/>
        <w:legacy w:legacy="1" w:legacySpace="0" w:legacyIndent="283"/>
        <w:lvlJc w:val="left"/>
        <w:pPr>
          <w:ind w:left="463" w:hanging="283"/>
        </w:pPr>
        <w:rPr>
          <w:rFonts w:ascii="Wingdings" w:hAnsi="Wingdings" w:hint="default"/>
          <w:b w:val="0"/>
          <w:i w:val="0"/>
          <w:sz w:val="22"/>
          <w:szCs w:val="22"/>
        </w:rPr>
      </w:lvl>
    </w:lvlOverride>
  </w:num>
  <w:num w:numId="41">
    <w:abstractNumId w:val="0"/>
    <w:lvlOverride w:ilvl="0">
      <w:lvl w:ilvl="0">
        <w:start w:val="1"/>
        <w:numFmt w:val="bullet"/>
        <w:lvlText w:val=""/>
        <w:legacy w:legacy="1" w:legacySpace="0" w:legacyIndent="283"/>
        <w:lvlJc w:val="left"/>
        <w:pPr>
          <w:ind w:left="538" w:hanging="283"/>
        </w:pPr>
        <w:rPr>
          <w:rFonts w:ascii="Wingdings" w:hAnsi="Wingdings" w:hint="default"/>
          <w:b w:val="0"/>
          <w:i w:val="0"/>
          <w:sz w:val="22"/>
          <w:szCs w:val="22"/>
        </w:rPr>
      </w:lvl>
    </w:lvlOverride>
  </w:num>
  <w:num w:numId="4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4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szCs w:val="22"/>
        </w:rPr>
      </w:lvl>
    </w:lvlOverride>
  </w:num>
  <w:num w:numId="44">
    <w:abstractNumId w:val="0"/>
    <w:lvlOverride w:ilvl="0">
      <w:lvl w:ilvl="0">
        <w:start w:val="1"/>
        <w:numFmt w:val="bullet"/>
        <w:lvlText w:val=""/>
        <w:legacy w:legacy="1" w:legacySpace="0" w:legacyIndent="283"/>
        <w:lvlJc w:val="left"/>
        <w:pPr>
          <w:ind w:left="283" w:hanging="283"/>
        </w:pPr>
        <w:rPr>
          <w:rFonts w:ascii="Wingdings" w:hAnsi="Wingdings" w:hint="default"/>
          <w:b/>
          <w:i w:val="0"/>
          <w:sz w:val="22"/>
          <w:szCs w:val="22"/>
        </w:rPr>
      </w:lvl>
    </w:lvlOverride>
  </w:num>
  <w:num w:numId="45">
    <w:abstractNumId w:val="18"/>
  </w:num>
  <w:num w:numId="46">
    <w:abstractNumId w:val="28"/>
  </w:num>
  <w:num w:numId="47">
    <w:abstractNumId w:val="16"/>
  </w:num>
  <w:num w:numId="48">
    <w:abstractNumId w:val="4"/>
  </w:num>
  <w:num w:numId="49">
    <w:abstractNumId w:val="1"/>
  </w:num>
  <w:num w:numId="50">
    <w:abstractNumId w:val="13"/>
  </w:num>
  <w:num w:numId="51">
    <w:abstractNumId w:val="52"/>
  </w:num>
  <w:num w:numId="52">
    <w:abstractNumId w:val="30"/>
  </w:num>
  <w:num w:numId="53">
    <w:abstractNumId w:val="64"/>
  </w:num>
  <w:num w:numId="54">
    <w:abstractNumId w:val="39"/>
  </w:num>
  <w:num w:numId="55">
    <w:abstractNumId w:val="58"/>
  </w:num>
  <w:num w:numId="56">
    <w:abstractNumId w:val="3"/>
  </w:num>
  <w:num w:numId="57">
    <w:abstractNumId w:val="27"/>
  </w:num>
  <w:num w:numId="58">
    <w:abstractNumId w:val="42"/>
  </w:num>
  <w:num w:numId="59">
    <w:abstractNumId w:val="22"/>
  </w:num>
  <w:num w:numId="60">
    <w:abstractNumId w:val="63"/>
  </w:num>
  <w:num w:numId="61">
    <w:abstractNumId w:val="40"/>
  </w:num>
  <w:num w:numId="62">
    <w:abstractNumId w:val="32"/>
  </w:num>
  <w:num w:numId="63">
    <w:abstractNumId w:val="25"/>
  </w:num>
  <w:num w:numId="64">
    <w:abstractNumId w:val="5"/>
  </w:num>
  <w:num w:numId="65">
    <w:abstractNumId w:val="44"/>
  </w:num>
  <w:num w:numId="66">
    <w:abstractNumId w:val="12"/>
  </w:num>
  <w:num w:numId="67">
    <w:abstractNumId w:val="59"/>
  </w:num>
  <w:num w:numId="68">
    <w:abstractNumId w:val="4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rsids>
    <w:rsidRoot w:val="00EE07C6"/>
    <w:rsid w:val="000174A9"/>
    <w:rsid w:val="0003244A"/>
    <w:rsid w:val="000371F2"/>
    <w:rsid w:val="0006336A"/>
    <w:rsid w:val="00063758"/>
    <w:rsid w:val="00064F3F"/>
    <w:rsid w:val="00072264"/>
    <w:rsid w:val="00092701"/>
    <w:rsid w:val="000A22B0"/>
    <w:rsid w:val="000B0F72"/>
    <w:rsid w:val="000B7165"/>
    <w:rsid w:val="000C7FD6"/>
    <w:rsid w:val="000F4A9D"/>
    <w:rsid w:val="000F645D"/>
    <w:rsid w:val="000F7153"/>
    <w:rsid w:val="00101D74"/>
    <w:rsid w:val="001066E0"/>
    <w:rsid w:val="001079DD"/>
    <w:rsid w:val="00115DC2"/>
    <w:rsid w:val="00120850"/>
    <w:rsid w:val="00120BBC"/>
    <w:rsid w:val="00143891"/>
    <w:rsid w:val="001545AA"/>
    <w:rsid w:val="0016414D"/>
    <w:rsid w:val="00167A87"/>
    <w:rsid w:val="001773DC"/>
    <w:rsid w:val="001805A4"/>
    <w:rsid w:val="001841F3"/>
    <w:rsid w:val="00186779"/>
    <w:rsid w:val="00186ABB"/>
    <w:rsid w:val="001924F9"/>
    <w:rsid w:val="00197D4D"/>
    <w:rsid w:val="001B4F5D"/>
    <w:rsid w:val="001B6886"/>
    <w:rsid w:val="001C22BF"/>
    <w:rsid w:val="001C4810"/>
    <w:rsid w:val="001D0344"/>
    <w:rsid w:val="001D0BD8"/>
    <w:rsid w:val="001E61DC"/>
    <w:rsid w:val="001F6419"/>
    <w:rsid w:val="0020050A"/>
    <w:rsid w:val="00201EC3"/>
    <w:rsid w:val="00213B08"/>
    <w:rsid w:val="0021586C"/>
    <w:rsid w:val="002216DE"/>
    <w:rsid w:val="002219AB"/>
    <w:rsid w:val="00232AAC"/>
    <w:rsid w:val="0024039B"/>
    <w:rsid w:val="00241968"/>
    <w:rsid w:val="00246713"/>
    <w:rsid w:val="00247099"/>
    <w:rsid w:val="00260A15"/>
    <w:rsid w:val="00265750"/>
    <w:rsid w:val="002727EF"/>
    <w:rsid w:val="002823C6"/>
    <w:rsid w:val="00291A38"/>
    <w:rsid w:val="0029211D"/>
    <w:rsid w:val="00294BCC"/>
    <w:rsid w:val="002A175F"/>
    <w:rsid w:val="002A3A7B"/>
    <w:rsid w:val="002B0863"/>
    <w:rsid w:val="002B40BF"/>
    <w:rsid w:val="002C14BC"/>
    <w:rsid w:val="002C5D46"/>
    <w:rsid w:val="002C6177"/>
    <w:rsid w:val="002E5C2F"/>
    <w:rsid w:val="002F0FBF"/>
    <w:rsid w:val="002F3866"/>
    <w:rsid w:val="002F46E0"/>
    <w:rsid w:val="002F472C"/>
    <w:rsid w:val="002F583F"/>
    <w:rsid w:val="00310CC4"/>
    <w:rsid w:val="00317EAB"/>
    <w:rsid w:val="00321671"/>
    <w:rsid w:val="00321A41"/>
    <w:rsid w:val="00323F64"/>
    <w:rsid w:val="00324E5B"/>
    <w:rsid w:val="00326524"/>
    <w:rsid w:val="00341E0E"/>
    <w:rsid w:val="003510FA"/>
    <w:rsid w:val="00353318"/>
    <w:rsid w:val="00360185"/>
    <w:rsid w:val="00370B98"/>
    <w:rsid w:val="00377116"/>
    <w:rsid w:val="0038396B"/>
    <w:rsid w:val="00387766"/>
    <w:rsid w:val="00387FEE"/>
    <w:rsid w:val="003A28CC"/>
    <w:rsid w:val="003A298F"/>
    <w:rsid w:val="003A5AD8"/>
    <w:rsid w:val="003B3CB1"/>
    <w:rsid w:val="003C1C84"/>
    <w:rsid w:val="003D57D5"/>
    <w:rsid w:val="003D6430"/>
    <w:rsid w:val="003E089E"/>
    <w:rsid w:val="003F0272"/>
    <w:rsid w:val="003F5B6E"/>
    <w:rsid w:val="003F72FE"/>
    <w:rsid w:val="00404187"/>
    <w:rsid w:val="00411FD2"/>
    <w:rsid w:val="004176E2"/>
    <w:rsid w:val="004373EE"/>
    <w:rsid w:val="0044682F"/>
    <w:rsid w:val="00471E0E"/>
    <w:rsid w:val="00471E79"/>
    <w:rsid w:val="004726BA"/>
    <w:rsid w:val="00480938"/>
    <w:rsid w:val="00484E9E"/>
    <w:rsid w:val="004A380E"/>
    <w:rsid w:val="004A7CE0"/>
    <w:rsid w:val="004B38D0"/>
    <w:rsid w:val="004C3CF4"/>
    <w:rsid w:val="004D536D"/>
    <w:rsid w:val="004E409E"/>
    <w:rsid w:val="004F1128"/>
    <w:rsid w:val="0050308F"/>
    <w:rsid w:val="0050320C"/>
    <w:rsid w:val="00503452"/>
    <w:rsid w:val="00521758"/>
    <w:rsid w:val="00523EC9"/>
    <w:rsid w:val="00536B9E"/>
    <w:rsid w:val="005377F5"/>
    <w:rsid w:val="0053785E"/>
    <w:rsid w:val="00543662"/>
    <w:rsid w:val="00553CA6"/>
    <w:rsid w:val="00561457"/>
    <w:rsid w:val="005643DC"/>
    <w:rsid w:val="00567F65"/>
    <w:rsid w:val="005714FC"/>
    <w:rsid w:val="005815B8"/>
    <w:rsid w:val="00591102"/>
    <w:rsid w:val="00595A68"/>
    <w:rsid w:val="005A0069"/>
    <w:rsid w:val="005B05EB"/>
    <w:rsid w:val="005B13B0"/>
    <w:rsid w:val="005C5941"/>
    <w:rsid w:val="005C6137"/>
    <w:rsid w:val="00603DB4"/>
    <w:rsid w:val="00607A9F"/>
    <w:rsid w:val="00611905"/>
    <w:rsid w:val="006125B4"/>
    <w:rsid w:val="00623579"/>
    <w:rsid w:val="00635769"/>
    <w:rsid w:val="0063661F"/>
    <w:rsid w:val="00641DB1"/>
    <w:rsid w:val="006424FD"/>
    <w:rsid w:val="00645885"/>
    <w:rsid w:val="00651EEB"/>
    <w:rsid w:val="006558B4"/>
    <w:rsid w:val="0065702A"/>
    <w:rsid w:val="006639B9"/>
    <w:rsid w:val="006734FA"/>
    <w:rsid w:val="00691894"/>
    <w:rsid w:val="006930A6"/>
    <w:rsid w:val="006A5031"/>
    <w:rsid w:val="006B45FF"/>
    <w:rsid w:val="006D2151"/>
    <w:rsid w:val="006D43E1"/>
    <w:rsid w:val="006D45F3"/>
    <w:rsid w:val="006D6A8E"/>
    <w:rsid w:val="006E19B4"/>
    <w:rsid w:val="006E63DB"/>
    <w:rsid w:val="006F27CD"/>
    <w:rsid w:val="006F3165"/>
    <w:rsid w:val="006F48B9"/>
    <w:rsid w:val="00701334"/>
    <w:rsid w:val="0070753D"/>
    <w:rsid w:val="007148A5"/>
    <w:rsid w:val="00726C3D"/>
    <w:rsid w:val="00737033"/>
    <w:rsid w:val="0074144C"/>
    <w:rsid w:val="007648DF"/>
    <w:rsid w:val="00776C5C"/>
    <w:rsid w:val="00776DEB"/>
    <w:rsid w:val="00780C33"/>
    <w:rsid w:val="00793EC0"/>
    <w:rsid w:val="00793F57"/>
    <w:rsid w:val="007A7D15"/>
    <w:rsid w:val="007B7A08"/>
    <w:rsid w:val="007C3F9C"/>
    <w:rsid w:val="007F0421"/>
    <w:rsid w:val="007F5EE6"/>
    <w:rsid w:val="008019A7"/>
    <w:rsid w:val="00804967"/>
    <w:rsid w:val="00804F5C"/>
    <w:rsid w:val="0080603D"/>
    <w:rsid w:val="00810909"/>
    <w:rsid w:val="00811AEF"/>
    <w:rsid w:val="0084001F"/>
    <w:rsid w:val="00846121"/>
    <w:rsid w:val="00854D22"/>
    <w:rsid w:val="00870CB2"/>
    <w:rsid w:val="008714F6"/>
    <w:rsid w:val="0087769D"/>
    <w:rsid w:val="00893C39"/>
    <w:rsid w:val="00896E29"/>
    <w:rsid w:val="008B1941"/>
    <w:rsid w:val="008B59AB"/>
    <w:rsid w:val="008B7E37"/>
    <w:rsid w:val="008C5CF7"/>
    <w:rsid w:val="008D38CC"/>
    <w:rsid w:val="008D7471"/>
    <w:rsid w:val="00906214"/>
    <w:rsid w:val="00911B54"/>
    <w:rsid w:val="00931520"/>
    <w:rsid w:val="00932DF7"/>
    <w:rsid w:val="009360A5"/>
    <w:rsid w:val="00936BE2"/>
    <w:rsid w:val="009451E2"/>
    <w:rsid w:val="00956A18"/>
    <w:rsid w:val="00965B63"/>
    <w:rsid w:val="00974900"/>
    <w:rsid w:val="009846AA"/>
    <w:rsid w:val="009857DB"/>
    <w:rsid w:val="00993BF4"/>
    <w:rsid w:val="00997AE8"/>
    <w:rsid w:val="009A3125"/>
    <w:rsid w:val="009A3F73"/>
    <w:rsid w:val="009A68C1"/>
    <w:rsid w:val="009B73E9"/>
    <w:rsid w:val="009B73F4"/>
    <w:rsid w:val="009C04F5"/>
    <w:rsid w:val="009C2469"/>
    <w:rsid w:val="009C666A"/>
    <w:rsid w:val="009D7FEF"/>
    <w:rsid w:val="009F1633"/>
    <w:rsid w:val="009F2BFF"/>
    <w:rsid w:val="009F560C"/>
    <w:rsid w:val="00A0091C"/>
    <w:rsid w:val="00A14B12"/>
    <w:rsid w:val="00A20175"/>
    <w:rsid w:val="00A21796"/>
    <w:rsid w:val="00A219EC"/>
    <w:rsid w:val="00A22560"/>
    <w:rsid w:val="00A23E12"/>
    <w:rsid w:val="00A4350A"/>
    <w:rsid w:val="00A457F9"/>
    <w:rsid w:val="00A5180E"/>
    <w:rsid w:val="00A52BE3"/>
    <w:rsid w:val="00A5681E"/>
    <w:rsid w:val="00A6652B"/>
    <w:rsid w:val="00A7099E"/>
    <w:rsid w:val="00A70CB8"/>
    <w:rsid w:val="00A71002"/>
    <w:rsid w:val="00A72866"/>
    <w:rsid w:val="00A82410"/>
    <w:rsid w:val="00AA5043"/>
    <w:rsid w:val="00AC73DB"/>
    <w:rsid w:val="00AD222A"/>
    <w:rsid w:val="00AE0547"/>
    <w:rsid w:val="00AE178A"/>
    <w:rsid w:val="00AE6E79"/>
    <w:rsid w:val="00AF1D5E"/>
    <w:rsid w:val="00AF2226"/>
    <w:rsid w:val="00AF7922"/>
    <w:rsid w:val="00B03396"/>
    <w:rsid w:val="00B03923"/>
    <w:rsid w:val="00B05520"/>
    <w:rsid w:val="00B2197C"/>
    <w:rsid w:val="00B4155C"/>
    <w:rsid w:val="00B4169D"/>
    <w:rsid w:val="00B53B9A"/>
    <w:rsid w:val="00B55215"/>
    <w:rsid w:val="00B64734"/>
    <w:rsid w:val="00B91915"/>
    <w:rsid w:val="00B93FFD"/>
    <w:rsid w:val="00B96AEB"/>
    <w:rsid w:val="00BA1E53"/>
    <w:rsid w:val="00BB0FF0"/>
    <w:rsid w:val="00BB6F62"/>
    <w:rsid w:val="00BC1B11"/>
    <w:rsid w:val="00BD5AB1"/>
    <w:rsid w:val="00BE66EF"/>
    <w:rsid w:val="00BE7A1B"/>
    <w:rsid w:val="00C114AF"/>
    <w:rsid w:val="00C26C1D"/>
    <w:rsid w:val="00C31671"/>
    <w:rsid w:val="00C55BBF"/>
    <w:rsid w:val="00C7446A"/>
    <w:rsid w:val="00C76783"/>
    <w:rsid w:val="00C82204"/>
    <w:rsid w:val="00C841DE"/>
    <w:rsid w:val="00C84F48"/>
    <w:rsid w:val="00C94228"/>
    <w:rsid w:val="00CA709B"/>
    <w:rsid w:val="00CB1161"/>
    <w:rsid w:val="00CB35F0"/>
    <w:rsid w:val="00CD0A6B"/>
    <w:rsid w:val="00CD5BA3"/>
    <w:rsid w:val="00CD7F24"/>
    <w:rsid w:val="00D05FE9"/>
    <w:rsid w:val="00D06376"/>
    <w:rsid w:val="00D07FC5"/>
    <w:rsid w:val="00D46994"/>
    <w:rsid w:val="00D70329"/>
    <w:rsid w:val="00D70D3B"/>
    <w:rsid w:val="00D847FA"/>
    <w:rsid w:val="00D86CA6"/>
    <w:rsid w:val="00D945F1"/>
    <w:rsid w:val="00D95111"/>
    <w:rsid w:val="00D964E9"/>
    <w:rsid w:val="00DA0E61"/>
    <w:rsid w:val="00DA7E64"/>
    <w:rsid w:val="00DC67D1"/>
    <w:rsid w:val="00DC6DA8"/>
    <w:rsid w:val="00DD0F0A"/>
    <w:rsid w:val="00DD2098"/>
    <w:rsid w:val="00DE0321"/>
    <w:rsid w:val="00DE2F65"/>
    <w:rsid w:val="00DE5E21"/>
    <w:rsid w:val="00DE7B3F"/>
    <w:rsid w:val="00DF09FC"/>
    <w:rsid w:val="00DF1CFE"/>
    <w:rsid w:val="00E001A9"/>
    <w:rsid w:val="00E05652"/>
    <w:rsid w:val="00E103C5"/>
    <w:rsid w:val="00E109BD"/>
    <w:rsid w:val="00E12D92"/>
    <w:rsid w:val="00E14289"/>
    <w:rsid w:val="00E17C98"/>
    <w:rsid w:val="00E243BF"/>
    <w:rsid w:val="00E40C98"/>
    <w:rsid w:val="00E55C2D"/>
    <w:rsid w:val="00E6698A"/>
    <w:rsid w:val="00E70279"/>
    <w:rsid w:val="00E82A2C"/>
    <w:rsid w:val="00E855D4"/>
    <w:rsid w:val="00EA5BFA"/>
    <w:rsid w:val="00EB0FDD"/>
    <w:rsid w:val="00EC78FD"/>
    <w:rsid w:val="00ED2B09"/>
    <w:rsid w:val="00EE0456"/>
    <w:rsid w:val="00EE07C6"/>
    <w:rsid w:val="00EE693C"/>
    <w:rsid w:val="00EF3816"/>
    <w:rsid w:val="00F0305F"/>
    <w:rsid w:val="00F06856"/>
    <w:rsid w:val="00F22105"/>
    <w:rsid w:val="00F23FA3"/>
    <w:rsid w:val="00F56AA5"/>
    <w:rsid w:val="00F57BB2"/>
    <w:rsid w:val="00F67954"/>
    <w:rsid w:val="00F74D73"/>
    <w:rsid w:val="00F9376D"/>
    <w:rsid w:val="00F9742D"/>
    <w:rsid w:val="00FA02E7"/>
    <w:rsid w:val="00FA39BE"/>
    <w:rsid w:val="00FA7EB0"/>
    <w:rsid w:val="00FC574D"/>
    <w:rsid w:val="00FD2442"/>
    <w:rsid w:val="00FE4773"/>
    <w:rsid w:val="00FF14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uiPriority w:val="9"/>
    <w:qFormat/>
    <w:rsid w:val="00EE07C6"/>
    <w:pPr>
      <w:tabs>
        <w:tab w:val="num" w:pos="709"/>
      </w:tabs>
      <w:ind w:left="709" w:hanging="709"/>
      <w:outlineLvl w:val="1"/>
    </w:pPr>
  </w:style>
  <w:style w:type="paragraph" w:styleId="Nagwek3">
    <w:name w:val="heading 3"/>
    <w:basedOn w:val="Normalny"/>
    <w:next w:val="Normalny"/>
    <w:link w:val="Nagwek3Znak"/>
    <w:uiPriority w:val="9"/>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uiPriority w:val="9"/>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uiPriority w:val="9"/>
    <w:rsid w:val="00EE07C6"/>
    <w:rPr>
      <w:rFonts w:ascii="Arial" w:eastAsia="Calibri" w:hAnsi="Arial" w:cs="Times New Roman"/>
    </w:rPr>
  </w:style>
  <w:style w:type="character" w:customStyle="1" w:styleId="Nagwek3Znak">
    <w:name w:val="Nagłówek 3 Znak"/>
    <w:basedOn w:val="Domylnaczcionkaakapitu"/>
    <w:link w:val="Nagwek3"/>
    <w:uiPriority w:val="9"/>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uiPriority w:val="9"/>
    <w:rsid w:val="00EE07C6"/>
    <w:rPr>
      <w:rFonts w:ascii="Calibri" w:eastAsia="Times New Roman" w:hAnsi="Calibri" w:cs="Times New Roman"/>
      <w:b/>
      <w:bCs/>
    </w:rPr>
  </w:style>
  <w:style w:type="character" w:customStyle="1" w:styleId="Nagwek7Znak">
    <w:name w:val="Nagłówek 7 Znak"/>
    <w:basedOn w:val="Domylnaczcionkaakapitu"/>
    <w:link w:val="Nagwek7"/>
    <w:uiPriority w:val="9"/>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unhideWhenUsed/>
    <w:rsid w:val="00EE07C6"/>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style>
  <w:style w:type="paragraph" w:styleId="Tekstpodstawowy">
    <w:name w:val="Body Text"/>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unhideWhenUsed/>
    <w:rsid w:val="00EE07C6"/>
    <w:pPr>
      <w:spacing w:after="120"/>
    </w:pPr>
    <w:rPr>
      <w:sz w:val="16"/>
      <w:szCs w:val="16"/>
    </w:rPr>
  </w:style>
  <w:style w:type="character" w:customStyle="1" w:styleId="Tekstpodstawowy3Znak">
    <w:name w:val="Tekst podstawowy 3 Znak"/>
    <w:basedOn w:val="Domylnaczcionkaakapitu"/>
    <w:link w:val="Tekstpodstawowy3"/>
    <w:uiPriority w:val="99"/>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E07C6"/>
    <w:rPr>
      <w:b/>
      <w:bCs/>
    </w:rPr>
  </w:style>
  <w:style w:type="paragraph" w:styleId="Tematkomentarza">
    <w:name w:val="annotation subject"/>
    <w:basedOn w:val="Tekstkomentarza"/>
    <w:next w:val="Tekstkomentarza"/>
    <w:link w:val="TematkomentarzaZnak"/>
    <w:uiPriority w:val="99"/>
    <w:semiHidden/>
    <w:unhideWhenUsed/>
    <w:rsid w:val="00EE07C6"/>
    <w:pPr>
      <w:spacing w:line="276" w:lineRule="auto"/>
    </w:pPr>
    <w:rPr>
      <w:b/>
      <w:bCs/>
    </w:rPr>
  </w:style>
  <w:style w:type="paragraph" w:styleId="Tekstpodstawowywcity2">
    <w:name w:val="Body Text Indent 2"/>
    <w:basedOn w:val="Normalny"/>
    <w:link w:val="Tekstpodstawowywcity2Znak"/>
    <w:uiPriority w:val="99"/>
    <w:semiHidden/>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uiPriority w:val="99"/>
    <w:semiHidden/>
    <w:rsid w:val="00EE07C6"/>
    <w:rPr>
      <w:rFonts w:ascii="Arial" w:eastAsia="Calibri" w:hAnsi="Arial" w:cs="Times New Roman"/>
      <w:sz w:val="16"/>
      <w:szCs w:val="16"/>
    </w:rPr>
  </w:style>
  <w:style w:type="paragraph" w:styleId="Tekstpodstawowywcity3">
    <w:name w:val="Body Text Indent 3"/>
    <w:basedOn w:val="Normalny"/>
    <w:link w:val="Tekstpodstawowywcity3Znak"/>
    <w:uiPriority w:val="99"/>
    <w:semiHidden/>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rsid w:val="00EE07C6"/>
    <w:pPr>
      <w:spacing w:after="120" w:line="480" w:lineRule="auto"/>
    </w:pPr>
  </w:style>
  <w:style w:type="character" w:customStyle="1" w:styleId="Tekstpodstawowy2Znak">
    <w:name w:val="Tekst podstawowy 2 Znak"/>
    <w:basedOn w:val="Domylnaczcionkaakapitu"/>
    <w:link w:val="Tekstpodstawowy2"/>
    <w:uiPriority w:val="99"/>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uiPriority w:val="99"/>
    <w:semiHidden/>
    <w:rsid w:val="00EE07C6"/>
    <w:rPr>
      <w:rFonts w:ascii="Arial" w:eastAsia="Calibri" w:hAnsi="Arial" w:cs="Times New Roman"/>
      <w:sz w:val="20"/>
      <w:szCs w:val="20"/>
    </w:rPr>
  </w:style>
  <w:style w:type="paragraph" w:styleId="Tekstprzypisukocowego">
    <w:name w:val="endnote text"/>
    <w:basedOn w:val="Normalny"/>
    <w:link w:val="TekstprzypisukocowegoZnak"/>
    <w:uiPriority w:val="99"/>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D536D"/>
    <w:pPr>
      <w:spacing w:after="0" w:line="240" w:lineRule="auto"/>
      <w:ind w:left="703"/>
      <w:jc w:val="center"/>
      <w:outlineLvl w:val="0"/>
    </w:pPr>
    <w:rPr>
      <w:rFonts w:eastAsia="Times New Roman" w:cs="Arial"/>
      <w:b/>
      <w:bCs/>
      <w:sz w:val="20"/>
      <w:szCs w:val="20"/>
    </w:rPr>
  </w:style>
  <w:style w:type="character" w:customStyle="1" w:styleId="tytuZnak0">
    <w:name w:val="tytuł Znak"/>
    <w:link w:val="tytu0"/>
    <w:rsid w:val="004D536D"/>
    <w:rPr>
      <w:rFonts w:ascii="Arial" w:eastAsia="Times New Roman" w:hAnsi="Arial" w:cs="Arial"/>
      <w:b/>
      <w:bCs/>
      <w:sz w:val="20"/>
      <w:szCs w:val="20"/>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PlandokumentuZnak">
    <w:name w:val="Plan dokumentu Znak"/>
    <w:basedOn w:val="Domylnaczcionkaakapitu"/>
    <w:link w:val="Plandokumentu"/>
    <w:uiPriority w:val="99"/>
    <w:semiHidden/>
    <w:rsid w:val="00EE07C6"/>
    <w:rPr>
      <w:rFonts w:ascii="Segoe UI" w:eastAsia="Calibri" w:hAnsi="Segoe UI" w:cs="Segoe UI"/>
      <w:sz w:val="16"/>
      <w:szCs w:val="16"/>
    </w:rPr>
  </w:style>
  <w:style w:type="paragraph" w:styleId="Plandokumentu">
    <w:name w:val="Document Map"/>
    <w:basedOn w:val="Normalny"/>
    <w:link w:val="PlandokumentuZnak"/>
    <w:uiPriority w:val="99"/>
    <w:semiHidden/>
    <w:unhideWhenUsed/>
    <w:rsid w:val="00EE07C6"/>
    <w:pPr>
      <w:spacing w:after="0" w:line="240" w:lineRule="auto"/>
    </w:pPr>
    <w:rPr>
      <w:rFonts w:ascii="Segoe UI" w:hAnsi="Segoe UI" w:cs="Segoe UI"/>
      <w:sz w:val="16"/>
      <w:szCs w:val="16"/>
    </w:rPr>
  </w:style>
  <w:style w:type="paragraph" w:customStyle="1" w:styleId="awciety">
    <w:name w:val="a) wciety"/>
    <w:basedOn w:val="Normalny"/>
    <w:rsid w:val="004A7CE0"/>
    <w:pPr>
      <w:suppressAutoHyphens/>
      <w:snapToGrid w:val="0"/>
      <w:spacing w:after="0" w:line="258" w:lineRule="atLeast"/>
      <w:ind w:left="567" w:hanging="238"/>
    </w:pPr>
    <w:rPr>
      <w:rFonts w:ascii="FrankfurtGothic" w:eastAsia="Times New Roman" w:hAnsi="FrankfurtGothic" w:cs="FrankfurtGothic"/>
      <w:color w:val="000000"/>
      <w:kern w:val="1"/>
      <w:sz w:val="19"/>
      <w:szCs w:val="20"/>
      <w:lang w:eastAsia="ar-SA"/>
    </w:rPr>
  </w:style>
  <w:style w:type="table" w:styleId="Tabela-Siatka">
    <w:name w:val="Table Grid"/>
    <w:basedOn w:val="Standardowy"/>
    <w:uiPriority w:val="59"/>
    <w:rsid w:val="004E4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au">
    <w:name w:val="normal_tableau"/>
    <w:basedOn w:val="Normalny"/>
    <w:rsid w:val="005815B8"/>
    <w:pPr>
      <w:spacing w:before="120" w:after="120" w:line="240" w:lineRule="auto"/>
    </w:pPr>
    <w:rPr>
      <w:rFonts w:ascii="Optima" w:eastAsia="Times New Roman" w:hAnsi="Optima"/>
      <w:lang w:val="en-GB" w:eastAsia="pl-PL"/>
    </w:rPr>
  </w:style>
  <w:style w:type="paragraph" w:customStyle="1" w:styleId="pkt">
    <w:name w:val="pkt"/>
    <w:basedOn w:val="Normalny"/>
    <w:rsid w:val="00F57BB2"/>
    <w:pPr>
      <w:overflowPunct w:val="0"/>
      <w:autoSpaceDE w:val="0"/>
      <w:autoSpaceDN w:val="0"/>
      <w:adjustRightInd w:val="0"/>
      <w:spacing w:before="60" w:line="240" w:lineRule="auto"/>
      <w:ind w:left="851" w:hanging="295"/>
    </w:pPr>
    <w:rPr>
      <w:rFonts w:ascii="Times New Roman" w:eastAsia="Times New Roman" w:hAnsi="Times New Roman"/>
      <w:sz w:val="24"/>
      <w:szCs w:val="24"/>
      <w:lang w:eastAsia="pl-PL"/>
    </w:rPr>
  </w:style>
  <w:style w:type="character" w:customStyle="1" w:styleId="Domylnaczcionkaakapitu1">
    <w:name w:val="Domyślna czcionka akapitu1"/>
    <w:rsid w:val="00F57BB2"/>
  </w:style>
  <w:style w:type="paragraph" w:customStyle="1" w:styleId="1">
    <w:name w:val="1."/>
    <w:basedOn w:val="Normalny"/>
    <w:rsid w:val="00F57BB2"/>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Zwykytekst1">
    <w:name w:val="Zwykły tekst1"/>
    <w:basedOn w:val="Normalny"/>
    <w:rsid w:val="00F57BB2"/>
    <w:pPr>
      <w:suppressAutoHyphens/>
      <w:spacing w:after="0" w:line="240" w:lineRule="auto"/>
      <w:jc w:val="left"/>
    </w:pPr>
    <w:rPr>
      <w:rFonts w:ascii="Courier New" w:eastAsia="Times New Roman" w:hAnsi="Courier New" w:cs="Courier New"/>
      <w:sz w:val="20"/>
      <w:szCs w:val="20"/>
      <w:lang w:eastAsia="ar-SA"/>
    </w:rPr>
  </w:style>
  <w:style w:type="paragraph" w:customStyle="1" w:styleId="Tekstblokowy1">
    <w:name w:val="Tekst blokowy1"/>
    <w:basedOn w:val="Normalny"/>
    <w:rsid w:val="00F57BB2"/>
    <w:pPr>
      <w:overflowPunct w:val="0"/>
      <w:autoSpaceDE w:val="0"/>
      <w:autoSpaceDN w:val="0"/>
      <w:adjustRightInd w:val="0"/>
      <w:spacing w:after="0" w:line="240" w:lineRule="auto"/>
      <w:ind w:left="284" w:right="-851" w:hanging="284"/>
      <w:jc w:val="left"/>
      <w:textAlignment w:val="baseline"/>
    </w:pPr>
    <w:rPr>
      <w:rFonts w:ascii="Times New Roman" w:eastAsia="Times New Roman" w:hAnsi="Times New Roman"/>
      <w:szCs w:val="20"/>
      <w:lang w:eastAsia="pl-PL"/>
    </w:rPr>
  </w:style>
  <w:style w:type="paragraph" w:styleId="Lista">
    <w:name w:val="List"/>
    <w:basedOn w:val="Tekstpodstawowy"/>
    <w:rsid w:val="00F57BB2"/>
    <w:pPr>
      <w:suppressAutoHyphens/>
    </w:pPr>
    <w:rPr>
      <w:kern w:val="1"/>
      <w:szCs w:val="20"/>
      <w:lang w:eastAsia="ar-SA"/>
    </w:rPr>
  </w:style>
  <w:style w:type="paragraph" w:customStyle="1" w:styleId="Tekstpodstawowy31">
    <w:name w:val="Tekst podstawowy 31"/>
    <w:basedOn w:val="Normalny"/>
    <w:rsid w:val="00F57BB2"/>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AkapitzlistZnak">
    <w:name w:val="Akapit z listą Znak"/>
    <w:link w:val="Akapitzlist"/>
    <w:uiPriority w:val="34"/>
    <w:rsid w:val="00F57BB2"/>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divs>
    <w:div w:id="533076334">
      <w:bodyDiv w:val="1"/>
      <w:marLeft w:val="0"/>
      <w:marRight w:val="0"/>
      <w:marTop w:val="0"/>
      <w:marBottom w:val="0"/>
      <w:divBdr>
        <w:top w:val="none" w:sz="0" w:space="0" w:color="auto"/>
        <w:left w:val="none" w:sz="0" w:space="0" w:color="auto"/>
        <w:bottom w:val="none" w:sz="0" w:space="0" w:color="auto"/>
        <w:right w:val="none" w:sz="0" w:space="0" w:color="auto"/>
      </w:divBdr>
    </w:div>
    <w:div w:id="742334055">
      <w:bodyDiv w:val="1"/>
      <w:marLeft w:val="0"/>
      <w:marRight w:val="0"/>
      <w:marTop w:val="0"/>
      <w:marBottom w:val="0"/>
      <w:divBdr>
        <w:top w:val="none" w:sz="0" w:space="0" w:color="auto"/>
        <w:left w:val="none" w:sz="0" w:space="0" w:color="auto"/>
        <w:bottom w:val="none" w:sz="0" w:space="0" w:color="auto"/>
        <w:right w:val="none" w:sz="0" w:space="0" w:color="auto"/>
      </w:divBdr>
    </w:div>
    <w:div w:id="904528849">
      <w:bodyDiv w:val="1"/>
      <w:marLeft w:val="0"/>
      <w:marRight w:val="0"/>
      <w:marTop w:val="0"/>
      <w:marBottom w:val="0"/>
      <w:divBdr>
        <w:top w:val="none" w:sz="0" w:space="0" w:color="auto"/>
        <w:left w:val="none" w:sz="0" w:space="0" w:color="auto"/>
        <w:bottom w:val="none" w:sz="0" w:space="0" w:color="auto"/>
        <w:right w:val="none" w:sz="0" w:space="0" w:color="auto"/>
      </w:divBdr>
    </w:div>
    <w:div w:id="1336422855">
      <w:bodyDiv w:val="1"/>
      <w:marLeft w:val="0"/>
      <w:marRight w:val="0"/>
      <w:marTop w:val="0"/>
      <w:marBottom w:val="0"/>
      <w:divBdr>
        <w:top w:val="none" w:sz="0" w:space="0" w:color="auto"/>
        <w:left w:val="none" w:sz="0" w:space="0" w:color="auto"/>
        <w:bottom w:val="none" w:sz="0" w:space="0" w:color="auto"/>
        <w:right w:val="none" w:sz="0" w:space="0" w:color="auto"/>
      </w:divBdr>
    </w:div>
    <w:div w:id="1524398920">
      <w:bodyDiv w:val="1"/>
      <w:marLeft w:val="0"/>
      <w:marRight w:val="0"/>
      <w:marTop w:val="0"/>
      <w:marBottom w:val="0"/>
      <w:divBdr>
        <w:top w:val="none" w:sz="0" w:space="0" w:color="auto"/>
        <w:left w:val="none" w:sz="0" w:space="0" w:color="auto"/>
        <w:bottom w:val="none" w:sz="0" w:space="0" w:color="auto"/>
        <w:right w:val="none" w:sz="0" w:space="0" w:color="auto"/>
      </w:divBdr>
    </w:div>
    <w:div w:id="1841119623">
      <w:bodyDiv w:val="1"/>
      <w:marLeft w:val="0"/>
      <w:marRight w:val="0"/>
      <w:marTop w:val="0"/>
      <w:marBottom w:val="0"/>
      <w:divBdr>
        <w:top w:val="none" w:sz="0" w:space="0" w:color="auto"/>
        <w:left w:val="none" w:sz="0" w:space="0" w:color="auto"/>
        <w:bottom w:val="none" w:sz="0" w:space="0" w:color="auto"/>
        <w:right w:val="none" w:sz="0" w:space="0" w:color="auto"/>
      </w:divBdr>
    </w:div>
    <w:div w:id="1914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http://www.bielanski.bip-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ciek.harowicz@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zp@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ciek.harowicz@bielanski.med.pl" TargetMode="Externa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bielanski.med.pl/" TargetMode="External"/><Relationship Id="rId2" Type="http://schemas.openxmlformats.org/officeDocument/2006/relationships/image" Target="media/image3.emf"/><Relationship Id="rId1" Type="http://schemas.openxmlformats.org/officeDocument/2006/relationships/hyperlink" Target="http://www.bielanski.med.pl" TargetMode="External"/><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A8A86-233B-4207-8561-B4DE35B3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35</Pages>
  <Words>13452</Words>
  <Characters>80716</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224</cp:revision>
  <cp:lastPrinted>2017-03-06T08:51:00Z</cp:lastPrinted>
  <dcterms:created xsi:type="dcterms:W3CDTF">2016-08-29T07:14:00Z</dcterms:created>
  <dcterms:modified xsi:type="dcterms:W3CDTF">2017-03-06T08:52:00Z</dcterms:modified>
</cp:coreProperties>
</file>