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FC5EC2">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1ED">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1351ED" w:rsidRPr="00624907" w:rsidRDefault="001351ED"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351ED" w:rsidRPr="00624907" w:rsidRDefault="001351ED"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351ED" w:rsidRPr="00624907" w:rsidRDefault="001351ED"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351ED" w:rsidRPr="00624907" w:rsidRDefault="001351ED"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351ED" w:rsidRPr="00624907" w:rsidRDefault="001351ED"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351ED" w:rsidRDefault="001351ED"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1351ED" w:rsidRPr="00011397" w:rsidRDefault="001351ED"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351ED" w:rsidRDefault="001351ED" w:rsidP="00F23D8B">
                  <w:pPr>
                    <w:rPr>
                      <w:sz w:val="18"/>
                      <w:szCs w:val="18"/>
                    </w:rPr>
                  </w:pPr>
                </w:p>
                <w:p w:rsidR="001351ED" w:rsidRPr="00536A77" w:rsidRDefault="001351ED" w:rsidP="00F23D8B">
                  <w:pPr>
                    <w:rPr>
                      <w:sz w:val="18"/>
                      <w:szCs w:val="18"/>
                    </w:rPr>
                  </w:pPr>
                  <w:r>
                    <w:rPr>
                      <w:sz w:val="18"/>
                      <w:szCs w:val="18"/>
                    </w:rPr>
                    <w:t>TR</w:t>
                  </w:r>
                </w:p>
                <w:p w:rsidR="001351ED" w:rsidRDefault="001351ED" w:rsidP="00F23D8B"/>
              </w:txbxContent>
            </v:textbox>
          </v:shape>
        </w:pict>
      </w:r>
    </w:p>
    <w:p w:rsidR="00EE07C6" w:rsidRPr="00B76760" w:rsidRDefault="00EE07C6" w:rsidP="00FC5EC2">
      <w:pPr>
        <w:spacing w:after="0"/>
        <w:rPr>
          <w:rFonts w:ascii="Times New Roman" w:hAnsi="Times New Roman"/>
        </w:rPr>
      </w:pPr>
    </w:p>
    <w:p w:rsidR="00E765E5" w:rsidRDefault="001351ED" w:rsidP="00FC5EC2">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1351ED" w:rsidRPr="00DC1B2E" w:rsidRDefault="001351ED"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351ED" w:rsidRDefault="001351ED" w:rsidP="00F23D8B"/>
              </w:txbxContent>
            </v:textbox>
          </v:shape>
        </w:pict>
      </w:r>
    </w:p>
    <w:p w:rsidR="00E765E5" w:rsidRDefault="00E765E5" w:rsidP="00FC5EC2">
      <w:pPr>
        <w:pStyle w:val="Tekstpodstawowy3"/>
        <w:spacing w:after="0" w:line="360" w:lineRule="auto"/>
        <w:jc w:val="center"/>
        <w:rPr>
          <w:rFonts w:ascii="Times New Roman" w:hAnsi="Times New Roman"/>
          <w:b/>
          <w:sz w:val="24"/>
          <w:szCs w:val="24"/>
        </w:rPr>
      </w:pPr>
    </w:p>
    <w:p w:rsidR="00EE07C6" w:rsidRPr="00B76760" w:rsidRDefault="00EE07C6" w:rsidP="00FC5EC2">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p>
    <w:p w:rsidR="00E44C9F" w:rsidRDefault="00E44C9F" w:rsidP="00FC5EC2">
      <w:pPr>
        <w:widowControl w:val="0"/>
        <w:spacing w:after="0"/>
        <w:ind w:left="400" w:hanging="400"/>
        <w:jc w:val="center"/>
        <w:rPr>
          <w:rFonts w:ascii="Times New Roman" w:hAnsi="Times New Roman"/>
          <w:b/>
          <w:color w:val="000000"/>
          <w:sz w:val="28"/>
          <w:szCs w:val="28"/>
        </w:rPr>
      </w:pP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FC5EC2">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FC5EC2">
      <w:pPr>
        <w:spacing w:after="0" w:line="360" w:lineRule="auto"/>
        <w:rPr>
          <w:rFonts w:ascii="Times New Roman" w:hAnsi="Times New Roman"/>
        </w:rPr>
      </w:pPr>
    </w:p>
    <w:p w:rsidR="00EE07C6" w:rsidRPr="00B76760" w:rsidRDefault="00EE07C6" w:rsidP="00FC5EC2">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FC5EC2">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FC5EC2">
      <w:pPr>
        <w:spacing w:after="0"/>
        <w:rPr>
          <w:rFonts w:ascii="Times New Roman" w:hAnsi="Times New Roman"/>
          <w:lang w:eastAsia="pl-PL"/>
        </w:rPr>
      </w:pPr>
    </w:p>
    <w:p w:rsidR="00EE07C6" w:rsidRPr="00B76760" w:rsidRDefault="00EE07C6"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1A7870" w:rsidRDefault="00D03E47" w:rsidP="00FC5EC2">
      <w:pPr>
        <w:jc w:val="center"/>
        <w:rPr>
          <w:rFonts w:ascii="Times New Roman" w:hAnsi="Times New Roman"/>
          <w:b/>
          <w:sz w:val="32"/>
        </w:rPr>
      </w:pPr>
      <w:r w:rsidRPr="001A7870">
        <w:rPr>
          <w:rFonts w:ascii="Times New Roman" w:hAnsi="Times New Roman"/>
          <w:b/>
          <w:sz w:val="28"/>
        </w:rPr>
        <w:t xml:space="preserve">dostawę </w:t>
      </w:r>
      <w:r w:rsidR="00632AB0">
        <w:rPr>
          <w:rFonts w:ascii="Times New Roman" w:hAnsi="Times New Roman"/>
          <w:b/>
          <w:sz w:val="28"/>
        </w:rPr>
        <w:t xml:space="preserve">środków czystości </w:t>
      </w:r>
      <w:r w:rsidR="00AB3FEA" w:rsidRPr="001A7870">
        <w:rPr>
          <w:rFonts w:ascii="Times New Roman" w:hAnsi="Times New Roman"/>
          <w:b/>
          <w:sz w:val="28"/>
        </w:rPr>
        <w:t>dla</w:t>
      </w:r>
      <w:r w:rsidRPr="001A7870">
        <w:rPr>
          <w:rFonts w:ascii="Times New Roman" w:hAnsi="Times New Roman"/>
          <w:b/>
          <w:sz w:val="28"/>
        </w:rPr>
        <w:br/>
        <w:t>Szpitala Bielańskiego w Warszawie</w:t>
      </w:r>
    </w:p>
    <w:p w:rsidR="00B76760" w:rsidRPr="00B76760" w:rsidRDefault="00B76760" w:rsidP="00FC5EC2">
      <w:pPr>
        <w:spacing w:after="0"/>
        <w:jc w:val="center"/>
        <w:rPr>
          <w:rFonts w:ascii="Times New Roman" w:hAnsi="Times New Roman"/>
          <w:b/>
          <w:sz w:val="28"/>
          <w:szCs w:val="28"/>
        </w:rPr>
      </w:pPr>
    </w:p>
    <w:p w:rsidR="00B76760" w:rsidRPr="00B76760" w:rsidRDefault="00B76760" w:rsidP="00FC5EC2">
      <w:pPr>
        <w:spacing w:after="0"/>
        <w:jc w:val="center"/>
        <w:rPr>
          <w:rFonts w:ascii="Times New Roman" w:hAnsi="Times New Roman"/>
          <w:b/>
        </w:rPr>
      </w:pPr>
    </w:p>
    <w:p w:rsidR="00EE07C6" w:rsidRPr="00B76760" w:rsidRDefault="00632AB0" w:rsidP="00FC5EC2">
      <w:pPr>
        <w:spacing w:after="0"/>
        <w:jc w:val="center"/>
        <w:rPr>
          <w:rFonts w:ascii="Times New Roman" w:hAnsi="Times New Roman"/>
          <w:b/>
          <w:sz w:val="28"/>
          <w:szCs w:val="28"/>
        </w:rPr>
      </w:pPr>
      <w:r>
        <w:rPr>
          <w:rFonts w:ascii="Times New Roman" w:hAnsi="Times New Roman"/>
          <w:b/>
          <w:sz w:val="28"/>
          <w:szCs w:val="28"/>
        </w:rPr>
        <w:t>ZP-27</w:t>
      </w:r>
      <w:r w:rsidR="006B625E">
        <w:rPr>
          <w:rFonts w:ascii="Times New Roman" w:hAnsi="Times New Roman"/>
          <w:b/>
          <w:sz w:val="28"/>
          <w:szCs w:val="28"/>
        </w:rPr>
        <w:t>/2017</w:t>
      </w:r>
    </w:p>
    <w:p w:rsidR="00EE07C6" w:rsidRPr="00B76760" w:rsidRDefault="00EE07C6" w:rsidP="00FC5EC2">
      <w:pPr>
        <w:spacing w:after="0"/>
        <w:rPr>
          <w:rFonts w:ascii="Times New Roman" w:hAnsi="Times New Roman"/>
          <w:b/>
        </w:rPr>
      </w:pPr>
    </w:p>
    <w:p w:rsidR="00EE07C6" w:rsidRPr="00B76760" w:rsidRDefault="00EE07C6" w:rsidP="00FC5EC2">
      <w:pPr>
        <w:pStyle w:val="Tekstpodstawowy"/>
        <w:spacing w:after="0" w:line="360" w:lineRule="auto"/>
        <w:ind w:left="-56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FC5EC2">
      <w:pPr>
        <w:pStyle w:val="Tytu"/>
        <w:spacing w:after="0" w:line="360" w:lineRule="auto"/>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p>
    <w:p w:rsidR="00EE07C6" w:rsidRPr="00B76760" w:rsidRDefault="00EE07C6" w:rsidP="00FC5EC2">
      <w:pPr>
        <w:pStyle w:val="Tytu"/>
        <w:spacing w:after="0" w:line="360" w:lineRule="auto"/>
        <w:jc w:val="left"/>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FC5EC2">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FC5EC2">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FC5EC2">
      <w:pPr>
        <w:spacing w:after="0"/>
        <w:jc w:val="center"/>
        <w:rPr>
          <w:rFonts w:ascii="Times New Roman" w:hAnsi="Times New Roman"/>
        </w:rPr>
      </w:pPr>
      <w:r w:rsidRPr="00B76760">
        <w:rPr>
          <w:rFonts w:ascii="Times New Roman" w:hAnsi="Times New Roman"/>
        </w:rPr>
        <w:t xml:space="preserve">Warszawa, </w:t>
      </w:r>
      <w:r w:rsidR="001F53A2">
        <w:rPr>
          <w:rFonts w:ascii="Times New Roman" w:hAnsi="Times New Roman"/>
        </w:rPr>
        <w:t>kwiecień</w:t>
      </w:r>
      <w:r w:rsidR="00295418">
        <w:rPr>
          <w:rFonts w:ascii="Times New Roman" w:hAnsi="Times New Roman"/>
        </w:rPr>
        <w:t xml:space="preserve"> </w:t>
      </w:r>
      <w:r w:rsidR="006B625E">
        <w:rPr>
          <w:rFonts w:ascii="Times New Roman" w:hAnsi="Times New Roman"/>
        </w:rPr>
        <w:t>2017</w:t>
      </w:r>
      <w:r w:rsidRPr="00B76760">
        <w:rPr>
          <w:rFonts w:ascii="Times New Roman" w:hAnsi="Times New Roman"/>
        </w:rPr>
        <w:t xml:space="preserve"> r.</w:t>
      </w: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FC5EC2">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FC5EC2">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FC5EC2">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2"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432399">
        <w:rPr>
          <w:rStyle w:val="Pogrubienie"/>
          <w:rFonts w:ascii="Times New Roman" w:hAnsi="Times New Roman"/>
        </w:rPr>
        <w:t>ZP-27</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FC5EC2">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 xml:space="preserve">(jedn. tekst - Dz. U. z 2015 r., poz. 2164,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C3099B" w:rsidRDefault="0079432B"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C3099B">
        <w:rPr>
          <w:rFonts w:ascii="Times New Roman" w:hAnsi="Times New Roman"/>
          <w:lang w:eastAsia="pl-PL"/>
        </w:rPr>
        <w:t xml:space="preserve">Przedmiotem zamówienia jest: </w:t>
      </w:r>
      <w:r w:rsidR="00C272FA" w:rsidRPr="00C3099B">
        <w:rPr>
          <w:rFonts w:ascii="Times New Roman" w:hAnsi="Times New Roman"/>
          <w:b/>
        </w:rPr>
        <w:t xml:space="preserve">dostawa </w:t>
      </w:r>
      <w:r w:rsidR="00C3099B" w:rsidRPr="00C3099B">
        <w:rPr>
          <w:rFonts w:ascii="Times New Roman" w:hAnsi="Times New Roman"/>
          <w:b/>
        </w:rPr>
        <w:t xml:space="preserve">środków czystości </w:t>
      </w:r>
      <w:r w:rsidR="00C272FA" w:rsidRPr="00C3099B">
        <w:rPr>
          <w:rFonts w:ascii="Times New Roman" w:hAnsi="Times New Roman"/>
          <w:b/>
        </w:rPr>
        <w:t>dla Szpitala Bielańskiego w Warszawie</w:t>
      </w:r>
      <w:r w:rsidRPr="00C3099B">
        <w:rPr>
          <w:rFonts w:ascii="Times New Roman" w:hAnsi="Times New Roman"/>
          <w:b/>
        </w:rPr>
        <w:t>.</w:t>
      </w:r>
      <w:r w:rsidR="00D1508A" w:rsidRPr="00C3099B">
        <w:rPr>
          <w:rFonts w:ascii="Times New Roman" w:hAnsi="Times New Roman"/>
          <w:b/>
        </w:rPr>
        <w:t xml:space="preserve"> </w:t>
      </w:r>
      <w:r w:rsidR="00C272FA" w:rsidRPr="00C3099B">
        <w:rPr>
          <w:rFonts w:ascii="Times New Roman" w:hAnsi="Times New Roman"/>
        </w:rPr>
        <w:t xml:space="preserve">CPV: </w:t>
      </w:r>
      <w:r w:rsidR="00C3099B" w:rsidRPr="00C3099B">
        <w:rPr>
          <w:rFonts w:ascii="Times New Roman" w:hAnsi="Times New Roman"/>
        </w:rPr>
        <w:t>39800000-0, 33770000-8, 39500000-7, 39700000-9, 33700000-7, 33760000-5.</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580ADF" w:rsidRPr="00580ADF" w:rsidRDefault="00EE07C6" w:rsidP="00580ADF">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580ADF" w:rsidRPr="00580ADF" w:rsidRDefault="00580ADF" w:rsidP="00580ADF">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580ADF">
        <w:rPr>
          <w:rFonts w:ascii="Times New Roman" w:hAnsi="Times New Roman"/>
        </w:rPr>
        <w:t>Zamówienie podzielono na 11 pakietów:</w:t>
      </w:r>
    </w:p>
    <w:p w:rsidR="00580ADF" w:rsidRPr="00580ADF" w:rsidRDefault="00580ADF" w:rsidP="00580ADF">
      <w:pPr>
        <w:spacing w:line="240" w:lineRule="auto"/>
        <w:ind w:left="284"/>
        <w:rPr>
          <w:rFonts w:ascii="Times New Roman" w:hAnsi="Times New Roman"/>
          <w:color w:val="FF0000"/>
        </w:rPr>
      </w:pPr>
      <w:r w:rsidRPr="00580ADF">
        <w:rPr>
          <w:rFonts w:ascii="Times New Roman" w:hAnsi="Times New Roman"/>
        </w:rPr>
        <w:t>Pakiet 1 – drobny sprzęt do sprzątania I, pakiet 2 – ścierki z mikrofazy, pakiet 3 – kosze automatyczne na odpady, pakiet 4 – artykuły toaletowe,</w:t>
      </w:r>
      <w:r w:rsidRPr="00580ADF">
        <w:rPr>
          <w:rFonts w:ascii="Times New Roman" w:hAnsi="Times New Roman"/>
          <w:color w:val="FF0000"/>
        </w:rPr>
        <w:t xml:space="preserve"> </w:t>
      </w:r>
      <w:r w:rsidRPr="00580ADF">
        <w:rPr>
          <w:rFonts w:ascii="Times New Roman" w:hAnsi="Times New Roman"/>
        </w:rPr>
        <w:t>pakiet 5 – proszek do prania, pakiet 6 – preparaty chemiczne szpital -1, pakiet 7 – preparaty chemiczne szpital -2, pakiet 8 – preparaty chemiczne do gruntownego czyszczenia i zabezpieczania powierzchni,</w:t>
      </w:r>
      <w:r w:rsidRPr="00580ADF">
        <w:rPr>
          <w:rFonts w:ascii="Times New Roman" w:hAnsi="Times New Roman"/>
          <w:color w:val="FF0000"/>
        </w:rPr>
        <w:t xml:space="preserve"> </w:t>
      </w:r>
      <w:r w:rsidRPr="00580ADF">
        <w:rPr>
          <w:rFonts w:ascii="Times New Roman" w:hAnsi="Times New Roman"/>
        </w:rPr>
        <w:t>pakiet 9 – papier toaletowy do podajników, pakiet 10 – ręczniki papierowe do podajnika,</w:t>
      </w:r>
      <w:r w:rsidRPr="00580ADF">
        <w:rPr>
          <w:rFonts w:ascii="Times New Roman" w:hAnsi="Times New Roman"/>
          <w:color w:val="FF0000"/>
        </w:rPr>
        <w:t xml:space="preserve"> </w:t>
      </w:r>
      <w:r w:rsidRPr="00580ADF">
        <w:rPr>
          <w:rFonts w:ascii="Times New Roman" w:hAnsi="Times New Roman"/>
        </w:rPr>
        <w:t>pakiet 11 – kosze.</w:t>
      </w:r>
    </w:p>
    <w:p w:rsidR="00EE07C6" w:rsidRPr="00DC43FB" w:rsidRDefault="00EE07C6" w:rsidP="00FC5EC2">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DC43FB">
        <w:rPr>
          <w:rFonts w:ascii="Times New Roman" w:hAnsi="Times New Roman"/>
        </w:rPr>
        <w:t xml:space="preserve">Zamawiający </w:t>
      </w:r>
      <w:r w:rsidR="0079432B" w:rsidRPr="00DC43FB">
        <w:rPr>
          <w:rFonts w:ascii="Times New Roman" w:hAnsi="Times New Roman"/>
        </w:rPr>
        <w:t>dopuszcza składania</w:t>
      </w:r>
      <w:r w:rsidRPr="00DC43FB">
        <w:rPr>
          <w:rFonts w:ascii="Times New Roman" w:hAnsi="Times New Roman"/>
        </w:rPr>
        <w:t xml:space="preserve"> ofert częściowych</w:t>
      </w:r>
      <w:r w:rsidR="00BE5235" w:rsidRPr="00DC43FB">
        <w:rPr>
          <w:rFonts w:ascii="Times New Roman" w:hAnsi="Times New Roman"/>
        </w:rPr>
        <w:t xml:space="preserve"> na dowolną liczbę części</w:t>
      </w:r>
      <w:r w:rsidRPr="00DC43FB">
        <w:rPr>
          <w:rFonts w:ascii="Times New Roman" w:hAnsi="Times New Roman"/>
        </w:rPr>
        <w:t>.</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FC5EC2">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371212"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Zamawiający wymaga realizacji zamówienia w terminie</w:t>
      </w:r>
      <w:r w:rsidR="00371212">
        <w:rPr>
          <w:rFonts w:ascii="Times New Roman" w:hAnsi="Times New Roman"/>
          <w:color w:val="000000"/>
          <w:lang w:eastAsia="pl-PL"/>
        </w:rPr>
        <w:t>:</w:t>
      </w:r>
    </w:p>
    <w:p w:rsidR="00371212" w:rsidRPr="00AD39FA" w:rsidRDefault="00E0172C" w:rsidP="00371212">
      <w:pPr>
        <w:autoSpaceDE w:val="0"/>
        <w:autoSpaceDN w:val="0"/>
        <w:adjustRightInd w:val="0"/>
        <w:spacing w:after="0" w:line="240" w:lineRule="auto"/>
        <w:ind w:firstLine="708"/>
        <w:rPr>
          <w:rFonts w:ascii="Times New Roman" w:hAnsi="Times New Roman"/>
          <w:lang w:eastAsia="pl-PL"/>
        </w:rPr>
      </w:pPr>
      <w:r>
        <w:rPr>
          <w:rFonts w:ascii="Times New Roman" w:hAnsi="Times New Roman"/>
          <w:u w:val="single"/>
          <w:lang w:eastAsia="pl-PL"/>
        </w:rPr>
        <w:t>Pakiet 3</w:t>
      </w:r>
      <w:r w:rsidR="00371212" w:rsidRPr="00AD39FA">
        <w:rPr>
          <w:rFonts w:ascii="Times New Roman" w:hAnsi="Times New Roman"/>
          <w:lang w:eastAsia="pl-PL"/>
        </w:rPr>
        <w:t xml:space="preserve"> </w:t>
      </w:r>
      <w:r w:rsidR="00371212" w:rsidRPr="00AD39FA">
        <w:rPr>
          <w:rFonts w:ascii="Times New Roman" w:hAnsi="Times New Roman"/>
          <w:lang w:eastAsia="pl-PL"/>
        </w:rPr>
        <w:tab/>
      </w:r>
      <w:r w:rsidR="00371212" w:rsidRPr="00AD39FA">
        <w:rPr>
          <w:rFonts w:ascii="Times New Roman" w:hAnsi="Times New Roman"/>
          <w:lang w:eastAsia="pl-PL"/>
        </w:rPr>
        <w:tab/>
        <w:t>-</w:t>
      </w:r>
      <w:r w:rsidR="00371212" w:rsidRPr="00AD39FA">
        <w:rPr>
          <w:rFonts w:ascii="Times New Roman" w:hAnsi="Times New Roman"/>
          <w:lang w:eastAsia="pl-PL"/>
        </w:rPr>
        <w:tab/>
        <w:t xml:space="preserve">do </w:t>
      </w:r>
      <w:r w:rsidR="00371212" w:rsidRPr="00AD39FA">
        <w:rPr>
          <w:rFonts w:ascii="Times New Roman" w:hAnsi="Times New Roman"/>
          <w:b/>
          <w:lang w:eastAsia="pl-PL"/>
        </w:rPr>
        <w:t xml:space="preserve">5 tygodni </w:t>
      </w:r>
      <w:r w:rsidR="00371212" w:rsidRPr="00AD39FA">
        <w:rPr>
          <w:rFonts w:ascii="Times New Roman" w:hAnsi="Times New Roman"/>
          <w:lang w:eastAsia="pl-PL"/>
        </w:rPr>
        <w:t>od zawarcia umowy.</w:t>
      </w:r>
    </w:p>
    <w:p w:rsidR="00EE07C6" w:rsidRPr="00AD39FA" w:rsidRDefault="00371212" w:rsidP="00371212">
      <w:pPr>
        <w:autoSpaceDE w:val="0"/>
        <w:autoSpaceDN w:val="0"/>
        <w:adjustRightInd w:val="0"/>
        <w:spacing w:after="0" w:line="240" w:lineRule="auto"/>
        <w:ind w:firstLine="708"/>
        <w:rPr>
          <w:rFonts w:ascii="Times New Roman" w:hAnsi="Times New Roman"/>
          <w:b/>
          <w:lang w:eastAsia="pl-PL"/>
        </w:rPr>
      </w:pPr>
      <w:r w:rsidRPr="00AD39FA">
        <w:rPr>
          <w:rFonts w:ascii="Times New Roman" w:hAnsi="Times New Roman"/>
          <w:u w:val="single"/>
          <w:lang w:eastAsia="pl-PL"/>
        </w:rPr>
        <w:t>Pozostałe pakiety</w:t>
      </w:r>
      <w:r w:rsidRPr="00AD39FA">
        <w:rPr>
          <w:rFonts w:ascii="Times New Roman" w:hAnsi="Times New Roman"/>
          <w:lang w:eastAsia="pl-PL"/>
        </w:rPr>
        <w:tab/>
        <w:t>-</w:t>
      </w:r>
      <w:r w:rsidRPr="00AD39FA">
        <w:rPr>
          <w:rFonts w:ascii="Times New Roman" w:hAnsi="Times New Roman"/>
          <w:lang w:eastAsia="pl-PL"/>
        </w:rPr>
        <w:tab/>
      </w:r>
      <w:r w:rsidR="00A27302" w:rsidRPr="00AD39FA">
        <w:rPr>
          <w:rFonts w:ascii="Times New Roman" w:hAnsi="Times New Roman"/>
          <w:b/>
          <w:lang w:eastAsia="pl-PL"/>
        </w:rPr>
        <w:t>12 miesięcy</w:t>
      </w:r>
      <w:r w:rsidR="00A27302" w:rsidRPr="00AD39FA">
        <w:rPr>
          <w:rFonts w:ascii="Times New Roman" w:hAnsi="Times New Roman"/>
          <w:lang w:eastAsia="pl-PL"/>
        </w:rPr>
        <w:t xml:space="preserve"> od zawarcia umowy</w:t>
      </w:r>
      <w:r w:rsidR="00EE07C6" w:rsidRPr="00AD39FA">
        <w:rPr>
          <w:rFonts w:ascii="Times New Roman" w:hAnsi="Times New Roman"/>
          <w:b/>
          <w:lang w:eastAsia="pl-PL"/>
        </w:rPr>
        <w:t>.</w:t>
      </w:r>
    </w:p>
    <w:p w:rsidR="00A27302" w:rsidRPr="00F655A4" w:rsidRDefault="00A27302"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FC5EC2">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Pr="00F655A4" w:rsidRDefault="00EE07C6" w:rsidP="00FC5EC2">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EE07C6" w:rsidRPr="00F655A4" w:rsidRDefault="00EE07C6" w:rsidP="00FC5EC2">
      <w:pPr>
        <w:pStyle w:val="Numeracja2"/>
        <w:numPr>
          <w:ilvl w:val="0"/>
          <w:numId w:val="0"/>
        </w:numPr>
        <w:spacing w:before="0"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lastRenderedPageBreak/>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FC5EC2">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 xml:space="preserve">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EE07C6" w:rsidRPr="00F655A4" w:rsidRDefault="00EE07C6" w:rsidP="00FC5EC2">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FC5EC2">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EE07C6" w:rsidRPr="00F655A4" w:rsidRDefault="00EE07C6" w:rsidP="00FC5EC2">
      <w:pPr>
        <w:spacing w:after="0" w:line="240" w:lineRule="auto"/>
        <w:rPr>
          <w:rFonts w:ascii="Times New Roman" w:hAnsi="Times New Roman"/>
        </w:rPr>
      </w:pPr>
    </w:p>
    <w:p w:rsidR="00EE07C6" w:rsidRPr="00F655A4" w:rsidRDefault="00EE07C6" w:rsidP="00FC5EC2">
      <w:pPr>
        <w:pStyle w:val="tytu0"/>
      </w:pPr>
      <w:r w:rsidRPr="00F655A4">
        <w:t xml:space="preserve">VII. </w:t>
      </w:r>
      <w:r w:rsidR="00B83F41" w:rsidRPr="00F655A4">
        <w:t>Wykaz oświadczeń lub dokumentów, potwierdzających</w:t>
      </w:r>
      <w:r w:rsidR="00C75390" w:rsidRPr="00F655A4">
        <w:t xml:space="preserve"> </w:t>
      </w:r>
      <w:r w:rsidR="00B83F41" w:rsidRPr="00F655A4">
        <w:t>brak podstaw wykluczenia oraz spełnianie przez oferowane dostawy wymagań określonych przez zamawiającego.</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Pr="00F655A4">
        <w:rPr>
          <w:rFonts w:ascii="Times New Roman" w:hAnsi="Times New Roman"/>
          <w:b/>
          <w:lang w:eastAsia="pl-PL"/>
        </w:rPr>
        <w:t>:</w:t>
      </w:r>
    </w:p>
    <w:p w:rsidR="00EE07C6" w:rsidRPr="00F655A4" w:rsidRDefault="00EE07C6" w:rsidP="00FC5EC2">
      <w:pPr>
        <w:pStyle w:val="Akapitzlist"/>
        <w:numPr>
          <w:ilvl w:val="1"/>
          <w:numId w:val="29"/>
        </w:numPr>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713EF7" w:rsidRPr="00F655A4" w:rsidRDefault="00713EF7" w:rsidP="00FC5EC2">
      <w:pPr>
        <w:pStyle w:val="Akapitzlist"/>
        <w:numPr>
          <w:ilvl w:val="1"/>
          <w:numId w:val="29"/>
        </w:numPr>
        <w:spacing w:after="0" w:line="240" w:lineRule="auto"/>
        <w:rPr>
          <w:rFonts w:ascii="Times New Roman" w:eastAsia="TimesNewRoman" w:hAnsi="Times New Roman"/>
          <w:lang w:eastAsia="pl-PL"/>
        </w:rPr>
      </w:pPr>
      <w:r w:rsidRPr="00F655A4">
        <w:rPr>
          <w:rFonts w:ascii="Times New Roman" w:eastAsia="TimesNewRoman" w:hAnsi="Times New Roman"/>
          <w:lang w:eastAsia="pl-PL"/>
        </w:rPr>
        <w:t xml:space="preserve">oświadczenie wykonawcy o przynależności albo braku przynależności do tej samej grupy kapitałowej.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w:t>
      </w:r>
      <w:r w:rsidR="0039616E">
        <w:rPr>
          <w:rFonts w:ascii="Times New Roman" w:hAnsi="Times New Roman"/>
          <w:b/>
        </w:rPr>
        <w:br/>
      </w:r>
      <w:r w:rsidRPr="00F655A4">
        <w:rPr>
          <w:rFonts w:ascii="Times New Roman" w:hAnsi="Times New Roman"/>
          <w:b/>
        </w:rPr>
        <w:t>o udzielenie zamówienia</w:t>
      </w:r>
      <w:r w:rsidRPr="00F655A4">
        <w:rPr>
          <w:rFonts w:ascii="Times New Roman" w:hAnsi="Times New Roman"/>
        </w:rPr>
        <w:t>;</w:t>
      </w:r>
    </w:p>
    <w:p w:rsidR="00713EF7" w:rsidRPr="00F655A4" w:rsidRDefault="00713EF7" w:rsidP="00FC5EC2">
      <w:pPr>
        <w:pStyle w:val="Akapitzlist"/>
        <w:spacing w:after="0" w:line="240" w:lineRule="auto"/>
        <w:ind w:left="360"/>
        <w:rPr>
          <w:rFonts w:ascii="Times New Roman" w:hAnsi="Times New Roman"/>
          <w:color w:val="000000"/>
          <w:lang w:eastAsia="pl-PL"/>
        </w:rPr>
      </w:pPr>
    </w:p>
    <w:p w:rsidR="00EE07C6" w:rsidRPr="00F655A4"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wymagane przez Zamawiającego do złożenia przez Wykonawcę, którego oferta zostanie oceniona jako najkorzystniejsza, potwierdzające okoliczności, o których mowa w art 25 ust.1 pkt 1) oraz 3) ustawy </w:t>
      </w:r>
      <w:proofErr w:type="spellStart"/>
      <w:r w:rsidRPr="00F655A4">
        <w:rPr>
          <w:rFonts w:ascii="Times New Roman" w:hAnsi="Times New Roman"/>
          <w:b/>
        </w:rPr>
        <w:t>Pzp</w:t>
      </w:r>
      <w:proofErr w:type="spellEnd"/>
      <w:r w:rsidRPr="00F655A4">
        <w:rPr>
          <w:rFonts w:ascii="Times New Roman" w:hAnsi="Times New Roman"/>
          <w:b/>
        </w:rPr>
        <w:t xml:space="preserve"> oraz spełnianie warunków udziału w postępowaniu:</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odpis</w:t>
      </w:r>
      <w:r w:rsidRPr="00F655A4">
        <w:rPr>
          <w:rFonts w:ascii="Times New Roman" w:hAnsi="Times New Roman"/>
          <w:b/>
          <w:i/>
          <w:lang w:eastAsia="pl-PL"/>
        </w:rPr>
        <w:t xml:space="preserve"> </w:t>
      </w:r>
      <w:r w:rsidRPr="00F655A4">
        <w:rPr>
          <w:rFonts w:ascii="Times New Roman" w:eastAsia="TimesNewRoman" w:hAnsi="Times New Roman"/>
          <w:lang w:eastAsia="pl-PL"/>
        </w:rPr>
        <w:t>z właściwego rejestru lub z centralnej ewidencj</w:t>
      </w:r>
      <w:r w:rsidR="004809FA" w:rsidRPr="00F655A4">
        <w:rPr>
          <w:rFonts w:ascii="Times New Roman" w:eastAsia="TimesNewRoman" w:hAnsi="Times New Roman"/>
          <w:lang w:eastAsia="pl-PL"/>
        </w:rPr>
        <w:t xml:space="preserve">i i informacji o działalności </w:t>
      </w:r>
      <w:r w:rsidRPr="00F655A4">
        <w:rPr>
          <w:rFonts w:ascii="Times New Roman" w:eastAsia="TimesNewRoman" w:hAnsi="Times New Roman"/>
          <w:lang w:eastAsia="pl-PL"/>
        </w:rPr>
        <w:t>gospodarczej,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w:t>
      </w:r>
      <w:r w:rsidR="00500C29" w:rsidRPr="00F655A4">
        <w:rPr>
          <w:rFonts w:ascii="Times New Roman" w:hAnsi="Times New Roman"/>
          <w:lang w:eastAsia="pl-PL"/>
        </w:rPr>
        <w:br/>
      </w:r>
      <w:r w:rsidRPr="00F655A4">
        <w:rPr>
          <w:rFonts w:ascii="Times New Roman" w:hAnsi="Times New Roman"/>
          <w:lang w:eastAsia="pl-PL"/>
        </w:rPr>
        <w:t>i bezpłatnych baz danych, Zamawiający pobierze samodzielnie z tych baz danych wskazane przez wykonawcę oświadczenia lub dokumenty.</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oświadczeń lub dokumentów, o któr</w:t>
      </w:r>
      <w:r w:rsidR="009467CD" w:rsidRPr="00F655A4">
        <w:rPr>
          <w:rFonts w:ascii="Times New Roman" w:hAnsi="Times New Roman"/>
          <w:lang w:eastAsia="pl-PL"/>
        </w:rPr>
        <w:t xml:space="preserve">ych mowa w pkt VII.2.1, </w:t>
      </w:r>
      <w:r w:rsidRPr="00F655A4">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Zamawiający skorzysta </w:t>
      </w:r>
      <w:r w:rsidR="004809FA" w:rsidRPr="00F655A4">
        <w:rPr>
          <w:rFonts w:ascii="Times New Roman" w:hAnsi="Times New Roman"/>
          <w:lang w:eastAsia="pl-PL"/>
        </w:rPr>
        <w:br/>
      </w:r>
      <w:r w:rsidRPr="00F655A4">
        <w:rPr>
          <w:rFonts w:ascii="Times New Roman" w:hAnsi="Times New Roman"/>
          <w:lang w:eastAsia="pl-PL"/>
        </w:rPr>
        <w:t>z posiadanych oświadczeń lub dokumentów, o ile są one nadal aktualne.</w:t>
      </w:r>
    </w:p>
    <w:p w:rsidR="004C2098" w:rsidRPr="00F655A4" w:rsidRDefault="00EE07C6" w:rsidP="00FC5EC2">
      <w:pPr>
        <w:pStyle w:val="Akapitzlist"/>
        <w:numPr>
          <w:ilvl w:val="1"/>
          <w:numId w:val="28"/>
        </w:numPr>
        <w:spacing w:after="0" w:line="240" w:lineRule="auto"/>
        <w:rPr>
          <w:rFonts w:ascii="Times New Roman" w:eastAsia="TimesNewRoman" w:hAnsi="Times New Roman"/>
          <w:b/>
          <w:lang w:eastAsia="pl-PL"/>
        </w:rPr>
      </w:pPr>
      <w:r w:rsidRPr="00F655A4">
        <w:rPr>
          <w:rFonts w:ascii="Times New Roman" w:hAnsi="Times New Roman"/>
          <w:b/>
        </w:rPr>
        <w:t xml:space="preserve">Zamawiający, wezwie wykonawcę, którego oferta została najwyżej oceniona, do złożenia </w:t>
      </w:r>
      <w:r w:rsidR="004809FA" w:rsidRPr="00F655A4">
        <w:rPr>
          <w:rFonts w:ascii="Times New Roman" w:hAnsi="Times New Roman"/>
          <w:b/>
        </w:rPr>
        <w:br/>
      </w:r>
      <w:r w:rsidRPr="00F655A4">
        <w:rPr>
          <w:rFonts w:ascii="Times New Roman" w:hAnsi="Times New Roman"/>
          <w:b/>
        </w:rPr>
        <w:t xml:space="preserve">w wyznaczonym, nie krótszym niż 5 dni, terminie aktualnych na dzień złożenia oświadczeń </w:t>
      </w:r>
      <w:r w:rsidR="004809FA" w:rsidRPr="00F655A4">
        <w:rPr>
          <w:rFonts w:ascii="Times New Roman" w:hAnsi="Times New Roman"/>
          <w:b/>
        </w:rPr>
        <w:br/>
      </w:r>
      <w:r w:rsidRPr="00F655A4">
        <w:rPr>
          <w:rFonts w:ascii="Times New Roman" w:hAnsi="Times New Roman"/>
          <w:b/>
        </w:rPr>
        <w:t xml:space="preserve">i dokumentów wyszczególnionych w pkt </w:t>
      </w:r>
      <w:r w:rsidR="00D403C7" w:rsidRPr="00F655A4">
        <w:rPr>
          <w:rFonts w:ascii="Times New Roman" w:hAnsi="Times New Roman"/>
          <w:b/>
          <w:lang w:eastAsia="pl-PL"/>
        </w:rPr>
        <w:t>VII.2.1</w:t>
      </w:r>
      <w:r w:rsidR="004809FA" w:rsidRPr="00F655A4">
        <w:rPr>
          <w:rFonts w:ascii="Times New Roman" w:hAnsi="Times New Roman"/>
          <w:b/>
          <w:lang w:eastAsia="pl-PL"/>
        </w:rPr>
        <w:t>.</w:t>
      </w:r>
      <w:r w:rsidRPr="00F655A4">
        <w:rPr>
          <w:rFonts w:ascii="Times New Roman" w:hAnsi="Times New Roman"/>
          <w:b/>
          <w:lang w:eastAsia="pl-PL"/>
        </w:rPr>
        <w:t xml:space="preserve"> </w:t>
      </w:r>
      <w:r w:rsidRPr="00F655A4">
        <w:rPr>
          <w:rFonts w:ascii="Times New Roman" w:hAnsi="Times New Roman"/>
          <w:b/>
        </w:rPr>
        <w:t>niniejszej SIWZ.</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F655A4">
        <w:rPr>
          <w:rFonts w:ascii="Times New Roman" w:hAnsi="Times New Roman"/>
          <w:color w:val="000000"/>
        </w:rPr>
        <w:t>Pzp</w:t>
      </w:r>
      <w:proofErr w:type="spellEnd"/>
      <w:r w:rsidRPr="00F655A4">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F655A4" w:rsidRDefault="00D403C7" w:rsidP="00FC5EC2">
      <w:pPr>
        <w:pStyle w:val="Akapitzlist"/>
        <w:spacing w:after="0" w:line="240" w:lineRule="auto"/>
        <w:ind w:left="360"/>
        <w:rPr>
          <w:rFonts w:ascii="Times New Roman" w:eastAsia="TimesNewRoman" w:hAnsi="Times New Roman"/>
          <w:lang w:eastAsia="pl-PL"/>
        </w:rPr>
      </w:pPr>
    </w:p>
    <w:p w:rsidR="00D403C7" w:rsidRDefault="00D403C7"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potwierdzające, że oferowane dostawy odpowiadają wymaganiom postawionym przez Zamawiającego:</w:t>
      </w:r>
    </w:p>
    <w:p w:rsidR="006734DD" w:rsidRPr="001748F1" w:rsidRDefault="003B23DF" w:rsidP="006734DD">
      <w:pPr>
        <w:widowControl w:val="0"/>
        <w:autoSpaceDE w:val="0"/>
        <w:autoSpaceDN w:val="0"/>
        <w:adjustRightInd w:val="0"/>
        <w:spacing w:after="0" w:line="240" w:lineRule="auto"/>
        <w:ind w:left="709" w:hanging="709"/>
        <w:rPr>
          <w:rFonts w:ascii="Times New Roman" w:hAnsi="Times New Roman"/>
        </w:rPr>
      </w:pPr>
      <w:r w:rsidRPr="00ED02DC">
        <w:rPr>
          <w:rFonts w:ascii="Times New Roman" w:hAnsi="Times New Roman"/>
        </w:rPr>
        <w:t>3.1.</w:t>
      </w:r>
      <w:r w:rsidR="00ED02DC">
        <w:rPr>
          <w:rFonts w:ascii="Times New Roman" w:hAnsi="Times New Roman"/>
        </w:rPr>
        <w:tab/>
      </w:r>
      <w:r w:rsidR="006734DD" w:rsidRPr="001748F1">
        <w:rPr>
          <w:rFonts w:ascii="Times New Roman" w:hAnsi="Times New Roman"/>
          <w:b/>
        </w:rPr>
        <w:t>oświadczenie Wykonawcy</w:t>
      </w:r>
      <w:r w:rsidR="006734DD" w:rsidRPr="001748F1">
        <w:rPr>
          <w:rFonts w:ascii="Times New Roman" w:hAnsi="Times New Roman"/>
        </w:rPr>
        <w:t>, że zaoferowane przez niego artykuły posiadają dopuszczenie do obrotu;</w:t>
      </w:r>
    </w:p>
    <w:p w:rsidR="006734DD" w:rsidRPr="001748F1" w:rsidRDefault="006734DD" w:rsidP="006734DD">
      <w:pPr>
        <w:widowControl w:val="0"/>
        <w:autoSpaceDE w:val="0"/>
        <w:autoSpaceDN w:val="0"/>
        <w:adjustRightInd w:val="0"/>
        <w:spacing w:after="0" w:line="240" w:lineRule="auto"/>
        <w:ind w:left="709" w:hanging="709"/>
        <w:rPr>
          <w:rFonts w:ascii="Times New Roman" w:hAnsi="Times New Roman"/>
        </w:rPr>
      </w:pPr>
      <w:r w:rsidRPr="001748F1">
        <w:rPr>
          <w:rFonts w:ascii="Times New Roman" w:hAnsi="Times New Roman"/>
        </w:rPr>
        <w:t>3.2.</w:t>
      </w:r>
      <w:r w:rsidRPr="001748F1">
        <w:rPr>
          <w:rFonts w:ascii="Times New Roman" w:hAnsi="Times New Roman"/>
        </w:rPr>
        <w:tab/>
      </w:r>
      <w:r w:rsidRPr="001748F1">
        <w:rPr>
          <w:rFonts w:ascii="Times New Roman" w:hAnsi="Times New Roman"/>
          <w:b/>
        </w:rPr>
        <w:t>karty charakterystyki</w:t>
      </w:r>
      <w:r w:rsidRPr="001748F1">
        <w:rPr>
          <w:rFonts w:ascii="Times New Roman" w:hAnsi="Times New Roman"/>
        </w:rPr>
        <w:t xml:space="preserve"> preparatów – </w:t>
      </w:r>
      <w:r w:rsidRPr="001748F1">
        <w:rPr>
          <w:rFonts w:ascii="Times New Roman" w:hAnsi="Times New Roman"/>
          <w:b/>
        </w:rPr>
        <w:t xml:space="preserve">dot. Pakietu </w:t>
      </w:r>
      <w:r w:rsidR="00253C28">
        <w:rPr>
          <w:rFonts w:ascii="Times New Roman" w:hAnsi="Times New Roman"/>
          <w:b/>
        </w:rPr>
        <w:t xml:space="preserve">5–8 </w:t>
      </w:r>
      <w:r w:rsidRPr="001748F1">
        <w:rPr>
          <w:rFonts w:ascii="Times New Roman" w:hAnsi="Times New Roman"/>
          <w:b/>
        </w:rPr>
        <w:t xml:space="preserve"> </w:t>
      </w:r>
      <w:r w:rsidRPr="001748F1">
        <w:rPr>
          <w:rFonts w:ascii="Times New Roman" w:hAnsi="Times New Roman"/>
        </w:rPr>
        <w:t>– z podaniem nr pakietu i pozycji;</w:t>
      </w:r>
    </w:p>
    <w:p w:rsidR="006734DD" w:rsidRPr="006734DD" w:rsidRDefault="006734DD" w:rsidP="006734DD">
      <w:pPr>
        <w:widowControl w:val="0"/>
        <w:autoSpaceDE w:val="0"/>
        <w:autoSpaceDN w:val="0"/>
        <w:adjustRightInd w:val="0"/>
        <w:spacing w:after="0" w:line="240" w:lineRule="auto"/>
        <w:ind w:left="709" w:hanging="709"/>
        <w:rPr>
          <w:rFonts w:ascii="Times New Roman" w:hAnsi="Times New Roman"/>
          <w:color w:val="FF0000"/>
        </w:rPr>
      </w:pPr>
      <w:r w:rsidRPr="001748F1">
        <w:rPr>
          <w:rFonts w:ascii="Times New Roman" w:hAnsi="Times New Roman"/>
        </w:rPr>
        <w:t>3.3.</w:t>
      </w:r>
      <w:r w:rsidRPr="001748F1">
        <w:rPr>
          <w:rFonts w:ascii="Times New Roman" w:hAnsi="Times New Roman"/>
        </w:rPr>
        <w:tab/>
      </w:r>
      <w:r w:rsidRPr="001748F1">
        <w:rPr>
          <w:rFonts w:ascii="Times New Roman" w:hAnsi="Times New Roman"/>
          <w:b/>
        </w:rPr>
        <w:t>materiały producenta</w:t>
      </w:r>
      <w:r w:rsidRPr="001748F1">
        <w:rPr>
          <w:rFonts w:ascii="Times New Roman" w:hAnsi="Times New Roman"/>
        </w:rPr>
        <w:t>, tj. np. foldery, opisy, katalogi, etykiety  itp. materiały dotyczące oferowanego produktu, potwierdzające posiadane cechy/właściwości wskazane w opisie przedmiotu zamówienia – z podaniem nr pakietu i pozycji;</w:t>
      </w:r>
    </w:p>
    <w:p w:rsidR="006734DD" w:rsidRPr="001748F1" w:rsidRDefault="006734DD" w:rsidP="006734DD">
      <w:pPr>
        <w:widowControl w:val="0"/>
        <w:autoSpaceDE w:val="0"/>
        <w:autoSpaceDN w:val="0"/>
        <w:adjustRightInd w:val="0"/>
        <w:spacing w:after="0" w:line="240" w:lineRule="auto"/>
        <w:ind w:left="709" w:hanging="709"/>
        <w:rPr>
          <w:rFonts w:ascii="Times New Roman" w:hAnsi="Times New Roman"/>
        </w:rPr>
      </w:pPr>
      <w:r w:rsidRPr="001748F1">
        <w:rPr>
          <w:rFonts w:ascii="Times New Roman" w:hAnsi="Times New Roman"/>
        </w:rPr>
        <w:t>3.4.</w:t>
      </w:r>
      <w:r w:rsidRPr="001748F1">
        <w:rPr>
          <w:rFonts w:ascii="Times New Roman" w:hAnsi="Times New Roman"/>
        </w:rPr>
        <w:tab/>
      </w:r>
      <w:r w:rsidRPr="001748F1">
        <w:rPr>
          <w:rFonts w:ascii="Times New Roman" w:hAnsi="Times New Roman"/>
          <w:b/>
        </w:rPr>
        <w:t>próbki.</w:t>
      </w:r>
    </w:p>
    <w:p w:rsidR="00B625ED" w:rsidRPr="00B625ED" w:rsidRDefault="00253C28" w:rsidP="006734DD">
      <w:pPr>
        <w:widowControl w:val="0"/>
        <w:autoSpaceDE w:val="0"/>
        <w:autoSpaceDN w:val="0"/>
        <w:adjustRightInd w:val="0"/>
        <w:spacing w:after="0" w:line="240" w:lineRule="auto"/>
        <w:ind w:left="709"/>
        <w:rPr>
          <w:rFonts w:ascii="Times New Roman" w:hAnsi="Times New Roman"/>
        </w:rPr>
      </w:pPr>
      <w:r>
        <w:rPr>
          <w:rFonts w:ascii="Times New Roman" w:hAnsi="Times New Roman"/>
          <w:b/>
        </w:rPr>
        <w:t>Pakiet 2</w:t>
      </w:r>
      <w:r w:rsidR="00B625ED">
        <w:rPr>
          <w:rFonts w:ascii="Times New Roman" w:hAnsi="Times New Roman"/>
          <w:b/>
        </w:rPr>
        <w:t>, poz. 1, 2:</w:t>
      </w:r>
      <w:r w:rsidR="00B625ED">
        <w:rPr>
          <w:rFonts w:ascii="Times New Roman" w:hAnsi="Times New Roman"/>
          <w:b/>
        </w:rPr>
        <w:tab/>
      </w:r>
      <w:r w:rsidR="00B625ED">
        <w:rPr>
          <w:rFonts w:ascii="Times New Roman" w:hAnsi="Times New Roman"/>
        </w:rPr>
        <w:t>min. po 1 szt. zaoferowanych ścierek.</w:t>
      </w:r>
    </w:p>
    <w:p w:rsidR="006734DD" w:rsidRPr="001748F1" w:rsidRDefault="00253C28" w:rsidP="006734DD">
      <w:pPr>
        <w:widowControl w:val="0"/>
        <w:autoSpaceDE w:val="0"/>
        <w:autoSpaceDN w:val="0"/>
        <w:adjustRightInd w:val="0"/>
        <w:spacing w:after="0" w:line="240" w:lineRule="auto"/>
        <w:ind w:left="709"/>
        <w:rPr>
          <w:rFonts w:ascii="Times New Roman" w:hAnsi="Times New Roman"/>
        </w:rPr>
      </w:pPr>
      <w:r>
        <w:rPr>
          <w:rFonts w:ascii="Times New Roman" w:hAnsi="Times New Roman"/>
          <w:b/>
        </w:rPr>
        <w:t>pakiet 9</w:t>
      </w:r>
      <w:r w:rsidR="006734DD" w:rsidRPr="001748F1">
        <w:rPr>
          <w:rFonts w:ascii="Times New Roman" w:hAnsi="Times New Roman"/>
          <w:b/>
        </w:rPr>
        <w:t>, poz. 2:</w:t>
      </w:r>
      <w:r w:rsidR="006734DD" w:rsidRPr="001748F1">
        <w:rPr>
          <w:rFonts w:ascii="Times New Roman" w:hAnsi="Times New Roman"/>
        </w:rPr>
        <w:t xml:space="preserve"> </w:t>
      </w:r>
      <w:r w:rsidR="006734DD" w:rsidRPr="001748F1">
        <w:rPr>
          <w:rFonts w:ascii="Times New Roman" w:hAnsi="Times New Roman"/>
        </w:rPr>
        <w:tab/>
      </w:r>
      <w:r w:rsidR="00B625ED">
        <w:rPr>
          <w:rFonts w:ascii="Times New Roman" w:hAnsi="Times New Roman"/>
        </w:rPr>
        <w:t>min. 2 rolki papieru toaletowego.</w:t>
      </w:r>
    </w:p>
    <w:p w:rsidR="006734DD" w:rsidRPr="001748F1" w:rsidRDefault="006734DD" w:rsidP="006734DD">
      <w:pPr>
        <w:widowControl w:val="0"/>
        <w:autoSpaceDE w:val="0"/>
        <w:autoSpaceDN w:val="0"/>
        <w:adjustRightInd w:val="0"/>
        <w:spacing w:after="0" w:line="240" w:lineRule="auto"/>
        <w:ind w:left="709" w:hanging="709"/>
        <w:rPr>
          <w:rFonts w:ascii="Times New Roman" w:hAnsi="Times New Roman"/>
        </w:rPr>
      </w:pPr>
      <w:r w:rsidRPr="001748F1">
        <w:rPr>
          <w:rFonts w:ascii="Times New Roman" w:hAnsi="Times New Roman"/>
        </w:rPr>
        <w:t>3.5.</w:t>
      </w:r>
      <w:r w:rsidRPr="001748F1">
        <w:rPr>
          <w:rFonts w:ascii="Times New Roman" w:hAnsi="Times New Roman"/>
        </w:rPr>
        <w:tab/>
      </w:r>
      <w:r w:rsidRPr="001748F1">
        <w:rPr>
          <w:rFonts w:ascii="Times New Roman" w:hAnsi="Times New Roman"/>
          <w:b/>
        </w:rPr>
        <w:t>próbki</w:t>
      </w:r>
      <w:r w:rsidRPr="001748F1">
        <w:rPr>
          <w:rFonts w:ascii="Times New Roman" w:hAnsi="Times New Roman"/>
        </w:rPr>
        <w:t xml:space="preserve"> (po dwa, najmniejsze opakowania występujące w handlu). Dotyczy sytuacji, gdy Wykonawca oferuje asortyment równoważny w stosunku do wymaganego przez Zamawiającego (oznaczone w opisie przedmiotu Zamówienia gwiazdką). Na podstawie załączonych próbek Zamawiający oceni równoważność zaoferowanych produktów. W celu oceny dostarczonych próbek, Zamawiający dokona powołania Zespołu ds. oceny próbek. W przypadku gdy Zespół uzna, że asortyment nie spełnia wymagań równoważności – oferta zostanie odrzucona.</w:t>
      </w:r>
    </w:p>
    <w:p w:rsidR="006734DD" w:rsidRPr="00911A6C" w:rsidRDefault="006734DD" w:rsidP="006734DD">
      <w:pPr>
        <w:widowControl w:val="0"/>
        <w:autoSpaceDE w:val="0"/>
        <w:autoSpaceDN w:val="0"/>
        <w:adjustRightInd w:val="0"/>
        <w:spacing w:after="0" w:line="240" w:lineRule="auto"/>
        <w:ind w:left="703" w:hanging="703"/>
        <w:rPr>
          <w:rFonts w:ascii="Times New Roman" w:hAnsi="Times New Roman"/>
        </w:rPr>
      </w:pPr>
      <w:r w:rsidRPr="00911A6C">
        <w:rPr>
          <w:rFonts w:ascii="Times New Roman" w:hAnsi="Times New Roman"/>
        </w:rPr>
        <w:t>3.6.</w:t>
      </w:r>
      <w:r w:rsidRPr="00911A6C">
        <w:rPr>
          <w:rFonts w:ascii="Times New Roman" w:hAnsi="Times New Roman"/>
        </w:rPr>
        <w:tab/>
      </w:r>
      <w:r w:rsidR="001748F1" w:rsidRPr="00911A6C">
        <w:rPr>
          <w:rFonts w:ascii="Times New Roman" w:hAnsi="Times New Roman"/>
          <w:b/>
          <w:u w:val="single"/>
        </w:rPr>
        <w:t xml:space="preserve">W zakresie pakietu nr </w:t>
      </w:r>
      <w:r w:rsidR="00911A6C" w:rsidRPr="00911A6C">
        <w:rPr>
          <w:rFonts w:ascii="Times New Roman" w:hAnsi="Times New Roman"/>
          <w:b/>
          <w:u w:val="single"/>
        </w:rPr>
        <w:t>7</w:t>
      </w:r>
      <w:r w:rsidR="00911A6C" w:rsidRPr="00911A6C">
        <w:rPr>
          <w:rFonts w:ascii="Times New Roman" w:hAnsi="Times New Roman"/>
        </w:rPr>
        <w:t>-</w:t>
      </w:r>
      <w:r w:rsidRPr="00911A6C">
        <w:rPr>
          <w:rFonts w:ascii="Times New Roman" w:hAnsi="Times New Roman"/>
          <w:b/>
        </w:rPr>
        <w:t>wypełniony</w:t>
      </w:r>
      <w:r w:rsidRPr="00911A6C">
        <w:rPr>
          <w:rFonts w:ascii="Times New Roman" w:hAnsi="Times New Roman"/>
        </w:rPr>
        <w:t xml:space="preserve"> </w:t>
      </w:r>
      <w:r w:rsidRPr="00911A6C">
        <w:rPr>
          <w:rFonts w:ascii="Times New Roman" w:hAnsi="Times New Roman"/>
          <w:b/>
        </w:rPr>
        <w:t>formularz parametrów dozowania</w:t>
      </w:r>
      <w:r w:rsidRPr="00911A6C">
        <w:rPr>
          <w:rFonts w:ascii="Times New Roman" w:hAnsi="Times New Roman"/>
        </w:rPr>
        <w:t xml:space="preserve">, na formularzu zgodnym z treścią </w:t>
      </w:r>
      <w:r w:rsidRPr="00911A6C">
        <w:rPr>
          <w:rFonts w:ascii="Times New Roman" w:hAnsi="Times New Roman"/>
          <w:u w:val="single"/>
        </w:rPr>
        <w:t>Załącznika nr 3 do formularza oferty</w:t>
      </w:r>
      <w:r w:rsidRPr="00911A6C">
        <w:rPr>
          <w:rFonts w:ascii="Times New Roman" w:hAnsi="Times New Roman"/>
        </w:rPr>
        <w:t>.</w:t>
      </w:r>
    </w:p>
    <w:p w:rsidR="00D403C7" w:rsidRPr="00ED02DC" w:rsidRDefault="003B23DF" w:rsidP="00FC5EC2">
      <w:pPr>
        <w:widowControl w:val="0"/>
        <w:tabs>
          <w:tab w:val="left" w:pos="630"/>
        </w:tabs>
        <w:autoSpaceDE w:val="0"/>
        <w:autoSpaceDN w:val="0"/>
        <w:adjustRightInd w:val="0"/>
        <w:spacing w:after="0" w:line="240" w:lineRule="auto"/>
        <w:rPr>
          <w:rFonts w:ascii="Times New Roman" w:hAnsi="Times New Roman"/>
          <w:b/>
          <w:color w:val="000000"/>
        </w:rPr>
      </w:pPr>
      <w:r w:rsidRPr="00ED02DC">
        <w:rPr>
          <w:rFonts w:ascii="Times New Roman" w:hAnsi="Times New Roman"/>
          <w:b/>
        </w:rPr>
        <w:t xml:space="preserve">Zamawiający, wezwie wykonawcę, którego oferta została najwyżej oceniona, do złożenia </w:t>
      </w:r>
      <w:r w:rsidRPr="00ED02DC">
        <w:rPr>
          <w:rFonts w:ascii="Times New Roman" w:hAnsi="Times New Roman"/>
          <w:b/>
        </w:rPr>
        <w:br/>
        <w:t xml:space="preserve">w wyznaczonym, nie krótszym niż 5 dni, terminie aktualnych na dzień złożenia oświadczeń </w:t>
      </w:r>
      <w:r w:rsidRPr="00ED02DC">
        <w:rPr>
          <w:rFonts w:ascii="Times New Roman" w:hAnsi="Times New Roman"/>
          <w:b/>
        </w:rPr>
        <w:br/>
        <w:t xml:space="preserve">i dokumentów wyszczególnionych w pkt </w:t>
      </w:r>
      <w:r w:rsidRPr="00ED02DC">
        <w:rPr>
          <w:rFonts w:ascii="Times New Roman" w:hAnsi="Times New Roman"/>
          <w:b/>
          <w:lang w:eastAsia="pl-PL"/>
        </w:rPr>
        <w:t xml:space="preserve">VII.3. </w:t>
      </w:r>
      <w:r w:rsidRPr="00ED02DC">
        <w:rPr>
          <w:rFonts w:ascii="Times New Roman" w:hAnsi="Times New Roman"/>
          <w:b/>
        </w:rPr>
        <w:t>niniejszej SIWZ</w:t>
      </w:r>
    </w:p>
    <w:p w:rsidR="005B02B7" w:rsidRDefault="005B02B7" w:rsidP="00FC5EC2">
      <w:pPr>
        <w:spacing w:after="0" w:line="240" w:lineRule="auto"/>
        <w:rPr>
          <w:rFonts w:ascii="Times New Roman" w:eastAsia="TimesNewRoman" w:hAnsi="Times New Roman"/>
          <w:lang w:eastAsia="pl-PL"/>
        </w:rPr>
      </w:pPr>
    </w:p>
    <w:p w:rsidR="001748F1" w:rsidRDefault="001748F1" w:rsidP="00FC5EC2">
      <w:pPr>
        <w:spacing w:after="0" w:line="240" w:lineRule="auto"/>
        <w:rPr>
          <w:rFonts w:ascii="Times New Roman" w:hAnsi="Times New Roman"/>
        </w:rPr>
      </w:pPr>
      <w:r w:rsidRPr="00C00897">
        <w:rPr>
          <w:rFonts w:ascii="Times New Roman" w:eastAsia="TimesNewRoman" w:hAnsi="Times New Roman"/>
          <w:lang w:eastAsia="pl-PL"/>
        </w:rPr>
        <w:t xml:space="preserve">3a.   </w:t>
      </w:r>
      <w:r w:rsidR="00C00897" w:rsidRPr="00C00897">
        <w:rPr>
          <w:rFonts w:ascii="Times New Roman" w:eastAsia="TimesNewRoman" w:hAnsi="Times New Roman"/>
          <w:b/>
          <w:lang w:eastAsia="pl-PL"/>
        </w:rPr>
        <w:t xml:space="preserve">Próbki - </w:t>
      </w:r>
      <w:r w:rsidR="004E7691">
        <w:rPr>
          <w:rFonts w:ascii="Times New Roman" w:hAnsi="Times New Roman"/>
          <w:b/>
        </w:rPr>
        <w:t>Pakiet 10</w:t>
      </w:r>
      <w:r w:rsidR="00C00897" w:rsidRPr="00C00897">
        <w:rPr>
          <w:rFonts w:ascii="Times New Roman" w:hAnsi="Times New Roman"/>
          <w:b/>
        </w:rPr>
        <w:t>, poz. 1:</w:t>
      </w:r>
      <w:r w:rsidR="00C00897" w:rsidRPr="00C00897">
        <w:rPr>
          <w:rFonts w:ascii="Times New Roman" w:hAnsi="Times New Roman"/>
        </w:rPr>
        <w:t xml:space="preserve"> </w:t>
      </w:r>
      <w:r w:rsidR="00C00897" w:rsidRPr="00C00897">
        <w:rPr>
          <w:rFonts w:ascii="Times New Roman" w:hAnsi="Times New Roman"/>
        </w:rPr>
        <w:tab/>
        <w:t xml:space="preserve">min. 4 opakowania ręczników </w:t>
      </w:r>
      <w:r w:rsidR="00C00897">
        <w:rPr>
          <w:rFonts w:ascii="Times New Roman" w:hAnsi="Times New Roman"/>
        </w:rPr>
        <w:t>jednorazowych (op. 200 listków).</w:t>
      </w:r>
    </w:p>
    <w:p w:rsidR="00C00897" w:rsidRDefault="00213580" w:rsidP="00213580">
      <w:pPr>
        <w:spacing w:after="0" w:line="240" w:lineRule="auto"/>
        <w:ind w:left="705"/>
        <w:rPr>
          <w:rFonts w:ascii="Times New Roman" w:hAnsi="Times New Roman"/>
        </w:rPr>
      </w:pPr>
      <w:r>
        <w:rPr>
          <w:rFonts w:ascii="Times New Roman" w:hAnsi="Times New Roman"/>
        </w:rPr>
        <w:t xml:space="preserve">Przedłożone próbki posłużą ocenie w kryterium </w:t>
      </w:r>
      <w:r w:rsidRPr="00213580">
        <w:rPr>
          <w:rFonts w:ascii="Times New Roman" w:hAnsi="Times New Roman"/>
          <w:b/>
        </w:rPr>
        <w:t>„jakość”</w:t>
      </w:r>
      <w:r>
        <w:rPr>
          <w:rFonts w:ascii="Times New Roman" w:hAnsi="Times New Roman"/>
        </w:rPr>
        <w:t xml:space="preserve">, zgodnie z opisem zamieszczonym </w:t>
      </w:r>
      <w:r>
        <w:rPr>
          <w:rFonts w:ascii="Times New Roman" w:hAnsi="Times New Roman"/>
        </w:rPr>
        <w:br/>
        <w:t>w rozdziale nr XIV.</w:t>
      </w:r>
    </w:p>
    <w:p w:rsidR="00A27396" w:rsidRPr="00213580" w:rsidRDefault="00A27396" w:rsidP="00213580">
      <w:pPr>
        <w:spacing w:after="0" w:line="240" w:lineRule="auto"/>
        <w:ind w:left="705"/>
        <w:rPr>
          <w:rFonts w:ascii="Times New Roman" w:hAnsi="Times New Roman"/>
        </w:rPr>
      </w:pPr>
      <w:r>
        <w:rPr>
          <w:rFonts w:ascii="Times New Roman" w:hAnsi="Times New Roman"/>
        </w:rPr>
        <w:t xml:space="preserve">Brak próbek do terminu złożenia ofert, służących ocenie w kryterium, skutkować będzie odrzuceniem oferty </w:t>
      </w:r>
    </w:p>
    <w:p w:rsidR="00852111" w:rsidRPr="00E61617" w:rsidRDefault="00852111" w:rsidP="00852111">
      <w:pPr>
        <w:spacing w:after="0" w:line="240" w:lineRule="auto"/>
        <w:ind w:left="360" w:hanging="360"/>
        <w:rPr>
          <w:rFonts w:ascii="Times New Roman" w:hAnsi="Times New Roman"/>
          <w:lang w:eastAsia="pl-PL"/>
        </w:rPr>
      </w:pPr>
      <w:r w:rsidRPr="00E61617">
        <w:rPr>
          <w:rFonts w:ascii="Times New Roman" w:hAnsi="Times New Roman"/>
          <w:b/>
        </w:rPr>
        <w:t xml:space="preserve">Dokumenty </w:t>
      </w:r>
      <w:r>
        <w:rPr>
          <w:rFonts w:ascii="Times New Roman" w:hAnsi="Times New Roman"/>
          <w:b/>
        </w:rPr>
        <w:t xml:space="preserve">(próbki) </w:t>
      </w:r>
      <w:r w:rsidRPr="00E61617">
        <w:rPr>
          <w:rFonts w:ascii="Times New Roman" w:hAnsi="Times New Roman"/>
          <w:b/>
        </w:rPr>
        <w:t>wskazane w pkt 3</w:t>
      </w:r>
      <w:r>
        <w:rPr>
          <w:rFonts w:ascii="Times New Roman" w:hAnsi="Times New Roman"/>
          <w:b/>
        </w:rPr>
        <w:t>a</w:t>
      </w:r>
      <w:r w:rsidRPr="00E61617">
        <w:rPr>
          <w:rFonts w:ascii="Times New Roman" w:hAnsi="Times New Roman"/>
          <w:b/>
        </w:rPr>
        <w:t xml:space="preserve"> winny być załączone wraz z ofertą.</w:t>
      </w:r>
    </w:p>
    <w:p w:rsidR="001748F1" w:rsidRPr="00EC7968" w:rsidRDefault="001748F1" w:rsidP="00FC5EC2">
      <w:pPr>
        <w:spacing w:after="0" w:line="240" w:lineRule="auto"/>
        <w:rPr>
          <w:rFonts w:ascii="Times New Roman" w:eastAsia="TimesNewRoman" w:hAnsi="Times New Roman"/>
          <w:lang w:eastAsia="pl-PL"/>
        </w:rPr>
      </w:pPr>
    </w:p>
    <w:p w:rsidR="00EE07C6" w:rsidRPr="00F655A4"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FC5EC2">
      <w:pPr>
        <w:pStyle w:val="Akapitzlist"/>
        <w:numPr>
          <w:ilvl w:val="1"/>
          <w:numId w:val="32"/>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FC5EC2">
      <w:pPr>
        <w:autoSpaceDE w:val="0"/>
        <w:autoSpaceDN w:val="0"/>
        <w:adjustRightInd w:val="0"/>
        <w:spacing w:after="0" w:line="240" w:lineRule="auto"/>
        <w:rPr>
          <w:rFonts w:ascii="Times New Roman" w:hAnsi="Times New Roman"/>
          <w:b/>
          <w:lang w:eastAsia="pl-PL"/>
        </w:rPr>
      </w:pPr>
    </w:p>
    <w:p w:rsidR="006A744B" w:rsidRPr="00F655A4" w:rsidRDefault="00EE07C6" w:rsidP="00FC5EC2">
      <w:pPr>
        <w:pStyle w:val="Akapitzlist"/>
        <w:numPr>
          <w:ilvl w:val="0"/>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Pr="00F655A4">
        <w:rPr>
          <w:rFonts w:ascii="Times New Roman" w:hAnsi="Times New Roman"/>
          <w:bCs/>
          <w:lang w:eastAsia="pl-PL"/>
        </w:rPr>
        <w:t>art. 24 ust. 5 pkt 1, 2 i 4</w:t>
      </w:r>
      <w:r w:rsidRPr="00F655A4">
        <w:rPr>
          <w:rFonts w:ascii="Times New Roman" w:hAnsi="Times New Roman"/>
          <w:lang w:eastAsia="pl-PL"/>
        </w:rPr>
        <w:t xml:space="preserve">, natomiast spełnianie warunków udziału w postępowaniu Wykonawcy wykazują łącznie, zgodnie z wymaganiami określonymi w </w:t>
      </w:r>
      <w:proofErr w:type="spellStart"/>
      <w:r w:rsidRPr="00F655A4">
        <w:rPr>
          <w:rFonts w:ascii="Times New Roman" w:hAnsi="Times New Roman"/>
          <w:lang w:eastAsia="pl-PL"/>
        </w:rPr>
        <w:t>roz</w:t>
      </w:r>
      <w:proofErr w:type="spellEnd"/>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F655A4">
        <w:rPr>
          <w:rFonts w:ascii="Times New Roman" w:hAnsi="Times New Roman"/>
          <w:lang w:eastAsia="pl-PL"/>
        </w:rPr>
        <w:t>dz. VII.1</w:t>
      </w:r>
      <w:r w:rsidRPr="00F655A4">
        <w:rPr>
          <w:rFonts w:ascii="Times New Roman" w:hAnsi="Times New Roman"/>
          <w:lang w:eastAsia="pl-PL"/>
        </w:rPr>
        <w:t>.2 niniejszej SIWZ, składa każdy w Wykonawców.</w:t>
      </w:r>
    </w:p>
    <w:p w:rsidR="00EE07C6"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1351ED" w:rsidP="00FC5EC2">
      <w:pPr>
        <w:autoSpaceDE w:val="0"/>
        <w:autoSpaceDN w:val="0"/>
        <w:adjustRightInd w:val="0"/>
        <w:spacing w:after="0" w:line="240" w:lineRule="auto"/>
        <w:ind w:left="284"/>
        <w:rPr>
          <w:rFonts w:ascii="Times New Roman" w:hAnsi="Times New Roman"/>
          <w:lang w:eastAsia="pl-PL"/>
        </w:rPr>
      </w:pPr>
      <w:hyperlink r:id="rId13"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1351ED" w:rsidP="00FC5EC2">
      <w:pPr>
        <w:autoSpaceDE w:val="0"/>
        <w:autoSpaceDN w:val="0"/>
        <w:adjustRightInd w:val="0"/>
        <w:spacing w:after="0" w:line="240" w:lineRule="auto"/>
        <w:ind w:left="284"/>
        <w:rPr>
          <w:rFonts w:ascii="Times New Roman" w:hAnsi="Times New Roman"/>
          <w:lang w:eastAsia="pl-PL"/>
        </w:rPr>
      </w:pPr>
      <w:hyperlink r:id="rId14"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FC5EC2">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C5EC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FC5EC2">
      <w:pPr>
        <w:autoSpaceDE w:val="0"/>
        <w:autoSpaceDN w:val="0"/>
        <w:adjustRightInd w:val="0"/>
        <w:spacing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oraz niżej wymienione dokumenty:</w:t>
      </w:r>
    </w:p>
    <w:p w:rsidR="00EE07C6" w:rsidRPr="00F655A4" w:rsidRDefault="004A380E" w:rsidP="00FC5EC2">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f</w:t>
      </w:r>
      <w:r w:rsidR="00EE07C6" w:rsidRPr="00F655A4">
        <w:rPr>
          <w:rFonts w:ascii="Times New Roman" w:hAnsi="Times New Roman"/>
        </w:rPr>
        <w:t>ormularz specyfikacji cenowej (</w:t>
      </w:r>
      <w:r w:rsidR="00EE07C6" w:rsidRPr="00F655A4">
        <w:rPr>
          <w:rFonts w:ascii="Times New Roman" w:hAnsi="Times New Roman"/>
          <w:b/>
        </w:rPr>
        <w:t>Załącznik Nr 1 do formularza oferty</w:t>
      </w:r>
      <w:r w:rsidR="00EE07C6" w:rsidRPr="00F655A4">
        <w:rPr>
          <w:rFonts w:ascii="Times New Roman" w:hAnsi="Times New Roman"/>
        </w:rPr>
        <w:t>).</w:t>
      </w:r>
    </w:p>
    <w:p w:rsidR="00F71C14" w:rsidRPr="00F655A4" w:rsidRDefault="00EE07C6" w:rsidP="00FC5EC2">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 xml:space="preserve">oświadczenia i dokumenty wymienione w rozdziale VII. </w:t>
      </w:r>
      <w:r w:rsidR="00F71C14" w:rsidRPr="00F655A4">
        <w:rPr>
          <w:rFonts w:ascii="Times New Roman" w:hAnsi="Times New Roman"/>
        </w:rPr>
        <w:t>SIWZ z zastrzeżeniem:</w:t>
      </w:r>
    </w:p>
    <w:p w:rsidR="00EE07C6" w:rsidRPr="00F655A4" w:rsidRDefault="00EE07C6" w:rsidP="00FC5EC2">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oświadczenie, o którym mowa w pkt VII.1.1</w:t>
      </w:r>
      <w:r w:rsidR="00C7057F" w:rsidRPr="00F655A4">
        <w:rPr>
          <w:rFonts w:ascii="Times New Roman" w:hAnsi="Times New Roman"/>
        </w:rPr>
        <w:t>.</w:t>
      </w:r>
      <w:r w:rsidRPr="00F655A4">
        <w:rPr>
          <w:rFonts w:ascii="Times New Roman" w:hAnsi="Times New Roman"/>
        </w:rPr>
        <w:t xml:space="preserve"> SIWZ </w:t>
      </w:r>
      <w:r w:rsidR="009208C3" w:rsidRPr="00F655A4">
        <w:rPr>
          <w:rFonts w:ascii="Times New Roman" w:hAnsi="Times New Roman"/>
          <w:b/>
        </w:rPr>
        <w:t>składane jest</w:t>
      </w:r>
      <w:r w:rsidR="00F71C14" w:rsidRPr="00F655A4">
        <w:rPr>
          <w:rFonts w:ascii="Times New Roman" w:hAnsi="Times New Roman"/>
          <w:b/>
        </w:rPr>
        <w:t xml:space="preserve"> wraz z ofertą</w:t>
      </w:r>
      <w:r w:rsidR="00F71C14" w:rsidRPr="00F655A4">
        <w:rPr>
          <w:rFonts w:ascii="Times New Roman" w:hAnsi="Times New Roman"/>
        </w:rPr>
        <w:t>;</w:t>
      </w:r>
    </w:p>
    <w:p w:rsidR="00F71C14" w:rsidRPr="00F655A4" w:rsidRDefault="00F71C14" w:rsidP="00FC5EC2">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oświadczenie wykonawcy o przynależności albo braku przynależności do tej samej grupy kapitałowej</w:t>
      </w:r>
      <w:r w:rsidR="00C7057F" w:rsidRPr="00F655A4">
        <w:rPr>
          <w:rFonts w:ascii="Times New Roman" w:eastAsia="TimesNewRoman" w:hAnsi="Times New Roman"/>
          <w:lang w:eastAsia="pl-PL"/>
        </w:rPr>
        <w:t>, o którym mowa w pkt VII.1.2.</w:t>
      </w:r>
      <w:r w:rsidRPr="00F655A4">
        <w:rPr>
          <w:rFonts w:ascii="Times New Roman" w:eastAsia="TimesNewRoman" w:hAnsi="Times New Roman"/>
          <w:lang w:eastAsia="pl-PL"/>
        </w:rPr>
        <w:t xml:space="preserve"> </w:t>
      </w:r>
      <w:r w:rsidR="00C7057F" w:rsidRPr="00F655A4">
        <w:rPr>
          <w:rFonts w:ascii="Times New Roman" w:eastAsia="TimesNewRoman" w:hAnsi="Times New Roman"/>
          <w:lang w:eastAsia="pl-PL"/>
        </w:rPr>
        <w:t>SIWZ</w:t>
      </w:r>
      <w:r w:rsidR="0039444C" w:rsidRPr="00F655A4">
        <w:rPr>
          <w:rFonts w:ascii="Times New Roman" w:eastAsia="TimesNewRoman" w:hAnsi="Times New Roman"/>
          <w:lang w:eastAsia="pl-PL"/>
        </w:rPr>
        <w:t xml:space="preserve"> </w:t>
      </w:r>
      <w:r w:rsidRPr="00F655A4">
        <w:rPr>
          <w:rFonts w:ascii="Times New Roman" w:eastAsia="TimesNewRoman" w:hAnsi="Times New Roman"/>
          <w:lang w:eastAsia="pl-PL"/>
        </w:rPr>
        <w:t xml:space="preserve">– składane jest przez Wykonawcę w terminie </w:t>
      </w:r>
      <w:r w:rsidRPr="00F655A4">
        <w:rPr>
          <w:rFonts w:ascii="Times New Roman" w:hAnsi="Times New Roman"/>
          <w:b/>
        </w:rPr>
        <w:t>3 dni od zamieszczenia na stronie internetowej Zamawiając</w:t>
      </w:r>
      <w:r w:rsidR="0039444C" w:rsidRPr="00F655A4">
        <w:rPr>
          <w:rFonts w:ascii="Times New Roman" w:hAnsi="Times New Roman"/>
          <w:b/>
        </w:rPr>
        <w:t>ego informacji z otwarcia ofert.</w:t>
      </w:r>
    </w:p>
    <w:p w:rsidR="00F71C14" w:rsidRPr="008F3919" w:rsidRDefault="00F71C14" w:rsidP="00FC5EC2">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dokumenty i oświadczenia, o których mowa w pkt. VII.2.</w:t>
      </w:r>
      <w:r w:rsidR="00703993">
        <w:rPr>
          <w:rFonts w:ascii="Times New Roman" w:eastAsia="TimesNewRoman" w:hAnsi="Times New Roman"/>
          <w:lang w:eastAsia="pl-PL"/>
        </w:rPr>
        <w:t xml:space="preserve"> i VII.3.</w:t>
      </w:r>
      <w:r w:rsidR="00F00894" w:rsidRPr="00F655A4">
        <w:rPr>
          <w:rFonts w:ascii="Times New Roman" w:eastAsia="TimesNewRoman" w:hAnsi="Times New Roman"/>
          <w:lang w:eastAsia="pl-PL"/>
        </w:rPr>
        <w:t xml:space="preserve"> </w:t>
      </w:r>
      <w:r w:rsidR="003A3A8B" w:rsidRPr="00F655A4">
        <w:rPr>
          <w:rFonts w:ascii="Times New Roman" w:eastAsia="TimesNewRoman" w:hAnsi="Times New Roman"/>
          <w:lang w:eastAsia="pl-PL"/>
        </w:rPr>
        <w:t xml:space="preserve">– składane są przez Wykonawcę, </w:t>
      </w:r>
      <w:r w:rsidR="003A3A8B" w:rsidRPr="00F655A4">
        <w:rPr>
          <w:rFonts w:ascii="Times New Roman" w:hAnsi="Times New Roman"/>
          <w:b/>
        </w:rPr>
        <w:t xml:space="preserve">którego oferta została najwyżej oceniona, do złożenia w </w:t>
      </w:r>
      <w:r w:rsidR="006975AE" w:rsidRPr="00F655A4">
        <w:rPr>
          <w:rFonts w:ascii="Times New Roman" w:hAnsi="Times New Roman"/>
          <w:b/>
        </w:rPr>
        <w:t xml:space="preserve">terminie </w:t>
      </w:r>
      <w:r w:rsidR="003A3A8B" w:rsidRPr="00F655A4">
        <w:rPr>
          <w:rFonts w:ascii="Times New Roman" w:hAnsi="Times New Roman"/>
          <w:b/>
        </w:rPr>
        <w:t>wyznaczonym</w:t>
      </w:r>
      <w:r w:rsidR="006975AE" w:rsidRPr="00F655A4">
        <w:rPr>
          <w:rFonts w:ascii="Times New Roman" w:hAnsi="Times New Roman"/>
          <w:b/>
        </w:rPr>
        <w:t xml:space="preserve"> przez Zamawiającego</w:t>
      </w:r>
      <w:r w:rsidR="003A3A8B" w:rsidRPr="00F655A4">
        <w:rPr>
          <w:rFonts w:ascii="Times New Roman" w:hAnsi="Times New Roman"/>
          <w:b/>
        </w:rPr>
        <w:t>, nie krótszym niż 5 dni</w:t>
      </w:r>
      <w:r w:rsidR="0039444C" w:rsidRPr="00F655A4">
        <w:rPr>
          <w:rFonts w:ascii="Times New Roman" w:eastAsia="TimesNewRoman" w:hAnsi="Times New Roman"/>
          <w:lang w:eastAsia="pl-PL"/>
        </w:rPr>
        <w:t>.</w:t>
      </w:r>
    </w:p>
    <w:p w:rsidR="008F3919" w:rsidRPr="008F3919" w:rsidRDefault="008F3919" w:rsidP="00FC5EC2">
      <w:pPr>
        <w:pStyle w:val="Akapitzlist"/>
        <w:numPr>
          <w:ilvl w:val="2"/>
          <w:numId w:val="27"/>
        </w:numPr>
        <w:autoSpaceDE w:val="0"/>
        <w:autoSpaceDN w:val="0"/>
        <w:adjustRightInd w:val="0"/>
        <w:spacing w:after="0" w:line="240" w:lineRule="auto"/>
        <w:rPr>
          <w:rFonts w:ascii="Times New Roman" w:hAnsi="Times New Roman"/>
          <w:b/>
          <w:bCs/>
          <w:color w:val="000000"/>
          <w:lang w:eastAsia="pl-PL"/>
        </w:rPr>
      </w:pPr>
      <w:r w:rsidRPr="008F3919">
        <w:rPr>
          <w:rFonts w:ascii="Times New Roman" w:eastAsia="TimesNewRoman" w:hAnsi="Times New Roman"/>
          <w:b/>
          <w:lang w:eastAsia="pl-PL"/>
        </w:rPr>
        <w:t>Próbki</w:t>
      </w:r>
      <w:r>
        <w:rPr>
          <w:rFonts w:ascii="Times New Roman" w:eastAsia="TimesNewRoman" w:hAnsi="Times New Roman"/>
          <w:b/>
          <w:lang w:eastAsia="pl-PL"/>
        </w:rPr>
        <w:t xml:space="preserve">, </w:t>
      </w:r>
      <w:r w:rsidRPr="008F3919">
        <w:rPr>
          <w:rFonts w:ascii="Times New Roman" w:eastAsia="TimesNewRoman" w:hAnsi="Times New Roman"/>
          <w:lang w:eastAsia="pl-PL"/>
        </w:rPr>
        <w:t>o których mowa</w:t>
      </w:r>
      <w:r>
        <w:rPr>
          <w:rFonts w:ascii="Times New Roman" w:eastAsia="TimesNewRoman" w:hAnsi="Times New Roman"/>
          <w:b/>
          <w:lang w:eastAsia="pl-PL"/>
        </w:rPr>
        <w:t xml:space="preserve"> </w:t>
      </w:r>
      <w:r>
        <w:rPr>
          <w:rFonts w:ascii="Times New Roman" w:eastAsia="TimesNewRoman" w:hAnsi="Times New Roman"/>
          <w:lang w:eastAsia="pl-PL"/>
        </w:rPr>
        <w:t xml:space="preserve">w pkt VII.3a </w:t>
      </w:r>
      <w:r>
        <w:rPr>
          <w:rFonts w:ascii="Times New Roman" w:eastAsia="TimesNewRoman" w:hAnsi="Times New Roman"/>
          <w:b/>
          <w:lang w:eastAsia="pl-PL"/>
        </w:rPr>
        <w:t>składane są wraz z ofertą.</w:t>
      </w:r>
    </w:p>
    <w:p w:rsidR="00EE07C6" w:rsidRPr="00F655A4" w:rsidRDefault="004A380E" w:rsidP="00FC5EC2">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p</w:t>
      </w:r>
      <w:r w:rsidR="00EE07C6" w:rsidRPr="00F655A4">
        <w:rPr>
          <w:rFonts w:ascii="Times New Roman" w:hAnsi="Times New Roman"/>
        </w:rPr>
        <w:t>ełnomocnictwo do podpisania oferty, o ile prawo do podpisania oferty nie wynika z innych  dokumentów złożonych wraz z ofertą.</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FC5EC2">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FC5EC2">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FC5EC2">
      <w:pPr>
        <w:pStyle w:val="tytu0"/>
        <w:rPr>
          <w:i/>
        </w:rPr>
      </w:pPr>
      <w:r w:rsidRPr="00F655A4">
        <w:t xml:space="preserve">„Oferta na </w:t>
      </w:r>
      <w:r w:rsidR="00B13809">
        <w:t xml:space="preserve">dostawę </w:t>
      </w:r>
      <w:r w:rsidR="00144702">
        <w:t xml:space="preserve">środków czystości </w:t>
      </w:r>
      <w:r w:rsidR="00B13809" w:rsidRPr="00F655A4">
        <w:t>dla Szpitala Bielańskiego w Warszawie</w:t>
      </w:r>
      <w:r w:rsidR="00144702">
        <w:t xml:space="preserve"> (ZP-27</w:t>
      </w:r>
      <w:r w:rsidR="00BF1E90">
        <w:t>/2017</w:t>
      </w:r>
      <w:r w:rsidRPr="00F655A4">
        <w:t xml:space="preserve">). Nie otwierać przed dniem </w:t>
      </w:r>
      <w:r w:rsidR="00874778">
        <w:t>18</w:t>
      </w:r>
      <w:r w:rsidR="00E1005F">
        <w:t>.04</w:t>
      </w:r>
      <w:r w:rsidR="00360684">
        <w:t xml:space="preserve">.2017 r., </w:t>
      </w:r>
      <w:r w:rsidR="005F3A08" w:rsidRPr="00F655A4">
        <w:t>godz. 11</w:t>
      </w:r>
      <w:r w:rsidR="005F4422" w:rsidRPr="00F655A4">
        <w:t>.00</w:t>
      </w:r>
      <w:r w:rsidRPr="00F655A4">
        <w:t>”.</w:t>
      </w:r>
    </w:p>
    <w:p w:rsidR="00EE07C6" w:rsidRPr="00F655A4" w:rsidRDefault="00EE07C6" w:rsidP="00FC5EC2">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FC5EC2">
      <w:pPr>
        <w:pStyle w:val="Tekstpodstawowywcity"/>
        <w:spacing w:after="0" w:line="240" w:lineRule="auto"/>
        <w:ind w:left="426"/>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261761">
        <w:rPr>
          <w:rFonts w:ascii="Times New Roman" w:hAnsi="Times New Roman"/>
          <w:b/>
          <w:color w:val="000000"/>
          <w:lang w:eastAsia="pl-PL"/>
        </w:rPr>
        <w:t>18</w:t>
      </w:r>
      <w:r w:rsidR="009A2856">
        <w:rPr>
          <w:rFonts w:ascii="Times New Roman" w:hAnsi="Times New Roman"/>
          <w:b/>
          <w:color w:val="000000"/>
          <w:lang w:eastAsia="pl-PL"/>
        </w:rPr>
        <w:t>.04</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261761">
        <w:rPr>
          <w:rFonts w:ascii="Times New Roman" w:hAnsi="Times New Roman"/>
          <w:b/>
          <w:color w:val="000000"/>
          <w:lang w:eastAsia="pl-PL"/>
        </w:rPr>
        <w:t>18</w:t>
      </w:r>
      <w:r w:rsidR="00F9267E">
        <w:rPr>
          <w:rFonts w:ascii="Times New Roman" w:hAnsi="Times New Roman"/>
          <w:b/>
          <w:color w:val="000000"/>
          <w:lang w:eastAsia="pl-PL"/>
        </w:rPr>
        <w:t>.04</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5"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FC5EC2">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FC5EC2">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FC5EC2">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 xml:space="preserve">Zamawiający dokona poprawy oczywistych omyłek pisarskich i rachunkowych oraz innych omyłek na zasadach określonych w art. 87 ust. 2 ustawy </w:t>
      </w:r>
      <w:proofErr w:type="spellStart"/>
      <w:r w:rsidRPr="00542FC9">
        <w:rPr>
          <w:rFonts w:ascii="Times New Roman" w:hAnsi="Times New Roman"/>
        </w:rPr>
        <w:t>Pzp</w:t>
      </w:r>
      <w:proofErr w:type="spellEnd"/>
      <w:r w:rsidRPr="00542FC9">
        <w:rPr>
          <w:rFonts w:ascii="Times New Roman" w:hAnsi="Times New Roman"/>
        </w:rPr>
        <w:t>.</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F72AE8" w:rsidRPr="00F72AE8" w:rsidRDefault="00F72AE8" w:rsidP="00FC5EC2">
      <w:pPr>
        <w:pStyle w:val="Tekstpodstawowywcity"/>
        <w:spacing w:after="0" w:line="240" w:lineRule="auto"/>
        <w:ind w:left="720"/>
        <w:rPr>
          <w:rFonts w:ascii="Times New Roman" w:hAnsi="Times New Roman"/>
          <w:b/>
          <w:u w:val="single"/>
        </w:rPr>
      </w:pPr>
      <w:r>
        <w:rPr>
          <w:rFonts w:ascii="Times New Roman" w:hAnsi="Times New Roman"/>
          <w:b/>
          <w:u w:val="single"/>
        </w:rPr>
        <w:t>Pakiet n</w:t>
      </w:r>
      <w:r w:rsidR="00A918EF">
        <w:rPr>
          <w:rFonts w:ascii="Times New Roman" w:hAnsi="Times New Roman"/>
          <w:b/>
          <w:u w:val="single"/>
        </w:rPr>
        <w:t>r 10</w:t>
      </w:r>
      <w:r>
        <w:rPr>
          <w:rFonts w:ascii="Times New Roman" w:hAnsi="Times New Roman"/>
          <w:b/>
          <w:u w:val="single"/>
        </w:rPr>
        <w:t>:</w:t>
      </w:r>
    </w:p>
    <w:p w:rsidR="00B51AE9" w:rsidRDefault="00933FA7" w:rsidP="00FC5EC2">
      <w:pPr>
        <w:pStyle w:val="Tekstpodstawowywcity"/>
        <w:spacing w:after="0" w:line="240" w:lineRule="auto"/>
        <w:ind w:left="720"/>
        <w:rPr>
          <w:rFonts w:ascii="Times New Roman" w:hAnsi="Times New Roman"/>
          <w:u w:val="single"/>
        </w:rPr>
      </w:pPr>
      <w:r>
        <w:rPr>
          <w:rFonts w:ascii="Times New Roman" w:hAnsi="Times New Roman"/>
          <w:u w:val="single"/>
        </w:rPr>
        <w:t>a</w:t>
      </w:r>
      <w:r w:rsidR="00B51AE9" w:rsidRPr="00F655A4">
        <w:rPr>
          <w:rFonts w:ascii="Times New Roman" w:hAnsi="Times New Roman"/>
          <w:u w:val="single"/>
        </w:rPr>
        <w:t xml:space="preserve">. cena </w:t>
      </w:r>
      <w:r w:rsidR="00F72AE8">
        <w:rPr>
          <w:rFonts w:ascii="Times New Roman" w:hAnsi="Times New Roman"/>
          <w:u w:val="single"/>
        </w:rPr>
        <w:t xml:space="preserve"> </w:t>
      </w:r>
      <w:r w:rsidR="00F72AE8">
        <w:rPr>
          <w:rFonts w:ascii="Times New Roman" w:hAnsi="Times New Roman"/>
          <w:u w:val="single"/>
        </w:rPr>
        <w:tab/>
      </w:r>
      <w:r w:rsidR="00F72AE8">
        <w:rPr>
          <w:rFonts w:ascii="Times New Roman" w:hAnsi="Times New Roman"/>
          <w:u w:val="single"/>
        </w:rPr>
        <w:tab/>
        <w:t>- 60</w:t>
      </w:r>
      <w:r w:rsidR="00B51AE9" w:rsidRPr="00F655A4">
        <w:rPr>
          <w:rFonts w:ascii="Times New Roman" w:hAnsi="Times New Roman"/>
          <w:u w:val="single"/>
        </w:rPr>
        <w:t xml:space="preserve"> % ;</w:t>
      </w:r>
    </w:p>
    <w:p w:rsidR="00F72AE8" w:rsidRPr="00F655A4" w:rsidRDefault="00F72AE8" w:rsidP="00FC5EC2">
      <w:pPr>
        <w:pStyle w:val="Tekstpodstawowywcity"/>
        <w:spacing w:after="0" w:line="240" w:lineRule="auto"/>
        <w:ind w:left="720"/>
        <w:rPr>
          <w:rFonts w:ascii="Times New Roman" w:hAnsi="Times New Roman"/>
          <w:u w:val="single"/>
        </w:rPr>
      </w:pPr>
      <w:r>
        <w:rPr>
          <w:rFonts w:ascii="Times New Roman" w:hAnsi="Times New Roman"/>
          <w:u w:val="single"/>
        </w:rPr>
        <w:t>b. jakość</w:t>
      </w:r>
      <w:r>
        <w:rPr>
          <w:rFonts w:ascii="Times New Roman" w:hAnsi="Times New Roman"/>
          <w:u w:val="single"/>
        </w:rPr>
        <w:tab/>
      </w:r>
      <w:r>
        <w:rPr>
          <w:rFonts w:ascii="Times New Roman" w:hAnsi="Times New Roman"/>
          <w:u w:val="single"/>
        </w:rPr>
        <w:tab/>
        <w:t>- 40 % .</w:t>
      </w:r>
    </w:p>
    <w:p w:rsidR="00B51AE9" w:rsidRPr="00F655A4" w:rsidRDefault="00B51AE9" w:rsidP="00FC5EC2">
      <w:pPr>
        <w:autoSpaceDE w:val="0"/>
        <w:autoSpaceDN w:val="0"/>
        <w:adjustRightInd w:val="0"/>
        <w:spacing w:after="0" w:line="240" w:lineRule="auto"/>
        <w:rPr>
          <w:rFonts w:ascii="Times New Roman" w:hAnsi="Times New Roman"/>
          <w:color w:val="000000"/>
          <w:lang w:eastAsia="pl-PL"/>
        </w:rPr>
      </w:pPr>
    </w:p>
    <w:p w:rsidR="00B51AE9" w:rsidRPr="00F655A4" w:rsidRDefault="00933FA7" w:rsidP="00FC5EC2">
      <w:pPr>
        <w:pStyle w:val="Tekstpodstawowywcity"/>
        <w:spacing w:line="240" w:lineRule="auto"/>
        <w:ind w:left="720"/>
        <w:rPr>
          <w:rFonts w:ascii="Times New Roman" w:hAnsi="Times New Roman"/>
        </w:rPr>
      </w:pPr>
      <w:r>
        <w:rPr>
          <w:rFonts w:ascii="Times New Roman" w:hAnsi="Times New Roman"/>
        </w:rPr>
        <w:t>a</w:t>
      </w:r>
      <w:r w:rsidR="00B51AE9" w:rsidRPr="00F655A4">
        <w:rPr>
          <w:rFonts w:ascii="Times New Roman" w:hAnsi="Times New Roman"/>
        </w:rPr>
        <w:t>.</w:t>
      </w:r>
      <w:r w:rsidR="00B51AE9" w:rsidRPr="00F655A4">
        <w:rPr>
          <w:rFonts w:ascii="Times New Roman" w:hAnsi="Times New Roman"/>
          <w:b/>
        </w:rPr>
        <w:t xml:space="preserve"> </w:t>
      </w:r>
      <w:r w:rsidR="00B51AE9" w:rsidRPr="00F655A4">
        <w:rPr>
          <w:rFonts w:ascii="Times New Roman" w:hAnsi="Times New Roman"/>
        </w:rPr>
        <w:t xml:space="preserve">W kryterium </w:t>
      </w:r>
      <w:r w:rsidR="00B51AE9" w:rsidRPr="00F655A4">
        <w:rPr>
          <w:rFonts w:ascii="Times New Roman" w:hAnsi="Times New Roman"/>
          <w:b/>
        </w:rPr>
        <w:t>„cena”</w:t>
      </w:r>
      <w:r w:rsidR="00B51AE9" w:rsidRPr="00F655A4">
        <w:rPr>
          <w:rFonts w:ascii="Times New Roman" w:hAnsi="Times New Roman"/>
        </w:rPr>
        <w:t xml:space="preserve"> ocena ofert, niepodlegających odrzuceniu, zostanie dokonana przy zastosowaniu wzoru:</w:t>
      </w:r>
    </w:p>
    <w:p w:rsidR="00B51AE9" w:rsidRPr="00F655A4" w:rsidRDefault="00B51AE9" w:rsidP="00FC5EC2">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CD41F0" w:rsidRPr="00F655A4">
        <w:rPr>
          <w:rFonts w:ascii="Times New Roman" w:hAnsi="Times New Roman" w:cs="Times New Roman"/>
          <w:i/>
          <w:sz w:val="22"/>
          <w:szCs w:val="22"/>
          <w:u w:val="single"/>
        </w:rPr>
        <w:t xml:space="preserve"> oferty ocenianej brutto x </w:t>
      </w:r>
      <w:r w:rsidR="00F72AE8">
        <w:rPr>
          <w:rFonts w:ascii="Times New Roman" w:hAnsi="Times New Roman" w:cs="Times New Roman"/>
          <w:i/>
          <w:sz w:val="22"/>
          <w:szCs w:val="22"/>
          <w:u w:val="single"/>
        </w:rPr>
        <w:t>60</w:t>
      </w:r>
    </w:p>
    <w:p w:rsidR="00B51AE9" w:rsidRPr="00F655A4" w:rsidRDefault="00B51AE9" w:rsidP="00FC5EC2">
      <w:pPr>
        <w:pStyle w:val="Zwykytekst"/>
        <w:tabs>
          <w:tab w:val="num" w:pos="720"/>
        </w:tabs>
        <w:ind w:left="720" w:hanging="720"/>
        <w:rPr>
          <w:rFonts w:ascii="Times New Roman" w:hAnsi="Times New Roman" w:cs="Times New Roman"/>
          <w:i/>
          <w:sz w:val="22"/>
          <w:szCs w:val="22"/>
          <w:u w:val="single"/>
        </w:rPr>
      </w:pPr>
    </w:p>
    <w:p w:rsidR="00B51AE9" w:rsidRPr="00F655A4" w:rsidRDefault="00B51AE9" w:rsidP="00FC5EC2">
      <w:pPr>
        <w:pStyle w:val="Tekstpodstawowywcity"/>
        <w:spacing w:line="240" w:lineRule="auto"/>
        <w:ind w:left="720"/>
        <w:rPr>
          <w:rFonts w:ascii="Times New Roman" w:hAnsi="Times New Roman"/>
        </w:rPr>
      </w:pPr>
      <w:r w:rsidRPr="00F655A4">
        <w:rPr>
          <w:rFonts w:ascii="Times New Roman" w:hAnsi="Times New Roman"/>
        </w:rPr>
        <w:t>Of</w:t>
      </w:r>
      <w:r w:rsidR="00F72AE8">
        <w:rPr>
          <w:rFonts w:ascii="Times New Roman" w:hAnsi="Times New Roman"/>
        </w:rPr>
        <w:t xml:space="preserve">erta z najniższą ceną otrzyma </w:t>
      </w:r>
      <w:r w:rsidR="00F72AE8" w:rsidRPr="00043365">
        <w:rPr>
          <w:rFonts w:ascii="Times New Roman" w:hAnsi="Times New Roman"/>
          <w:b/>
        </w:rPr>
        <w:t>60</w:t>
      </w:r>
      <w:r w:rsidRPr="00043365">
        <w:rPr>
          <w:rFonts w:ascii="Times New Roman" w:hAnsi="Times New Roman"/>
          <w:b/>
        </w:rPr>
        <w:t xml:space="preserve"> punktów</w:t>
      </w:r>
      <w:r w:rsidRPr="00F655A4">
        <w:rPr>
          <w:rFonts w:ascii="Times New Roman" w:hAnsi="Times New Roman"/>
        </w:rPr>
        <w:t>.</w:t>
      </w:r>
    </w:p>
    <w:p w:rsidR="00B51AE9" w:rsidRPr="00F72AE8" w:rsidRDefault="00933FA7" w:rsidP="00F72AE8">
      <w:pPr>
        <w:pStyle w:val="Tekstpodstawowywcity"/>
        <w:spacing w:line="240" w:lineRule="auto"/>
        <w:ind w:left="720"/>
        <w:rPr>
          <w:rFonts w:ascii="Times New Roman" w:hAnsi="Times New Roman"/>
          <w:b/>
        </w:rPr>
      </w:pPr>
      <w:r>
        <w:rPr>
          <w:rFonts w:ascii="Times New Roman" w:hAnsi="Times New Roman"/>
        </w:rPr>
        <w:t>b</w:t>
      </w:r>
      <w:r w:rsidR="00B51AE9" w:rsidRPr="00F655A4">
        <w:rPr>
          <w:rFonts w:ascii="Times New Roman" w:hAnsi="Times New Roman"/>
        </w:rPr>
        <w:t xml:space="preserve">. W kryterium </w:t>
      </w:r>
      <w:r w:rsidR="00B51AE9" w:rsidRPr="00F655A4">
        <w:rPr>
          <w:rFonts w:ascii="Times New Roman" w:hAnsi="Times New Roman"/>
          <w:b/>
        </w:rPr>
        <w:t>„</w:t>
      </w:r>
      <w:r w:rsidR="00F72AE8">
        <w:rPr>
          <w:rFonts w:ascii="Times New Roman" w:hAnsi="Times New Roman"/>
          <w:b/>
        </w:rPr>
        <w:t>jakość</w:t>
      </w:r>
      <w:r w:rsidR="00B51AE9" w:rsidRPr="00F655A4">
        <w:rPr>
          <w:rFonts w:ascii="Times New Roman" w:hAnsi="Times New Roman"/>
          <w:b/>
        </w:rPr>
        <w:t>”</w:t>
      </w:r>
      <w:r w:rsidR="00B51AE9" w:rsidRPr="00F655A4">
        <w:rPr>
          <w:rFonts w:ascii="Times New Roman" w:hAnsi="Times New Roman"/>
        </w:rPr>
        <w:t xml:space="preserve"> ocena ofert, niepodlegających odrzuceniu, </w:t>
      </w:r>
      <w:r w:rsidR="00F72AE8">
        <w:rPr>
          <w:rFonts w:ascii="Times New Roman" w:hAnsi="Times New Roman"/>
        </w:rPr>
        <w:t xml:space="preserve">dokonana </w:t>
      </w:r>
      <w:r w:rsidR="00F72AE8" w:rsidRPr="00F72AE8">
        <w:rPr>
          <w:rFonts w:ascii="Times New Roman" w:hAnsi="Times New Roman"/>
        </w:rPr>
        <w:t xml:space="preserve">będzie na podstawie próbek oraz informacji podanych przez wykonawcę w ofercie, przy zastosowaniu następujących </w:t>
      </w:r>
      <w:proofErr w:type="spellStart"/>
      <w:r w:rsidR="00F72AE8" w:rsidRPr="00F72AE8">
        <w:rPr>
          <w:rFonts w:ascii="Times New Roman" w:hAnsi="Times New Roman"/>
        </w:rPr>
        <w:t>podkryteriów</w:t>
      </w:r>
      <w:proofErr w:type="spellEnd"/>
      <w:r w:rsidR="00F72AE8" w:rsidRPr="00F72AE8">
        <w:rPr>
          <w:rFonts w:ascii="Times New Roman" w:hAnsi="Times New Roman"/>
        </w:rPr>
        <w:t>,</w:t>
      </w:r>
    </w:p>
    <w:tbl>
      <w:tblPr>
        <w:tblW w:w="9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3969"/>
      </w:tblGrid>
      <w:tr w:rsidR="004A5CC9" w:rsidRPr="004A5CC9" w:rsidTr="004A5CC9">
        <w:trPr>
          <w:cantSplit/>
          <w:trHeight w:val="85"/>
        </w:trPr>
        <w:tc>
          <w:tcPr>
            <w:tcW w:w="568"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sidRPr="004A5CC9">
              <w:rPr>
                <w:rFonts w:ascii="Times New Roman" w:hAnsi="Times New Roman"/>
                <w:b/>
                <w:sz w:val="20"/>
                <w:szCs w:val="20"/>
              </w:rPr>
              <w:t>L.p.</w:t>
            </w:r>
          </w:p>
        </w:tc>
        <w:tc>
          <w:tcPr>
            <w:tcW w:w="4536"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sidRPr="004A5CC9">
              <w:rPr>
                <w:rFonts w:ascii="Times New Roman" w:hAnsi="Times New Roman"/>
                <w:b/>
                <w:sz w:val="20"/>
                <w:szCs w:val="20"/>
              </w:rPr>
              <w:t>Cechy/właściwości: minimalne/pożądane (</w:t>
            </w:r>
            <w:proofErr w:type="spellStart"/>
            <w:r w:rsidRPr="004A5CC9">
              <w:rPr>
                <w:rFonts w:ascii="Times New Roman" w:hAnsi="Times New Roman"/>
                <w:b/>
                <w:sz w:val="20"/>
                <w:szCs w:val="20"/>
              </w:rPr>
              <w:t>podkryteria</w:t>
            </w:r>
            <w:proofErr w:type="spellEnd"/>
            <w:r w:rsidRPr="004A5CC9">
              <w:rPr>
                <w:rFonts w:ascii="Times New Roman" w:hAnsi="Times New Roman"/>
                <w:b/>
                <w:sz w:val="20"/>
                <w:szCs w:val="20"/>
              </w:rPr>
              <w:t>)</w:t>
            </w:r>
          </w:p>
        </w:tc>
        <w:tc>
          <w:tcPr>
            <w:tcW w:w="3969"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sidRPr="004A5CC9">
              <w:rPr>
                <w:rFonts w:ascii="Times New Roman" w:hAnsi="Times New Roman"/>
                <w:b/>
                <w:sz w:val="20"/>
                <w:szCs w:val="20"/>
              </w:rPr>
              <w:t>Zakres oceny za jakość</w:t>
            </w:r>
          </w:p>
          <w:p w:rsidR="004A5CC9" w:rsidRPr="004A5CC9" w:rsidRDefault="004A5CC9" w:rsidP="004A5CC9">
            <w:pPr>
              <w:spacing w:after="0" w:line="240" w:lineRule="auto"/>
              <w:jc w:val="center"/>
              <w:rPr>
                <w:rFonts w:ascii="Times New Roman" w:hAnsi="Times New Roman"/>
                <w:b/>
                <w:sz w:val="20"/>
                <w:szCs w:val="20"/>
              </w:rPr>
            </w:pPr>
            <w:r w:rsidRPr="004A5CC9">
              <w:rPr>
                <w:rFonts w:ascii="Times New Roman" w:hAnsi="Times New Roman"/>
                <w:b/>
                <w:sz w:val="20"/>
                <w:szCs w:val="20"/>
              </w:rPr>
              <w:t>(pkt)</w:t>
            </w:r>
          </w:p>
        </w:tc>
      </w:tr>
      <w:tr w:rsidR="004A5CC9" w:rsidRPr="004A5CC9" w:rsidTr="004A5CC9">
        <w:trPr>
          <w:cantSplit/>
          <w:trHeight w:val="406"/>
        </w:trPr>
        <w:tc>
          <w:tcPr>
            <w:tcW w:w="568" w:type="dxa"/>
            <w:shd w:val="clear" w:color="auto" w:fill="auto"/>
            <w:vAlign w:val="center"/>
          </w:tcPr>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1</w:t>
            </w:r>
          </w:p>
        </w:tc>
        <w:tc>
          <w:tcPr>
            <w:tcW w:w="4536" w:type="dxa"/>
            <w:shd w:val="clear" w:color="auto" w:fill="auto"/>
            <w:vAlign w:val="center"/>
          </w:tcPr>
          <w:p w:rsidR="004A5CC9" w:rsidRPr="004A5CC9" w:rsidRDefault="004A5CC9" w:rsidP="004A5CC9">
            <w:pPr>
              <w:spacing w:after="0" w:line="240" w:lineRule="auto"/>
              <w:rPr>
                <w:rFonts w:ascii="Times New Roman" w:hAnsi="Times New Roman"/>
                <w:b/>
                <w:sz w:val="20"/>
                <w:szCs w:val="20"/>
              </w:rPr>
            </w:pPr>
            <w:r w:rsidRPr="004A5CC9">
              <w:rPr>
                <w:rFonts w:ascii="Times New Roman" w:hAnsi="Times New Roman"/>
                <w:b/>
                <w:sz w:val="20"/>
                <w:szCs w:val="20"/>
              </w:rPr>
              <w:t xml:space="preserve">Zapach. </w:t>
            </w:r>
          </w:p>
          <w:p w:rsidR="004A5CC9" w:rsidRPr="004A5CC9" w:rsidRDefault="004A5CC9" w:rsidP="004A5CC9">
            <w:pPr>
              <w:spacing w:after="0" w:line="240" w:lineRule="auto"/>
              <w:rPr>
                <w:rFonts w:ascii="Times New Roman" w:hAnsi="Times New Roman"/>
                <w:sz w:val="20"/>
                <w:szCs w:val="20"/>
              </w:rPr>
            </w:pPr>
            <w:r w:rsidRPr="004A5CC9">
              <w:rPr>
                <w:rFonts w:ascii="Times New Roman" w:hAnsi="Times New Roman"/>
                <w:sz w:val="20"/>
                <w:szCs w:val="20"/>
              </w:rPr>
              <w:t xml:space="preserve">Zamawiający oczekuje ręczników bezzapachowych lub o neutralnym/przyjemnym zapachu. </w:t>
            </w:r>
          </w:p>
        </w:tc>
        <w:tc>
          <w:tcPr>
            <w:tcW w:w="3969"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sidRPr="004A5CC9">
              <w:rPr>
                <w:rFonts w:ascii="Times New Roman" w:hAnsi="Times New Roman"/>
                <w:b/>
                <w:sz w:val="20"/>
                <w:szCs w:val="20"/>
              </w:rPr>
              <w:t>P</w:t>
            </w:r>
            <w:r>
              <w:rPr>
                <w:rFonts w:ascii="Times New Roman" w:hAnsi="Times New Roman"/>
                <w:b/>
                <w:sz w:val="20"/>
                <w:szCs w:val="20"/>
              </w:rPr>
              <w:t>arametr oceniany 0-6</w:t>
            </w:r>
          </w:p>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walory zapachowe ręczników (wyższa punktacja dla lepszych właściwości)</w:t>
            </w:r>
          </w:p>
        </w:tc>
      </w:tr>
      <w:tr w:rsidR="004A5CC9" w:rsidRPr="004A5CC9" w:rsidTr="004A5CC9">
        <w:trPr>
          <w:cantSplit/>
          <w:trHeight w:val="406"/>
        </w:trPr>
        <w:tc>
          <w:tcPr>
            <w:tcW w:w="568" w:type="dxa"/>
            <w:shd w:val="clear" w:color="auto" w:fill="auto"/>
            <w:vAlign w:val="center"/>
          </w:tcPr>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2</w:t>
            </w:r>
          </w:p>
        </w:tc>
        <w:tc>
          <w:tcPr>
            <w:tcW w:w="4536" w:type="dxa"/>
            <w:shd w:val="clear" w:color="auto" w:fill="auto"/>
            <w:vAlign w:val="center"/>
          </w:tcPr>
          <w:p w:rsidR="004A5CC9" w:rsidRPr="004A5CC9" w:rsidRDefault="004A5CC9" w:rsidP="004A5CC9">
            <w:pPr>
              <w:spacing w:after="0" w:line="240" w:lineRule="auto"/>
              <w:rPr>
                <w:rFonts w:ascii="Times New Roman" w:hAnsi="Times New Roman"/>
                <w:b/>
                <w:sz w:val="20"/>
                <w:szCs w:val="20"/>
              </w:rPr>
            </w:pPr>
            <w:r w:rsidRPr="004A5CC9">
              <w:rPr>
                <w:rFonts w:ascii="Times New Roman" w:hAnsi="Times New Roman"/>
                <w:b/>
                <w:sz w:val="20"/>
                <w:szCs w:val="20"/>
              </w:rPr>
              <w:t>Kompatybilność z podajnikiem.</w:t>
            </w:r>
          </w:p>
          <w:p w:rsidR="004A5CC9" w:rsidRPr="004A5CC9" w:rsidRDefault="004A5CC9" w:rsidP="004A5CC9">
            <w:pPr>
              <w:spacing w:after="0" w:line="240" w:lineRule="auto"/>
              <w:rPr>
                <w:rFonts w:ascii="Times New Roman" w:hAnsi="Times New Roman"/>
                <w:sz w:val="20"/>
                <w:szCs w:val="20"/>
              </w:rPr>
            </w:pPr>
            <w:r w:rsidRPr="004A5CC9">
              <w:rPr>
                <w:rFonts w:ascii="Times New Roman" w:hAnsi="Times New Roman"/>
                <w:sz w:val="20"/>
                <w:szCs w:val="20"/>
              </w:rPr>
              <w:t>Ręczniki założone do podajnika powinny być łatwo wyciągane, jednocześnie nie mogą wypadać.</w:t>
            </w:r>
          </w:p>
        </w:tc>
        <w:tc>
          <w:tcPr>
            <w:tcW w:w="3969"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r w:rsidR="004A5CC9" w:rsidRPr="004A5CC9" w:rsidTr="004A5CC9">
        <w:trPr>
          <w:cantSplit/>
          <w:trHeight w:val="406"/>
        </w:trPr>
        <w:tc>
          <w:tcPr>
            <w:tcW w:w="568" w:type="dxa"/>
            <w:shd w:val="clear" w:color="auto" w:fill="auto"/>
            <w:vAlign w:val="center"/>
          </w:tcPr>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3</w:t>
            </w:r>
          </w:p>
        </w:tc>
        <w:tc>
          <w:tcPr>
            <w:tcW w:w="4536" w:type="dxa"/>
            <w:shd w:val="clear" w:color="auto" w:fill="auto"/>
            <w:vAlign w:val="center"/>
          </w:tcPr>
          <w:p w:rsidR="004A5CC9" w:rsidRPr="004A5CC9" w:rsidRDefault="004A5CC9" w:rsidP="004A5CC9">
            <w:pPr>
              <w:spacing w:after="0" w:line="240" w:lineRule="auto"/>
              <w:rPr>
                <w:rFonts w:ascii="Times New Roman" w:hAnsi="Times New Roman"/>
                <w:b/>
                <w:sz w:val="20"/>
                <w:szCs w:val="20"/>
              </w:rPr>
            </w:pPr>
            <w:r w:rsidRPr="004A5CC9">
              <w:rPr>
                <w:rFonts w:ascii="Times New Roman" w:hAnsi="Times New Roman"/>
                <w:b/>
                <w:sz w:val="20"/>
                <w:szCs w:val="20"/>
              </w:rPr>
              <w:t>Wytrzymałość/wodoodporność.</w:t>
            </w:r>
          </w:p>
          <w:p w:rsidR="004A5CC9" w:rsidRPr="004A5CC9" w:rsidRDefault="004A5CC9" w:rsidP="004A5CC9">
            <w:pPr>
              <w:spacing w:after="0" w:line="240" w:lineRule="auto"/>
              <w:rPr>
                <w:rFonts w:ascii="Times New Roman" w:hAnsi="Times New Roman"/>
                <w:sz w:val="20"/>
                <w:szCs w:val="20"/>
              </w:rPr>
            </w:pPr>
            <w:r w:rsidRPr="004A5CC9">
              <w:rPr>
                <w:rFonts w:ascii="Times New Roman" w:hAnsi="Times New Roman"/>
                <w:sz w:val="20"/>
                <w:szCs w:val="20"/>
              </w:rPr>
              <w:t>Ręczniki nie mogą rozmiękać nadmiernie, nie pozostawiać na dłoniach pozostałości papieru, nie zrywać się przy wyciąganiu.</w:t>
            </w:r>
          </w:p>
        </w:tc>
        <w:tc>
          <w:tcPr>
            <w:tcW w:w="3969"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sidRPr="004A5CC9">
              <w:rPr>
                <w:rFonts w:ascii="Times New Roman" w:hAnsi="Times New Roman"/>
                <w:b/>
                <w:sz w:val="20"/>
                <w:szCs w:val="20"/>
              </w:rPr>
              <w:t>Param</w:t>
            </w:r>
            <w:r>
              <w:rPr>
                <w:rFonts w:ascii="Times New Roman" w:hAnsi="Times New Roman"/>
                <w:b/>
                <w:sz w:val="20"/>
                <w:szCs w:val="20"/>
              </w:rPr>
              <w:t>etr oceniany 0-14</w:t>
            </w:r>
          </w:p>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r w:rsidR="004A5CC9" w:rsidRPr="004A5CC9" w:rsidTr="004A5CC9">
        <w:trPr>
          <w:cantSplit/>
          <w:trHeight w:val="406"/>
        </w:trPr>
        <w:tc>
          <w:tcPr>
            <w:tcW w:w="568" w:type="dxa"/>
            <w:shd w:val="clear" w:color="auto" w:fill="auto"/>
            <w:vAlign w:val="center"/>
          </w:tcPr>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4</w:t>
            </w:r>
          </w:p>
        </w:tc>
        <w:tc>
          <w:tcPr>
            <w:tcW w:w="4536" w:type="dxa"/>
            <w:shd w:val="clear" w:color="auto" w:fill="auto"/>
            <w:vAlign w:val="center"/>
          </w:tcPr>
          <w:p w:rsidR="004A5CC9" w:rsidRPr="004A5CC9" w:rsidRDefault="004A5CC9" w:rsidP="004A5CC9">
            <w:pPr>
              <w:spacing w:after="0" w:line="240" w:lineRule="auto"/>
              <w:rPr>
                <w:rFonts w:ascii="Times New Roman" w:hAnsi="Times New Roman"/>
                <w:b/>
                <w:sz w:val="20"/>
                <w:szCs w:val="20"/>
              </w:rPr>
            </w:pPr>
            <w:r w:rsidRPr="004A5CC9">
              <w:rPr>
                <w:rFonts w:ascii="Times New Roman" w:hAnsi="Times New Roman"/>
                <w:b/>
                <w:sz w:val="20"/>
                <w:szCs w:val="20"/>
              </w:rPr>
              <w:t>Pylenie.</w:t>
            </w:r>
          </w:p>
          <w:p w:rsidR="004A5CC9" w:rsidRPr="004A5CC9" w:rsidRDefault="004A5CC9" w:rsidP="004A5CC9">
            <w:pPr>
              <w:spacing w:after="0" w:line="240" w:lineRule="auto"/>
              <w:rPr>
                <w:rFonts w:ascii="Times New Roman" w:hAnsi="Times New Roman"/>
                <w:sz w:val="20"/>
                <w:szCs w:val="20"/>
              </w:rPr>
            </w:pPr>
            <w:r w:rsidRPr="004A5CC9">
              <w:rPr>
                <w:rFonts w:ascii="Times New Roman" w:hAnsi="Times New Roman"/>
                <w:sz w:val="20"/>
                <w:szCs w:val="20"/>
              </w:rPr>
              <w:t>Ręczniki nie powinny pylić nadmiernie i pozostawiać odrobin pyłu na powierzchniach usytuowanych pod podajnikami oraz na wycieranych dłoniach,</w:t>
            </w:r>
          </w:p>
        </w:tc>
        <w:tc>
          <w:tcPr>
            <w:tcW w:w="3969" w:type="dxa"/>
            <w:shd w:val="clear" w:color="auto" w:fill="auto"/>
            <w:vAlign w:val="center"/>
          </w:tcPr>
          <w:p w:rsidR="004A5CC9" w:rsidRPr="004A5CC9" w:rsidRDefault="004A5CC9" w:rsidP="004A5CC9">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4A5CC9" w:rsidRPr="004A5CC9" w:rsidRDefault="004A5CC9" w:rsidP="004A5CC9">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bl>
    <w:p w:rsidR="004A5CC9" w:rsidRPr="004A5CC9" w:rsidRDefault="004A5CC9" w:rsidP="004A5CC9">
      <w:pPr>
        <w:spacing w:after="0" w:line="240" w:lineRule="auto"/>
        <w:ind w:left="703"/>
        <w:rPr>
          <w:rFonts w:ascii="Times New Roman" w:hAnsi="Times New Roman"/>
        </w:rPr>
      </w:pPr>
      <w:r>
        <w:rPr>
          <w:rFonts w:ascii="Times New Roman" w:hAnsi="Times New Roman"/>
          <w:color w:val="000000"/>
          <w:lang w:eastAsia="pl-PL"/>
        </w:rPr>
        <w:tab/>
      </w:r>
      <w:r w:rsidRPr="004A5CC9">
        <w:rPr>
          <w:rFonts w:ascii="Times New Roman" w:hAnsi="Times New Roman"/>
        </w:rPr>
        <w:t>Zamawiający dokona oceny powyżej wskazanych właściwości przy udziale powołanego  zespołu ds. oceny jakości.</w:t>
      </w:r>
    </w:p>
    <w:p w:rsidR="004A5CC9" w:rsidRPr="004A5CC9" w:rsidRDefault="004A5CC9" w:rsidP="004A5CC9">
      <w:pPr>
        <w:widowControl w:val="0"/>
        <w:tabs>
          <w:tab w:val="left" w:pos="720"/>
        </w:tabs>
        <w:spacing w:after="0" w:line="240" w:lineRule="auto"/>
        <w:ind w:left="703"/>
        <w:rPr>
          <w:rFonts w:ascii="Times New Roman" w:hAnsi="Times New Roman"/>
          <w:b/>
          <w:bCs/>
          <w:color w:val="000000"/>
          <w:sz w:val="20"/>
        </w:rPr>
      </w:pPr>
      <w:r w:rsidRPr="004A5CC9">
        <w:rPr>
          <w:rFonts w:ascii="Times New Roman" w:hAnsi="Times New Roman"/>
          <w:b/>
          <w:bCs/>
          <w:color w:val="000000"/>
        </w:rPr>
        <w:tab/>
      </w:r>
      <w:r w:rsidRPr="004A5CC9">
        <w:rPr>
          <w:rFonts w:ascii="Times New Roman" w:hAnsi="Times New Roman"/>
        </w:rPr>
        <w:t xml:space="preserve">Liczba punktów jaką można otrzymać oferta w kryterium </w:t>
      </w:r>
      <w:r w:rsidRPr="004A5CC9">
        <w:rPr>
          <w:rFonts w:ascii="Times New Roman" w:hAnsi="Times New Roman"/>
          <w:b/>
        </w:rPr>
        <w:t>„jakość”</w:t>
      </w:r>
      <w:r w:rsidRPr="004A5CC9">
        <w:rPr>
          <w:rFonts w:ascii="Times New Roman" w:hAnsi="Times New Roman"/>
        </w:rPr>
        <w:t xml:space="preserve"> stanowi sumę punktów otrzymanych w ww. </w:t>
      </w:r>
      <w:proofErr w:type="spellStart"/>
      <w:r w:rsidRPr="004A5CC9">
        <w:rPr>
          <w:rFonts w:ascii="Times New Roman" w:hAnsi="Times New Roman"/>
        </w:rPr>
        <w:t>podkryteriach</w:t>
      </w:r>
      <w:proofErr w:type="spellEnd"/>
      <w:r w:rsidRPr="004A5CC9">
        <w:rPr>
          <w:rFonts w:ascii="Times New Roman" w:hAnsi="Times New Roman"/>
        </w:rPr>
        <w:t xml:space="preserve">, tj. </w:t>
      </w:r>
      <w:r w:rsidRPr="004A5CC9">
        <w:rPr>
          <w:rFonts w:ascii="Times New Roman" w:hAnsi="Times New Roman"/>
          <w:b/>
        </w:rPr>
        <w:t>max</w:t>
      </w:r>
      <w:r w:rsidRPr="004A5CC9">
        <w:rPr>
          <w:rFonts w:ascii="Times New Roman" w:hAnsi="Times New Roman"/>
        </w:rPr>
        <w:t xml:space="preserve"> </w:t>
      </w:r>
      <w:r w:rsidR="00E61E9A">
        <w:rPr>
          <w:rFonts w:ascii="Times New Roman" w:hAnsi="Times New Roman"/>
          <w:b/>
        </w:rPr>
        <w:t>40</w:t>
      </w:r>
      <w:r w:rsidRPr="004A5CC9">
        <w:rPr>
          <w:rFonts w:ascii="Times New Roman" w:hAnsi="Times New Roman"/>
          <w:b/>
        </w:rPr>
        <w:t xml:space="preserve"> pkt</w:t>
      </w:r>
      <w:r w:rsidRPr="004A5CC9">
        <w:rPr>
          <w:rFonts w:ascii="Times New Roman" w:hAnsi="Times New Roman"/>
        </w:rPr>
        <w:t>.</w:t>
      </w:r>
    </w:p>
    <w:p w:rsidR="00B51AE9" w:rsidRDefault="00B51AE9" w:rsidP="00FC5EC2">
      <w:pPr>
        <w:autoSpaceDE w:val="0"/>
        <w:autoSpaceDN w:val="0"/>
        <w:adjustRightInd w:val="0"/>
        <w:spacing w:after="0" w:line="240" w:lineRule="auto"/>
        <w:rPr>
          <w:rFonts w:ascii="Times New Roman" w:hAnsi="Times New Roman"/>
          <w:color w:val="000000"/>
          <w:lang w:eastAsia="pl-PL"/>
        </w:rPr>
      </w:pPr>
    </w:p>
    <w:p w:rsidR="00E61E9A" w:rsidRDefault="00E61E9A" w:rsidP="00FC5EC2">
      <w:pPr>
        <w:autoSpaceDE w:val="0"/>
        <w:autoSpaceDN w:val="0"/>
        <w:adjustRightInd w:val="0"/>
        <w:spacing w:after="0" w:line="240" w:lineRule="auto"/>
        <w:rPr>
          <w:rFonts w:ascii="Times New Roman" w:hAnsi="Times New Roman"/>
          <w:color w:val="000000"/>
          <w:lang w:eastAsia="pl-PL"/>
        </w:rPr>
      </w:pPr>
    </w:p>
    <w:p w:rsidR="00E61E9A" w:rsidRPr="00F72AE8" w:rsidRDefault="00E61E9A" w:rsidP="00E61E9A">
      <w:pPr>
        <w:pStyle w:val="Tekstpodstawowywcity"/>
        <w:spacing w:after="0" w:line="240" w:lineRule="auto"/>
        <w:ind w:left="720"/>
        <w:rPr>
          <w:rFonts w:ascii="Times New Roman" w:hAnsi="Times New Roman"/>
          <w:b/>
          <w:u w:val="single"/>
        </w:rPr>
      </w:pPr>
      <w:r>
        <w:rPr>
          <w:rFonts w:ascii="Times New Roman" w:hAnsi="Times New Roman"/>
          <w:b/>
          <w:u w:val="single"/>
        </w:rPr>
        <w:t>Pozostałe pakiety:</w:t>
      </w:r>
    </w:p>
    <w:p w:rsidR="00E61E9A" w:rsidRDefault="00E61E9A" w:rsidP="00E61E9A">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- 100</w:t>
      </w:r>
      <w:r w:rsidRPr="00F655A4">
        <w:rPr>
          <w:rFonts w:ascii="Times New Roman" w:hAnsi="Times New Roman"/>
          <w:u w:val="single"/>
        </w:rPr>
        <w:t xml:space="preserve"> % ;</w:t>
      </w:r>
    </w:p>
    <w:p w:rsidR="00E61E9A" w:rsidRPr="00F655A4" w:rsidRDefault="00E61E9A" w:rsidP="00E61E9A">
      <w:pPr>
        <w:autoSpaceDE w:val="0"/>
        <w:autoSpaceDN w:val="0"/>
        <w:adjustRightInd w:val="0"/>
        <w:spacing w:after="0" w:line="240" w:lineRule="auto"/>
        <w:rPr>
          <w:rFonts w:ascii="Times New Roman" w:hAnsi="Times New Roman"/>
          <w:color w:val="000000"/>
          <w:lang w:eastAsia="pl-PL"/>
        </w:rPr>
      </w:pPr>
    </w:p>
    <w:p w:rsidR="00E61E9A" w:rsidRPr="00F655A4" w:rsidRDefault="00E61E9A" w:rsidP="00E61E9A">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100</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p>
    <w:p w:rsidR="00E61E9A" w:rsidRPr="00F655A4" w:rsidRDefault="00E61E9A" w:rsidP="00E61E9A">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100 punktów</w:t>
      </w:r>
      <w:r w:rsidRPr="00F655A4">
        <w:rPr>
          <w:rFonts w:ascii="Times New Roman" w:hAnsi="Times New Roman"/>
        </w:rPr>
        <w:t>.</w:t>
      </w:r>
    </w:p>
    <w:p w:rsidR="00E61E9A" w:rsidRDefault="00E61E9A" w:rsidP="00FC5EC2">
      <w:pPr>
        <w:autoSpaceDE w:val="0"/>
        <w:autoSpaceDN w:val="0"/>
        <w:adjustRightInd w:val="0"/>
        <w:spacing w:after="0" w:line="240" w:lineRule="auto"/>
        <w:rPr>
          <w:rFonts w:ascii="Times New Roman" w:hAnsi="Times New Roman"/>
          <w:color w:val="000000"/>
          <w:lang w:eastAsia="pl-PL"/>
        </w:rPr>
      </w:pPr>
    </w:p>
    <w:p w:rsidR="00C81847" w:rsidRDefault="00C81847"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F655A4">
        <w:rPr>
          <w:rFonts w:ascii="Times New Roman" w:hAnsi="Times New Roman"/>
          <w:color w:val="000000"/>
          <w:lang w:eastAsia="pl-PL"/>
        </w:rPr>
        <w:t>Pzp</w:t>
      </w:r>
      <w:proofErr w:type="spellEnd"/>
      <w:r w:rsidRPr="00F655A4">
        <w:rPr>
          <w:rFonts w:ascii="Times New Roman" w:hAnsi="Times New Roman"/>
          <w:color w:val="000000"/>
          <w:lang w:eastAsia="pl-PL"/>
        </w:rPr>
        <w:t xml:space="preserve">, oraz w SIWZ i zostanie oceniona jako najkorzystniejsza w oparciu o podane kryteria wyboru.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FC5EC2">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C5EC2">
      <w:pPr>
        <w:pStyle w:val="Bezodstpw"/>
        <w:jc w:val="both"/>
        <w:rPr>
          <w:sz w:val="22"/>
          <w:szCs w:val="22"/>
          <w:lang w:val="pl-PL"/>
        </w:rPr>
      </w:pPr>
    </w:p>
    <w:p w:rsidR="00EE07C6" w:rsidRPr="00F655A4" w:rsidRDefault="00EE07C6" w:rsidP="00FC5EC2">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FC5EC2">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FC5EC2">
      <w:pPr>
        <w:spacing w:after="0"/>
        <w:rPr>
          <w:rFonts w:ascii="Times New Roman" w:hAnsi="Times New Roman"/>
        </w:rPr>
      </w:pPr>
    </w:p>
    <w:p w:rsidR="0007709A" w:rsidRPr="0007709A" w:rsidRDefault="0007709A" w:rsidP="00FC5EC2">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825DC1" w:rsidP="00FC5EC2">
      <w:pPr>
        <w:widowControl w:val="0"/>
        <w:jc w:val="right"/>
        <w:rPr>
          <w:rFonts w:ascii="Times New Roman" w:hAnsi="Times New Roman"/>
          <w:b/>
        </w:rPr>
      </w:pPr>
      <w:r>
        <w:rPr>
          <w:rFonts w:ascii="Times New Roman" w:hAnsi="Times New Roman"/>
          <w:b/>
        </w:rPr>
        <w:t>ZP – 27</w:t>
      </w:r>
      <w:r w:rsidR="00C40CC6">
        <w:rPr>
          <w:rFonts w:ascii="Times New Roman" w:hAnsi="Times New Roman"/>
          <w:b/>
        </w:rPr>
        <w:t>/</w:t>
      </w:r>
      <w:r w:rsidR="00360684">
        <w:rPr>
          <w:rFonts w:ascii="Times New Roman" w:hAnsi="Times New Roman"/>
          <w:b/>
        </w:rPr>
        <w:t>2017</w:t>
      </w:r>
    </w:p>
    <w:p w:rsidR="0007709A" w:rsidRPr="0007709A" w:rsidRDefault="0007709A" w:rsidP="00FC5EC2">
      <w:pPr>
        <w:widowControl w:val="0"/>
        <w:ind w:left="800" w:hanging="400"/>
        <w:jc w:val="center"/>
        <w:rPr>
          <w:rFonts w:ascii="Times New Roman" w:hAnsi="Times New Roman"/>
          <w:b/>
        </w:rPr>
      </w:pPr>
      <w:r w:rsidRPr="0007709A">
        <w:rPr>
          <w:rFonts w:ascii="Times New Roman" w:hAnsi="Times New Roman"/>
          <w:b/>
        </w:rPr>
        <w:t>OFERTA</w:t>
      </w:r>
    </w:p>
    <w:p w:rsidR="0007709A" w:rsidRPr="004E1C39" w:rsidRDefault="004E1C39" w:rsidP="00FC5EC2">
      <w:pPr>
        <w:widowControl w:val="0"/>
        <w:ind w:left="800" w:hanging="400"/>
        <w:jc w:val="center"/>
        <w:rPr>
          <w:rFonts w:ascii="Times New Roman" w:hAnsi="Times New Roman"/>
          <w:b/>
        </w:rPr>
      </w:pPr>
      <w:r w:rsidRPr="004E1C39">
        <w:rPr>
          <w:rFonts w:ascii="Times New Roman" w:hAnsi="Times New Roman"/>
          <w:b/>
        </w:rPr>
        <w:t xml:space="preserve">na dostawę </w:t>
      </w:r>
      <w:r w:rsidR="00825DC1">
        <w:rPr>
          <w:rFonts w:ascii="Times New Roman" w:hAnsi="Times New Roman"/>
          <w:b/>
        </w:rPr>
        <w:t xml:space="preserve">środków czystości </w:t>
      </w:r>
      <w:r w:rsidRPr="004E1C39">
        <w:rPr>
          <w:rFonts w:ascii="Times New Roman" w:hAnsi="Times New Roman"/>
          <w:b/>
        </w:rPr>
        <w:t xml:space="preserve">dla Szpitala Bielańskiego w Warszawie </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FC5EC2">
      <w:pPr>
        <w:tabs>
          <w:tab w:val="left" w:pos="360"/>
        </w:tabs>
        <w:spacing w:after="120"/>
        <w:rPr>
          <w:rFonts w:ascii="Times New Roman" w:hAnsi="Times New Roman"/>
        </w:rPr>
      </w:pPr>
      <w:r>
        <w:rPr>
          <w:rFonts w:ascii="Times New Roman" w:hAnsi="Times New Roman"/>
        </w:rPr>
        <w:t>………………………………………………………</w:t>
      </w:r>
    </w:p>
    <w:p w:rsidR="00A8476C" w:rsidRPr="0007709A" w:rsidRDefault="00A8476C" w:rsidP="00FC5EC2">
      <w:pPr>
        <w:tabs>
          <w:tab w:val="left" w:pos="360"/>
        </w:tabs>
        <w:spacing w:after="120"/>
        <w:rPr>
          <w:rFonts w:ascii="Times New Roman" w:hAnsi="Times New Roman"/>
        </w:rPr>
      </w:pPr>
      <w:r>
        <w:rPr>
          <w:rFonts w:ascii="Times New Roman" w:hAnsi="Times New Roman"/>
        </w:rPr>
        <w:t>………………………………………………………</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FC5EC2">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FC5EC2">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FC5EC2">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FC5EC2">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FC5EC2">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4E1C39">
        <w:rPr>
          <w:rFonts w:ascii="Times New Roman" w:hAnsi="Times New Roman"/>
          <w:b/>
        </w:rPr>
        <w:t xml:space="preserve">na dostawę </w:t>
      </w:r>
      <w:r w:rsidR="00825DC1">
        <w:rPr>
          <w:rFonts w:ascii="Times New Roman" w:hAnsi="Times New Roman"/>
          <w:b/>
        </w:rPr>
        <w:t xml:space="preserve">środków czystości dla Szpitala Bielańskiego </w:t>
      </w:r>
      <w:r w:rsidR="004E1C39" w:rsidRPr="004E1C39">
        <w:rPr>
          <w:rFonts w:ascii="Times New Roman" w:hAnsi="Times New Roman"/>
          <w:b/>
        </w:rPr>
        <w:t xml:space="preserve">w Warszawie </w:t>
      </w:r>
      <w:r w:rsidR="00825DC1">
        <w:rPr>
          <w:rFonts w:ascii="Times New Roman" w:hAnsi="Times New Roman"/>
          <w:b/>
        </w:rPr>
        <w:t>ZP-27</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E5EA0">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FC5EC2">
      <w:pPr>
        <w:widowControl w:val="0"/>
        <w:spacing w:line="240" w:lineRule="auto"/>
        <w:rPr>
          <w:rFonts w:ascii="Times New Roman" w:hAnsi="Times New Roman"/>
        </w:rPr>
      </w:pPr>
    </w:p>
    <w:p w:rsidR="0007709A" w:rsidRPr="0007709A" w:rsidRDefault="0007709A" w:rsidP="00FC5EC2">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C5EC2">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FC5EC2">
      <w:pPr>
        <w:widowControl w:val="0"/>
        <w:spacing w:line="240" w:lineRule="auto"/>
        <w:rPr>
          <w:sz w:val="18"/>
          <w:szCs w:val="18"/>
        </w:rPr>
      </w:pPr>
    </w:p>
    <w:p w:rsidR="00222843" w:rsidRPr="00222843" w:rsidRDefault="00222843" w:rsidP="00FC5EC2">
      <w:pPr>
        <w:widowControl w:val="0"/>
        <w:spacing w:line="360" w:lineRule="auto"/>
        <w:jc w:val="left"/>
        <w:rPr>
          <w:rFonts w:ascii="Times New Roman" w:hAnsi="Times New Roman"/>
          <w:i/>
          <w:sz w:val="18"/>
          <w:szCs w:val="18"/>
        </w:rPr>
        <w:sectPr w:rsidR="00222843" w:rsidRPr="00222843" w:rsidSect="008C1260">
          <w:headerReference w:type="default" r:id="rId16"/>
          <w:footerReference w:type="even" r:id="rId17"/>
          <w:footerReference w:type="default" r:id="rId18"/>
          <w:footerReference w:type="first" r:id="rId19"/>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FC5EC2">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FC5EC2">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FC5EC2">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FC5EC2">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dostawę </w:t>
      </w:r>
      <w:r w:rsidR="006F29BA">
        <w:rPr>
          <w:rFonts w:ascii="Times New Roman" w:hAnsi="Times New Roman"/>
          <w:b/>
        </w:rPr>
        <w:t xml:space="preserve">środków czystości </w:t>
      </w:r>
      <w:r w:rsidR="005139B4" w:rsidRPr="004E1C39">
        <w:rPr>
          <w:rFonts w:ascii="Times New Roman" w:hAnsi="Times New Roman"/>
          <w:b/>
        </w:rPr>
        <w:t xml:space="preserve">dla Szpitala Bielańskiego </w:t>
      </w:r>
      <w:r w:rsidR="005139B4" w:rsidRPr="004E1C39">
        <w:rPr>
          <w:rFonts w:ascii="Times New Roman" w:hAnsi="Times New Roman"/>
          <w:b/>
        </w:rPr>
        <w:br/>
        <w:t xml:space="preserve">w Warszawie </w:t>
      </w:r>
      <w:r w:rsidR="006F29BA">
        <w:rPr>
          <w:rFonts w:ascii="Times New Roman" w:hAnsi="Times New Roman"/>
          <w:b/>
        </w:rPr>
        <w:t>ZP-27</w:t>
      </w:r>
      <w:r w:rsidR="005139B4">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65B95" w:rsidRDefault="00E65B95" w:rsidP="00FC5EC2">
      <w:pPr>
        <w:widowControl w:val="0"/>
        <w:rPr>
          <w:rFonts w:ascii="Times New Roman" w:hAnsi="Times New Roman"/>
          <w:color w:val="000000"/>
        </w:rPr>
      </w:pPr>
    </w:p>
    <w:p w:rsidR="00204EB3" w:rsidRPr="00204EB3" w:rsidRDefault="00204EB3" w:rsidP="00204EB3">
      <w:pPr>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30" w:type="dxa"/>
        <w:tblInd w:w="-610"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559"/>
      </w:tblGrid>
      <w:tr w:rsidR="00204EB3" w:rsidRPr="00204EB3" w:rsidTr="00204EB3">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Nazwa artykułu/</w:t>
            </w:r>
          </w:p>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Jedn.</w:t>
            </w:r>
          </w:p>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AE5825">
            <w:pPr>
              <w:numPr>
                <w:ilvl w:val="0"/>
                <w:numId w:val="45"/>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AE5825">
            <w:pPr>
              <w:numPr>
                <w:ilvl w:val="0"/>
                <w:numId w:val="45"/>
              </w:numPr>
              <w:spacing w:after="0" w:line="240" w:lineRule="auto"/>
              <w:jc w:val="center"/>
              <w:rPr>
                <w:rFonts w:ascii="Times New Roman" w:hAnsi="Times New Roman"/>
                <w:color w:val="000000"/>
                <w:sz w:val="20"/>
                <w:szCs w:val="20"/>
              </w:rPr>
            </w:pP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1D036F">
            <w:pPr>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204EB3" w:rsidRPr="00204EB3" w:rsidRDefault="00204EB3" w:rsidP="001D036F">
            <w:pPr>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b/>
                <w:sz w:val="20"/>
                <w:szCs w:val="20"/>
              </w:rPr>
            </w:pPr>
          </w:p>
        </w:tc>
      </w:tr>
    </w:tbl>
    <w:p w:rsidR="00204EB3" w:rsidRPr="00204EB3" w:rsidRDefault="00204EB3" w:rsidP="00204EB3">
      <w:pPr>
        <w:widowControl w:val="0"/>
        <w:rPr>
          <w:rFonts w:ascii="Times New Roman" w:hAnsi="Times New Roman"/>
          <w:color w:val="000000"/>
        </w:rPr>
      </w:pPr>
    </w:p>
    <w:p w:rsidR="00204EB3" w:rsidRPr="00204EB3" w:rsidRDefault="00204EB3" w:rsidP="00204EB3">
      <w:pPr>
        <w:widowControl w:val="0"/>
        <w:spacing w:line="480" w:lineRule="auto"/>
        <w:rPr>
          <w:rFonts w:ascii="Times New Roman" w:hAnsi="Times New Roman"/>
          <w:b/>
          <w:color w:val="000000"/>
        </w:rPr>
      </w:pPr>
      <w:r w:rsidRPr="00204EB3">
        <w:rPr>
          <w:rFonts w:ascii="Times New Roman" w:hAnsi="Times New Roman"/>
          <w:color w:val="000000"/>
        </w:rPr>
        <w:t>Razem brutto słownie: …………………………………………………………………………………………</w:t>
      </w: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r w:rsidRPr="00204EB3">
        <w:rPr>
          <w:rFonts w:ascii="Times New Roman" w:hAnsi="Times New Roman"/>
          <w:b/>
          <w:color w:val="000000"/>
        </w:rPr>
        <w:t>…………………………………, dn. ……………………</w:t>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t>...............................................................</w:t>
      </w:r>
    </w:p>
    <w:p w:rsidR="00204EB3" w:rsidRPr="00204EB3" w:rsidRDefault="00204EB3" w:rsidP="00204EB3">
      <w:pPr>
        <w:widowControl w:val="0"/>
        <w:rPr>
          <w:rFonts w:ascii="Times New Roman" w:hAnsi="Times New Roman"/>
          <w:b/>
          <w:color w:val="000000"/>
        </w:rPr>
      </w:pP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t>podpis osoby upoważnione</w:t>
      </w: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spacing w:after="0" w:line="240" w:lineRule="auto"/>
        <w:rPr>
          <w:rFonts w:ascii="Times New Roman" w:hAnsi="Times New Roman"/>
          <w:b/>
          <w:color w:val="000000"/>
        </w:rPr>
      </w:pPr>
    </w:p>
    <w:p w:rsidR="00772FAE" w:rsidRDefault="00204EB3" w:rsidP="00204EB3">
      <w:pPr>
        <w:widowControl w:val="0"/>
        <w:spacing w:after="0" w:line="240" w:lineRule="auto"/>
        <w:rPr>
          <w:rFonts w:ascii="Times New Roman" w:hAnsi="Times New Roman"/>
          <w:i/>
          <w:color w:val="000000"/>
          <w:sz w:val="18"/>
        </w:rPr>
      </w:pPr>
      <w:r w:rsidRPr="00204EB3">
        <w:rPr>
          <w:rFonts w:ascii="Times New Roman" w:hAnsi="Times New Roman"/>
          <w:i/>
          <w:color w:val="000000"/>
          <w:sz w:val="18"/>
          <w:vertAlign w:val="superscript"/>
        </w:rPr>
        <w:t>*</w:t>
      </w:r>
      <w:r w:rsidRPr="00204EB3">
        <w:rPr>
          <w:rFonts w:ascii="Times New Roman" w:hAnsi="Times New Roman"/>
          <w:i/>
          <w:color w:val="000000"/>
          <w:sz w:val="18"/>
        </w:rPr>
        <w:t xml:space="preserve">) </w:t>
      </w:r>
      <w:r>
        <w:rPr>
          <w:rFonts w:ascii="Times New Roman" w:hAnsi="Times New Roman"/>
          <w:i/>
          <w:color w:val="000000"/>
          <w:sz w:val="18"/>
        </w:rPr>
        <w:t>Dla każdego pakietu oddzielnie.</w:t>
      </w:r>
    </w:p>
    <w:p w:rsidR="00204EB3" w:rsidRDefault="00204EB3" w:rsidP="00204EB3">
      <w:pPr>
        <w:widowControl w:val="0"/>
        <w:spacing w:after="0" w:line="240" w:lineRule="auto"/>
        <w:rPr>
          <w:rFonts w:ascii="Times New Roman" w:hAnsi="Times New Roman"/>
          <w:i/>
          <w:color w:val="000000"/>
          <w:sz w:val="18"/>
        </w:rPr>
      </w:pPr>
      <w:r w:rsidRPr="00204EB3">
        <w:rPr>
          <w:rFonts w:ascii="Times New Roman" w:hAnsi="Times New Roman"/>
          <w:i/>
          <w:color w:val="000000"/>
          <w:sz w:val="18"/>
          <w:vertAlign w:val="superscript"/>
        </w:rPr>
        <w:t>**</w:t>
      </w:r>
      <w:r>
        <w:rPr>
          <w:rFonts w:ascii="Times New Roman" w:hAnsi="Times New Roman"/>
          <w:i/>
          <w:color w:val="000000"/>
          <w:sz w:val="18"/>
        </w:rPr>
        <w:t>)Lub inna cecha identyfikująca.</w:t>
      </w:r>
    </w:p>
    <w:p w:rsidR="00204EB3" w:rsidRPr="00204EB3" w:rsidRDefault="00204EB3" w:rsidP="00204EB3">
      <w:pPr>
        <w:widowControl w:val="0"/>
        <w:spacing w:after="0" w:line="240" w:lineRule="auto"/>
        <w:rPr>
          <w:rFonts w:ascii="Times New Roman" w:hAnsi="Times New Roman"/>
          <w:i/>
          <w:color w:val="000000"/>
          <w:sz w:val="18"/>
        </w:rPr>
        <w:sectPr w:rsidR="00204EB3" w:rsidRPr="00204EB3" w:rsidSect="00772FAE">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p>
    <w:p w:rsidR="00A8137B" w:rsidRDefault="001351ED" w:rsidP="00FC5EC2">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3"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C5EC2">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FC5EC2">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FC5EC2">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5009DB" w:rsidP="00FC5EC2">
      <w:pPr>
        <w:autoSpaceDE w:val="0"/>
        <w:autoSpaceDN w:val="0"/>
        <w:adjustRightInd w:val="0"/>
        <w:spacing w:after="0" w:line="240" w:lineRule="auto"/>
        <w:rPr>
          <w:rFonts w:ascii="Times New Roman" w:hAnsi="Times New Roman"/>
          <w:color w:val="000000"/>
          <w:sz w:val="20"/>
          <w:szCs w:val="20"/>
          <w:lang w:eastAsia="pl-PL"/>
        </w:rPr>
      </w:pPr>
      <w:r w:rsidRPr="004E1C39">
        <w:rPr>
          <w:rFonts w:ascii="Times New Roman" w:hAnsi="Times New Roman"/>
          <w:b/>
        </w:rPr>
        <w:t xml:space="preserve">dostawę </w:t>
      </w:r>
      <w:r w:rsidR="00204EB3">
        <w:rPr>
          <w:rFonts w:ascii="Times New Roman" w:hAnsi="Times New Roman"/>
          <w:b/>
        </w:rPr>
        <w:t xml:space="preserve">środków czystości </w:t>
      </w:r>
      <w:r w:rsidR="001C710F">
        <w:rPr>
          <w:rFonts w:ascii="Times New Roman" w:hAnsi="Times New Roman"/>
          <w:b/>
        </w:rPr>
        <w:t xml:space="preserve">dla Szpitala Bielańskiego </w:t>
      </w:r>
      <w:r w:rsidRPr="004E1C39">
        <w:rPr>
          <w:rFonts w:ascii="Times New Roman" w:hAnsi="Times New Roman"/>
          <w:b/>
        </w:rPr>
        <w:t xml:space="preserve">w Warszawie </w:t>
      </w:r>
      <w:r w:rsidR="00204EB3">
        <w:rPr>
          <w:rFonts w:ascii="Times New Roman" w:hAnsi="Times New Roman"/>
          <w:b/>
        </w:rPr>
        <w:t>ZP-27</w:t>
      </w:r>
      <w:r w:rsidR="00130778">
        <w:rPr>
          <w:rFonts w:ascii="Times New Roman" w:hAnsi="Times New Roman"/>
          <w:b/>
        </w:rPr>
        <w:t>/2017</w:t>
      </w:r>
      <w:r w:rsidR="00106E6D">
        <w:rPr>
          <w:rFonts w:ascii="Times New Roman" w:hAnsi="Times New Roman"/>
          <w:b/>
        </w:rPr>
        <w:t>.</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FC5EC2">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 xml:space="preserve">ie podlegam wykluczeniu z postępowania na podstawie art. 24 ust. 1 pkt 12-23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w:t>
      </w:r>
      <w:r w:rsidR="004673C7">
        <w:rPr>
          <w:rFonts w:ascii="Times New Roman" w:hAnsi="Times New Roman"/>
          <w:bCs/>
          <w:color w:val="000000"/>
          <w:sz w:val="20"/>
          <w:szCs w:val="20"/>
          <w:lang w:eastAsia="pl-PL"/>
        </w:rPr>
        <w:t xml:space="preserve">dstawie art. 24 ust. 5 pkt 1 </w:t>
      </w:r>
      <w:r w:rsidR="00EE07C6" w:rsidRPr="00B76760">
        <w:rPr>
          <w:rFonts w:ascii="Times New Roman" w:hAnsi="Times New Roman"/>
          <w:bCs/>
          <w:color w:val="000000"/>
          <w:sz w:val="20"/>
          <w:szCs w:val="20"/>
          <w:lang w:eastAsia="pl-PL"/>
        </w:rPr>
        <w:t xml:space="preserve">i 4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0D1F86" w:rsidRDefault="00D84F3B" w:rsidP="00FC5EC2">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FC5EC2">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FC5EC2">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FC5EC2">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FC5EC2">
      <w:pPr>
        <w:widowControl w:val="0"/>
        <w:spacing w:after="0"/>
        <w:rPr>
          <w:rFonts w:ascii="Times New Roman" w:hAnsi="Times New Roman"/>
          <w:color w:val="000000"/>
        </w:rPr>
      </w:pPr>
    </w:p>
    <w:p w:rsidR="00EE07C6" w:rsidRPr="00B76760" w:rsidRDefault="00EE07C6" w:rsidP="00FC5EC2">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C851CC" w:rsidRPr="00C851CC" w:rsidRDefault="00C851CC" w:rsidP="00C851CC">
      <w:pPr>
        <w:pStyle w:val="Zwykytekst"/>
        <w:jc w:val="right"/>
        <w:rPr>
          <w:rFonts w:ascii="Times New Roman" w:hAnsi="Times New Roman" w:cs="Times New Roman"/>
          <w:b/>
          <w:i/>
          <w:sz w:val="18"/>
          <w:szCs w:val="18"/>
          <w:u w:val="single"/>
        </w:rPr>
      </w:pPr>
      <w:r w:rsidRPr="00C851CC">
        <w:rPr>
          <w:rFonts w:ascii="Times New Roman" w:hAnsi="Times New Roman" w:cs="Times New Roman"/>
          <w:b/>
          <w:i/>
          <w:sz w:val="18"/>
          <w:szCs w:val="18"/>
          <w:u w:val="single"/>
        </w:rPr>
        <w:t xml:space="preserve">Załącznik nr 3 </w:t>
      </w:r>
    </w:p>
    <w:p w:rsidR="00C851CC" w:rsidRPr="00C851CC" w:rsidRDefault="00C851CC" w:rsidP="00C851CC">
      <w:pPr>
        <w:pStyle w:val="Zwykytekst"/>
        <w:jc w:val="right"/>
        <w:rPr>
          <w:rFonts w:ascii="Times New Roman" w:hAnsi="Times New Roman" w:cs="Times New Roman"/>
          <w:b/>
          <w:i/>
          <w:sz w:val="18"/>
          <w:szCs w:val="18"/>
          <w:u w:val="single"/>
        </w:rPr>
      </w:pPr>
      <w:r w:rsidRPr="00C851CC">
        <w:rPr>
          <w:rFonts w:ascii="Times New Roman" w:hAnsi="Times New Roman" w:cs="Times New Roman"/>
          <w:b/>
          <w:i/>
          <w:sz w:val="18"/>
          <w:szCs w:val="18"/>
          <w:u w:val="single"/>
        </w:rPr>
        <w:t xml:space="preserve">do formularza oferty </w:t>
      </w:r>
    </w:p>
    <w:p w:rsidR="00C851CC" w:rsidRPr="00C851CC" w:rsidRDefault="00C851CC" w:rsidP="00C851CC">
      <w:pPr>
        <w:pStyle w:val="Zwykytekst"/>
        <w:jc w:val="right"/>
        <w:rPr>
          <w:rFonts w:ascii="Times New Roman" w:hAnsi="Times New Roman" w:cs="Times New Roman"/>
          <w:b/>
          <w:sz w:val="22"/>
          <w:szCs w:val="22"/>
          <w:u w:val="single"/>
        </w:rPr>
      </w:pPr>
    </w:p>
    <w:p w:rsidR="00C851CC" w:rsidRPr="00C851CC" w:rsidRDefault="00C851CC" w:rsidP="00C851CC">
      <w:pPr>
        <w:pStyle w:val="Zwykytekst"/>
        <w:jc w:val="right"/>
        <w:rPr>
          <w:rFonts w:ascii="Times New Roman" w:hAnsi="Times New Roman" w:cs="Times New Roman"/>
          <w:b/>
          <w:sz w:val="22"/>
          <w:szCs w:val="22"/>
          <w:u w:val="single"/>
        </w:rPr>
      </w:pPr>
    </w:p>
    <w:p w:rsidR="00C851CC" w:rsidRPr="00C851CC" w:rsidRDefault="00C851CC" w:rsidP="00C851CC">
      <w:pPr>
        <w:pStyle w:val="Zwykytekst"/>
        <w:jc w:val="center"/>
        <w:rPr>
          <w:rFonts w:ascii="Times New Roman" w:hAnsi="Times New Roman" w:cs="Times New Roman"/>
          <w:b/>
          <w:color w:val="000000"/>
          <w:sz w:val="24"/>
        </w:rPr>
      </w:pPr>
      <w:r w:rsidRPr="00C851CC">
        <w:rPr>
          <w:rFonts w:ascii="Times New Roman" w:hAnsi="Times New Roman" w:cs="Times New Roman"/>
          <w:b/>
          <w:color w:val="000000"/>
          <w:sz w:val="24"/>
        </w:rPr>
        <w:t>Formularz dozowania preparatów chemicznych.</w:t>
      </w:r>
    </w:p>
    <w:p w:rsidR="00C851CC" w:rsidRPr="00C851CC" w:rsidRDefault="00C851CC" w:rsidP="00C851CC">
      <w:pPr>
        <w:pStyle w:val="Zwykytekst"/>
        <w:jc w:val="center"/>
        <w:rPr>
          <w:rFonts w:ascii="Times New Roman" w:hAnsi="Times New Roman" w:cs="Times New Roman"/>
          <w:b/>
          <w:color w:val="000000"/>
        </w:rPr>
      </w:pPr>
    </w:p>
    <w:p w:rsidR="00C851CC" w:rsidRPr="00CA2ED7" w:rsidRDefault="00CA2ED7" w:rsidP="00CA2ED7">
      <w:pPr>
        <w:spacing w:line="240" w:lineRule="auto"/>
        <w:rPr>
          <w:rFonts w:ascii="Times New Roman" w:hAnsi="Times New Roman"/>
          <w:b/>
          <w:u w:val="single"/>
        </w:rPr>
      </w:pPr>
      <w:r>
        <w:rPr>
          <w:rFonts w:ascii="Times New Roman" w:hAnsi="Times New Roman"/>
          <w:b/>
          <w:u w:val="single"/>
        </w:rPr>
        <w:t xml:space="preserve">Pakiet 7 – preparaty chemiczne </w:t>
      </w:r>
      <w:r w:rsidRPr="002B5C06">
        <w:rPr>
          <w:rFonts w:ascii="Times New Roman" w:hAnsi="Times New Roman"/>
          <w:b/>
          <w:u w:val="single"/>
        </w:rPr>
        <w:t>szpital</w:t>
      </w:r>
      <w:r>
        <w:rPr>
          <w:rFonts w:ascii="Times New Roman" w:hAnsi="Times New Roman"/>
          <w:b/>
          <w:u w:val="single"/>
        </w:rPr>
        <w:t xml:space="preserve"> - 2</w:t>
      </w:r>
      <w:r w:rsidRPr="002B5C06">
        <w:rPr>
          <w:rFonts w:ascii="Times New Roman" w:hAnsi="Times New Roman"/>
          <w:b/>
          <w:u w:val="single"/>
        </w:rPr>
        <w:t>.</w:t>
      </w:r>
    </w:p>
    <w:tbl>
      <w:tblPr>
        <w:tblW w:w="105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2703"/>
        <w:gridCol w:w="2303"/>
      </w:tblGrid>
      <w:tr w:rsidR="00C851CC" w:rsidRPr="00C851CC" w:rsidTr="0047468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51CC" w:rsidRPr="00C851CC" w:rsidRDefault="00C851CC" w:rsidP="00474681">
            <w:pPr>
              <w:pStyle w:val="Zwykytekst"/>
              <w:jc w:val="center"/>
              <w:rPr>
                <w:rFonts w:ascii="Times New Roman" w:hAnsi="Times New Roman" w:cs="Times New Roman"/>
                <w:b/>
                <w:sz w:val="22"/>
              </w:rPr>
            </w:pPr>
            <w:r w:rsidRPr="00C851CC">
              <w:rPr>
                <w:rFonts w:ascii="Times New Roman" w:hAnsi="Times New Roman" w:cs="Times New Roman"/>
                <w:b/>
                <w:sz w:val="22"/>
              </w:rPr>
              <w:t>Lp.</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851CC" w:rsidRPr="00C851CC" w:rsidRDefault="00C851CC" w:rsidP="00474681">
            <w:pPr>
              <w:pStyle w:val="Zwykytekst"/>
              <w:jc w:val="center"/>
              <w:rPr>
                <w:rFonts w:ascii="Times New Roman" w:hAnsi="Times New Roman" w:cs="Times New Roman"/>
                <w:b/>
                <w:sz w:val="22"/>
              </w:rPr>
            </w:pPr>
            <w:r w:rsidRPr="00C851CC">
              <w:rPr>
                <w:rFonts w:ascii="Times New Roman" w:hAnsi="Times New Roman" w:cs="Times New Roman"/>
                <w:b/>
                <w:sz w:val="22"/>
              </w:rPr>
              <w:t>Nazwa produktu/producent</w:t>
            </w:r>
          </w:p>
        </w:tc>
        <w:tc>
          <w:tcPr>
            <w:tcW w:w="2703" w:type="dxa"/>
            <w:tcBorders>
              <w:left w:val="single" w:sz="4" w:space="0" w:color="auto"/>
            </w:tcBorders>
            <w:shd w:val="clear" w:color="auto" w:fill="auto"/>
            <w:vAlign w:val="center"/>
          </w:tcPr>
          <w:p w:rsidR="00C851CC" w:rsidRPr="00C851CC" w:rsidRDefault="00C851CC" w:rsidP="00474681">
            <w:pPr>
              <w:pStyle w:val="Zwykytekst"/>
              <w:jc w:val="center"/>
              <w:rPr>
                <w:rFonts w:ascii="Times New Roman" w:hAnsi="Times New Roman" w:cs="Times New Roman"/>
                <w:b/>
                <w:sz w:val="22"/>
              </w:rPr>
            </w:pPr>
            <w:r w:rsidRPr="00C851CC">
              <w:rPr>
                <w:rFonts w:ascii="Times New Roman" w:hAnsi="Times New Roman" w:cs="Times New Roman"/>
                <w:b/>
                <w:sz w:val="22"/>
              </w:rPr>
              <w:t>Dozowanie [</w:t>
            </w:r>
            <w:proofErr w:type="spellStart"/>
            <w:r w:rsidRPr="00C851CC">
              <w:rPr>
                <w:rFonts w:ascii="Times New Roman" w:hAnsi="Times New Roman" w:cs="Times New Roman"/>
                <w:b/>
                <w:sz w:val="22"/>
              </w:rPr>
              <w:t>ml,g</w:t>
            </w:r>
            <w:proofErr w:type="spellEnd"/>
            <w:r w:rsidRPr="00C851CC">
              <w:rPr>
                <w:rFonts w:ascii="Times New Roman" w:hAnsi="Times New Roman" w:cs="Times New Roman"/>
                <w:b/>
                <w:sz w:val="22"/>
              </w:rPr>
              <w:t xml:space="preserve"> / l ; %]</w:t>
            </w:r>
          </w:p>
        </w:tc>
        <w:tc>
          <w:tcPr>
            <w:tcW w:w="2303" w:type="dxa"/>
            <w:shd w:val="clear" w:color="auto" w:fill="auto"/>
            <w:vAlign w:val="center"/>
          </w:tcPr>
          <w:p w:rsidR="00C851CC" w:rsidRPr="00C851CC" w:rsidRDefault="00C851CC" w:rsidP="00474681">
            <w:pPr>
              <w:pStyle w:val="Zwykytekst"/>
              <w:jc w:val="center"/>
              <w:rPr>
                <w:rFonts w:ascii="Times New Roman" w:hAnsi="Times New Roman" w:cs="Times New Roman"/>
                <w:b/>
                <w:sz w:val="22"/>
              </w:rPr>
            </w:pPr>
            <w:r w:rsidRPr="00C851CC">
              <w:rPr>
                <w:rFonts w:ascii="Times New Roman" w:hAnsi="Times New Roman" w:cs="Times New Roman"/>
                <w:b/>
                <w:sz w:val="22"/>
              </w:rPr>
              <w:t>Strona oferty, potwierdzająca wskazany parametr</w:t>
            </w:r>
          </w:p>
        </w:tc>
      </w:tr>
      <w:tr w:rsidR="00C851CC" w:rsidRPr="00C851CC" w:rsidTr="0047468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51CC" w:rsidRPr="00C851CC" w:rsidRDefault="00C851CC" w:rsidP="00474681">
            <w:pPr>
              <w:pStyle w:val="Zwykytekst"/>
              <w:jc w:val="center"/>
              <w:rPr>
                <w:rFonts w:ascii="Times New Roman" w:hAnsi="Times New Roman" w:cs="Times New Roman"/>
                <w:i/>
              </w:rPr>
            </w:pPr>
            <w:r w:rsidRPr="00C851CC">
              <w:rPr>
                <w:rFonts w:ascii="Times New Roman" w:hAnsi="Times New Roman" w:cs="Times New Roman"/>
                <w:i/>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851CC" w:rsidRPr="00C851CC" w:rsidRDefault="00C851CC" w:rsidP="00474681">
            <w:pPr>
              <w:pStyle w:val="Zwykytekst"/>
              <w:jc w:val="center"/>
              <w:rPr>
                <w:rFonts w:ascii="Times New Roman" w:hAnsi="Times New Roman" w:cs="Times New Roman"/>
                <w:i/>
              </w:rPr>
            </w:pPr>
            <w:r w:rsidRPr="00C851CC">
              <w:rPr>
                <w:rFonts w:ascii="Times New Roman" w:hAnsi="Times New Roman" w:cs="Times New Roman"/>
                <w:i/>
              </w:rPr>
              <w:t>2</w:t>
            </w:r>
          </w:p>
        </w:tc>
        <w:tc>
          <w:tcPr>
            <w:tcW w:w="2703" w:type="dxa"/>
            <w:tcBorders>
              <w:left w:val="single" w:sz="4" w:space="0" w:color="auto"/>
            </w:tcBorders>
            <w:shd w:val="clear" w:color="auto" w:fill="auto"/>
            <w:vAlign w:val="center"/>
          </w:tcPr>
          <w:p w:rsidR="00C851CC" w:rsidRPr="00C851CC" w:rsidRDefault="00C851CC" w:rsidP="00474681">
            <w:pPr>
              <w:pStyle w:val="Zwykytekst"/>
              <w:jc w:val="center"/>
              <w:rPr>
                <w:rFonts w:ascii="Times New Roman" w:hAnsi="Times New Roman" w:cs="Times New Roman"/>
                <w:i/>
              </w:rPr>
            </w:pPr>
            <w:r w:rsidRPr="00C851CC">
              <w:rPr>
                <w:rFonts w:ascii="Times New Roman" w:hAnsi="Times New Roman" w:cs="Times New Roman"/>
                <w:i/>
              </w:rPr>
              <w:t>3</w:t>
            </w:r>
          </w:p>
        </w:tc>
        <w:tc>
          <w:tcPr>
            <w:tcW w:w="2303" w:type="dxa"/>
            <w:shd w:val="clear" w:color="auto" w:fill="auto"/>
            <w:vAlign w:val="center"/>
          </w:tcPr>
          <w:p w:rsidR="00C851CC" w:rsidRPr="00C851CC" w:rsidRDefault="00C851CC" w:rsidP="00474681">
            <w:pPr>
              <w:pStyle w:val="Zwykytekst"/>
              <w:jc w:val="center"/>
              <w:rPr>
                <w:rFonts w:ascii="Times New Roman" w:hAnsi="Times New Roman" w:cs="Times New Roman"/>
                <w:i/>
              </w:rPr>
            </w:pPr>
            <w:r w:rsidRPr="00C851CC">
              <w:rPr>
                <w:rFonts w:ascii="Times New Roman" w:hAnsi="Times New Roman" w:cs="Times New Roman"/>
                <w:i/>
              </w:rPr>
              <w:t>4</w:t>
            </w:r>
          </w:p>
        </w:tc>
      </w:tr>
      <w:tr w:rsidR="00C851CC" w:rsidRPr="00C851CC" w:rsidTr="00474681">
        <w:tc>
          <w:tcPr>
            <w:tcW w:w="567" w:type="dxa"/>
            <w:tcBorders>
              <w:top w:val="single" w:sz="4" w:space="0" w:color="auto"/>
              <w:left w:val="single" w:sz="4" w:space="0" w:color="auto"/>
              <w:bottom w:val="single" w:sz="4" w:space="0" w:color="auto"/>
              <w:right w:val="single" w:sz="4" w:space="0" w:color="auto"/>
            </w:tcBorders>
            <w:shd w:val="clear" w:color="auto" w:fill="auto"/>
          </w:tcPr>
          <w:p w:rsidR="00C851CC" w:rsidRPr="00C851CC" w:rsidRDefault="00CA2ED7" w:rsidP="00CA2ED7">
            <w:pPr>
              <w:pStyle w:val="Zwykytekst"/>
              <w:spacing w:before="60" w:after="60"/>
              <w:rPr>
                <w:rFonts w:ascii="Times New Roman" w:hAnsi="Times New Roman" w:cs="Times New Roman"/>
              </w:rPr>
            </w:pPr>
            <w:r>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851CC" w:rsidRPr="00C851CC" w:rsidRDefault="00C851CC" w:rsidP="00474681">
            <w:pPr>
              <w:pStyle w:val="Zwykytekst"/>
              <w:spacing w:before="60" w:after="60"/>
              <w:jc w:val="center"/>
              <w:rPr>
                <w:rFonts w:ascii="Times New Roman" w:hAnsi="Times New Roman" w:cs="Times New Roman"/>
              </w:rPr>
            </w:pPr>
          </w:p>
        </w:tc>
        <w:tc>
          <w:tcPr>
            <w:tcW w:w="2703" w:type="dxa"/>
            <w:tcBorders>
              <w:left w:val="single" w:sz="4" w:space="0" w:color="auto"/>
            </w:tcBorders>
            <w:shd w:val="clear" w:color="auto" w:fill="auto"/>
          </w:tcPr>
          <w:p w:rsidR="00C851CC" w:rsidRPr="00C851CC" w:rsidRDefault="00C851CC" w:rsidP="00474681">
            <w:pPr>
              <w:pStyle w:val="Zwykytekst"/>
              <w:spacing w:before="60" w:after="60"/>
              <w:rPr>
                <w:rFonts w:ascii="Times New Roman" w:hAnsi="Times New Roman" w:cs="Times New Roman"/>
              </w:rPr>
            </w:pPr>
          </w:p>
        </w:tc>
        <w:tc>
          <w:tcPr>
            <w:tcW w:w="2303" w:type="dxa"/>
            <w:shd w:val="clear" w:color="auto" w:fill="auto"/>
          </w:tcPr>
          <w:p w:rsidR="00C851CC" w:rsidRPr="00C851CC" w:rsidRDefault="00C851CC" w:rsidP="00474681">
            <w:pPr>
              <w:pStyle w:val="Zwykytekst"/>
              <w:spacing w:before="60" w:after="60"/>
              <w:rPr>
                <w:rFonts w:ascii="Times New Roman" w:hAnsi="Times New Roman" w:cs="Times New Roman"/>
              </w:rPr>
            </w:pPr>
          </w:p>
        </w:tc>
      </w:tr>
      <w:tr w:rsidR="00C851CC" w:rsidRPr="00C851CC" w:rsidTr="00474681">
        <w:tc>
          <w:tcPr>
            <w:tcW w:w="567" w:type="dxa"/>
            <w:tcBorders>
              <w:top w:val="single" w:sz="4" w:space="0" w:color="auto"/>
              <w:left w:val="single" w:sz="4" w:space="0" w:color="auto"/>
              <w:bottom w:val="single" w:sz="4" w:space="0" w:color="auto"/>
              <w:right w:val="single" w:sz="4" w:space="0" w:color="auto"/>
            </w:tcBorders>
            <w:shd w:val="clear" w:color="auto" w:fill="auto"/>
          </w:tcPr>
          <w:p w:rsidR="00C851CC" w:rsidRPr="00C851CC" w:rsidRDefault="00CA2ED7" w:rsidP="00CA2ED7">
            <w:pPr>
              <w:pStyle w:val="Zwykytekst"/>
              <w:spacing w:before="60" w:after="60"/>
              <w:rPr>
                <w:rFonts w:ascii="Times New Roman" w:hAnsi="Times New Roman" w:cs="Times New Roman"/>
              </w:rPr>
            </w:pPr>
            <w:r>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851CC" w:rsidRPr="00C851CC" w:rsidRDefault="00C851CC" w:rsidP="00474681">
            <w:pPr>
              <w:pStyle w:val="Zwykytekst"/>
              <w:spacing w:before="60" w:after="60"/>
              <w:jc w:val="center"/>
              <w:rPr>
                <w:rFonts w:ascii="Times New Roman" w:hAnsi="Times New Roman" w:cs="Times New Roman"/>
              </w:rPr>
            </w:pPr>
          </w:p>
        </w:tc>
        <w:tc>
          <w:tcPr>
            <w:tcW w:w="2703" w:type="dxa"/>
            <w:tcBorders>
              <w:left w:val="single" w:sz="4" w:space="0" w:color="auto"/>
            </w:tcBorders>
            <w:shd w:val="clear" w:color="auto" w:fill="auto"/>
          </w:tcPr>
          <w:p w:rsidR="00C851CC" w:rsidRPr="00C851CC" w:rsidRDefault="00C851CC" w:rsidP="00474681">
            <w:pPr>
              <w:pStyle w:val="Zwykytekst"/>
              <w:spacing w:before="60" w:after="60"/>
              <w:rPr>
                <w:rFonts w:ascii="Times New Roman" w:hAnsi="Times New Roman" w:cs="Times New Roman"/>
              </w:rPr>
            </w:pPr>
          </w:p>
        </w:tc>
        <w:tc>
          <w:tcPr>
            <w:tcW w:w="2303" w:type="dxa"/>
            <w:shd w:val="clear" w:color="auto" w:fill="auto"/>
          </w:tcPr>
          <w:p w:rsidR="00C851CC" w:rsidRPr="00C851CC" w:rsidRDefault="00C851CC" w:rsidP="00474681">
            <w:pPr>
              <w:pStyle w:val="Zwykytekst"/>
              <w:spacing w:before="60" w:after="60"/>
              <w:rPr>
                <w:rFonts w:ascii="Times New Roman" w:hAnsi="Times New Roman" w:cs="Times New Roman"/>
              </w:rPr>
            </w:pPr>
          </w:p>
        </w:tc>
      </w:tr>
    </w:tbl>
    <w:p w:rsidR="00C851CC" w:rsidRPr="00C851CC" w:rsidRDefault="00C851CC" w:rsidP="00C851CC">
      <w:pPr>
        <w:pStyle w:val="Zwykytekst"/>
        <w:rPr>
          <w:rFonts w:ascii="Times New Roman" w:hAnsi="Times New Roman" w:cs="Times New Roman"/>
          <w:b/>
          <w:sz w:val="22"/>
        </w:rPr>
      </w:pPr>
    </w:p>
    <w:p w:rsidR="00C851CC" w:rsidRPr="00C851CC" w:rsidRDefault="00C851CC" w:rsidP="00C851CC">
      <w:pPr>
        <w:pStyle w:val="Zwykytekst"/>
        <w:jc w:val="right"/>
        <w:rPr>
          <w:rFonts w:ascii="Times New Roman" w:hAnsi="Times New Roman" w:cs="Times New Roman"/>
          <w:b/>
          <w:sz w:val="22"/>
        </w:rPr>
      </w:pPr>
    </w:p>
    <w:p w:rsidR="00C851CC" w:rsidRPr="00C851CC" w:rsidRDefault="00C851CC" w:rsidP="00C851CC">
      <w:pPr>
        <w:rPr>
          <w:rFonts w:ascii="Times New Roman" w:hAnsi="Times New Roman"/>
          <w:b/>
        </w:rPr>
      </w:pPr>
    </w:p>
    <w:p w:rsidR="00C851CC" w:rsidRPr="00C851CC" w:rsidRDefault="00C851CC" w:rsidP="00C851CC">
      <w:pPr>
        <w:pStyle w:val="Zwykytekst"/>
        <w:rPr>
          <w:rFonts w:ascii="Times New Roman" w:hAnsi="Times New Roman" w:cs="Times New Roman"/>
          <w:b/>
          <w:sz w:val="22"/>
        </w:rPr>
      </w:pPr>
    </w:p>
    <w:p w:rsidR="00C851CC" w:rsidRPr="00C851CC" w:rsidRDefault="00C851CC" w:rsidP="00C851CC">
      <w:pPr>
        <w:pStyle w:val="Zwykytekst"/>
        <w:jc w:val="both"/>
        <w:rPr>
          <w:rFonts w:ascii="Times New Roman" w:hAnsi="Times New Roman" w:cs="Times New Roman"/>
        </w:rPr>
      </w:pPr>
      <w:r w:rsidRPr="00C851CC">
        <w:rPr>
          <w:rFonts w:ascii="Times New Roman" w:hAnsi="Times New Roman" w:cs="Times New Roman"/>
        </w:rPr>
        <w:t xml:space="preserve">W kolumnie 3 należy podać minimalne dozowanie, pozwalające na uzyskanie gotowego do użycia roztworu roboczego. </w:t>
      </w:r>
      <w:r w:rsidR="000034D6">
        <w:rPr>
          <w:rFonts w:ascii="Times New Roman" w:hAnsi="Times New Roman" w:cs="Times New Roman"/>
        </w:rPr>
        <w:br/>
      </w:r>
      <w:bookmarkStart w:id="0" w:name="_GoBack"/>
      <w:bookmarkEnd w:id="0"/>
      <w:r w:rsidRPr="00C851CC">
        <w:rPr>
          <w:rFonts w:ascii="Times New Roman" w:hAnsi="Times New Roman" w:cs="Times New Roman"/>
        </w:rPr>
        <w:t>W sytuacji gdy z dokumentów będzie wynikało, że preparat należy stosować w zakresie dozowania, należy wskazać wartość minimalną.</w:t>
      </w:r>
    </w:p>
    <w:p w:rsidR="00C851CC" w:rsidRPr="00C851CC" w:rsidRDefault="00C851CC" w:rsidP="00C851CC">
      <w:pPr>
        <w:pStyle w:val="Zwykytekst"/>
        <w:jc w:val="right"/>
        <w:rPr>
          <w:rFonts w:ascii="Times New Roman" w:hAnsi="Times New Roman" w:cs="Times New Roman"/>
          <w:b/>
          <w:sz w:val="22"/>
        </w:rPr>
      </w:pPr>
    </w:p>
    <w:p w:rsidR="00C851CC" w:rsidRPr="00C851CC" w:rsidRDefault="00C851CC" w:rsidP="00C851CC">
      <w:pPr>
        <w:pStyle w:val="Zwykytekst"/>
        <w:rPr>
          <w:rFonts w:ascii="Times New Roman" w:hAnsi="Times New Roman" w:cs="Times New Roman"/>
          <w:b/>
          <w:sz w:val="22"/>
        </w:rPr>
      </w:pPr>
    </w:p>
    <w:p w:rsidR="00C851CC" w:rsidRPr="00C851CC" w:rsidRDefault="00C851CC" w:rsidP="00C851CC">
      <w:pPr>
        <w:pStyle w:val="Zwykytekst"/>
        <w:jc w:val="right"/>
        <w:rPr>
          <w:rFonts w:ascii="Times New Roman" w:hAnsi="Times New Roman" w:cs="Times New Roman"/>
          <w:b/>
          <w:sz w:val="22"/>
        </w:rPr>
      </w:pPr>
    </w:p>
    <w:p w:rsidR="00C851CC" w:rsidRPr="00C851CC" w:rsidRDefault="00C851CC" w:rsidP="00C851CC">
      <w:pPr>
        <w:pStyle w:val="Zwykytekst"/>
        <w:jc w:val="right"/>
        <w:rPr>
          <w:rFonts w:ascii="Times New Roman" w:hAnsi="Times New Roman" w:cs="Times New Roman"/>
          <w:b/>
          <w:sz w:val="22"/>
        </w:rPr>
      </w:pPr>
    </w:p>
    <w:p w:rsidR="00C851CC" w:rsidRPr="00C851CC" w:rsidRDefault="00C851CC" w:rsidP="00C851CC">
      <w:pPr>
        <w:pStyle w:val="Zwykytekst"/>
        <w:jc w:val="right"/>
        <w:rPr>
          <w:rFonts w:ascii="Times New Roman" w:hAnsi="Times New Roman" w:cs="Times New Roman"/>
          <w:b/>
          <w:sz w:val="22"/>
        </w:rPr>
      </w:pPr>
    </w:p>
    <w:p w:rsidR="00C851CC" w:rsidRPr="00C851CC" w:rsidRDefault="00C851CC" w:rsidP="00C851CC">
      <w:pPr>
        <w:pStyle w:val="Zwykytekst"/>
        <w:jc w:val="right"/>
        <w:rPr>
          <w:rFonts w:ascii="Times New Roman" w:hAnsi="Times New Roman" w:cs="Times New Roman"/>
          <w:b/>
          <w:sz w:val="22"/>
        </w:rPr>
      </w:pPr>
    </w:p>
    <w:p w:rsidR="00C851CC" w:rsidRPr="00C851CC" w:rsidRDefault="00C851CC" w:rsidP="00C851CC">
      <w:pPr>
        <w:rPr>
          <w:rFonts w:ascii="Times New Roman" w:hAnsi="Times New Roman"/>
          <w:color w:val="000000"/>
          <w:sz w:val="18"/>
          <w:szCs w:val="18"/>
        </w:rPr>
      </w:pPr>
      <w:r w:rsidRPr="00C851CC">
        <w:rPr>
          <w:rFonts w:ascii="Times New Roman" w:hAnsi="Times New Roman"/>
          <w:sz w:val="18"/>
          <w:szCs w:val="18"/>
        </w:rPr>
        <w:t>…................................................. dnia, .................. 20… r.</w:t>
      </w:r>
      <w:r w:rsidRPr="00C851CC">
        <w:rPr>
          <w:rFonts w:ascii="Times New Roman" w:hAnsi="Times New Roman"/>
          <w:color w:val="000000"/>
          <w:sz w:val="18"/>
          <w:szCs w:val="18"/>
        </w:rPr>
        <w:t xml:space="preserve">                      .............................................................................        </w:t>
      </w:r>
    </w:p>
    <w:p w:rsidR="00C851CC" w:rsidRPr="00C851CC" w:rsidRDefault="00C851CC" w:rsidP="00C851CC">
      <w:pPr>
        <w:widowControl w:val="0"/>
        <w:ind w:left="4321"/>
        <w:rPr>
          <w:rFonts w:ascii="Times New Roman" w:hAnsi="Times New Roman"/>
          <w:color w:val="000000"/>
          <w:sz w:val="16"/>
          <w:szCs w:val="16"/>
        </w:rPr>
      </w:pPr>
      <w:r w:rsidRPr="00C851CC">
        <w:rPr>
          <w:rFonts w:ascii="Times New Roman" w:hAnsi="Times New Roman"/>
          <w:color w:val="000000"/>
          <w:sz w:val="16"/>
          <w:szCs w:val="16"/>
        </w:rPr>
        <w:t xml:space="preserve">                                  (podpis wykonawcy lub osób upoważnionych                  </w:t>
      </w:r>
    </w:p>
    <w:p w:rsidR="00C851CC" w:rsidRPr="00C851CC" w:rsidRDefault="00C851CC" w:rsidP="00C851CC">
      <w:pPr>
        <w:widowControl w:val="0"/>
        <w:ind w:left="3601" w:firstLine="720"/>
        <w:rPr>
          <w:rFonts w:ascii="Times New Roman" w:hAnsi="Times New Roman"/>
          <w:sz w:val="16"/>
          <w:szCs w:val="16"/>
        </w:rPr>
      </w:pPr>
      <w:r w:rsidRPr="00C851CC">
        <w:rPr>
          <w:rFonts w:ascii="Times New Roman" w:hAnsi="Times New Roman"/>
          <w:sz w:val="16"/>
          <w:szCs w:val="16"/>
        </w:rPr>
        <w:t xml:space="preserve">                                      do występowania w imieniu wykonawcy)</w:t>
      </w:r>
    </w:p>
    <w:p w:rsidR="00C851CC" w:rsidRPr="00B07035" w:rsidRDefault="00C851CC" w:rsidP="00C851CC">
      <w:pPr>
        <w:pStyle w:val="Zwykytekst"/>
        <w:jc w:val="right"/>
        <w:rPr>
          <w:rFonts w:ascii="Times New Roman" w:hAnsi="Times New Roman" w:cs="Times New Roman"/>
          <w:b/>
          <w:sz w:val="22"/>
        </w:rPr>
      </w:pPr>
    </w:p>
    <w:p w:rsidR="00C851CC" w:rsidRDefault="00C851CC" w:rsidP="00C851CC">
      <w:pPr>
        <w:spacing w:after="200"/>
        <w:jc w:val="left"/>
        <w:rPr>
          <w:rFonts w:ascii="Times New Roman" w:hAnsi="Times New Roman"/>
          <w:b/>
          <w:i/>
          <w:sz w:val="18"/>
          <w:u w:val="single"/>
        </w:rPr>
      </w:pPr>
      <w:r w:rsidRPr="00655CF2">
        <w:rPr>
          <w:b/>
        </w:rPr>
        <w:br w:type="page"/>
      </w:r>
    </w:p>
    <w:p w:rsidR="00EE07C6" w:rsidRPr="0028068E" w:rsidRDefault="00E86AA6" w:rsidP="00FC5EC2">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FC5EC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AE5825" w:rsidRPr="00AE5825" w:rsidRDefault="00AE5825" w:rsidP="00AE5825">
      <w:pPr>
        <w:pStyle w:val="Zwykytekst"/>
        <w:tabs>
          <w:tab w:val="left" w:pos="9360"/>
        </w:tabs>
        <w:ind w:left="284" w:hanging="284"/>
        <w:jc w:val="both"/>
        <w:rPr>
          <w:rFonts w:ascii="Times New Roman" w:hAnsi="Times New Roman" w:cs="Times New Roman"/>
          <w:sz w:val="22"/>
          <w:szCs w:val="22"/>
        </w:rPr>
      </w:pPr>
      <w:r w:rsidRPr="00AE5825">
        <w:rPr>
          <w:rFonts w:ascii="Times New Roman" w:hAnsi="Times New Roman" w:cs="Times New Roman"/>
          <w:sz w:val="22"/>
          <w:szCs w:val="22"/>
        </w:rPr>
        <w:t xml:space="preserve">Przedmiotem zamówienia jest </w:t>
      </w:r>
      <w:r w:rsidRPr="00AE5825">
        <w:rPr>
          <w:rFonts w:ascii="Times New Roman" w:hAnsi="Times New Roman" w:cs="Times New Roman"/>
          <w:b/>
          <w:sz w:val="22"/>
          <w:szCs w:val="22"/>
        </w:rPr>
        <w:t>dostawa środków czystości dla Szpitala Bielańskiego w Warszawie (ZP-27/2016)</w:t>
      </w:r>
      <w:r w:rsidRPr="00AE5825">
        <w:rPr>
          <w:rFonts w:ascii="Times New Roman" w:hAnsi="Times New Roman" w:cs="Times New Roman"/>
          <w:sz w:val="22"/>
          <w:szCs w:val="22"/>
        </w:rPr>
        <w:t>.</w:t>
      </w:r>
    </w:p>
    <w:p w:rsidR="00AE5825" w:rsidRPr="00FD7231" w:rsidRDefault="00AE5825" w:rsidP="00AE5825">
      <w:pPr>
        <w:pStyle w:val="Zwykytekst"/>
        <w:tabs>
          <w:tab w:val="left" w:pos="9360"/>
        </w:tabs>
        <w:ind w:left="284" w:hanging="284"/>
        <w:jc w:val="both"/>
        <w:rPr>
          <w:rFonts w:ascii="Times New Roman" w:hAnsi="Times New Roman" w:cs="Times New Roman"/>
          <w:sz w:val="22"/>
          <w:szCs w:val="22"/>
        </w:rPr>
      </w:pPr>
      <w:r w:rsidRPr="00FD7231">
        <w:rPr>
          <w:rFonts w:ascii="Times New Roman" w:hAnsi="Times New Roman" w:cs="Times New Roman"/>
          <w:sz w:val="22"/>
          <w:szCs w:val="22"/>
        </w:rPr>
        <w:t xml:space="preserve">2.  </w:t>
      </w:r>
      <w:r w:rsidR="00FD7231" w:rsidRPr="00FD7231">
        <w:rPr>
          <w:rFonts w:ascii="Times New Roman" w:hAnsi="Times New Roman" w:cs="Times New Roman"/>
          <w:sz w:val="22"/>
          <w:szCs w:val="22"/>
        </w:rPr>
        <w:t>Zamówienie podzielono na 11</w:t>
      </w:r>
      <w:r w:rsidRPr="00FD7231">
        <w:rPr>
          <w:rFonts w:ascii="Times New Roman" w:hAnsi="Times New Roman" w:cs="Times New Roman"/>
          <w:sz w:val="22"/>
          <w:szCs w:val="22"/>
        </w:rPr>
        <w:t xml:space="preserve"> pakietów:</w:t>
      </w:r>
    </w:p>
    <w:p w:rsidR="00AE5825" w:rsidRPr="00AE5825" w:rsidRDefault="00AE5825" w:rsidP="00AE5825">
      <w:pPr>
        <w:spacing w:line="240" w:lineRule="auto"/>
        <w:ind w:left="284"/>
        <w:rPr>
          <w:rFonts w:ascii="Times New Roman" w:hAnsi="Times New Roman"/>
          <w:color w:val="FF0000"/>
        </w:rPr>
      </w:pPr>
      <w:r w:rsidRPr="00AC788C">
        <w:rPr>
          <w:rFonts w:ascii="Times New Roman" w:hAnsi="Times New Roman"/>
        </w:rPr>
        <w:t xml:space="preserve">Pakiet 1 – drobny sprzęt do sprzątania I, </w:t>
      </w:r>
      <w:r w:rsidR="00B83D81">
        <w:rPr>
          <w:rFonts w:ascii="Times New Roman" w:hAnsi="Times New Roman"/>
        </w:rPr>
        <w:t>pakiet 2</w:t>
      </w:r>
      <w:r w:rsidRPr="00AC788C">
        <w:rPr>
          <w:rFonts w:ascii="Times New Roman" w:hAnsi="Times New Roman"/>
        </w:rPr>
        <w:t xml:space="preserve"> </w:t>
      </w:r>
      <w:r w:rsidR="00AC788C" w:rsidRPr="00AC788C">
        <w:rPr>
          <w:rFonts w:ascii="Times New Roman" w:hAnsi="Times New Roman"/>
        </w:rPr>
        <w:t>–</w:t>
      </w:r>
      <w:r w:rsidRPr="00AC788C">
        <w:rPr>
          <w:rFonts w:ascii="Times New Roman" w:hAnsi="Times New Roman"/>
        </w:rPr>
        <w:t xml:space="preserve"> </w:t>
      </w:r>
      <w:r w:rsidR="00AC788C" w:rsidRPr="00AC788C">
        <w:rPr>
          <w:rFonts w:ascii="Times New Roman" w:hAnsi="Times New Roman"/>
        </w:rPr>
        <w:t xml:space="preserve">ścierki </w:t>
      </w:r>
      <w:r w:rsidR="00B625ED">
        <w:rPr>
          <w:rFonts w:ascii="Times New Roman" w:hAnsi="Times New Roman"/>
        </w:rPr>
        <w:t>z mikrofazy</w:t>
      </w:r>
      <w:r w:rsidRPr="00AC788C">
        <w:rPr>
          <w:rFonts w:ascii="Times New Roman" w:hAnsi="Times New Roman"/>
        </w:rPr>
        <w:t xml:space="preserve">, </w:t>
      </w:r>
      <w:r w:rsidR="00B83D81">
        <w:rPr>
          <w:rFonts w:ascii="Times New Roman" w:hAnsi="Times New Roman"/>
        </w:rPr>
        <w:t>pakiet 3</w:t>
      </w:r>
      <w:r w:rsidRPr="002B5C06">
        <w:rPr>
          <w:rFonts w:ascii="Times New Roman" w:hAnsi="Times New Roman"/>
        </w:rPr>
        <w:t xml:space="preserve"> – kosze </w:t>
      </w:r>
      <w:r w:rsidR="00B83D81">
        <w:rPr>
          <w:rFonts w:ascii="Times New Roman" w:hAnsi="Times New Roman"/>
        </w:rPr>
        <w:t>automatyczne na odpady, pakiet 4</w:t>
      </w:r>
      <w:r w:rsidRPr="002B5C06">
        <w:rPr>
          <w:rFonts w:ascii="Times New Roman" w:hAnsi="Times New Roman"/>
        </w:rPr>
        <w:t xml:space="preserve"> – artykuły toaletowe,</w:t>
      </w:r>
      <w:r w:rsidRPr="00AE5825">
        <w:rPr>
          <w:rFonts w:ascii="Times New Roman" w:hAnsi="Times New Roman"/>
          <w:color w:val="FF0000"/>
        </w:rPr>
        <w:t xml:space="preserve"> </w:t>
      </w:r>
      <w:r w:rsidR="00B83D81">
        <w:rPr>
          <w:rFonts w:ascii="Times New Roman" w:hAnsi="Times New Roman"/>
        </w:rPr>
        <w:t>pakiet 5</w:t>
      </w:r>
      <w:r w:rsidRPr="00EF18A8">
        <w:rPr>
          <w:rFonts w:ascii="Times New Roman" w:hAnsi="Times New Roman"/>
        </w:rPr>
        <w:t xml:space="preserve"> – proszek do </w:t>
      </w:r>
      <w:r w:rsidR="00B83D81">
        <w:rPr>
          <w:rFonts w:ascii="Times New Roman" w:hAnsi="Times New Roman"/>
        </w:rPr>
        <w:t xml:space="preserve">prania, pakiet 6 – preparaty chemiczne </w:t>
      </w:r>
      <w:r w:rsidRPr="00EF18A8">
        <w:rPr>
          <w:rFonts w:ascii="Times New Roman" w:hAnsi="Times New Roman"/>
        </w:rPr>
        <w:t>szpital</w:t>
      </w:r>
      <w:r w:rsidR="00B83D81">
        <w:rPr>
          <w:rFonts w:ascii="Times New Roman" w:hAnsi="Times New Roman"/>
        </w:rPr>
        <w:t xml:space="preserve"> -1</w:t>
      </w:r>
      <w:r w:rsidRPr="00EF18A8">
        <w:rPr>
          <w:rFonts w:ascii="Times New Roman" w:hAnsi="Times New Roman"/>
        </w:rPr>
        <w:t xml:space="preserve">, </w:t>
      </w:r>
      <w:r w:rsidR="00B83D81">
        <w:rPr>
          <w:rFonts w:ascii="Times New Roman" w:hAnsi="Times New Roman"/>
        </w:rPr>
        <w:t xml:space="preserve">pakiet 7 – preparaty chemiczne </w:t>
      </w:r>
      <w:r w:rsidR="00B83D81" w:rsidRPr="00EF18A8">
        <w:rPr>
          <w:rFonts w:ascii="Times New Roman" w:hAnsi="Times New Roman"/>
        </w:rPr>
        <w:t>szpital</w:t>
      </w:r>
      <w:r w:rsidR="00B83D81">
        <w:rPr>
          <w:rFonts w:ascii="Times New Roman" w:hAnsi="Times New Roman"/>
        </w:rPr>
        <w:t xml:space="preserve"> -2, pakiet 8</w:t>
      </w:r>
      <w:r w:rsidRPr="00EF18A8">
        <w:rPr>
          <w:rFonts w:ascii="Times New Roman" w:hAnsi="Times New Roman"/>
        </w:rPr>
        <w:t xml:space="preserve"> – preparaty chemiczne do gruntownego czyszczenia i zabezpieczania powierzchni,</w:t>
      </w:r>
      <w:r w:rsidRPr="00AE5825">
        <w:rPr>
          <w:rFonts w:ascii="Times New Roman" w:hAnsi="Times New Roman"/>
          <w:color w:val="FF0000"/>
        </w:rPr>
        <w:t xml:space="preserve"> </w:t>
      </w:r>
      <w:r w:rsidR="00B83D81">
        <w:rPr>
          <w:rFonts w:ascii="Times New Roman" w:hAnsi="Times New Roman"/>
        </w:rPr>
        <w:t>pakiet 9</w:t>
      </w:r>
      <w:r w:rsidRPr="00EF18A8">
        <w:rPr>
          <w:rFonts w:ascii="Times New Roman" w:hAnsi="Times New Roman"/>
        </w:rPr>
        <w:t xml:space="preserve"> – papier toaletowy do podajników</w:t>
      </w:r>
      <w:r w:rsidR="00B7285F">
        <w:rPr>
          <w:rFonts w:ascii="Times New Roman" w:hAnsi="Times New Roman"/>
        </w:rPr>
        <w:t xml:space="preserve">, </w:t>
      </w:r>
      <w:r w:rsidRPr="00B7285F">
        <w:rPr>
          <w:rFonts w:ascii="Times New Roman" w:hAnsi="Times New Roman"/>
        </w:rPr>
        <w:t>paki</w:t>
      </w:r>
      <w:r w:rsidR="00B83D81">
        <w:rPr>
          <w:rFonts w:ascii="Times New Roman" w:hAnsi="Times New Roman"/>
        </w:rPr>
        <w:t>et 10</w:t>
      </w:r>
      <w:r w:rsidRPr="00B7285F">
        <w:rPr>
          <w:rFonts w:ascii="Times New Roman" w:hAnsi="Times New Roman"/>
        </w:rPr>
        <w:t xml:space="preserve"> – ręczniki papierowe do podajnika,</w:t>
      </w:r>
      <w:r w:rsidR="00B7285F">
        <w:rPr>
          <w:rFonts w:ascii="Times New Roman" w:hAnsi="Times New Roman"/>
          <w:color w:val="FF0000"/>
        </w:rPr>
        <w:t xml:space="preserve"> </w:t>
      </w:r>
      <w:r w:rsidR="005946D5">
        <w:rPr>
          <w:rFonts w:ascii="Times New Roman" w:hAnsi="Times New Roman"/>
        </w:rPr>
        <w:t>pakiet 11</w:t>
      </w:r>
      <w:r w:rsidRPr="00E1489A">
        <w:rPr>
          <w:rFonts w:ascii="Times New Roman" w:hAnsi="Times New Roman"/>
        </w:rPr>
        <w:t xml:space="preserve"> – </w:t>
      </w:r>
      <w:r w:rsidR="00B7285F" w:rsidRPr="00E1489A">
        <w:rPr>
          <w:rFonts w:ascii="Times New Roman" w:hAnsi="Times New Roman"/>
        </w:rPr>
        <w:t>kosze</w:t>
      </w:r>
      <w:r w:rsidR="005946D5">
        <w:rPr>
          <w:rFonts w:ascii="Times New Roman" w:hAnsi="Times New Roman"/>
        </w:rPr>
        <w:t>.</w:t>
      </w:r>
    </w:p>
    <w:p w:rsidR="00AE5825" w:rsidRPr="00AE5825" w:rsidRDefault="00AE5825" w:rsidP="00AE5825">
      <w:pPr>
        <w:pStyle w:val="Tekstprzypisudolnego"/>
        <w:tabs>
          <w:tab w:val="left" w:pos="709"/>
        </w:tabs>
        <w:rPr>
          <w:sz w:val="22"/>
          <w:szCs w:val="22"/>
          <w:lang w:val="pl-PL"/>
        </w:rPr>
      </w:pPr>
      <w:r w:rsidRPr="00AE5825">
        <w:rPr>
          <w:sz w:val="22"/>
          <w:szCs w:val="22"/>
          <w:lang w:val="pl-PL"/>
        </w:rPr>
        <w:t>3. Zamawiający dopuszcza możliwość składania ofert częściowych na dowolną liczbę pakietów.</w:t>
      </w:r>
    </w:p>
    <w:p w:rsidR="00AE5825" w:rsidRDefault="00EC753C" w:rsidP="00EC753C">
      <w:pPr>
        <w:spacing w:line="240" w:lineRule="auto"/>
        <w:ind w:left="284" w:hanging="284"/>
        <w:rPr>
          <w:rFonts w:ascii="Times New Roman" w:hAnsi="Times New Roman"/>
        </w:rPr>
      </w:pPr>
      <w:r>
        <w:rPr>
          <w:rFonts w:ascii="Times New Roman" w:hAnsi="Times New Roman"/>
        </w:rPr>
        <w:t>4. Zakres zamówienia obejmuje:</w:t>
      </w:r>
    </w:p>
    <w:p w:rsidR="005B1889" w:rsidRPr="00EC753C" w:rsidRDefault="005B1889" w:rsidP="00EC753C">
      <w:pPr>
        <w:spacing w:line="240" w:lineRule="auto"/>
        <w:ind w:left="284" w:hanging="284"/>
        <w:rPr>
          <w:rFonts w:ascii="Times New Roman" w:hAnsi="Times New Roman"/>
        </w:rPr>
      </w:pPr>
    </w:p>
    <w:p w:rsidR="00AE5825" w:rsidRPr="00AE5825" w:rsidRDefault="00AE5825" w:rsidP="00AE5825">
      <w:pPr>
        <w:spacing w:line="240" w:lineRule="auto"/>
        <w:rPr>
          <w:rFonts w:ascii="Times New Roman" w:hAnsi="Times New Roman"/>
          <w:b/>
          <w:u w:val="single"/>
        </w:rPr>
      </w:pPr>
      <w:r w:rsidRPr="00AE5825">
        <w:rPr>
          <w:rFonts w:ascii="Times New Roman" w:hAnsi="Times New Roman"/>
          <w:b/>
          <w:u w:val="single"/>
        </w:rPr>
        <w:t>Pakiet 1 – drobny sprzęt do sprzątania I.</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29"/>
        <w:gridCol w:w="795"/>
        <w:gridCol w:w="719"/>
      </w:tblGrid>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
                <w:bCs/>
                <w:sz w:val="20"/>
                <w:szCs w:val="20"/>
              </w:rPr>
            </w:pPr>
            <w:r w:rsidRPr="00AE5825">
              <w:rPr>
                <w:rFonts w:ascii="Times New Roman" w:hAnsi="Times New Roman"/>
                <w:b/>
                <w:bCs/>
                <w:sz w:val="20"/>
                <w:szCs w:val="20"/>
              </w:rPr>
              <w:t>L.p.</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
                <w:bCs/>
                <w:sz w:val="20"/>
                <w:szCs w:val="20"/>
              </w:rPr>
            </w:pPr>
            <w:r w:rsidRPr="00AE5825">
              <w:rPr>
                <w:rFonts w:ascii="Times New Roman" w:hAnsi="Times New Roman"/>
                <w:b/>
                <w:bCs/>
                <w:sz w:val="20"/>
                <w:szCs w:val="20"/>
              </w:rPr>
              <w:t>Asortyment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
                <w:bCs/>
                <w:sz w:val="20"/>
                <w:szCs w:val="20"/>
              </w:rPr>
            </w:pPr>
            <w:r w:rsidRPr="00AE5825">
              <w:rPr>
                <w:rFonts w:ascii="Times New Roman" w:hAnsi="Times New Roman"/>
                <w:b/>
                <w:bCs/>
                <w:sz w:val="20"/>
                <w:szCs w:val="20"/>
              </w:rPr>
              <w:t>Jedn.</w:t>
            </w:r>
          </w:p>
          <w:p w:rsidR="00AE5825" w:rsidRPr="00AE5825" w:rsidRDefault="00AE5825" w:rsidP="00AE5825">
            <w:pPr>
              <w:spacing w:after="0" w:line="240" w:lineRule="auto"/>
              <w:jc w:val="center"/>
              <w:rPr>
                <w:rFonts w:ascii="Times New Roman" w:hAnsi="Times New Roman"/>
                <w:b/>
                <w:bCs/>
                <w:sz w:val="20"/>
                <w:szCs w:val="20"/>
              </w:rPr>
            </w:pPr>
            <w:r w:rsidRPr="00AE5825">
              <w:rPr>
                <w:rFonts w:ascii="Times New Roman" w:hAnsi="Times New Roman"/>
                <w:b/>
                <w:bCs/>
                <w:sz w:val="20"/>
                <w:szCs w:val="20"/>
              </w:rPr>
              <w:t>miary</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
                <w:bCs/>
                <w:sz w:val="20"/>
                <w:szCs w:val="20"/>
              </w:rPr>
            </w:pPr>
            <w:r w:rsidRPr="00AE5825">
              <w:rPr>
                <w:rFonts w:ascii="Times New Roman" w:hAnsi="Times New Roman"/>
                <w:b/>
                <w:bCs/>
                <w:sz w:val="20"/>
                <w:szCs w:val="20"/>
              </w:rPr>
              <w:t>Ilość</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wiadro a’ </w:t>
            </w:r>
            <w:smartTag w:uri="urn:schemas-microsoft-com:office:smarttags" w:element="metricconverter">
              <w:smartTagPr>
                <w:attr w:name="ProductID" w:val="25 l"/>
              </w:smartTagPr>
              <w:r w:rsidRPr="00AE5825">
                <w:rPr>
                  <w:rFonts w:ascii="Times New Roman" w:hAnsi="Times New Roman"/>
                  <w:bCs/>
                  <w:sz w:val="20"/>
                  <w:szCs w:val="20"/>
                </w:rPr>
                <w:t>25 l</w:t>
              </w:r>
            </w:smartTag>
            <w:r w:rsidRPr="00AE5825">
              <w:rPr>
                <w:rFonts w:ascii="Times New Roman" w:hAnsi="Times New Roman"/>
                <w:bCs/>
                <w:sz w:val="20"/>
                <w:szCs w:val="20"/>
              </w:rPr>
              <w:t xml:space="preserve"> (kolor czerwony i niebieski) do zestawu sprzątającego</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5</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zmywak, druciak metalowy (op.  3 szt.)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op.</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191</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do toalet z podstawką/pojemnikiem, z wymiennym wkładem</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proofErr w:type="spellStart"/>
            <w:r w:rsidRPr="00AE5825">
              <w:rPr>
                <w:rFonts w:ascii="Times New Roman" w:hAnsi="Times New Roman"/>
                <w:bCs/>
                <w:sz w:val="20"/>
                <w:szCs w:val="20"/>
              </w:rPr>
              <w:t>kompl</w:t>
            </w:r>
            <w:proofErr w:type="spellEnd"/>
            <w:r w:rsidRPr="00AE5825">
              <w:rPr>
                <w:rFonts w:ascii="Times New Roman" w:hAnsi="Times New Roman"/>
                <w:bCs/>
                <w:sz w:val="20"/>
                <w:szCs w:val="20"/>
              </w:rPr>
              <w: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302</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kij metalowy do szczotki, dł. min. </w:t>
            </w:r>
            <w:smartTag w:uri="urn:schemas-microsoft-com:office:smarttags" w:element="metricconverter">
              <w:smartTagPr>
                <w:attr w:name="ProductID" w:val="120 cm"/>
              </w:smartTagPr>
              <w:r w:rsidRPr="00AE5825">
                <w:rPr>
                  <w:rFonts w:ascii="Times New Roman" w:hAnsi="Times New Roman"/>
                  <w:bCs/>
                  <w:sz w:val="20"/>
                  <w:szCs w:val="20"/>
                </w:rPr>
                <w:t>120 cm</w:t>
              </w:r>
            </w:smartTag>
            <w:r w:rsidRPr="00AE5825">
              <w:rPr>
                <w:rFonts w:ascii="Times New Roman" w:hAnsi="Times New Roman"/>
                <w:bCs/>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2</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szczotka-zmiotka z szufelką</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proofErr w:type="spellStart"/>
            <w:r w:rsidRPr="00AE5825">
              <w:rPr>
                <w:rFonts w:ascii="Times New Roman" w:hAnsi="Times New Roman"/>
                <w:bCs/>
                <w:sz w:val="20"/>
                <w:szCs w:val="20"/>
              </w:rPr>
              <w:t>kompl</w:t>
            </w:r>
            <w:proofErr w:type="spellEnd"/>
            <w:r w:rsidRPr="00AE5825">
              <w:rPr>
                <w:rFonts w:ascii="Times New Roman" w:hAnsi="Times New Roman"/>
                <w:bCs/>
                <w:sz w:val="20"/>
                <w:szCs w:val="20"/>
              </w:rPr>
              <w: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40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gąbki kuchenne o wymiarach </w:t>
            </w:r>
            <w:smartTag w:uri="urn:schemas-microsoft-com:office:smarttags" w:element="metricconverter">
              <w:smartTagPr>
                <w:attr w:name="ProductID" w:val="7 cm"/>
              </w:smartTagPr>
              <w:r w:rsidRPr="00AE5825">
                <w:rPr>
                  <w:rFonts w:ascii="Times New Roman" w:hAnsi="Times New Roman"/>
                  <w:bCs/>
                  <w:sz w:val="20"/>
                  <w:szCs w:val="20"/>
                </w:rPr>
                <w:t>7 cm</w:t>
              </w:r>
            </w:smartTag>
            <w:r w:rsidRPr="00AE5825">
              <w:rPr>
                <w:rFonts w:ascii="Times New Roman" w:hAnsi="Times New Roman"/>
                <w:bCs/>
                <w:sz w:val="20"/>
                <w:szCs w:val="20"/>
              </w:rPr>
              <w:t xml:space="preserve"> x </w:t>
            </w:r>
            <w:smartTag w:uri="urn:schemas-microsoft-com:office:smarttags" w:element="metricconverter">
              <w:smartTagPr>
                <w:attr w:name="ProductID" w:val="10 cm"/>
              </w:smartTagPr>
              <w:r w:rsidRPr="00AE5825">
                <w:rPr>
                  <w:rFonts w:ascii="Times New Roman" w:hAnsi="Times New Roman"/>
                  <w:bCs/>
                  <w:sz w:val="20"/>
                  <w:szCs w:val="20"/>
                </w:rPr>
                <w:t>10 cm</w:t>
              </w:r>
            </w:smartTag>
            <w:r w:rsidRPr="00AE5825">
              <w:rPr>
                <w:rFonts w:ascii="Times New Roman" w:hAnsi="Times New Roman"/>
                <w:bCs/>
                <w:sz w:val="20"/>
                <w:szCs w:val="20"/>
              </w:rPr>
              <w:t xml:space="preserve">  (op. a 10 szt.)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op.</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489</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Worki do odkurzacza Zelmer</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22</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do zamiatania o szerokości 35-40 cm, kij dł. min. 120 cm</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8</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do narzędzi (typ żelazko) – mała</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20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do narzędzi (typ żelazko) – duża</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wiadro plastikowe 12-</w:t>
            </w:r>
            <w:smartTag w:uri="urn:schemas-microsoft-com:office:smarttags" w:element="metricconverter">
              <w:smartTagPr>
                <w:attr w:name="ProductID" w:val="20 l"/>
              </w:smartTagPr>
              <w:r w:rsidRPr="00AE5825">
                <w:rPr>
                  <w:rFonts w:ascii="Times New Roman" w:hAnsi="Times New Roman"/>
                  <w:bCs/>
                  <w:sz w:val="20"/>
                  <w:szCs w:val="20"/>
                </w:rPr>
                <w:t>20 L</w:t>
              </w:r>
            </w:smartTag>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9</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do mycia butelek niemowlęcych</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57</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ryżowa</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13</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sz w:val="20"/>
                <w:szCs w:val="20"/>
              </w:rPr>
            </w:pPr>
            <w:r w:rsidRPr="00AE5825">
              <w:rPr>
                <w:rFonts w:ascii="Times New Roman" w:hAnsi="Times New Roman"/>
                <w:sz w:val="20"/>
                <w:szCs w:val="20"/>
              </w:rPr>
              <w:t xml:space="preserve">ścierki o wymiarach 35 cm x 45 cm  (op. a 3 szt.) zestaw kolorów: czerwony, niebieski, żółty </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op.</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12</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dozownik łokciowy (typ. </w:t>
            </w:r>
            <w:proofErr w:type="spellStart"/>
            <w:r w:rsidRPr="00AE5825">
              <w:rPr>
                <w:rFonts w:ascii="Times New Roman" w:hAnsi="Times New Roman"/>
                <w:bCs/>
                <w:sz w:val="20"/>
                <w:szCs w:val="20"/>
              </w:rPr>
              <w:t>Dermados</w:t>
            </w:r>
            <w:proofErr w:type="spellEnd"/>
            <w:r w:rsidRPr="00AE5825">
              <w:rPr>
                <w:rFonts w:ascii="Times New Roman" w:hAnsi="Times New Roman"/>
                <w:bCs/>
                <w:sz w:val="20"/>
                <w:szCs w:val="20"/>
              </w:rPr>
              <w:t xml:space="preserve">) </w:t>
            </w:r>
            <w:r w:rsidRPr="00AE5825">
              <w:rPr>
                <w:rFonts w:ascii="Times New Roman" w:hAnsi="Times New Roman"/>
                <w:sz w:val="20"/>
                <w:szCs w:val="20"/>
              </w:rPr>
              <w:t>Parametry: Wysokość wraz ramieniem: 28-</w:t>
            </w:r>
            <w:smartTag w:uri="urn:schemas-microsoft-com:office:smarttags" w:element="metricconverter">
              <w:smartTagPr>
                <w:attr w:name="ProductID" w:val="29 cm"/>
              </w:smartTagPr>
              <w:r w:rsidRPr="00AE5825">
                <w:rPr>
                  <w:rFonts w:ascii="Times New Roman" w:hAnsi="Times New Roman"/>
                  <w:sz w:val="20"/>
                  <w:szCs w:val="20"/>
                </w:rPr>
                <w:t>29 cm</w:t>
              </w:r>
            </w:smartTag>
            <w:r w:rsidRPr="00AE5825">
              <w:rPr>
                <w:rFonts w:ascii="Times New Roman" w:hAnsi="Times New Roman"/>
                <w:sz w:val="20"/>
                <w:szCs w:val="20"/>
              </w:rPr>
              <w:t xml:space="preserve">, szerokość: 8,8 – </w:t>
            </w:r>
            <w:smartTag w:uri="urn:schemas-microsoft-com:office:smarttags" w:element="metricconverter">
              <w:smartTagPr>
                <w:attr w:name="ProductID" w:val="9,0 cm"/>
              </w:smartTagPr>
              <w:r w:rsidRPr="00AE5825">
                <w:rPr>
                  <w:rFonts w:ascii="Times New Roman" w:hAnsi="Times New Roman"/>
                  <w:sz w:val="20"/>
                  <w:szCs w:val="20"/>
                </w:rPr>
                <w:t>9,0 cm</w:t>
              </w:r>
            </w:smartTag>
            <w:r w:rsidRPr="00AE5825">
              <w:rPr>
                <w:rFonts w:ascii="Times New Roman" w:hAnsi="Times New Roman"/>
                <w:sz w:val="20"/>
                <w:szCs w:val="20"/>
              </w:rPr>
              <w:t>, długość ramienia: 19,5-</w:t>
            </w:r>
            <w:smartTag w:uri="urn:schemas-microsoft-com:office:smarttags" w:element="metricconverter">
              <w:smartTagPr>
                <w:attr w:name="ProductID" w:val="20,0 cm"/>
              </w:smartTagPr>
              <w:r w:rsidRPr="00AE5825">
                <w:rPr>
                  <w:rFonts w:ascii="Times New Roman" w:hAnsi="Times New Roman"/>
                  <w:sz w:val="20"/>
                  <w:szCs w:val="20"/>
                </w:rPr>
                <w:t>20,0 cm</w:t>
              </w:r>
            </w:smartTag>
            <w:r w:rsidRPr="00AE5825">
              <w:rPr>
                <w:rFonts w:ascii="Times New Roman" w:hAnsi="Times New Roman"/>
                <w:sz w:val="20"/>
                <w:szCs w:val="20"/>
              </w:rPr>
              <w:t>. Regulacja dozowania od 0,5 do 1,5 ml na jeden skok pompki.</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Pr>
                <w:rFonts w:ascii="Times New Roman" w:hAnsi="Times New Roman"/>
                <w:bCs/>
                <w:sz w:val="20"/>
                <w:szCs w:val="20"/>
              </w:rPr>
              <w:t>96</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kubeł na śmieci metalowy, pedałowy, poj. 20-</w:t>
            </w:r>
            <w:smartTag w:uri="urn:schemas-microsoft-com:office:smarttags" w:element="metricconverter">
              <w:smartTagPr>
                <w:attr w:name="ProductID" w:val="30 l"/>
              </w:smartTagPr>
              <w:r w:rsidRPr="00AE5825">
                <w:rPr>
                  <w:rFonts w:ascii="Times New Roman" w:hAnsi="Times New Roman"/>
                  <w:bCs/>
                  <w:sz w:val="20"/>
                  <w:szCs w:val="20"/>
                </w:rPr>
                <w:t>30 L</w:t>
              </w:r>
            </w:smartTag>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5</w:t>
            </w:r>
          </w:p>
        </w:tc>
      </w:tr>
      <w:tr w:rsidR="00AE5825" w:rsidRPr="00AE5825" w:rsidTr="00AE5825">
        <w:trPr>
          <w:trHeight w:val="8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kubeł na śmieci metalowy, pedałowy, poj. 14 – </w:t>
            </w:r>
            <w:smartTag w:uri="urn:schemas-microsoft-com:office:smarttags" w:element="metricconverter">
              <w:smartTagPr>
                <w:attr w:name="ProductID" w:val="16 L"/>
              </w:smartTagPr>
              <w:r w:rsidRPr="00AE5825">
                <w:rPr>
                  <w:rFonts w:ascii="Times New Roman" w:hAnsi="Times New Roman"/>
                  <w:bCs/>
                  <w:sz w:val="20"/>
                  <w:szCs w:val="20"/>
                </w:rPr>
                <w:t>16 L</w:t>
              </w:r>
            </w:smartTag>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20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Tabletki do zmywarki, </w:t>
            </w:r>
            <w:proofErr w:type="spellStart"/>
            <w:r w:rsidRPr="00AE5825">
              <w:rPr>
                <w:rFonts w:ascii="Times New Roman" w:hAnsi="Times New Roman"/>
                <w:bCs/>
                <w:sz w:val="20"/>
                <w:szCs w:val="20"/>
              </w:rPr>
              <w:t>Somat</w:t>
            </w:r>
            <w:proofErr w:type="spellEnd"/>
            <w:r w:rsidRPr="00AE5825">
              <w:rPr>
                <w:rFonts w:ascii="Times New Roman" w:hAnsi="Times New Roman"/>
                <w:bCs/>
                <w:sz w:val="20"/>
                <w:szCs w:val="20"/>
              </w:rPr>
              <w:t xml:space="preserve"> Multi-Perfect* (op. a 56 szt.)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op.</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11</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left"/>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podajniki do ręczników ZZ (wymiar maks. 300/300/140 mm - szer./ wys./ gł.) – umożliwiający aplikację i swobodne wyciąganie ręczników ZZ o wym. 25/23 cm (200 listków).</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Pr>
                <w:rFonts w:ascii="Times New Roman" w:hAnsi="Times New Roman"/>
                <w:bCs/>
                <w:sz w:val="20"/>
                <w:szCs w:val="20"/>
              </w:rPr>
              <w:t>56</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Dozownik do rękawiczek diagnostycznych/uchwyt na pudełko z rękawicami, wym. pudełka </w:t>
            </w:r>
            <w:proofErr w:type="spellStart"/>
            <w:r w:rsidRPr="00AE5825">
              <w:rPr>
                <w:rFonts w:ascii="Times New Roman" w:hAnsi="Times New Roman"/>
                <w:bCs/>
                <w:sz w:val="20"/>
                <w:szCs w:val="20"/>
              </w:rPr>
              <w:t>dł</w:t>
            </w:r>
            <w:proofErr w:type="spellEnd"/>
            <w:r w:rsidRPr="00AE5825">
              <w:rPr>
                <w:rFonts w:ascii="Times New Roman" w:hAnsi="Times New Roman"/>
                <w:bCs/>
                <w:sz w:val="20"/>
                <w:szCs w:val="20"/>
              </w:rPr>
              <w:t>/</w:t>
            </w:r>
            <w:proofErr w:type="spellStart"/>
            <w:r w:rsidRPr="00AE5825">
              <w:rPr>
                <w:rFonts w:ascii="Times New Roman" w:hAnsi="Times New Roman"/>
                <w:bCs/>
                <w:sz w:val="20"/>
                <w:szCs w:val="20"/>
              </w:rPr>
              <w:t>szer</w:t>
            </w:r>
            <w:proofErr w:type="spellEnd"/>
            <w:r w:rsidRPr="00AE5825">
              <w:rPr>
                <w:rFonts w:ascii="Times New Roman" w:hAnsi="Times New Roman"/>
                <w:bCs/>
                <w:sz w:val="20"/>
                <w:szCs w:val="20"/>
              </w:rPr>
              <w:t>/wys. 230/120/70</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3</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bottom"/>
          </w:tcPr>
          <w:p w:rsidR="00AE5825" w:rsidRPr="00AE5825" w:rsidRDefault="00AE5825" w:rsidP="00AE5825">
            <w:pPr>
              <w:spacing w:after="0" w:line="240" w:lineRule="auto"/>
              <w:rPr>
                <w:rFonts w:ascii="Times New Roman" w:hAnsi="Times New Roman"/>
                <w:sz w:val="20"/>
                <w:szCs w:val="20"/>
              </w:rPr>
            </w:pPr>
            <w:r w:rsidRPr="00AE5825">
              <w:rPr>
                <w:rFonts w:ascii="Times New Roman" w:hAnsi="Times New Roman"/>
                <w:sz w:val="20"/>
                <w:szCs w:val="20"/>
              </w:rPr>
              <w:t>Rękawice gospodarcze</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para</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Szczotka do mycia rąk</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22</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Płyn do mycia drewna, </w:t>
            </w:r>
            <w:proofErr w:type="spellStart"/>
            <w:r w:rsidRPr="00AE5825">
              <w:rPr>
                <w:rFonts w:ascii="Times New Roman" w:hAnsi="Times New Roman"/>
                <w:bCs/>
                <w:sz w:val="20"/>
                <w:szCs w:val="20"/>
              </w:rPr>
              <w:t>Sidolux</w:t>
            </w:r>
            <w:proofErr w:type="spellEnd"/>
            <w:r w:rsidRPr="00AE5825">
              <w:rPr>
                <w:rFonts w:ascii="Times New Roman" w:hAnsi="Times New Roman"/>
                <w:bCs/>
                <w:sz w:val="20"/>
                <w:szCs w:val="20"/>
              </w:rPr>
              <w:t xml:space="preserve"> </w:t>
            </w:r>
            <w:proofErr w:type="spellStart"/>
            <w:r w:rsidRPr="00AE5825">
              <w:rPr>
                <w:rFonts w:ascii="Times New Roman" w:hAnsi="Times New Roman"/>
                <w:bCs/>
                <w:sz w:val="20"/>
                <w:szCs w:val="20"/>
              </w:rPr>
              <w:t>Expert</w:t>
            </w:r>
            <w:proofErr w:type="spellEnd"/>
            <w:r w:rsidRPr="00AE5825">
              <w:rPr>
                <w:rFonts w:ascii="Times New Roman" w:hAnsi="Times New Roman"/>
                <w:bCs/>
                <w:sz w:val="20"/>
                <w:szCs w:val="20"/>
              </w:rPr>
              <w:t>* (op. a 5l)</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3</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Automatyczny dozownik do płynu </w:t>
            </w:r>
            <w:proofErr w:type="spellStart"/>
            <w:r w:rsidRPr="00AE5825">
              <w:rPr>
                <w:rFonts w:ascii="Times New Roman" w:hAnsi="Times New Roman"/>
                <w:bCs/>
                <w:sz w:val="20"/>
                <w:szCs w:val="20"/>
              </w:rPr>
              <w:t>dezynfekcyjnego-bezdotykowy</w:t>
            </w:r>
            <w:proofErr w:type="spellEnd"/>
            <w:r w:rsidRPr="00AE5825">
              <w:rPr>
                <w:rFonts w:ascii="Times New Roman" w:hAnsi="Times New Roman"/>
                <w:bCs/>
                <w:sz w:val="20"/>
                <w:szCs w:val="20"/>
              </w:rPr>
              <w:t>, wykonany z tworzywa sztucznego, poj. 500 ml. Do montowania naściennego, łatwy do dezynfekcji.</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Ścierka z </w:t>
            </w:r>
            <w:proofErr w:type="spellStart"/>
            <w:r w:rsidRPr="00AE5825">
              <w:rPr>
                <w:rFonts w:ascii="Times New Roman" w:hAnsi="Times New Roman"/>
                <w:bCs/>
                <w:sz w:val="20"/>
                <w:szCs w:val="20"/>
              </w:rPr>
              <w:t>mikrofibry</w:t>
            </w:r>
            <w:proofErr w:type="spellEnd"/>
            <w:r w:rsidRPr="00AE5825">
              <w:rPr>
                <w:rFonts w:ascii="Times New Roman" w:hAnsi="Times New Roman"/>
                <w:bCs/>
                <w:sz w:val="20"/>
                <w:szCs w:val="20"/>
              </w:rPr>
              <w:t xml:space="preserve"> do </w:t>
            </w:r>
            <w:proofErr w:type="spellStart"/>
            <w:r w:rsidRPr="00AE5825">
              <w:rPr>
                <w:rFonts w:ascii="Times New Roman" w:hAnsi="Times New Roman"/>
                <w:bCs/>
                <w:sz w:val="20"/>
                <w:szCs w:val="20"/>
              </w:rPr>
              <w:t>mopa</w:t>
            </w:r>
            <w:proofErr w:type="spellEnd"/>
            <w:r w:rsidRPr="00AE5825">
              <w:rPr>
                <w:rFonts w:ascii="Times New Roman" w:hAnsi="Times New Roman"/>
                <w:bCs/>
                <w:sz w:val="20"/>
                <w:szCs w:val="20"/>
              </w:rPr>
              <w:t xml:space="preserve"> ściennego 25 cm</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 xml:space="preserve">Ścierka z </w:t>
            </w:r>
            <w:proofErr w:type="spellStart"/>
            <w:r w:rsidRPr="00AE5825">
              <w:rPr>
                <w:rFonts w:ascii="Times New Roman" w:hAnsi="Times New Roman"/>
                <w:bCs/>
                <w:sz w:val="20"/>
                <w:szCs w:val="20"/>
              </w:rPr>
              <w:t>mikrofibry</w:t>
            </w:r>
            <w:proofErr w:type="spellEnd"/>
            <w:r w:rsidRPr="00AE5825">
              <w:rPr>
                <w:rFonts w:ascii="Times New Roman" w:hAnsi="Times New Roman"/>
                <w:bCs/>
                <w:sz w:val="20"/>
                <w:szCs w:val="20"/>
              </w:rPr>
              <w:t xml:space="preserve"> do </w:t>
            </w:r>
            <w:proofErr w:type="spellStart"/>
            <w:r w:rsidRPr="00AE5825">
              <w:rPr>
                <w:rFonts w:ascii="Times New Roman" w:hAnsi="Times New Roman"/>
                <w:bCs/>
                <w:sz w:val="20"/>
                <w:szCs w:val="20"/>
              </w:rPr>
              <w:t>mopa</w:t>
            </w:r>
            <w:proofErr w:type="spellEnd"/>
            <w:r w:rsidRPr="00AE5825">
              <w:rPr>
                <w:rFonts w:ascii="Times New Roman" w:hAnsi="Times New Roman"/>
                <w:bCs/>
                <w:sz w:val="20"/>
                <w:szCs w:val="20"/>
              </w:rPr>
              <w:t xml:space="preserve"> podłogowego 39 cm</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10</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Ścierka bawełniana do naczyń</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proofErr w:type="spellStart"/>
            <w:r w:rsidRPr="00AE5825">
              <w:rPr>
                <w:rFonts w:ascii="Times New Roman" w:hAnsi="Times New Roman"/>
                <w:bCs/>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15</w:t>
            </w:r>
          </w:p>
        </w:tc>
      </w:tr>
      <w:tr w:rsidR="00AE5825" w:rsidRPr="00AE5825" w:rsidTr="00AE58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numPr>
                <w:ilvl w:val="0"/>
                <w:numId w:val="53"/>
              </w:numPr>
              <w:spacing w:after="0" w:line="240" w:lineRule="auto"/>
              <w:jc w:val="center"/>
              <w:rPr>
                <w:rFonts w:ascii="Times New Roman" w:hAnsi="Times New Roman"/>
                <w:bCs/>
                <w:sz w:val="20"/>
                <w:szCs w:val="20"/>
              </w:rPr>
            </w:pP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rPr>
                <w:rFonts w:ascii="Times New Roman" w:hAnsi="Times New Roman"/>
                <w:bCs/>
                <w:sz w:val="20"/>
                <w:szCs w:val="20"/>
              </w:rPr>
            </w:pPr>
            <w:r w:rsidRPr="00AE5825">
              <w:rPr>
                <w:rFonts w:ascii="Times New Roman" w:hAnsi="Times New Roman"/>
                <w:bCs/>
                <w:sz w:val="20"/>
                <w:szCs w:val="20"/>
              </w:rPr>
              <w:t>Przepychacz</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proofErr w:type="spellStart"/>
            <w:r w:rsidRPr="00AE5825">
              <w:rPr>
                <w:rFonts w:ascii="Times New Roman" w:hAnsi="Times New Roman"/>
                <w:bCs/>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AE5825" w:rsidRDefault="00AE5825" w:rsidP="00AE5825">
            <w:pPr>
              <w:spacing w:after="0" w:line="240" w:lineRule="auto"/>
              <w:jc w:val="center"/>
              <w:rPr>
                <w:rFonts w:ascii="Times New Roman" w:hAnsi="Times New Roman"/>
                <w:bCs/>
                <w:sz w:val="20"/>
                <w:szCs w:val="20"/>
              </w:rPr>
            </w:pPr>
            <w:r w:rsidRPr="00AE5825">
              <w:rPr>
                <w:rFonts w:ascii="Times New Roman" w:hAnsi="Times New Roman"/>
                <w:bCs/>
                <w:sz w:val="20"/>
                <w:szCs w:val="20"/>
              </w:rPr>
              <w:t>1</w:t>
            </w:r>
          </w:p>
        </w:tc>
      </w:tr>
    </w:tbl>
    <w:p w:rsidR="00B7285F" w:rsidRDefault="00B7285F" w:rsidP="00AE5825">
      <w:pPr>
        <w:spacing w:line="240" w:lineRule="auto"/>
        <w:rPr>
          <w:rFonts w:ascii="Times New Roman" w:hAnsi="Times New Roman"/>
          <w:b/>
          <w:u w:val="single"/>
        </w:rPr>
      </w:pPr>
    </w:p>
    <w:p w:rsidR="005B1889" w:rsidRDefault="005B1889" w:rsidP="00AE5825">
      <w:pPr>
        <w:spacing w:line="240" w:lineRule="auto"/>
        <w:rPr>
          <w:rFonts w:ascii="Times New Roman" w:hAnsi="Times New Roman"/>
          <w:b/>
          <w:u w:val="single"/>
        </w:rPr>
      </w:pPr>
    </w:p>
    <w:p w:rsidR="00AE5825" w:rsidRPr="00242380" w:rsidRDefault="00686373" w:rsidP="00AE5825">
      <w:pPr>
        <w:spacing w:line="240" w:lineRule="auto"/>
        <w:rPr>
          <w:rFonts w:ascii="Times New Roman" w:hAnsi="Times New Roman"/>
          <w:b/>
          <w:u w:val="single"/>
        </w:rPr>
      </w:pPr>
      <w:r>
        <w:rPr>
          <w:rFonts w:ascii="Times New Roman" w:hAnsi="Times New Roman"/>
          <w:b/>
          <w:u w:val="single"/>
        </w:rPr>
        <w:t>Pakiet 2</w:t>
      </w:r>
      <w:r w:rsidR="00AE5825" w:rsidRPr="00242380">
        <w:rPr>
          <w:rFonts w:ascii="Times New Roman" w:hAnsi="Times New Roman"/>
          <w:b/>
          <w:u w:val="single"/>
        </w:rPr>
        <w:t xml:space="preserve"> – ściereczki z mikrofazy.</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AE5825" w:rsidRPr="00242380" w:rsidTr="00242380">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
                <w:bCs/>
                <w:sz w:val="20"/>
                <w:szCs w:val="20"/>
              </w:rPr>
            </w:pPr>
            <w:r w:rsidRPr="00242380">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
                <w:bCs/>
                <w:sz w:val="20"/>
                <w:szCs w:val="20"/>
              </w:rPr>
            </w:pPr>
            <w:r w:rsidRPr="00242380">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
                <w:bCs/>
                <w:sz w:val="20"/>
                <w:szCs w:val="20"/>
              </w:rPr>
            </w:pPr>
            <w:r w:rsidRPr="00242380">
              <w:rPr>
                <w:rFonts w:ascii="Times New Roman" w:hAnsi="Times New Roman"/>
                <w:b/>
                <w:bCs/>
                <w:sz w:val="20"/>
                <w:szCs w:val="20"/>
              </w:rPr>
              <w:t>Jedn.</w:t>
            </w:r>
          </w:p>
          <w:p w:rsidR="00AE5825" w:rsidRPr="00242380" w:rsidRDefault="00AE5825" w:rsidP="00242380">
            <w:pPr>
              <w:spacing w:after="0" w:line="240" w:lineRule="auto"/>
              <w:jc w:val="center"/>
              <w:rPr>
                <w:rFonts w:ascii="Times New Roman" w:hAnsi="Times New Roman"/>
                <w:b/>
                <w:bCs/>
                <w:sz w:val="20"/>
                <w:szCs w:val="20"/>
              </w:rPr>
            </w:pPr>
            <w:r w:rsidRPr="00242380">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
                <w:bCs/>
                <w:sz w:val="20"/>
                <w:szCs w:val="20"/>
              </w:rPr>
            </w:pPr>
            <w:r w:rsidRPr="00242380">
              <w:rPr>
                <w:rFonts w:ascii="Times New Roman" w:hAnsi="Times New Roman"/>
                <w:b/>
                <w:bCs/>
                <w:sz w:val="20"/>
                <w:szCs w:val="20"/>
              </w:rPr>
              <w:t>Ilość</w:t>
            </w:r>
          </w:p>
        </w:tc>
      </w:tr>
      <w:tr w:rsidR="00AE5825" w:rsidRPr="00242380" w:rsidTr="00242380">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numPr>
                <w:ilvl w:val="0"/>
                <w:numId w:val="55"/>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rPr>
                <w:rFonts w:ascii="Times New Roman" w:hAnsi="Times New Roman"/>
                <w:sz w:val="20"/>
                <w:szCs w:val="20"/>
              </w:rPr>
            </w:pPr>
            <w:r w:rsidRPr="00242380">
              <w:rPr>
                <w:rFonts w:ascii="Times New Roman" w:hAnsi="Times New Roman"/>
                <w:sz w:val="20"/>
                <w:szCs w:val="20"/>
              </w:rPr>
              <w:t xml:space="preserve">ścierka z mikrofazy - waga min. </w:t>
            </w:r>
            <w:smartTag w:uri="urn:schemas-microsoft-com:office:smarttags" w:element="metricconverter">
              <w:smartTagPr>
                <w:attr w:name="ProductID" w:val="32 g"/>
              </w:smartTagPr>
              <w:r w:rsidRPr="00242380">
                <w:rPr>
                  <w:rFonts w:ascii="Times New Roman" w:hAnsi="Times New Roman"/>
                  <w:sz w:val="20"/>
                  <w:szCs w:val="20"/>
                </w:rPr>
                <w:t>32 g</w:t>
              </w:r>
            </w:smartTag>
            <w:r w:rsidRPr="00242380">
              <w:rPr>
                <w:rFonts w:ascii="Times New Roman" w:hAnsi="Times New Roman"/>
                <w:sz w:val="20"/>
                <w:szCs w:val="20"/>
              </w:rPr>
              <w:t xml:space="preserve">, gramatura min. 360g/m2. Ścierki z mikrofazy o wymiarach 30x30cm ogólnego zastosowania przeznaczone do mycia wszelkich powierzchni zmywalnych takich jak: lustra, blaty, szyby, meble, do użycia zarówno na mokro jak i na sucho. Skład: 80% poliester, 20% poliamid. Wytrzymałość min. 300 prań. Każda ścierka posiadająca wszywkę z informacją o sposobie użycia i instrukcję prania. Ścierki w min. 3 kolorach: niebieski, czerwony, żółty.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Cs/>
                <w:sz w:val="20"/>
                <w:szCs w:val="20"/>
              </w:rPr>
            </w:pPr>
            <w:r w:rsidRPr="00242380">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Cs/>
                <w:sz w:val="20"/>
                <w:szCs w:val="20"/>
              </w:rPr>
            </w:pPr>
            <w:r w:rsidRPr="00242380">
              <w:rPr>
                <w:rFonts w:ascii="Times New Roman" w:hAnsi="Times New Roman"/>
                <w:bCs/>
                <w:sz w:val="20"/>
                <w:szCs w:val="20"/>
              </w:rPr>
              <w:t>3342</w:t>
            </w:r>
          </w:p>
        </w:tc>
      </w:tr>
      <w:tr w:rsidR="00AE5825" w:rsidRPr="00242380" w:rsidTr="00242380">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numPr>
                <w:ilvl w:val="0"/>
                <w:numId w:val="55"/>
              </w:numPr>
              <w:spacing w:after="0" w:line="240" w:lineRule="auto"/>
              <w:jc w:val="left"/>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rPr>
                <w:rFonts w:ascii="Times New Roman" w:hAnsi="Times New Roman"/>
                <w:sz w:val="20"/>
                <w:szCs w:val="20"/>
              </w:rPr>
            </w:pPr>
            <w:r w:rsidRPr="00242380">
              <w:rPr>
                <w:rFonts w:ascii="Times New Roman" w:hAnsi="Times New Roman"/>
                <w:sz w:val="20"/>
                <w:szCs w:val="20"/>
              </w:rPr>
              <w:t xml:space="preserve">ścierka  z mikrofazy - waga min. </w:t>
            </w:r>
            <w:smartTag w:uri="urn:schemas-microsoft-com:office:smarttags" w:element="metricconverter">
              <w:smartTagPr>
                <w:attr w:name="ProductID" w:val="57 g"/>
              </w:smartTagPr>
              <w:r w:rsidRPr="00242380">
                <w:rPr>
                  <w:rFonts w:ascii="Times New Roman" w:hAnsi="Times New Roman"/>
                  <w:sz w:val="20"/>
                  <w:szCs w:val="20"/>
                </w:rPr>
                <w:t>57 g</w:t>
              </w:r>
            </w:smartTag>
            <w:r w:rsidRPr="00242380">
              <w:rPr>
                <w:rFonts w:ascii="Times New Roman" w:hAnsi="Times New Roman"/>
                <w:sz w:val="20"/>
                <w:szCs w:val="20"/>
              </w:rPr>
              <w:t>, gramatura min. 360g/m2. Ścierki z mikrofazy o wymiarach 40x40cm ogólnego zastosowania przeznaczone do mycia wszelkich powierzchni zmywalnych takich jak: lustra, blaty, szyby, meble, do użycia zarówno na mokro jak i na sucho. Skład: 80% poliester, 20% poliamid. Wytrzymałość min. 300 prań. Każda ścierka posiadająca wszywkę z informacją o sposobie użycia i instrukcję prania. Ścierki w min. 3 kolorach: niebieski, czerwony, żółty.</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Cs/>
                <w:sz w:val="20"/>
                <w:szCs w:val="20"/>
              </w:rPr>
            </w:pPr>
            <w:r w:rsidRPr="00242380">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42380" w:rsidRDefault="00AE5825" w:rsidP="00242380">
            <w:pPr>
              <w:spacing w:after="0" w:line="240" w:lineRule="auto"/>
              <w:jc w:val="center"/>
              <w:rPr>
                <w:rFonts w:ascii="Times New Roman" w:hAnsi="Times New Roman"/>
                <w:bCs/>
                <w:sz w:val="20"/>
                <w:szCs w:val="20"/>
              </w:rPr>
            </w:pPr>
            <w:r w:rsidRPr="00242380">
              <w:rPr>
                <w:rFonts w:ascii="Times New Roman" w:hAnsi="Times New Roman"/>
                <w:bCs/>
                <w:sz w:val="20"/>
                <w:szCs w:val="20"/>
              </w:rPr>
              <w:t>1720</w:t>
            </w:r>
          </w:p>
        </w:tc>
      </w:tr>
    </w:tbl>
    <w:p w:rsidR="00AE5825" w:rsidRPr="00AE5825" w:rsidRDefault="00AE5825" w:rsidP="00AE5825">
      <w:pPr>
        <w:spacing w:line="240" w:lineRule="auto"/>
        <w:rPr>
          <w:rFonts w:ascii="Times New Roman" w:hAnsi="Times New Roman"/>
          <w:b/>
          <w:i/>
          <w:u w:val="single"/>
        </w:rPr>
      </w:pPr>
    </w:p>
    <w:p w:rsidR="00AE5825" w:rsidRPr="002B5C06" w:rsidRDefault="00686373" w:rsidP="00AE5825">
      <w:pPr>
        <w:spacing w:line="240" w:lineRule="auto"/>
        <w:rPr>
          <w:rFonts w:ascii="Times New Roman" w:hAnsi="Times New Roman"/>
          <w:b/>
          <w:u w:val="single"/>
        </w:rPr>
      </w:pPr>
      <w:r>
        <w:rPr>
          <w:rFonts w:ascii="Times New Roman" w:hAnsi="Times New Roman"/>
          <w:b/>
          <w:u w:val="single"/>
        </w:rPr>
        <w:t>Pakiet 3</w:t>
      </w:r>
      <w:r w:rsidR="00AE5825" w:rsidRPr="002B5C06">
        <w:rPr>
          <w:rFonts w:ascii="Times New Roman" w:hAnsi="Times New Roman"/>
          <w:b/>
          <w:u w:val="single"/>
        </w:rPr>
        <w:t xml:space="preserve"> – kosze automatyczne na odpady.</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Jedn.</w:t>
            </w:r>
          </w:p>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Ilość</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kosz otwierany i zamykany poprzez mechanizm uruchamiany źródłem czujnika podczerwieni (bezdotykowy), kształt prostopadłościenny, kolor czerwony, poj. </w:t>
            </w:r>
            <w:smartTag w:uri="urn:schemas-microsoft-com:office:smarttags" w:element="metricconverter">
              <w:smartTagPr>
                <w:attr w:name="ProductID" w:val="33 L"/>
              </w:smartTagPr>
              <w:r w:rsidRPr="002B5C06">
                <w:rPr>
                  <w:rFonts w:ascii="Times New Roman" w:hAnsi="Times New Roman"/>
                  <w:bCs/>
                  <w:sz w:val="20"/>
                  <w:szCs w:val="20"/>
                </w:rPr>
                <w:t>33 L</w:t>
              </w:r>
            </w:smartTag>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3</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kosz otwierany i zamykany poprzez mechanizm uruchamiany źródłem czujnika podczerwieni (bezdotykowy), kształt prostopadłościenny, kolor stalowy, poj. </w:t>
            </w:r>
            <w:smartTag w:uri="urn:schemas-microsoft-com:office:smarttags" w:element="metricconverter">
              <w:smartTagPr>
                <w:attr w:name="ProductID" w:val="50 L"/>
              </w:smartTagPr>
              <w:r w:rsidRPr="002B5C06">
                <w:rPr>
                  <w:rFonts w:ascii="Times New Roman" w:hAnsi="Times New Roman"/>
                  <w:bCs/>
                  <w:sz w:val="20"/>
                  <w:szCs w:val="20"/>
                </w:rPr>
                <w:t>50 L</w:t>
              </w:r>
            </w:smartTag>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3</w:t>
            </w:r>
          </w:p>
        </w:tc>
      </w:tr>
    </w:tbl>
    <w:p w:rsidR="00AE5825" w:rsidRPr="00AE5825" w:rsidRDefault="00AE5825" w:rsidP="00AE5825">
      <w:pPr>
        <w:spacing w:line="240" w:lineRule="auto"/>
        <w:rPr>
          <w:rFonts w:ascii="Times New Roman" w:hAnsi="Times New Roman"/>
          <w:b/>
          <w:i/>
          <w:u w:val="single"/>
        </w:rPr>
      </w:pPr>
    </w:p>
    <w:p w:rsidR="00AE5825" w:rsidRPr="002B5C06" w:rsidRDefault="00686373" w:rsidP="00AE5825">
      <w:pPr>
        <w:spacing w:line="240" w:lineRule="auto"/>
        <w:rPr>
          <w:rFonts w:ascii="Times New Roman" w:hAnsi="Times New Roman"/>
          <w:b/>
          <w:u w:val="single"/>
        </w:rPr>
      </w:pPr>
      <w:r>
        <w:rPr>
          <w:rFonts w:ascii="Times New Roman" w:hAnsi="Times New Roman"/>
          <w:b/>
          <w:u w:val="single"/>
        </w:rPr>
        <w:t>Pakiet 4</w:t>
      </w:r>
      <w:r w:rsidR="00AE5825" w:rsidRPr="002B5C06">
        <w:rPr>
          <w:rFonts w:ascii="Times New Roman" w:hAnsi="Times New Roman"/>
          <w:b/>
          <w:u w:val="single"/>
        </w:rPr>
        <w:t xml:space="preserve"> – artykuły toaletowe.</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Jedn.</w:t>
            </w:r>
          </w:p>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Ilość</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krem do rąk, op. a 100 ml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711</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mydło w płynie, op. a </w:t>
            </w:r>
            <w:smartTag w:uri="urn:schemas-microsoft-com:office:smarttags" w:element="metricconverter">
              <w:smartTagPr>
                <w:attr w:name="ProductID" w:val="5 L"/>
              </w:smartTagPr>
              <w:r w:rsidRPr="002B5C06">
                <w:rPr>
                  <w:rFonts w:ascii="Times New Roman" w:hAnsi="Times New Roman"/>
                  <w:bCs/>
                  <w:sz w:val="20"/>
                  <w:szCs w:val="20"/>
                </w:rPr>
                <w:t>5 L</w:t>
              </w:r>
            </w:smartTag>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914</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ręczniki papierowe, kuchenne, dwuwarstwowe, długość papieru na rolce min. 10 m, szer. min. 21 cm.</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rolka</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1577</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proszek do prania, op. a 0,6 kg, uniwersalny</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54</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preparat do myjek-dezynfektorów (granulat) op. a </w:t>
            </w:r>
            <w:smartTag w:uri="urn:schemas-microsoft-com:office:smarttags" w:element="metricconverter">
              <w:smartTagPr>
                <w:attr w:name="ProductID" w:val="1,5 kg"/>
              </w:smartTagPr>
              <w:r w:rsidRPr="002B5C06">
                <w:rPr>
                  <w:rFonts w:ascii="Times New Roman" w:hAnsi="Times New Roman"/>
                  <w:bCs/>
                  <w:sz w:val="20"/>
                  <w:szCs w:val="20"/>
                </w:rPr>
                <w:t>1,5 kg</w:t>
              </w:r>
            </w:smartTag>
            <w:r w:rsidRPr="002B5C06">
              <w:rPr>
                <w:rFonts w:ascii="Times New Roman" w:hAnsi="Times New Roman"/>
                <w:bCs/>
                <w:sz w:val="20"/>
                <w:szCs w:val="20"/>
              </w:rPr>
              <w:t xml:space="preserve">, </w:t>
            </w:r>
            <w:proofErr w:type="spellStart"/>
            <w:r w:rsidRPr="002B5C06">
              <w:rPr>
                <w:rFonts w:ascii="Times New Roman" w:hAnsi="Times New Roman"/>
                <w:bCs/>
                <w:sz w:val="20"/>
                <w:szCs w:val="20"/>
              </w:rPr>
              <w:t>Finish</w:t>
            </w:r>
            <w:proofErr w:type="spellEnd"/>
            <w:r w:rsidRPr="002B5C06">
              <w:rPr>
                <w:rFonts w:ascii="Times New Roman" w:hAnsi="Times New Roman"/>
                <w:bCs/>
                <w:sz w:val="20"/>
                <w:szCs w:val="20"/>
              </w:rPr>
              <w:t>/</w:t>
            </w:r>
            <w:proofErr w:type="spellStart"/>
            <w:r w:rsidRPr="002B5C06">
              <w:rPr>
                <w:rFonts w:ascii="Times New Roman" w:hAnsi="Times New Roman"/>
                <w:bCs/>
                <w:sz w:val="20"/>
                <w:szCs w:val="20"/>
              </w:rPr>
              <w:t>Calgonit</w:t>
            </w:r>
            <w:proofErr w:type="spellEnd"/>
            <w:r w:rsidRPr="002B5C06">
              <w:rPr>
                <w:rFonts w:ascii="Times New Roman" w:hAnsi="Times New Roman"/>
                <w:bCs/>
                <w:sz w:val="20"/>
                <w:szCs w:val="20"/>
              </w:rPr>
              <w: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323</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szampon od włosów dla dzieci, op. a 150 ml, posiadający pozytywny atest PZH, </w:t>
            </w:r>
            <w:proofErr w:type="spellStart"/>
            <w:r w:rsidRPr="002B5C06">
              <w:rPr>
                <w:rFonts w:ascii="Times New Roman" w:hAnsi="Times New Roman"/>
                <w:bCs/>
                <w:sz w:val="20"/>
                <w:szCs w:val="20"/>
              </w:rPr>
              <w:t>Bambi</w:t>
            </w:r>
            <w:proofErr w:type="spellEnd"/>
            <w:r w:rsidRPr="002B5C06">
              <w:rPr>
                <w:rFonts w:ascii="Times New Roman" w:hAnsi="Times New Roman"/>
                <w:bCs/>
                <w:sz w:val="20"/>
                <w:szCs w:val="20"/>
              </w:rPr>
              <w: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60</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preparat do usuwania kamienia, saszetki</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14</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denaturat, but. a </w:t>
            </w:r>
            <w:smartTag w:uri="urn:schemas-microsoft-com:office:smarttags" w:element="metricconverter">
              <w:smartTagPr>
                <w:attr w:name="ProductID" w:val="0,5 L"/>
              </w:smartTagPr>
              <w:r w:rsidRPr="002B5C06">
                <w:rPr>
                  <w:rFonts w:ascii="Times New Roman" w:hAnsi="Times New Roman"/>
                  <w:bCs/>
                  <w:sz w:val="20"/>
                  <w:szCs w:val="20"/>
                </w:rPr>
                <w:t>0,5 L</w:t>
              </w:r>
            </w:smartTag>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but.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1</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kubek plastikowy, do napojów zimnych, op. a 100 szt.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518</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Kubek papierowy, do napojów zimnych/ciepłych, op. a 100 szt.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5</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preparat przeciw kurzowy, op. a 200 ml.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63</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 xml:space="preserve">Środek do zmywania kleju i otłuszczania, op. a 1l, Orange </w:t>
            </w:r>
            <w:proofErr w:type="spellStart"/>
            <w:r w:rsidRPr="002B5C06">
              <w:rPr>
                <w:rFonts w:ascii="Times New Roman" w:hAnsi="Times New Roman"/>
                <w:bCs/>
                <w:sz w:val="20"/>
                <w:szCs w:val="20"/>
              </w:rPr>
              <w:t>Solvent</w:t>
            </w:r>
            <w:proofErr w:type="spellEnd"/>
            <w:r w:rsidRPr="002B5C06">
              <w:rPr>
                <w:rFonts w:ascii="Times New Roman" w:hAnsi="Times New Roman"/>
                <w:bCs/>
                <w:sz w:val="20"/>
                <w:szCs w:val="20"/>
              </w:rPr>
              <w: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10</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numPr>
                <w:ilvl w:val="0"/>
                <w:numId w:val="52"/>
              </w:numPr>
              <w:spacing w:after="0" w:line="240" w:lineRule="auto"/>
              <w:jc w:val="center"/>
              <w:rPr>
                <w:rFonts w:ascii="Times New Roman" w:hAnsi="Times New Roman"/>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Pasta BHP, op. a 0,5 kg</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9</w:t>
            </w:r>
          </w:p>
        </w:tc>
      </w:tr>
    </w:tbl>
    <w:p w:rsidR="00AE5825" w:rsidRPr="00AE5825" w:rsidRDefault="00AE5825" w:rsidP="00AE5825">
      <w:pPr>
        <w:spacing w:line="240" w:lineRule="auto"/>
        <w:rPr>
          <w:rFonts w:ascii="Times New Roman" w:hAnsi="Times New Roman"/>
          <w:b/>
          <w:strike/>
        </w:rPr>
      </w:pPr>
    </w:p>
    <w:p w:rsidR="00AE5825" w:rsidRPr="002B5C06" w:rsidRDefault="00686373" w:rsidP="00AE5825">
      <w:pPr>
        <w:spacing w:line="240" w:lineRule="auto"/>
        <w:rPr>
          <w:rFonts w:ascii="Times New Roman" w:hAnsi="Times New Roman"/>
          <w:b/>
          <w:u w:val="single"/>
        </w:rPr>
      </w:pPr>
      <w:r>
        <w:rPr>
          <w:rFonts w:ascii="Times New Roman" w:hAnsi="Times New Roman"/>
          <w:b/>
          <w:u w:val="single"/>
        </w:rPr>
        <w:t>Pakiet 5</w:t>
      </w:r>
      <w:r w:rsidR="00AE5825" w:rsidRPr="002B5C06">
        <w:rPr>
          <w:rFonts w:ascii="Times New Roman" w:hAnsi="Times New Roman"/>
          <w:b/>
          <w:u w:val="single"/>
        </w:rPr>
        <w:t xml:space="preserve"> – Proszek do prania.</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Jedn.</w:t>
            </w:r>
          </w:p>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Ilość</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pStyle w:val="Zwykytekst"/>
              <w:jc w:val="center"/>
              <w:rPr>
                <w:rFonts w:ascii="Times New Roman" w:hAnsi="Times New Roman" w:cs="Times New Roman"/>
              </w:rPr>
            </w:pPr>
            <w:r w:rsidRPr="002B5C06">
              <w:rPr>
                <w:rFonts w:ascii="Times New Roman" w:hAnsi="Times New Roman" w:cs="Times New Roman"/>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Preparat piorąco dezynfekujący, do bielizny szpitalnej.</w:t>
            </w:r>
          </w:p>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Spektrum działania: B, F, TBC, V</w:t>
            </w:r>
          </w:p>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Temperatura procesu piorąco-dezynfekcyjnego 65°C lub niższa.</w:t>
            </w:r>
          </w:p>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 xml:space="preserve">Dozowanie preparatu 4,7 g na </w:t>
            </w:r>
            <w:smartTag w:uri="urn:schemas-microsoft-com:office:smarttags" w:element="metricconverter">
              <w:smartTagPr>
                <w:attr w:name="ProductID" w:val="1 litr"/>
              </w:smartTagPr>
              <w:r w:rsidRPr="002B5C06">
                <w:rPr>
                  <w:rFonts w:ascii="Times New Roman" w:hAnsi="Times New Roman"/>
                  <w:sz w:val="20"/>
                  <w:szCs w:val="20"/>
                </w:rPr>
                <w:t>1 litr</w:t>
              </w:r>
            </w:smartTag>
            <w:r w:rsidRPr="002B5C06">
              <w:rPr>
                <w:rFonts w:ascii="Times New Roman" w:hAnsi="Times New Roman"/>
                <w:sz w:val="20"/>
                <w:szCs w:val="20"/>
              </w:rPr>
              <w:t xml:space="preserve"> kąpieli, przy module załadunku 5 : 1, pranie jednostopniowe.</w:t>
            </w:r>
          </w:p>
          <w:p w:rsidR="00AE5825" w:rsidRPr="002B5C06" w:rsidRDefault="00AE5825" w:rsidP="002B5C06">
            <w:pPr>
              <w:pStyle w:val="Zwykytekst"/>
              <w:rPr>
                <w:rFonts w:ascii="Times New Roman" w:hAnsi="Times New Roman" w:cs="Times New Roman"/>
              </w:rPr>
            </w:pPr>
            <w:r w:rsidRPr="002B5C06">
              <w:rPr>
                <w:rFonts w:ascii="Times New Roman" w:hAnsi="Times New Roman" w:cs="Times New Roman"/>
              </w:rPr>
              <w:t xml:space="preserve">Preparat w opakowaniu – min. 10kg max. </w:t>
            </w:r>
            <w:smartTag w:uri="urn:schemas-microsoft-com:office:smarttags" w:element="metricconverter">
              <w:smartTagPr>
                <w:attr w:name="ProductID" w:val="20 kg"/>
              </w:smartTagPr>
              <w:r w:rsidRPr="002B5C06">
                <w:rPr>
                  <w:rFonts w:ascii="Times New Roman" w:hAnsi="Times New Roman" w:cs="Times New Roman"/>
                </w:rPr>
                <w:t>20 kg</w:t>
              </w:r>
            </w:smartTag>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pStyle w:val="Zwykytekst"/>
              <w:jc w:val="center"/>
              <w:rPr>
                <w:rFonts w:ascii="Times New Roman" w:hAnsi="Times New Roman" w:cs="Times New Roman"/>
              </w:rPr>
            </w:pPr>
            <w:r w:rsidRPr="002B5C06">
              <w:rPr>
                <w:rFonts w:ascii="Times New Roman" w:hAnsi="Times New Roman" w:cs="Times New Roman"/>
              </w:rPr>
              <w:t>kg</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pStyle w:val="Zwykytekst"/>
              <w:jc w:val="center"/>
              <w:rPr>
                <w:rFonts w:ascii="Times New Roman" w:hAnsi="Times New Roman" w:cs="Times New Roman"/>
              </w:rPr>
            </w:pPr>
            <w:r w:rsidRPr="002B5C06">
              <w:rPr>
                <w:rFonts w:ascii="Times New Roman" w:hAnsi="Times New Roman" w:cs="Times New Roman"/>
              </w:rPr>
              <w:t>1000</w:t>
            </w:r>
          </w:p>
        </w:tc>
      </w:tr>
    </w:tbl>
    <w:p w:rsidR="00AE5825" w:rsidRPr="00AE5825" w:rsidRDefault="00AE5825" w:rsidP="00AE5825">
      <w:pPr>
        <w:spacing w:line="240" w:lineRule="auto"/>
        <w:rPr>
          <w:rFonts w:ascii="Times New Roman" w:hAnsi="Times New Roman"/>
        </w:rPr>
      </w:pPr>
      <w:r w:rsidRPr="00AE5825">
        <w:rPr>
          <w:rFonts w:ascii="Times New Roman" w:hAnsi="Times New Roman"/>
        </w:rPr>
        <w:t>Zamawiający dopuszcza oferty na preparat piorąco-dezynfekujący do bielizny szpitalnej o innym niż podany sposobie dozowania. Preparat winien zapewniać dezynfekcję o wskazanym spektrum działania w procesie pralniczym jednostopniowym, przy twardości wody w przedziale 250-350 mg CaCO</w:t>
      </w:r>
      <w:r w:rsidRPr="00AE5825">
        <w:rPr>
          <w:rFonts w:ascii="Times New Roman" w:hAnsi="Times New Roman"/>
          <w:vertAlign w:val="subscript"/>
        </w:rPr>
        <w:t>3</w:t>
      </w:r>
      <w:r w:rsidRPr="00AE5825">
        <w:rPr>
          <w:rFonts w:ascii="Times New Roman" w:hAnsi="Times New Roman"/>
        </w:rPr>
        <w:t xml:space="preserve"> / dm</w:t>
      </w:r>
      <w:r w:rsidRPr="00AE5825">
        <w:rPr>
          <w:rFonts w:ascii="Times New Roman" w:hAnsi="Times New Roman"/>
          <w:vertAlign w:val="superscript"/>
        </w:rPr>
        <w:t xml:space="preserve">3 </w:t>
      </w:r>
      <w:r w:rsidRPr="00AE5825">
        <w:rPr>
          <w:rFonts w:ascii="Times New Roman" w:hAnsi="Times New Roman"/>
        </w:rPr>
        <w:t>(14-20 °</w:t>
      </w:r>
      <w:proofErr w:type="spellStart"/>
      <w:r w:rsidRPr="00AE5825">
        <w:rPr>
          <w:rFonts w:ascii="Times New Roman" w:hAnsi="Times New Roman"/>
        </w:rPr>
        <w:t>dH</w:t>
      </w:r>
      <w:proofErr w:type="spellEnd"/>
      <w:r w:rsidRPr="00AE5825">
        <w:rPr>
          <w:rFonts w:ascii="Times New Roman" w:hAnsi="Times New Roman"/>
        </w:rPr>
        <w:t xml:space="preserve">). </w:t>
      </w:r>
    </w:p>
    <w:p w:rsidR="00AE5825" w:rsidRPr="00AE5825" w:rsidRDefault="00AE5825" w:rsidP="00AE5825">
      <w:pPr>
        <w:spacing w:line="240" w:lineRule="auto"/>
        <w:rPr>
          <w:rFonts w:ascii="Times New Roman" w:hAnsi="Times New Roman"/>
        </w:rPr>
      </w:pPr>
      <w:r w:rsidRPr="00AE5825">
        <w:rPr>
          <w:rFonts w:ascii="Times New Roman" w:hAnsi="Times New Roman"/>
        </w:rPr>
        <w:t>W przypadku zaoferowania preparatu i innym dozowaniu, należy dokonać przeliczenia ilości preparatu potrzebnego do wyprania 42553,19 kg bielizny (1 000 000 g/23,5 g). W przypadku konieczności przeliczenia Zamawiający załącza formułę:</w:t>
      </w:r>
    </w:p>
    <w:bookmarkStart w:id="1" w:name="_MON_1491206737"/>
    <w:bookmarkEnd w:id="1"/>
    <w:p w:rsidR="00AE5825" w:rsidRPr="00AE5825" w:rsidRDefault="00AE5825" w:rsidP="00AE5825">
      <w:pPr>
        <w:spacing w:line="240" w:lineRule="auto"/>
        <w:rPr>
          <w:rFonts w:ascii="Times New Roman" w:hAnsi="Times New Roman"/>
        </w:rPr>
      </w:pPr>
      <w:r w:rsidRPr="00AE5825">
        <w:rPr>
          <w:rFonts w:ascii="Times New Roman" w:hAnsi="Times New Roman"/>
        </w:rPr>
        <w:object w:dxaOrig="9893" w:dyaOrig="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78.5pt" o:ole="">
            <v:imagedata r:id="rId24" o:title=""/>
          </v:shape>
          <o:OLEObject Type="Embed" ProgID="Excel.Sheet.8" ShapeID="_x0000_i1025" DrawAspect="Content" ObjectID="_1553067091" r:id="rId25"/>
        </w:object>
      </w:r>
    </w:p>
    <w:p w:rsidR="00AE5825" w:rsidRPr="00AE5825" w:rsidRDefault="00AE5825" w:rsidP="00AE5825">
      <w:pPr>
        <w:spacing w:line="240" w:lineRule="auto"/>
        <w:rPr>
          <w:rFonts w:ascii="Times New Roman" w:hAnsi="Times New Roman"/>
        </w:rPr>
      </w:pPr>
      <w:r w:rsidRPr="00AE5825">
        <w:rPr>
          <w:rFonts w:ascii="Times New Roman" w:hAnsi="Times New Roman"/>
        </w:rPr>
        <w:t>W formule należy wybrać jedynie pozycję dla modułu załadunku (której dotyczy dozowanie preparatu) oraz podać ilość preparatu na 1 Litr kąpieli (kolumna „d”) – automatycznie wyliczona zostanie ilość proszku w kilogramach w zaokrągleniu do 2 miejsc po przecinku (kolumna f), którą należy wycenić.</w:t>
      </w:r>
    </w:p>
    <w:p w:rsidR="00AE5825" w:rsidRPr="00AE5825" w:rsidRDefault="00AE5825" w:rsidP="00AE5825">
      <w:pPr>
        <w:spacing w:line="240" w:lineRule="auto"/>
        <w:rPr>
          <w:rFonts w:ascii="Times New Roman" w:hAnsi="Times New Roman"/>
        </w:rPr>
      </w:pPr>
      <w:r w:rsidRPr="00AE5825">
        <w:rPr>
          <w:rFonts w:ascii="Times New Roman" w:hAnsi="Times New Roman"/>
        </w:rPr>
        <w:t>W przypadku gdy zaoferowany preparat posiada inne proporcje załadunku, należy dokonać wyliczeń zgodnie z powyższymi wyjaśnieniami.</w:t>
      </w:r>
    </w:p>
    <w:p w:rsidR="002B5C06" w:rsidRDefault="00AE5825" w:rsidP="00AE5825">
      <w:pPr>
        <w:spacing w:line="240" w:lineRule="auto"/>
        <w:rPr>
          <w:rFonts w:ascii="Times New Roman" w:hAnsi="Times New Roman"/>
        </w:rPr>
      </w:pPr>
      <w:r w:rsidRPr="00AE5825">
        <w:rPr>
          <w:rFonts w:ascii="Times New Roman" w:hAnsi="Times New Roman"/>
        </w:rPr>
        <w:t>Dane dotyczące zakresu stosowania preparatu, w tym w szczególności dane dotyczące dozowania winny wynikać z dokumentów producenta (np. karta charakterystyki, kart</w:t>
      </w:r>
      <w:r w:rsidR="00B7285F">
        <w:rPr>
          <w:rFonts w:ascii="Times New Roman" w:hAnsi="Times New Roman"/>
        </w:rPr>
        <w:t>a katalogowa producenta, itp.).</w:t>
      </w:r>
    </w:p>
    <w:p w:rsidR="00B7285F" w:rsidRPr="00B7285F" w:rsidRDefault="00B7285F" w:rsidP="00AE5825">
      <w:pPr>
        <w:spacing w:line="240" w:lineRule="auto"/>
        <w:rPr>
          <w:rFonts w:ascii="Times New Roman" w:hAnsi="Times New Roman"/>
        </w:rPr>
      </w:pPr>
    </w:p>
    <w:p w:rsidR="00AE5825" w:rsidRDefault="00686373" w:rsidP="00AE5825">
      <w:pPr>
        <w:spacing w:line="240" w:lineRule="auto"/>
        <w:rPr>
          <w:rFonts w:ascii="Times New Roman" w:hAnsi="Times New Roman"/>
          <w:b/>
          <w:u w:val="single"/>
        </w:rPr>
      </w:pPr>
      <w:r>
        <w:rPr>
          <w:rFonts w:ascii="Times New Roman" w:hAnsi="Times New Roman"/>
          <w:b/>
          <w:u w:val="single"/>
        </w:rPr>
        <w:t>Pakiet 6</w:t>
      </w:r>
      <w:r w:rsidR="00901A22">
        <w:rPr>
          <w:rFonts w:ascii="Times New Roman" w:hAnsi="Times New Roman"/>
          <w:b/>
          <w:u w:val="single"/>
        </w:rPr>
        <w:t xml:space="preserve"> – preparaty chemiczne </w:t>
      </w:r>
      <w:r w:rsidR="00AE5825" w:rsidRPr="002B5C06">
        <w:rPr>
          <w:rFonts w:ascii="Times New Roman" w:hAnsi="Times New Roman"/>
          <w:b/>
          <w:u w:val="single"/>
        </w:rPr>
        <w:t>szpital</w:t>
      </w:r>
      <w:r w:rsidR="00901A22">
        <w:rPr>
          <w:rFonts w:ascii="Times New Roman" w:hAnsi="Times New Roman"/>
          <w:b/>
          <w:u w:val="single"/>
        </w:rPr>
        <w:t xml:space="preserve"> - 1</w:t>
      </w:r>
      <w:r w:rsidR="00AE5825" w:rsidRPr="002B5C06">
        <w:rPr>
          <w:rFonts w:ascii="Times New Roman" w:hAnsi="Times New Roman"/>
          <w:b/>
          <w:u w:val="single"/>
        </w:rPr>
        <w:t>.</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901A22" w:rsidRPr="002B5C06"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spacing w:after="0" w:line="240" w:lineRule="auto"/>
              <w:jc w:val="center"/>
              <w:rPr>
                <w:rFonts w:ascii="Times New Roman" w:hAnsi="Times New Roman"/>
                <w:b/>
                <w:bCs/>
                <w:sz w:val="20"/>
                <w:szCs w:val="20"/>
              </w:rPr>
            </w:pPr>
            <w:r w:rsidRPr="002B5C06">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spacing w:after="0" w:line="240" w:lineRule="auto"/>
              <w:jc w:val="center"/>
              <w:rPr>
                <w:rFonts w:ascii="Times New Roman" w:hAnsi="Times New Roman"/>
                <w:b/>
                <w:bCs/>
                <w:sz w:val="20"/>
                <w:szCs w:val="20"/>
              </w:rPr>
            </w:pPr>
            <w:r w:rsidRPr="002B5C06">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spacing w:after="0" w:line="240" w:lineRule="auto"/>
              <w:jc w:val="center"/>
              <w:rPr>
                <w:rFonts w:ascii="Times New Roman" w:hAnsi="Times New Roman"/>
                <w:b/>
                <w:bCs/>
                <w:sz w:val="20"/>
                <w:szCs w:val="20"/>
              </w:rPr>
            </w:pPr>
            <w:r w:rsidRPr="002B5C06">
              <w:rPr>
                <w:rFonts w:ascii="Times New Roman" w:hAnsi="Times New Roman"/>
                <w:b/>
                <w:bCs/>
                <w:sz w:val="20"/>
                <w:szCs w:val="20"/>
              </w:rPr>
              <w:t>Jedn.</w:t>
            </w:r>
          </w:p>
          <w:p w:rsidR="00901A22" w:rsidRPr="002B5C06" w:rsidRDefault="00901A22" w:rsidP="001351ED">
            <w:pPr>
              <w:spacing w:after="0" w:line="240" w:lineRule="auto"/>
              <w:jc w:val="center"/>
              <w:rPr>
                <w:rFonts w:ascii="Times New Roman" w:hAnsi="Times New Roman"/>
                <w:b/>
                <w:bCs/>
                <w:sz w:val="20"/>
                <w:szCs w:val="20"/>
              </w:rPr>
            </w:pPr>
            <w:r w:rsidRPr="002B5C06">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spacing w:after="0" w:line="240" w:lineRule="auto"/>
              <w:jc w:val="center"/>
              <w:rPr>
                <w:rFonts w:ascii="Times New Roman" w:hAnsi="Times New Roman"/>
                <w:b/>
                <w:bCs/>
                <w:sz w:val="20"/>
                <w:szCs w:val="20"/>
              </w:rPr>
            </w:pPr>
            <w:r w:rsidRPr="002B5C06">
              <w:rPr>
                <w:rFonts w:ascii="Times New Roman" w:hAnsi="Times New Roman"/>
                <w:b/>
                <w:bCs/>
                <w:sz w:val="20"/>
                <w:szCs w:val="20"/>
              </w:rPr>
              <w:t>Ilość</w:t>
            </w:r>
          </w:p>
        </w:tc>
      </w:tr>
      <w:tr w:rsidR="00901A22" w:rsidRPr="002B5C06"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pStyle w:val="Zwykytekst"/>
              <w:jc w:val="center"/>
              <w:rPr>
                <w:rFonts w:ascii="Times New Roman" w:hAnsi="Times New Roman" w:cs="Times New Roman"/>
              </w:rPr>
            </w:pPr>
            <w:r w:rsidRPr="002B5C06">
              <w:rPr>
                <w:rFonts w:ascii="Times New Roman" w:hAnsi="Times New Roman" w:cs="Times New Roman"/>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901A22" w:rsidRDefault="00901A22" w:rsidP="00901A22">
            <w:pPr>
              <w:spacing w:after="0" w:line="240" w:lineRule="auto"/>
              <w:rPr>
                <w:rFonts w:ascii="Times New Roman" w:hAnsi="Times New Roman"/>
                <w:b/>
                <w:bCs/>
                <w:color w:val="000000"/>
                <w:sz w:val="20"/>
                <w:szCs w:val="20"/>
              </w:rPr>
            </w:pPr>
            <w:r w:rsidRPr="00901A22">
              <w:rPr>
                <w:rFonts w:ascii="Times New Roman" w:hAnsi="Times New Roman"/>
                <w:b/>
                <w:bCs/>
                <w:color w:val="000000"/>
                <w:sz w:val="20"/>
                <w:szCs w:val="20"/>
              </w:rPr>
              <w:t>Uniwersalny koncentrat czyszczący. Preparat do profesjonalnego zastosowania.</w:t>
            </w:r>
          </w:p>
          <w:p w:rsidR="00901A22" w:rsidRDefault="00901A22" w:rsidP="00901A22">
            <w:pPr>
              <w:spacing w:after="0" w:line="240" w:lineRule="auto"/>
              <w:rPr>
                <w:rFonts w:ascii="Times New Roman" w:hAnsi="Times New Roman"/>
                <w:color w:val="000000"/>
                <w:sz w:val="20"/>
                <w:szCs w:val="20"/>
              </w:rPr>
            </w:pPr>
            <w:r w:rsidRPr="00901A22">
              <w:rPr>
                <w:rFonts w:ascii="Times New Roman" w:hAnsi="Times New Roman"/>
                <w:color w:val="000000"/>
                <w:sz w:val="20"/>
                <w:szCs w:val="20"/>
              </w:rPr>
              <w:t xml:space="preserve">Środek na bazie alkoholu do mycia powierzchni ceramicznych, lakierowanych, podłogowych, przeszkleń i szkła. Pozostawiający  delikatny kwiatowy zapach lub bezzapachowy. mający  zastosowanie również do mycia w dozownikach pianowych. </w:t>
            </w:r>
          </w:p>
          <w:p w:rsidR="00901A22" w:rsidRDefault="00901A22" w:rsidP="00901A22">
            <w:pPr>
              <w:spacing w:after="0" w:line="240" w:lineRule="auto"/>
              <w:rPr>
                <w:rFonts w:ascii="Times New Roman" w:hAnsi="Times New Roman"/>
                <w:color w:val="000000"/>
                <w:sz w:val="20"/>
                <w:szCs w:val="20"/>
              </w:rPr>
            </w:pPr>
            <w:proofErr w:type="spellStart"/>
            <w:r w:rsidRPr="00901A22">
              <w:rPr>
                <w:rFonts w:ascii="Times New Roman" w:hAnsi="Times New Roman"/>
                <w:color w:val="000000"/>
                <w:sz w:val="20"/>
                <w:szCs w:val="20"/>
              </w:rPr>
              <w:t>Ph</w:t>
            </w:r>
            <w:proofErr w:type="spellEnd"/>
            <w:r w:rsidRPr="00901A22">
              <w:rPr>
                <w:rFonts w:ascii="Times New Roman" w:hAnsi="Times New Roman"/>
                <w:color w:val="000000"/>
                <w:sz w:val="20"/>
                <w:szCs w:val="20"/>
              </w:rPr>
              <w:t xml:space="preserve"> 7-8. pakowany oryginalnie w  fabrycznie zamkniętych opakowaniach.</w:t>
            </w:r>
          </w:p>
          <w:p w:rsidR="00901A22" w:rsidRPr="00901A22" w:rsidRDefault="00901A22" w:rsidP="00901A22">
            <w:pPr>
              <w:spacing w:after="0" w:line="240" w:lineRule="auto"/>
              <w:rPr>
                <w:rFonts w:eastAsia="Times New Roman" w:cs="Arial"/>
                <w:color w:val="000000"/>
                <w:sz w:val="20"/>
                <w:szCs w:val="20"/>
              </w:rPr>
            </w:pPr>
            <w:r>
              <w:rPr>
                <w:rFonts w:ascii="Times New Roman" w:hAnsi="Times New Roman"/>
                <w:color w:val="000000"/>
                <w:sz w:val="20"/>
                <w:szCs w:val="20"/>
              </w:rPr>
              <w:t>Opakowania 1 do max. 10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pStyle w:val="Zwykytekst"/>
              <w:jc w:val="center"/>
              <w:rPr>
                <w:rFonts w:ascii="Times New Roman" w:hAnsi="Times New Roman" w:cs="Times New Roman"/>
              </w:rPr>
            </w:pPr>
            <w:r>
              <w:rPr>
                <w:rFonts w:ascii="Times New Roman" w:hAnsi="Times New Roman" w:cs="Times New Roman"/>
              </w:rPr>
              <w:t>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01A22" w:rsidRPr="002B5C06" w:rsidRDefault="00901A22" w:rsidP="001351ED">
            <w:pPr>
              <w:pStyle w:val="Zwykytekst"/>
              <w:jc w:val="center"/>
              <w:rPr>
                <w:rFonts w:ascii="Times New Roman" w:hAnsi="Times New Roman" w:cs="Times New Roman"/>
              </w:rPr>
            </w:pPr>
            <w:r>
              <w:rPr>
                <w:rFonts w:ascii="Times New Roman" w:hAnsi="Times New Roman" w:cs="Times New Roman"/>
              </w:rPr>
              <w:t>644</w:t>
            </w:r>
          </w:p>
        </w:tc>
      </w:tr>
      <w:tr w:rsidR="002C739F" w:rsidRPr="002B5C06"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Pr="002B5C06" w:rsidRDefault="002C739F" w:rsidP="001351ED">
            <w:pPr>
              <w:pStyle w:val="Zwykytekst"/>
              <w:jc w:val="center"/>
              <w:rPr>
                <w:rFonts w:ascii="Times New Roman" w:hAnsi="Times New Roman" w:cs="Times New Roman"/>
              </w:rPr>
            </w:pPr>
            <w:r>
              <w:rPr>
                <w:rFonts w:ascii="Times New Roman" w:hAnsi="Times New Roman" w:cs="Times New Roman"/>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Pr="002C739F" w:rsidRDefault="002C739F" w:rsidP="002C739F">
            <w:pPr>
              <w:spacing w:after="0" w:line="240" w:lineRule="auto"/>
              <w:rPr>
                <w:rFonts w:ascii="Times New Roman" w:eastAsia="Times New Roman" w:hAnsi="Times New Roman"/>
                <w:b/>
                <w:bCs/>
                <w:sz w:val="20"/>
                <w:szCs w:val="20"/>
              </w:rPr>
            </w:pPr>
            <w:r w:rsidRPr="002C739F">
              <w:rPr>
                <w:rFonts w:ascii="Times New Roman" w:hAnsi="Times New Roman"/>
                <w:b/>
                <w:bCs/>
                <w:sz w:val="20"/>
                <w:szCs w:val="20"/>
              </w:rPr>
              <w:t>Skoncentrowany, neutralny środek do mycia posadzek - wielozadaniowy. Do profesjonalnego zastosowania.</w:t>
            </w:r>
          </w:p>
          <w:p w:rsidR="002C739F" w:rsidRDefault="002C739F" w:rsidP="002C739F">
            <w:pPr>
              <w:spacing w:after="0" w:line="240" w:lineRule="auto"/>
              <w:rPr>
                <w:rFonts w:ascii="Times New Roman" w:hAnsi="Times New Roman"/>
                <w:color w:val="000000"/>
                <w:sz w:val="20"/>
                <w:szCs w:val="20"/>
              </w:rPr>
            </w:pPr>
            <w:r w:rsidRPr="002C739F">
              <w:rPr>
                <w:rFonts w:ascii="Times New Roman" w:hAnsi="Times New Roman"/>
                <w:color w:val="000000"/>
                <w:sz w:val="20"/>
                <w:szCs w:val="20"/>
              </w:rPr>
              <w:t xml:space="preserve">Uniwersalny środek (koncentrat) </w:t>
            </w:r>
            <w:r w:rsidRPr="002C739F">
              <w:rPr>
                <w:rFonts w:ascii="Times New Roman" w:hAnsi="Times New Roman"/>
                <w:b/>
                <w:bCs/>
                <w:color w:val="000000"/>
                <w:sz w:val="20"/>
                <w:szCs w:val="20"/>
              </w:rPr>
              <w:t xml:space="preserve">do wielu zastosowań, wolny od </w:t>
            </w:r>
            <w:proofErr w:type="spellStart"/>
            <w:r w:rsidRPr="002C739F">
              <w:rPr>
                <w:rFonts w:ascii="Times New Roman" w:hAnsi="Times New Roman"/>
                <w:b/>
                <w:bCs/>
                <w:color w:val="000000"/>
                <w:sz w:val="20"/>
                <w:szCs w:val="20"/>
              </w:rPr>
              <w:t>tenzydów</w:t>
            </w:r>
            <w:proofErr w:type="spellEnd"/>
            <w:r w:rsidRPr="002C739F">
              <w:rPr>
                <w:rFonts w:ascii="Times New Roman" w:hAnsi="Times New Roman"/>
                <w:b/>
                <w:bCs/>
                <w:color w:val="000000"/>
                <w:sz w:val="20"/>
                <w:szCs w:val="20"/>
              </w:rPr>
              <w:t xml:space="preserve">, antypoślizgowy (norma DIN18032-2), certyfikowany do stosowania na podłogach i stropach ESD z wymogami elektrostatycznymi, bezzapachowy, </w:t>
            </w:r>
            <w:r w:rsidRPr="002C739F">
              <w:rPr>
                <w:rFonts w:ascii="Times New Roman" w:hAnsi="Times New Roman"/>
                <w:color w:val="000000"/>
                <w:sz w:val="20"/>
                <w:szCs w:val="20"/>
              </w:rPr>
              <w:t xml:space="preserve">usuwający zabrudzenia i konserwujący. Do zastosowania na wszystkich rodzajach powierzchni podłogowych i ponad podłogowych, czyszczenie mebli, ścian, przeszkleń, stali nierdzewnej, skóry naturalnej. Bezpieczny dla skóry oraz dla środowiska. </w:t>
            </w:r>
            <w:r w:rsidRPr="002C739F">
              <w:rPr>
                <w:rFonts w:ascii="Times New Roman" w:hAnsi="Times New Roman"/>
                <w:b/>
                <w:bCs/>
                <w:color w:val="000000"/>
                <w:sz w:val="20"/>
                <w:szCs w:val="20"/>
              </w:rPr>
              <w:t>Nie posiadający znaków zagrożenia</w:t>
            </w:r>
            <w:r w:rsidRPr="002C739F">
              <w:rPr>
                <w:rFonts w:ascii="Times New Roman" w:hAnsi="Times New Roman"/>
                <w:color w:val="000000"/>
                <w:sz w:val="20"/>
                <w:szCs w:val="20"/>
              </w:rPr>
              <w:t xml:space="preserve">. . </w:t>
            </w:r>
            <w:proofErr w:type="spellStart"/>
            <w:r w:rsidRPr="002C739F">
              <w:rPr>
                <w:rFonts w:ascii="Times New Roman" w:hAnsi="Times New Roman"/>
                <w:color w:val="000000"/>
                <w:sz w:val="20"/>
                <w:szCs w:val="20"/>
              </w:rPr>
              <w:t>Ph</w:t>
            </w:r>
            <w:proofErr w:type="spellEnd"/>
            <w:r w:rsidRPr="002C739F">
              <w:rPr>
                <w:rFonts w:ascii="Times New Roman" w:hAnsi="Times New Roman"/>
                <w:color w:val="000000"/>
                <w:sz w:val="20"/>
                <w:szCs w:val="20"/>
              </w:rPr>
              <w:t xml:space="preserve"> 6-7. Dozowanie od 0,5 do 2%. pakowany oryginalnie w  fabrycznie zamkniętych opakowaniach.</w:t>
            </w:r>
          </w:p>
          <w:p w:rsidR="002C739F" w:rsidRPr="002C739F" w:rsidRDefault="002C739F" w:rsidP="002C739F">
            <w:pPr>
              <w:spacing w:after="0" w:line="240" w:lineRule="auto"/>
              <w:rPr>
                <w:rFonts w:eastAsia="Times New Roman" w:cs="Arial"/>
                <w:color w:val="000000"/>
                <w:sz w:val="20"/>
                <w:szCs w:val="20"/>
              </w:rPr>
            </w:pPr>
            <w:r>
              <w:rPr>
                <w:rFonts w:ascii="Times New Roman" w:hAnsi="Times New Roman"/>
                <w:color w:val="000000"/>
                <w:sz w:val="20"/>
                <w:szCs w:val="20"/>
              </w:rPr>
              <w:t>Opakowania 1 do max. 10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Default="002C739F" w:rsidP="001351ED">
            <w:pPr>
              <w:pStyle w:val="Zwykytekst"/>
              <w:jc w:val="center"/>
              <w:rPr>
                <w:rFonts w:ascii="Times New Roman" w:hAnsi="Times New Roman" w:cs="Times New Roman"/>
              </w:rPr>
            </w:pPr>
            <w:r>
              <w:rPr>
                <w:rFonts w:ascii="Times New Roman" w:hAnsi="Times New Roman" w:cs="Times New Roman"/>
              </w:rPr>
              <w:t>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Default="002C739F" w:rsidP="001351ED">
            <w:pPr>
              <w:pStyle w:val="Zwykytekst"/>
              <w:jc w:val="center"/>
              <w:rPr>
                <w:rFonts w:ascii="Times New Roman" w:hAnsi="Times New Roman" w:cs="Times New Roman"/>
              </w:rPr>
            </w:pPr>
            <w:r>
              <w:rPr>
                <w:rFonts w:ascii="Times New Roman" w:hAnsi="Times New Roman" w:cs="Times New Roman"/>
              </w:rPr>
              <w:t>700</w:t>
            </w:r>
          </w:p>
        </w:tc>
      </w:tr>
      <w:tr w:rsidR="002C739F" w:rsidRPr="002B5C06"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Pr="002C739F" w:rsidRDefault="002C739F" w:rsidP="002C739F">
            <w:pPr>
              <w:pStyle w:val="Zwykytekst"/>
              <w:jc w:val="center"/>
              <w:rPr>
                <w:rFonts w:ascii="Times New Roman" w:hAnsi="Times New Roman" w:cs="Times New Roman"/>
              </w:rPr>
            </w:pPr>
            <w:r w:rsidRPr="002C739F">
              <w:rPr>
                <w:rFonts w:ascii="Times New Roman" w:hAnsi="Times New Roman" w:cs="Times New Roman"/>
              </w:rPr>
              <w:t>3</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Pr="002C739F" w:rsidRDefault="002C739F" w:rsidP="002C739F">
            <w:pPr>
              <w:spacing w:after="0" w:line="240" w:lineRule="auto"/>
              <w:rPr>
                <w:rFonts w:ascii="Times New Roman" w:eastAsia="Times New Roman" w:hAnsi="Times New Roman"/>
                <w:b/>
                <w:bCs/>
                <w:color w:val="000000"/>
                <w:sz w:val="20"/>
                <w:szCs w:val="20"/>
              </w:rPr>
            </w:pPr>
            <w:r w:rsidRPr="002C739F">
              <w:rPr>
                <w:rFonts w:ascii="Times New Roman" w:hAnsi="Times New Roman"/>
                <w:b/>
                <w:bCs/>
                <w:color w:val="000000"/>
                <w:sz w:val="20"/>
                <w:szCs w:val="20"/>
              </w:rPr>
              <w:t>Koncentrat czyszczący do sanitariatów. Preparat do profesjonalnego zastosowania.</w:t>
            </w:r>
          </w:p>
          <w:p w:rsidR="002C739F" w:rsidRDefault="002C739F" w:rsidP="002C739F">
            <w:pPr>
              <w:spacing w:after="0" w:line="240" w:lineRule="auto"/>
              <w:rPr>
                <w:rFonts w:ascii="Times New Roman" w:hAnsi="Times New Roman"/>
                <w:color w:val="000000"/>
                <w:sz w:val="20"/>
                <w:szCs w:val="20"/>
              </w:rPr>
            </w:pPr>
            <w:r w:rsidRPr="002C739F">
              <w:rPr>
                <w:rFonts w:ascii="Times New Roman" w:hAnsi="Times New Roman"/>
                <w:color w:val="000000"/>
                <w:sz w:val="20"/>
                <w:szCs w:val="20"/>
              </w:rPr>
              <w:t>Środek (koncentrat)  do mycia pomieszczeń sanitarnych i usuwania osadów wapiennych– przeznaczony do codziennego czyszczenia i pielęgnacji wszystkich powierzchni zmywalnych : stali nierdzewnej, plastiku, porcelany, ceramiki, emalii, szkła  w łazienkach, pralniach, prysznicach i innych pomieszczeniach sanitarnych. Usuwający osady wapienne oraz rdze. likwidujący zapach uryny. Posiadający przyjemny długotrwały zapach.</w:t>
            </w:r>
            <w:r w:rsidRPr="002C739F">
              <w:rPr>
                <w:rFonts w:ascii="Times New Roman" w:hAnsi="Times New Roman"/>
                <w:b/>
                <w:bCs/>
                <w:color w:val="000000"/>
                <w:sz w:val="20"/>
                <w:szCs w:val="20"/>
              </w:rPr>
              <w:t xml:space="preserve"> Nie zawierający składników powodujących korozję. Oparty na bazie kwasów owocowych, zawierający w składzie  faktory antykorozyjne. Nie powodujący  korozji armatury sanitarnej</w:t>
            </w:r>
            <w:r w:rsidRPr="002C739F">
              <w:rPr>
                <w:rFonts w:ascii="Times New Roman" w:hAnsi="Times New Roman"/>
                <w:color w:val="000000"/>
                <w:sz w:val="20"/>
                <w:szCs w:val="20"/>
              </w:rPr>
              <w:t>. Bezpieczny dla skóry. Wartość PH: 0,6-1,6    Dozowanie: 0,5 – 4,0%na 10L wody. pakowany oryginalnie w  fabrycznie zamkniętych opakowaniach. Przystosowany do mycia w dozownikach pianowych.</w:t>
            </w:r>
          </w:p>
          <w:p w:rsidR="002C739F" w:rsidRPr="002C739F" w:rsidRDefault="002C739F" w:rsidP="002C739F">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Opakowania 1 do max. 10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Default="002C739F" w:rsidP="001351ED">
            <w:pPr>
              <w:pStyle w:val="Zwykytekst"/>
              <w:jc w:val="center"/>
              <w:rPr>
                <w:rFonts w:ascii="Times New Roman" w:hAnsi="Times New Roman" w:cs="Times New Roman"/>
              </w:rPr>
            </w:pPr>
            <w:r>
              <w:rPr>
                <w:rFonts w:ascii="Times New Roman" w:hAnsi="Times New Roman" w:cs="Times New Roman"/>
              </w:rPr>
              <w:t>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Default="002C739F" w:rsidP="001351ED">
            <w:pPr>
              <w:pStyle w:val="Zwykytekst"/>
              <w:jc w:val="center"/>
              <w:rPr>
                <w:rFonts w:ascii="Times New Roman" w:hAnsi="Times New Roman" w:cs="Times New Roman"/>
              </w:rPr>
            </w:pPr>
            <w:r>
              <w:rPr>
                <w:rFonts w:ascii="Times New Roman" w:hAnsi="Times New Roman" w:cs="Times New Roman"/>
              </w:rPr>
              <w:t>600</w:t>
            </w:r>
          </w:p>
        </w:tc>
      </w:tr>
      <w:tr w:rsidR="002C739F" w:rsidRPr="002B5C06"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Pr="002C739F" w:rsidRDefault="002C739F" w:rsidP="002C739F">
            <w:pPr>
              <w:pStyle w:val="Zwykytekst"/>
              <w:jc w:val="center"/>
              <w:rPr>
                <w:rFonts w:ascii="Times New Roman" w:hAnsi="Times New Roman" w:cs="Times New Roman"/>
              </w:rPr>
            </w:pPr>
            <w:r>
              <w:rPr>
                <w:rFonts w:ascii="Times New Roman" w:hAnsi="Times New Roman" w:cs="Times New Roman"/>
              </w:rPr>
              <w:t>4</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Pr="002C739F" w:rsidRDefault="002C739F" w:rsidP="002C739F">
            <w:pPr>
              <w:spacing w:after="0" w:line="240" w:lineRule="auto"/>
              <w:rPr>
                <w:rFonts w:ascii="Times New Roman" w:eastAsia="Times New Roman" w:hAnsi="Times New Roman"/>
                <w:b/>
                <w:bCs/>
                <w:color w:val="000000"/>
                <w:sz w:val="20"/>
                <w:szCs w:val="20"/>
              </w:rPr>
            </w:pPr>
            <w:r w:rsidRPr="002C739F">
              <w:rPr>
                <w:rFonts w:ascii="Times New Roman" w:hAnsi="Times New Roman"/>
                <w:b/>
                <w:bCs/>
                <w:color w:val="000000"/>
                <w:sz w:val="20"/>
                <w:szCs w:val="20"/>
              </w:rPr>
              <w:t>Środek do szorowania w płynie. Produkt przeznaczony do profesjonalnego zastosowania.</w:t>
            </w:r>
          </w:p>
          <w:p w:rsidR="002C739F" w:rsidRDefault="002C739F" w:rsidP="002C739F">
            <w:pPr>
              <w:spacing w:after="0" w:line="240" w:lineRule="auto"/>
              <w:rPr>
                <w:rFonts w:ascii="Times New Roman" w:hAnsi="Times New Roman"/>
                <w:color w:val="000000"/>
                <w:sz w:val="20"/>
                <w:szCs w:val="20"/>
              </w:rPr>
            </w:pPr>
            <w:r w:rsidRPr="002C739F">
              <w:rPr>
                <w:rFonts w:ascii="Times New Roman" w:hAnsi="Times New Roman"/>
                <w:color w:val="000000"/>
                <w:sz w:val="20"/>
                <w:szCs w:val="20"/>
              </w:rPr>
              <w:t xml:space="preserve">Środek do usuwania osadów wapiennych, tlenków metali, tłuszczów, śladów po mydle. Nisko pieniący, silnie kwasowy, o naturalnym zapachu . Środek nie zawierający chloru. Do pomieszczeń sanitarnych, toalet, pisuarów, brodzików itp.. </w:t>
            </w:r>
            <w:proofErr w:type="spellStart"/>
            <w:r w:rsidRPr="002C739F">
              <w:rPr>
                <w:rFonts w:ascii="Times New Roman" w:hAnsi="Times New Roman"/>
                <w:color w:val="000000"/>
                <w:sz w:val="20"/>
                <w:szCs w:val="20"/>
              </w:rPr>
              <w:t>pH</w:t>
            </w:r>
            <w:proofErr w:type="spellEnd"/>
            <w:r w:rsidRPr="002C739F">
              <w:rPr>
                <w:rFonts w:ascii="Times New Roman" w:hAnsi="Times New Roman"/>
                <w:color w:val="000000"/>
                <w:sz w:val="20"/>
                <w:szCs w:val="20"/>
              </w:rPr>
              <w:t xml:space="preserve"> 0,1-1,0. W składzie środka powinny być zawarte inhibitory korozji w celu ochrony armatury sanitarnej przed korozją. do Stosowania cyklicznie w rozcieńczeniu 0,5-1%. </w:t>
            </w:r>
          </w:p>
          <w:p w:rsidR="002C739F" w:rsidRPr="002C739F" w:rsidRDefault="002C739F" w:rsidP="002C739F">
            <w:pPr>
              <w:spacing w:after="0" w:line="240" w:lineRule="auto"/>
              <w:rPr>
                <w:rFonts w:ascii="Czcionka tekstu podstawowego" w:eastAsia="Times New Roman" w:hAnsi="Czcionka tekstu podstawowego"/>
                <w:color w:val="000000"/>
                <w:sz w:val="20"/>
                <w:szCs w:val="20"/>
              </w:rPr>
            </w:pPr>
            <w:r>
              <w:rPr>
                <w:rFonts w:ascii="Times New Roman" w:hAnsi="Times New Roman"/>
                <w:color w:val="000000"/>
                <w:sz w:val="20"/>
                <w:szCs w:val="20"/>
              </w:rPr>
              <w:t>Opakowania 1 do max. 10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Default="002C739F" w:rsidP="001351ED">
            <w:pPr>
              <w:pStyle w:val="Zwykytekst"/>
              <w:jc w:val="center"/>
              <w:rPr>
                <w:rFonts w:ascii="Times New Roman" w:hAnsi="Times New Roman" w:cs="Times New Roman"/>
              </w:rPr>
            </w:pPr>
            <w:r>
              <w:rPr>
                <w:rFonts w:ascii="Times New Roman" w:hAnsi="Times New Roman" w:cs="Times New Roman"/>
              </w:rPr>
              <w:t>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C739F" w:rsidRDefault="002C739F" w:rsidP="001351ED">
            <w:pPr>
              <w:pStyle w:val="Zwykytekst"/>
              <w:jc w:val="center"/>
              <w:rPr>
                <w:rFonts w:ascii="Times New Roman" w:hAnsi="Times New Roman" w:cs="Times New Roman"/>
              </w:rPr>
            </w:pPr>
            <w:r>
              <w:rPr>
                <w:rFonts w:ascii="Times New Roman" w:hAnsi="Times New Roman" w:cs="Times New Roman"/>
              </w:rPr>
              <w:t>300</w:t>
            </w:r>
          </w:p>
        </w:tc>
      </w:tr>
      <w:tr w:rsidR="005427B2"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Pr="002C739F" w:rsidRDefault="005427B2" w:rsidP="001351ED">
            <w:pPr>
              <w:pStyle w:val="Zwykytekst"/>
              <w:jc w:val="center"/>
              <w:rPr>
                <w:rFonts w:ascii="Times New Roman" w:hAnsi="Times New Roman" w:cs="Times New Roman"/>
              </w:rPr>
            </w:pPr>
            <w:r>
              <w:rPr>
                <w:rFonts w:ascii="Times New Roman" w:hAnsi="Times New Roman" w:cs="Times New Roman"/>
              </w:rPr>
              <w:t>5</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Pr="002C739F" w:rsidRDefault="005427B2" w:rsidP="001351ED">
            <w:pPr>
              <w:spacing w:after="0" w:line="240" w:lineRule="auto"/>
              <w:rPr>
                <w:rFonts w:ascii="Czcionka tekstu podstawowego" w:eastAsia="Times New Roman" w:hAnsi="Czcionka tekstu podstawowego"/>
                <w:color w:val="000000"/>
                <w:sz w:val="20"/>
                <w:szCs w:val="20"/>
              </w:rPr>
            </w:pPr>
            <w:r>
              <w:rPr>
                <w:rFonts w:ascii="Czcionka tekstu podstawowego" w:eastAsia="Times New Roman" w:hAnsi="Czcionka tekstu podstawowego"/>
                <w:color w:val="000000"/>
                <w:sz w:val="20"/>
                <w:szCs w:val="20"/>
              </w:rPr>
              <w:t>Butelka wraz z dozownikiem umożliwiającym właściwe dozowanie produktu wskazanego w poz. 1, pojemność 0,5 – 1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50</w:t>
            </w:r>
          </w:p>
        </w:tc>
      </w:tr>
      <w:tr w:rsidR="005427B2"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6</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356E5C">
            <w:pPr>
              <w:spacing w:after="0" w:line="240" w:lineRule="auto"/>
              <w:rPr>
                <w:rFonts w:ascii="Czcionka tekstu podstawowego" w:eastAsia="Times New Roman" w:hAnsi="Czcionka tekstu podstawowego"/>
                <w:color w:val="000000"/>
                <w:sz w:val="20"/>
                <w:szCs w:val="20"/>
              </w:rPr>
            </w:pPr>
            <w:r>
              <w:rPr>
                <w:rFonts w:ascii="Czcionka tekstu podstawowego" w:eastAsia="Times New Roman" w:hAnsi="Czcionka tekstu podstawowego"/>
                <w:color w:val="000000"/>
                <w:sz w:val="20"/>
                <w:szCs w:val="20"/>
              </w:rPr>
              <w:t xml:space="preserve">Butelka ze spryskiwaczem (dysza-atomizer) </w:t>
            </w:r>
            <w:r w:rsidR="00356E5C">
              <w:rPr>
                <w:rFonts w:ascii="Czcionka tekstu podstawowego" w:eastAsia="Times New Roman" w:hAnsi="Czcionka tekstu podstawowego"/>
                <w:color w:val="000000"/>
                <w:sz w:val="20"/>
                <w:szCs w:val="20"/>
              </w:rPr>
              <w:t xml:space="preserve">wskazanego w </w:t>
            </w:r>
            <w:r>
              <w:rPr>
                <w:rFonts w:ascii="Czcionka tekstu podstawowego" w:eastAsia="Times New Roman" w:hAnsi="Czcionka tekstu podstawowego"/>
                <w:color w:val="000000"/>
                <w:sz w:val="20"/>
                <w:szCs w:val="20"/>
              </w:rPr>
              <w:t>poz. 1, pojemność 0,5 – 1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105</w:t>
            </w:r>
          </w:p>
        </w:tc>
      </w:tr>
      <w:tr w:rsidR="005427B2"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7</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356E5C">
            <w:pPr>
              <w:spacing w:after="0" w:line="240" w:lineRule="auto"/>
              <w:rPr>
                <w:rFonts w:ascii="Czcionka tekstu podstawowego" w:eastAsia="Times New Roman" w:hAnsi="Czcionka tekstu podstawowego"/>
                <w:color w:val="000000"/>
                <w:sz w:val="20"/>
                <w:szCs w:val="20"/>
              </w:rPr>
            </w:pPr>
            <w:r>
              <w:rPr>
                <w:rFonts w:ascii="Czcionka tekstu podstawowego" w:eastAsia="Times New Roman" w:hAnsi="Czcionka tekstu podstawowego"/>
                <w:color w:val="000000"/>
                <w:sz w:val="20"/>
                <w:szCs w:val="20"/>
              </w:rPr>
              <w:t xml:space="preserve">Butelka ze spryskiwaczem (dysza wytwarzająca pianę) </w:t>
            </w:r>
            <w:r w:rsidR="00356E5C">
              <w:rPr>
                <w:rFonts w:ascii="Czcionka tekstu podstawowego" w:eastAsia="Times New Roman" w:hAnsi="Czcionka tekstu podstawowego"/>
                <w:color w:val="000000"/>
                <w:sz w:val="20"/>
                <w:szCs w:val="20"/>
              </w:rPr>
              <w:t xml:space="preserve">wskazanego w </w:t>
            </w:r>
            <w:r>
              <w:rPr>
                <w:rFonts w:ascii="Czcionka tekstu podstawowego" w:eastAsia="Times New Roman" w:hAnsi="Czcionka tekstu podstawowego"/>
                <w:color w:val="000000"/>
                <w:sz w:val="20"/>
                <w:szCs w:val="20"/>
              </w:rPr>
              <w:t>poz. 2, pojemność 0,5 – 1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105</w:t>
            </w:r>
          </w:p>
        </w:tc>
      </w:tr>
      <w:tr w:rsidR="005427B2" w:rsidTr="001351ED">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5427B2" w:rsidP="001351ED">
            <w:pPr>
              <w:pStyle w:val="Zwykytekst"/>
              <w:jc w:val="center"/>
              <w:rPr>
                <w:rFonts w:ascii="Times New Roman" w:hAnsi="Times New Roman" w:cs="Times New Roman"/>
              </w:rPr>
            </w:pPr>
            <w:r>
              <w:rPr>
                <w:rFonts w:ascii="Times New Roman" w:hAnsi="Times New Roman" w:cs="Times New Roman"/>
              </w:rPr>
              <w:t>8</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356E5C" w:rsidP="001351ED">
            <w:pPr>
              <w:spacing w:after="0" w:line="240" w:lineRule="auto"/>
              <w:rPr>
                <w:rFonts w:ascii="Czcionka tekstu podstawowego" w:eastAsia="Times New Roman" w:hAnsi="Czcionka tekstu podstawowego"/>
                <w:color w:val="000000"/>
                <w:sz w:val="20"/>
                <w:szCs w:val="20"/>
              </w:rPr>
            </w:pPr>
            <w:r>
              <w:rPr>
                <w:rFonts w:ascii="Czcionka tekstu podstawowego" w:eastAsia="Times New Roman" w:hAnsi="Czcionka tekstu podstawowego"/>
                <w:color w:val="000000"/>
                <w:sz w:val="20"/>
                <w:szCs w:val="20"/>
              </w:rPr>
              <w:t xml:space="preserve">Butelka wraz z dozownikiem umożliwiającym właściwe dozowanie produktu wskazanego w poz. 3 </w:t>
            </w:r>
            <w:r>
              <w:rPr>
                <w:rFonts w:ascii="Czcionka tekstu podstawowego" w:eastAsia="Times New Roman" w:hAnsi="Czcionka tekstu podstawowego"/>
                <w:color w:val="000000"/>
                <w:sz w:val="20"/>
                <w:szCs w:val="20"/>
              </w:rPr>
              <w:br/>
              <w:t>i 4, pojemność 0,5 – 1 L</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356E5C" w:rsidP="001351ED">
            <w:pPr>
              <w:pStyle w:val="Zwykytekst"/>
              <w:jc w:val="center"/>
              <w:rPr>
                <w:rFonts w:ascii="Times New Roman" w:hAnsi="Times New Roman" w:cs="Times New Roman"/>
              </w:rPr>
            </w:pPr>
            <w:r>
              <w:rPr>
                <w:rFonts w:ascii="Times New Roman" w:hAnsi="Times New Roman" w:cs="Times New Roman"/>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427B2" w:rsidRDefault="00356E5C" w:rsidP="001351ED">
            <w:pPr>
              <w:pStyle w:val="Zwykytekst"/>
              <w:jc w:val="center"/>
              <w:rPr>
                <w:rFonts w:ascii="Times New Roman" w:hAnsi="Times New Roman" w:cs="Times New Roman"/>
              </w:rPr>
            </w:pPr>
            <w:r>
              <w:rPr>
                <w:rFonts w:ascii="Times New Roman" w:hAnsi="Times New Roman" w:cs="Times New Roman"/>
              </w:rPr>
              <w:t>50</w:t>
            </w:r>
          </w:p>
        </w:tc>
      </w:tr>
      <w:tr w:rsidR="00B72C04" w:rsidTr="001351ED">
        <w:trPr>
          <w:trHeight w:val="129"/>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2C04" w:rsidRDefault="00B72C04" w:rsidP="001351ED">
            <w:pPr>
              <w:pStyle w:val="Zwykytekst"/>
              <w:jc w:val="center"/>
              <w:rPr>
                <w:rFonts w:ascii="Times New Roman" w:hAnsi="Times New Roman" w:cs="Times New Roman"/>
              </w:rPr>
            </w:pPr>
            <w:r>
              <w:rPr>
                <w:rFonts w:ascii="Times New Roman" w:hAnsi="Times New Roman" w:cs="Times New Roman"/>
              </w:rPr>
              <w:t>Asortyment wskazany w poz. 5-8 winien być dostarczony w całości wraz z pierwszą dostawą.</w:t>
            </w:r>
          </w:p>
        </w:tc>
      </w:tr>
    </w:tbl>
    <w:p w:rsidR="00901A22" w:rsidRDefault="00901A22" w:rsidP="00AE5825">
      <w:pPr>
        <w:spacing w:line="240" w:lineRule="auto"/>
        <w:rPr>
          <w:rFonts w:ascii="Times New Roman" w:hAnsi="Times New Roman"/>
          <w:b/>
          <w:u w:val="single"/>
        </w:rPr>
      </w:pPr>
    </w:p>
    <w:p w:rsidR="00901A22" w:rsidRPr="002B5C06" w:rsidRDefault="00686373" w:rsidP="00AE5825">
      <w:pPr>
        <w:spacing w:line="240" w:lineRule="auto"/>
        <w:rPr>
          <w:rFonts w:ascii="Times New Roman" w:hAnsi="Times New Roman"/>
          <w:b/>
          <w:u w:val="single"/>
        </w:rPr>
      </w:pPr>
      <w:r>
        <w:rPr>
          <w:rFonts w:ascii="Times New Roman" w:hAnsi="Times New Roman"/>
          <w:b/>
          <w:u w:val="single"/>
        </w:rPr>
        <w:t>Pakiet 7</w:t>
      </w:r>
      <w:r w:rsidR="00B72C04">
        <w:rPr>
          <w:rFonts w:ascii="Times New Roman" w:hAnsi="Times New Roman"/>
          <w:b/>
          <w:u w:val="single"/>
        </w:rPr>
        <w:t xml:space="preserve"> – preparaty chemiczne </w:t>
      </w:r>
      <w:r w:rsidR="00B72C04" w:rsidRPr="002B5C06">
        <w:rPr>
          <w:rFonts w:ascii="Times New Roman" w:hAnsi="Times New Roman"/>
          <w:b/>
          <w:u w:val="single"/>
        </w:rPr>
        <w:t>szpital</w:t>
      </w:r>
      <w:r w:rsidR="00B72C04">
        <w:rPr>
          <w:rFonts w:ascii="Times New Roman" w:hAnsi="Times New Roman"/>
          <w:b/>
          <w:u w:val="single"/>
        </w:rPr>
        <w:t xml:space="preserve"> - 2</w:t>
      </w:r>
      <w:r w:rsidR="00B72C04" w:rsidRPr="002B5C06">
        <w:rPr>
          <w:rFonts w:ascii="Times New Roman" w:hAnsi="Times New Roman"/>
          <w:b/>
          <w:u w:val="single"/>
        </w:rPr>
        <w:t>.</w:t>
      </w:r>
    </w:p>
    <w:tbl>
      <w:tblPr>
        <w:tblW w:w="10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
        <w:gridCol w:w="8668"/>
        <w:gridCol w:w="1263"/>
      </w:tblGrid>
      <w:tr w:rsidR="001D036F"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jc w:val="center"/>
              <w:rPr>
                <w:rFonts w:ascii="Times New Roman" w:hAnsi="Times New Roman"/>
                <w:b/>
                <w:bCs/>
                <w:sz w:val="20"/>
                <w:szCs w:val="20"/>
              </w:rPr>
            </w:pPr>
            <w:r w:rsidRPr="001D036F">
              <w:rPr>
                <w:rFonts w:ascii="Times New Roman" w:hAnsi="Times New Roman"/>
                <w:b/>
                <w:bCs/>
                <w:sz w:val="20"/>
                <w:szCs w:val="20"/>
              </w:rPr>
              <w:t>L.p.</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jc w:val="center"/>
              <w:rPr>
                <w:rFonts w:ascii="Times New Roman" w:hAnsi="Times New Roman"/>
                <w:b/>
                <w:bCs/>
                <w:sz w:val="20"/>
                <w:szCs w:val="20"/>
              </w:rPr>
            </w:pPr>
            <w:r w:rsidRPr="001D036F">
              <w:rPr>
                <w:rFonts w:ascii="Times New Roman" w:hAnsi="Times New Roman"/>
                <w:b/>
                <w:bCs/>
                <w:sz w:val="20"/>
                <w:szCs w:val="20"/>
              </w:rPr>
              <w:t>Asortyment</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jc w:val="center"/>
              <w:rPr>
                <w:rFonts w:ascii="Times New Roman" w:hAnsi="Times New Roman"/>
                <w:b/>
                <w:bCs/>
                <w:sz w:val="20"/>
                <w:szCs w:val="20"/>
              </w:rPr>
            </w:pPr>
            <w:r w:rsidRPr="001D036F">
              <w:rPr>
                <w:rFonts w:ascii="Times New Roman" w:hAnsi="Times New Roman"/>
                <w:b/>
                <w:bCs/>
                <w:sz w:val="20"/>
                <w:szCs w:val="20"/>
              </w:rPr>
              <w:t>Ilość roztworu roboczego [L] / Opakowania</w:t>
            </w:r>
          </w:p>
        </w:tc>
      </w:tr>
      <w:tr w:rsidR="001D036F" w:rsidRPr="001D036F" w:rsidTr="002B5C06">
        <w:trPr>
          <w:trHeight w:val="70"/>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1</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b/>
                <w:sz w:val="20"/>
                <w:szCs w:val="20"/>
                <w:u w:val="single"/>
              </w:rPr>
              <w:t>Proszek do szorowania urządzeń kuchennych, sanitarnych i powierzchni niklowanych</w:t>
            </w:r>
            <w:r w:rsidRPr="001D036F">
              <w:rPr>
                <w:rFonts w:ascii="Times New Roman" w:hAnsi="Times New Roman"/>
                <w:sz w:val="20"/>
                <w:szCs w:val="20"/>
              </w:rPr>
              <w:t xml:space="preserve">.. </w:t>
            </w:r>
            <w:r w:rsidRPr="001D036F">
              <w:rPr>
                <w:rFonts w:ascii="Times New Roman" w:hAnsi="Times New Roman"/>
                <w:b/>
                <w:sz w:val="20"/>
                <w:szCs w:val="20"/>
              </w:rPr>
              <w:t>Preparat do profesjonalnego zastosowania.</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rPr>
              <w:t xml:space="preserve">Zastosowanie. </w:t>
            </w:r>
            <w:r w:rsidRPr="001D036F">
              <w:rPr>
                <w:rFonts w:ascii="Times New Roman" w:hAnsi="Times New Roman"/>
                <w:sz w:val="20"/>
                <w:szCs w:val="20"/>
              </w:rPr>
              <w:t xml:space="preserve">Preparat do czyszczenia i usuwania osadów z mydła, opornego brudu, rdzy, przypalonych resztek jedzenia oraz tłuszczu. Produkt nadający powierzchniom połysk, nie rysujący, łatwo </w:t>
            </w:r>
            <w:proofErr w:type="spellStart"/>
            <w:r w:rsidRPr="001D036F">
              <w:rPr>
                <w:rFonts w:ascii="Times New Roman" w:hAnsi="Times New Roman"/>
                <w:sz w:val="20"/>
                <w:szCs w:val="20"/>
              </w:rPr>
              <w:t>spłukiwalny</w:t>
            </w:r>
            <w:proofErr w:type="spellEnd"/>
            <w:r w:rsidRPr="001D036F">
              <w:rPr>
                <w:rFonts w:ascii="Times New Roman" w:hAnsi="Times New Roman"/>
                <w:sz w:val="20"/>
                <w:szCs w:val="20"/>
              </w:rPr>
              <w:t>.</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b/>
                <w:sz w:val="20"/>
                <w:szCs w:val="20"/>
              </w:rPr>
              <w:t>Produkt gotowy do użycia.</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sz w:val="20"/>
                <w:szCs w:val="20"/>
              </w:rPr>
              <w:t xml:space="preserve">Opakowanie – </w:t>
            </w:r>
            <w:r w:rsidRPr="001D036F">
              <w:rPr>
                <w:rFonts w:ascii="Times New Roman" w:hAnsi="Times New Roman"/>
                <w:b/>
                <w:sz w:val="20"/>
                <w:szCs w:val="20"/>
              </w:rPr>
              <w:t>0,5 kg.</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sz w:val="20"/>
                <w:szCs w:val="20"/>
              </w:rPr>
              <w:t>Dopuszcza się opakowania o innej gramaturze, z odpowiednim przeliczeniem liczby opakowań.</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B72C04" w:rsidP="002B5C06">
            <w:pPr>
              <w:spacing w:after="0" w:line="240" w:lineRule="auto"/>
              <w:jc w:val="center"/>
              <w:rPr>
                <w:rFonts w:ascii="Times New Roman" w:hAnsi="Times New Roman"/>
                <w:sz w:val="20"/>
                <w:szCs w:val="20"/>
              </w:rPr>
            </w:pPr>
            <w:r>
              <w:rPr>
                <w:rFonts w:ascii="Times New Roman" w:hAnsi="Times New Roman"/>
                <w:sz w:val="20"/>
                <w:szCs w:val="20"/>
              </w:rPr>
              <w:t>232</w:t>
            </w:r>
            <w:r w:rsidR="00AE5825" w:rsidRPr="001D036F">
              <w:rPr>
                <w:rFonts w:ascii="Times New Roman" w:hAnsi="Times New Roman"/>
                <w:sz w:val="20"/>
                <w:szCs w:val="20"/>
              </w:rPr>
              <w:t xml:space="preserve"> op.</w:t>
            </w:r>
          </w:p>
        </w:tc>
      </w:tr>
      <w:tr w:rsidR="001D036F"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2</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u w:val="single"/>
              </w:rPr>
              <w:t>Silnie skoncentrowany</w:t>
            </w:r>
            <w:r w:rsidRPr="001D036F">
              <w:rPr>
                <w:rFonts w:ascii="Times New Roman" w:hAnsi="Times New Roman"/>
                <w:sz w:val="20"/>
                <w:szCs w:val="20"/>
                <w:u w:val="single"/>
              </w:rPr>
              <w:t xml:space="preserve"> </w:t>
            </w:r>
            <w:r w:rsidRPr="001D036F">
              <w:rPr>
                <w:rFonts w:ascii="Times New Roman" w:hAnsi="Times New Roman"/>
                <w:b/>
                <w:sz w:val="20"/>
                <w:szCs w:val="20"/>
                <w:u w:val="single"/>
              </w:rPr>
              <w:t>preparat do ręcznego mycia naczyń</w:t>
            </w:r>
            <w:r w:rsidRPr="001D036F">
              <w:rPr>
                <w:rFonts w:ascii="Times New Roman" w:hAnsi="Times New Roman"/>
                <w:sz w:val="20"/>
                <w:szCs w:val="20"/>
              </w:rPr>
              <w:t xml:space="preserve">. </w:t>
            </w:r>
            <w:r w:rsidRPr="001D036F">
              <w:rPr>
                <w:rFonts w:ascii="Times New Roman" w:hAnsi="Times New Roman"/>
                <w:b/>
                <w:sz w:val="20"/>
                <w:szCs w:val="20"/>
              </w:rPr>
              <w:t>Produkt przeznaczony do profesjonalnego zastosowania.</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rPr>
              <w:t>Dozowanie</w:t>
            </w:r>
            <w:r w:rsidRPr="001D036F">
              <w:rPr>
                <w:rFonts w:ascii="Times New Roman" w:hAnsi="Times New Roman"/>
                <w:sz w:val="20"/>
                <w:szCs w:val="20"/>
              </w:rPr>
              <w:t xml:space="preserve">: minimalne wskazane przez producenta w celu uzyskania gotowego roztworu roboczego. </w:t>
            </w:r>
          </w:p>
          <w:p w:rsidR="00AE5825" w:rsidRPr="001D036F" w:rsidRDefault="00AE5825" w:rsidP="002B5C06">
            <w:pPr>
              <w:spacing w:after="0" w:line="240" w:lineRule="auto"/>
              <w:rPr>
                <w:rFonts w:ascii="Times New Roman" w:hAnsi="Times New Roman"/>
                <w:sz w:val="20"/>
                <w:szCs w:val="20"/>
              </w:rPr>
            </w:pPr>
            <w:proofErr w:type="spellStart"/>
            <w:r w:rsidRPr="001D036F">
              <w:rPr>
                <w:rFonts w:ascii="Times New Roman" w:hAnsi="Times New Roman"/>
                <w:b/>
                <w:sz w:val="20"/>
                <w:szCs w:val="20"/>
              </w:rPr>
              <w:t>pH</w:t>
            </w:r>
            <w:proofErr w:type="spellEnd"/>
            <w:r w:rsidRPr="001D036F">
              <w:rPr>
                <w:rFonts w:ascii="Times New Roman" w:hAnsi="Times New Roman"/>
                <w:b/>
                <w:sz w:val="20"/>
                <w:szCs w:val="20"/>
              </w:rPr>
              <w:t>:</w:t>
            </w:r>
            <w:r w:rsidRPr="001D036F">
              <w:rPr>
                <w:rFonts w:ascii="Times New Roman" w:hAnsi="Times New Roman"/>
                <w:sz w:val="20"/>
                <w:szCs w:val="20"/>
              </w:rPr>
              <w:t xml:space="preserve"> 4.5 do 6,0 [Stęż. (%w/w): 100%]</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b/>
                <w:sz w:val="20"/>
                <w:szCs w:val="20"/>
              </w:rPr>
              <w:t xml:space="preserve">Opakowanie: </w:t>
            </w:r>
            <w:r w:rsidRPr="001D036F">
              <w:rPr>
                <w:rFonts w:ascii="Times New Roman" w:hAnsi="Times New Roman"/>
                <w:sz w:val="20"/>
                <w:szCs w:val="20"/>
              </w:rPr>
              <w:t>maks.</w:t>
            </w:r>
            <w:r w:rsidRPr="001D036F">
              <w:rPr>
                <w:rFonts w:ascii="Times New Roman" w:hAnsi="Times New Roman"/>
                <w:b/>
                <w:sz w:val="20"/>
                <w:szCs w:val="20"/>
              </w:rPr>
              <w:t xml:space="preserve"> 10 L</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jc w:val="center"/>
              <w:rPr>
                <w:rFonts w:ascii="Times New Roman" w:hAnsi="Times New Roman"/>
                <w:sz w:val="20"/>
                <w:szCs w:val="20"/>
              </w:rPr>
            </w:pPr>
            <w:r w:rsidRPr="001D036F">
              <w:rPr>
                <w:rFonts w:ascii="Times New Roman" w:hAnsi="Times New Roman"/>
                <w:sz w:val="20"/>
                <w:szCs w:val="20"/>
              </w:rPr>
              <w:t>1 540 000 L</w:t>
            </w:r>
          </w:p>
        </w:tc>
      </w:tr>
      <w:tr w:rsidR="001D036F"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3</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autoSpaceDN w:val="0"/>
              <w:adjustRightInd w:val="0"/>
              <w:spacing w:after="0" w:line="240" w:lineRule="auto"/>
              <w:rPr>
                <w:rFonts w:ascii="Times New Roman" w:hAnsi="Times New Roman"/>
                <w:sz w:val="20"/>
                <w:szCs w:val="20"/>
              </w:rPr>
            </w:pPr>
            <w:r w:rsidRPr="001D036F">
              <w:rPr>
                <w:rFonts w:ascii="Times New Roman" w:hAnsi="Times New Roman"/>
                <w:b/>
                <w:sz w:val="20"/>
                <w:szCs w:val="20"/>
                <w:u w:val="single"/>
              </w:rPr>
              <w:t>Uniwersalny środek myjący do silnie zabrudzonych powierzchni</w:t>
            </w:r>
            <w:r w:rsidRPr="001D036F">
              <w:rPr>
                <w:rFonts w:ascii="Times New Roman" w:hAnsi="Times New Roman"/>
                <w:b/>
                <w:sz w:val="20"/>
                <w:szCs w:val="20"/>
              </w:rPr>
              <w:t>. Produkt przeznaczony do profesjonalnego zastosowania.</w:t>
            </w:r>
          </w:p>
          <w:p w:rsidR="00AE5825" w:rsidRPr="001D036F" w:rsidRDefault="00AE5825" w:rsidP="002B5C06">
            <w:pPr>
              <w:autoSpaceDN w:val="0"/>
              <w:adjustRightInd w:val="0"/>
              <w:spacing w:after="0" w:line="240" w:lineRule="auto"/>
              <w:rPr>
                <w:rFonts w:ascii="Times New Roman" w:hAnsi="Times New Roman"/>
                <w:sz w:val="20"/>
                <w:szCs w:val="20"/>
              </w:rPr>
            </w:pPr>
            <w:r w:rsidRPr="001D036F">
              <w:rPr>
                <w:rFonts w:ascii="Times New Roman" w:hAnsi="Times New Roman"/>
                <w:b/>
                <w:sz w:val="20"/>
                <w:szCs w:val="20"/>
              </w:rPr>
              <w:t xml:space="preserve">Zastosowanie. </w:t>
            </w:r>
            <w:r w:rsidRPr="001D036F">
              <w:rPr>
                <w:rFonts w:ascii="Times New Roman" w:hAnsi="Times New Roman"/>
                <w:sz w:val="20"/>
                <w:szCs w:val="20"/>
              </w:rPr>
              <w:t xml:space="preserve">Preparat przeznaczony do wszystkich zmywalnych powierzchni takich jak: posadzki, drzwi, framugi, płytki, schody, szafki, itp. </w:t>
            </w:r>
          </w:p>
          <w:p w:rsidR="00AE5825" w:rsidRPr="001D036F" w:rsidRDefault="00AE5825" w:rsidP="002B5C06">
            <w:pPr>
              <w:autoSpaceDN w:val="0"/>
              <w:adjustRightInd w:val="0"/>
              <w:spacing w:after="0" w:line="240" w:lineRule="auto"/>
              <w:rPr>
                <w:rFonts w:ascii="Times New Roman" w:hAnsi="Times New Roman"/>
                <w:b/>
                <w:sz w:val="20"/>
                <w:szCs w:val="20"/>
              </w:rPr>
            </w:pPr>
            <w:r w:rsidRPr="001D036F">
              <w:rPr>
                <w:rFonts w:ascii="Times New Roman" w:hAnsi="Times New Roman"/>
                <w:b/>
                <w:sz w:val="20"/>
                <w:szCs w:val="20"/>
              </w:rPr>
              <w:t>Dozowanie</w:t>
            </w:r>
            <w:r w:rsidRPr="001D036F">
              <w:rPr>
                <w:rFonts w:ascii="Times New Roman" w:hAnsi="Times New Roman"/>
                <w:sz w:val="20"/>
                <w:szCs w:val="20"/>
              </w:rPr>
              <w:t xml:space="preserve">: minimalne wskazane przez producenta w celu uzyskania gotowego roztworu roboczego. </w:t>
            </w:r>
          </w:p>
          <w:p w:rsidR="00AE5825" w:rsidRPr="001D036F" w:rsidRDefault="00AE5825" w:rsidP="002B5C06">
            <w:pPr>
              <w:autoSpaceDN w:val="0"/>
              <w:adjustRightInd w:val="0"/>
              <w:spacing w:after="0" w:line="240" w:lineRule="auto"/>
              <w:rPr>
                <w:rFonts w:ascii="Times New Roman" w:hAnsi="Times New Roman"/>
                <w:sz w:val="20"/>
                <w:szCs w:val="20"/>
              </w:rPr>
            </w:pPr>
            <w:proofErr w:type="spellStart"/>
            <w:r w:rsidRPr="001D036F">
              <w:rPr>
                <w:rFonts w:ascii="Times New Roman" w:hAnsi="Times New Roman"/>
                <w:b/>
                <w:sz w:val="20"/>
                <w:szCs w:val="20"/>
              </w:rPr>
              <w:t>pH</w:t>
            </w:r>
            <w:proofErr w:type="spellEnd"/>
            <w:r w:rsidRPr="001D036F">
              <w:rPr>
                <w:rFonts w:ascii="Times New Roman" w:hAnsi="Times New Roman"/>
                <w:b/>
                <w:sz w:val="20"/>
                <w:szCs w:val="20"/>
              </w:rPr>
              <w:t>:</w:t>
            </w:r>
            <w:r w:rsidRPr="001D036F">
              <w:rPr>
                <w:rFonts w:ascii="Times New Roman" w:hAnsi="Times New Roman"/>
                <w:sz w:val="20"/>
                <w:szCs w:val="20"/>
              </w:rPr>
              <w:t xml:space="preserve"> 8.8 do 10.5 [Stęż. (%w/w): 100%]</w:t>
            </w:r>
          </w:p>
          <w:p w:rsidR="00AE5825" w:rsidRPr="001D036F" w:rsidRDefault="00AE5825" w:rsidP="002B5C06">
            <w:pPr>
              <w:autoSpaceDN w:val="0"/>
              <w:adjustRightInd w:val="0"/>
              <w:spacing w:after="0" w:line="240" w:lineRule="auto"/>
              <w:rPr>
                <w:rFonts w:ascii="Times New Roman" w:hAnsi="Times New Roman"/>
                <w:b/>
                <w:sz w:val="20"/>
                <w:szCs w:val="20"/>
              </w:rPr>
            </w:pPr>
            <w:r w:rsidRPr="001D036F">
              <w:rPr>
                <w:rFonts w:ascii="Times New Roman" w:hAnsi="Times New Roman"/>
                <w:b/>
                <w:sz w:val="20"/>
                <w:szCs w:val="20"/>
              </w:rPr>
              <w:t>Opakowanie:</w:t>
            </w:r>
            <w:r w:rsidRPr="001D036F">
              <w:rPr>
                <w:rFonts w:ascii="Times New Roman" w:hAnsi="Times New Roman"/>
                <w:sz w:val="20"/>
                <w:szCs w:val="20"/>
              </w:rPr>
              <w:t xml:space="preserve"> maks. </w:t>
            </w:r>
            <w:r w:rsidRPr="001D036F">
              <w:rPr>
                <w:rFonts w:ascii="Times New Roman" w:hAnsi="Times New Roman"/>
                <w:b/>
                <w:sz w:val="20"/>
                <w:szCs w:val="20"/>
              </w:rPr>
              <w:t>5 L</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jc w:val="center"/>
              <w:rPr>
                <w:rFonts w:ascii="Times New Roman" w:hAnsi="Times New Roman"/>
                <w:sz w:val="20"/>
                <w:szCs w:val="20"/>
              </w:rPr>
            </w:pPr>
            <w:r w:rsidRPr="001D036F">
              <w:rPr>
                <w:rFonts w:ascii="Times New Roman" w:hAnsi="Times New Roman"/>
                <w:sz w:val="20"/>
                <w:szCs w:val="20"/>
              </w:rPr>
              <w:t>1 000 L</w:t>
            </w:r>
          </w:p>
        </w:tc>
      </w:tr>
      <w:tr w:rsidR="001D036F"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4</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rPr>
                <w:rFonts w:ascii="Times New Roman" w:hAnsi="Times New Roman"/>
                <w:b/>
                <w:sz w:val="20"/>
                <w:szCs w:val="20"/>
                <w:u w:val="single"/>
              </w:rPr>
            </w:pPr>
            <w:r w:rsidRPr="001D036F">
              <w:rPr>
                <w:rFonts w:ascii="Times New Roman" w:hAnsi="Times New Roman"/>
                <w:b/>
                <w:sz w:val="20"/>
                <w:szCs w:val="20"/>
                <w:u w:val="single"/>
              </w:rPr>
              <w:t>Środek do szorowania w płynie.</w:t>
            </w:r>
            <w:r w:rsidRPr="001D036F">
              <w:rPr>
                <w:rFonts w:ascii="Times New Roman" w:hAnsi="Times New Roman"/>
                <w:b/>
                <w:sz w:val="20"/>
                <w:szCs w:val="20"/>
              </w:rPr>
              <w:t xml:space="preserve"> Produkt przeznaczony do profesjonalnego zastosowania.</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rPr>
              <w:t>Zastosowanie:</w:t>
            </w:r>
            <w:r w:rsidRPr="001D036F">
              <w:rPr>
                <w:rFonts w:ascii="Times New Roman" w:hAnsi="Times New Roman"/>
                <w:sz w:val="20"/>
                <w:szCs w:val="20"/>
              </w:rPr>
              <w:t xml:space="preserve"> środek do szorowania wanien kąpielowych, umywalek, armatury i płytek ceramicznych, emalii, stali szlachetnej, ceramiki, szkła. Preparat usuwający naloty wapienne. Preparat usuwający zanieczyszczenia po tłuszczu i oleju. Preparat posiadający przyjemny, odświeżający zapach.</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rPr>
              <w:t>Produkt gotowy do użycia</w:t>
            </w:r>
          </w:p>
          <w:p w:rsidR="00AE5825" w:rsidRPr="001D036F" w:rsidRDefault="00AE5825" w:rsidP="002B5C06">
            <w:pPr>
              <w:spacing w:after="0" w:line="240" w:lineRule="auto"/>
              <w:rPr>
                <w:rFonts w:ascii="Times New Roman" w:hAnsi="Times New Roman"/>
                <w:sz w:val="20"/>
                <w:szCs w:val="20"/>
              </w:rPr>
            </w:pPr>
            <w:proofErr w:type="spellStart"/>
            <w:r w:rsidRPr="001D036F">
              <w:rPr>
                <w:rFonts w:ascii="Times New Roman" w:hAnsi="Times New Roman"/>
                <w:b/>
                <w:sz w:val="20"/>
                <w:szCs w:val="20"/>
              </w:rPr>
              <w:t>pH</w:t>
            </w:r>
            <w:proofErr w:type="spellEnd"/>
            <w:r w:rsidRPr="001D036F">
              <w:rPr>
                <w:rFonts w:ascii="Times New Roman" w:hAnsi="Times New Roman"/>
                <w:b/>
                <w:sz w:val="20"/>
                <w:szCs w:val="20"/>
              </w:rPr>
              <w:t>:</w:t>
            </w:r>
            <w:r w:rsidRPr="001D036F">
              <w:rPr>
                <w:rFonts w:ascii="Times New Roman" w:hAnsi="Times New Roman"/>
                <w:sz w:val="20"/>
                <w:szCs w:val="20"/>
              </w:rPr>
              <w:t xml:space="preserve"> 9.9 do 10.5 [Stęż. (%w/w): 100%]</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b/>
                <w:sz w:val="20"/>
                <w:szCs w:val="20"/>
              </w:rPr>
              <w:t>Opakowanie: 1 L</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sz w:val="20"/>
                <w:szCs w:val="20"/>
              </w:rPr>
              <w:t>Dopuszcza się opakowania o mniejszej objętości, z odpowiednim przeliczeniem liczby opakowań.</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B72C04" w:rsidP="002B5C06">
            <w:pPr>
              <w:spacing w:after="0" w:line="240" w:lineRule="auto"/>
              <w:jc w:val="center"/>
              <w:rPr>
                <w:rFonts w:ascii="Times New Roman" w:hAnsi="Times New Roman"/>
                <w:sz w:val="20"/>
                <w:szCs w:val="20"/>
              </w:rPr>
            </w:pPr>
            <w:r>
              <w:rPr>
                <w:rFonts w:ascii="Times New Roman" w:hAnsi="Times New Roman"/>
                <w:sz w:val="20"/>
                <w:szCs w:val="20"/>
              </w:rPr>
              <w:t>336</w:t>
            </w:r>
            <w:r w:rsidR="00AE5825" w:rsidRPr="001D036F">
              <w:rPr>
                <w:rFonts w:ascii="Times New Roman" w:hAnsi="Times New Roman"/>
                <w:sz w:val="20"/>
                <w:szCs w:val="20"/>
              </w:rPr>
              <w:t xml:space="preserve"> op.</w:t>
            </w:r>
          </w:p>
        </w:tc>
      </w:tr>
      <w:tr w:rsidR="001D036F"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5</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u w:val="single"/>
              </w:rPr>
              <w:t>Środek do konserwacji powierzchni ze stali szlachetnej</w:t>
            </w:r>
            <w:r w:rsidRPr="001D036F">
              <w:rPr>
                <w:rFonts w:ascii="Times New Roman" w:hAnsi="Times New Roman"/>
                <w:sz w:val="20"/>
                <w:szCs w:val="20"/>
              </w:rPr>
              <w:t xml:space="preserve">. </w:t>
            </w:r>
            <w:r w:rsidRPr="001D036F">
              <w:rPr>
                <w:rFonts w:ascii="Times New Roman" w:hAnsi="Times New Roman"/>
                <w:b/>
                <w:sz w:val="20"/>
                <w:szCs w:val="20"/>
              </w:rPr>
              <w:t>Produkt przeznaczony do profesjonalnego zastosowania.</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rPr>
              <w:t xml:space="preserve">Zastosowanie. </w:t>
            </w:r>
            <w:r w:rsidRPr="001D036F">
              <w:rPr>
                <w:rFonts w:ascii="Times New Roman" w:hAnsi="Times New Roman"/>
                <w:sz w:val="20"/>
                <w:szCs w:val="20"/>
              </w:rPr>
              <w:t>Preparat do</w:t>
            </w:r>
            <w:r w:rsidRPr="001D036F">
              <w:rPr>
                <w:rFonts w:ascii="Times New Roman" w:hAnsi="Times New Roman"/>
                <w:b/>
                <w:sz w:val="20"/>
                <w:szCs w:val="20"/>
              </w:rPr>
              <w:t xml:space="preserve"> </w:t>
            </w:r>
            <w:r w:rsidRPr="001D036F">
              <w:rPr>
                <w:rFonts w:ascii="Times New Roman" w:hAnsi="Times New Roman"/>
                <w:sz w:val="20"/>
                <w:szCs w:val="20"/>
              </w:rPr>
              <w:t>czyszczenia i konserwacji powierzchni, pozostawiający na nich warstwę ochronną przed ponownym zabrudzeniem. Produkt usuwa odciski palców, ślady wodne i inne łatwo zmywalne plamy.</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sz w:val="20"/>
                <w:szCs w:val="20"/>
              </w:rPr>
              <w:t>Stan skupienia: ciecz.</w:t>
            </w:r>
          </w:p>
          <w:p w:rsidR="00AE5825" w:rsidRPr="001D036F" w:rsidRDefault="00AE5825" w:rsidP="002B5C06">
            <w:pPr>
              <w:spacing w:after="0" w:line="240" w:lineRule="auto"/>
              <w:rPr>
                <w:rFonts w:ascii="Times New Roman" w:hAnsi="Times New Roman"/>
                <w:sz w:val="20"/>
                <w:szCs w:val="20"/>
              </w:rPr>
            </w:pPr>
            <w:r w:rsidRPr="001D036F">
              <w:rPr>
                <w:rFonts w:ascii="Times New Roman" w:hAnsi="Times New Roman"/>
                <w:b/>
                <w:sz w:val="20"/>
                <w:szCs w:val="20"/>
              </w:rPr>
              <w:t>Produkt gotowy do użycia</w:t>
            </w:r>
          </w:p>
          <w:p w:rsidR="00AE5825" w:rsidRPr="001D036F" w:rsidRDefault="00AE5825" w:rsidP="002B5C06">
            <w:pPr>
              <w:spacing w:after="0" w:line="240" w:lineRule="auto"/>
              <w:rPr>
                <w:rFonts w:ascii="Times New Roman" w:hAnsi="Times New Roman"/>
                <w:sz w:val="20"/>
                <w:szCs w:val="20"/>
              </w:rPr>
            </w:pPr>
            <w:proofErr w:type="spellStart"/>
            <w:r w:rsidRPr="001D036F">
              <w:rPr>
                <w:rFonts w:ascii="Times New Roman" w:hAnsi="Times New Roman"/>
                <w:sz w:val="20"/>
                <w:szCs w:val="20"/>
              </w:rPr>
              <w:t>ph</w:t>
            </w:r>
            <w:proofErr w:type="spellEnd"/>
            <w:r w:rsidRPr="001D036F">
              <w:rPr>
                <w:rFonts w:ascii="Times New Roman" w:hAnsi="Times New Roman"/>
                <w:sz w:val="20"/>
                <w:szCs w:val="20"/>
              </w:rPr>
              <w:t>: 6.8 do 7,2</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b/>
                <w:sz w:val="20"/>
                <w:szCs w:val="20"/>
              </w:rPr>
              <w:t>Opakowanie: 0.5 l</w:t>
            </w:r>
          </w:p>
          <w:p w:rsidR="00AE5825" w:rsidRPr="001D036F" w:rsidRDefault="00AE5825" w:rsidP="002B5C06">
            <w:pPr>
              <w:spacing w:after="0" w:line="240" w:lineRule="auto"/>
              <w:rPr>
                <w:rFonts w:ascii="Times New Roman" w:hAnsi="Times New Roman"/>
                <w:b/>
                <w:sz w:val="20"/>
                <w:szCs w:val="20"/>
              </w:rPr>
            </w:pPr>
            <w:r w:rsidRPr="001D036F">
              <w:rPr>
                <w:rFonts w:ascii="Times New Roman" w:hAnsi="Times New Roman"/>
                <w:sz w:val="20"/>
                <w:szCs w:val="20"/>
              </w:rPr>
              <w:t>Dopuszcza się opakowania o mniejszej objętości, z odpowiednim przeliczeniem liczby opakowań.</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B72C04" w:rsidP="002B5C06">
            <w:pPr>
              <w:spacing w:after="0" w:line="240" w:lineRule="auto"/>
              <w:jc w:val="center"/>
              <w:rPr>
                <w:rFonts w:ascii="Times New Roman" w:hAnsi="Times New Roman"/>
                <w:sz w:val="20"/>
                <w:szCs w:val="20"/>
              </w:rPr>
            </w:pPr>
            <w:r>
              <w:rPr>
                <w:rFonts w:ascii="Times New Roman" w:hAnsi="Times New Roman"/>
                <w:sz w:val="20"/>
                <w:szCs w:val="20"/>
              </w:rPr>
              <w:t>12</w:t>
            </w:r>
            <w:r w:rsidR="00AE5825" w:rsidRPr="001D036F">
              <w:rPr>
                <w:rFonts w:ascii="Times New Roman" w:hAnsi="Times New Roman"/>
                <w:sz w:val="20"/>
                <w:szCs w:val="20"/>
              </w:rPr>
              <w:t xml:space="preserve"> op.</w:t>
            </w:r>
          </w:p>
        </w:tc>
      </w:tr>
      <w:tr w:rsidR="001D036F"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6</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9D4E7C" w:rsidRDefault="009D4E7C" w:rsidP="002B5C06">
            <w:pPr>
              <w:spacing w:after="0" w:line="240" w:lineRule="auto"/>
              <w:rPr>
                <w:rFonts w:ascii="Times New Roman" w:hAnsi="Times New Roman"/>
                <w:b/>
                <w:sz w:val="20"/>
                <w:szCs w:val="20"/>
              </w:rPr>
            </w:pPr>
            <w:r w:rsidRPr="009D4E7C">
              <w:rPr>
                <w:rFonts w:ascii="Times New Roman" w:hAnsi="Times New Roman"/>
                <w:b/>
                <w:sz w:val="20"/>
                <w:szCs w:val="20"/>
              </w:rPr>
              <w:t>Skoncentrowany środek do czyszczenia powierzchni kuchennych.</w:t>
            </w:r>
          </w:p>
          <w:p w:rsidR="009D4E7C" w:rsidRDefault="009D4E7C" w:rsidP="009D4E7C">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Ś</w:t>
            </w:r>
            <w:r w:rsidRPr="009D4E7C">
              <w:rPr>
                <w:rFonts w:ascii="Times New Roman" w:eastAsiaTheme="minorHAnsi" w:hAnsi="Times New Roman"/>
                <w:sz w:val="20"/>
                <w:szCs w:val="20"/>
              </w:rPr>
              <w:t xml:space="preserve">rodek do ręcznego mycia i odtłuszczania powierzchni, </w:t>
            </w:r>
            <w:r>
              <w:rPr>
                <w:rFonts w:ascii="Times New Roman" w:eastAsiaTheme="minorHAnsi" w:hAnsi="Times New Roman"/>
                <w:sz w:val="20"/>
                <w:szCs w:val="20"/>
              </w:rPr>
              <w:t xml:space="preserve">do </w:t>
            </w:r>
            <w:r w:rsidRPr="009D4E7C">
              <w:rPr>
                <w:rFonts w:ascii="Times New Roman" w:eastAsiaTheme="minorHAnsi" w:hAnsi="Times New Roman"/>
                <w:sz w:val="20"/>
                <w:szCs w:val="20"/>
              </w:rPr>
              <w:t>usuwa</w:t>
            </w:r>
            <w:r>
              <w:rPr>
                <w:rFonts w:ascii="Times New Roman" w:eastAsiaTheme="minorHAnsi" w:hAnsi="Times New Roman"/>
                <w:sz w:val="20"/>
                <w:szCs w:val="20"/>
              </w:rPr>
              <w:t>nia uporczywego</w:t>
            </w:r>
            <w:r w:rsidRPr="009D4E7C">
              <w:rPr>
                <w:rFonts w:ascii="Times New Roman" w:eastAsiaTheme="minorHAnsi" w:hAnsi="Times New Roman"/>
                <w:sz w:val="20"/>
                <w:szCs w:val="20"/>
              </w:rPr>
              <w:t xml:space="preserve"> tłuszcz</w:t>
            </w:r>
            <w:r>
              <w:rPr>
                <w:rFonts w:ascii="Times New Roman" w:eastAsiaTheme="minorHAnsi" w:hAnsi="Times New Roman"/>
                <w:sz w:val="20"/>
                <w:szCs w:val="20"/>
              </w:rPr>
              <w:t>u</w:t>
            </w:r>
            <w:r w:rsidRPr="009D4E7C">
              <w:rPr>
                <w:rFonts w:ascii="Times New Roman" w:eastAsiaTheme="minorHAnsi" w:hAnsi="Times New Roman"/>
                <w:sz w:val="20"/>
                <w:szCs w:val="20"/>
              </w:rPr>
              <w:t xml:space="preserve"> i brud</w:t>
            </w:r>
            <w:r>
              <w:rPr>
                <w:rFonts w:ascii="Times New Roman" w:eastAsiaTheme="minorHAnsi" w:hAnsi="Times New Roman"/>
                <w:sz w:val="20"/>
                <w:szCs w:val="20"/>
              </w:rPr>
              <w:t xml:space="preserve">u. Preparat </w:t>
            </w:r>
            <w:r w:rsidRPr="009D4E7C">
              <w:rPr>
                <w:rFonts w:ascii="Times New Roman" w:eastAsiaTheme="minorHAnsi" w:hAnsi="Times New Roman"/>
                <w:sz w:val="20"/>
                <w:szCs w:val="20"/>
              </w:rPr>
              <w:t>odpowiedni</w:t>
            </w:r>
            <w:r>
              <w:rPr>
                <w:rFonts w:ascii="Times New Roman" w:eastAsiaTheme="minorHAnsi" w:hAnsi="Times New Roman"/>
                <w:sz w:val="20"/>
                <w:szCs w:val="20"/>
              </w:rPr>
              <w:t xml:space="preserve"> do mycia wszystkich zmywalnych </w:t>
            </w:r>
            <w:r w:rsidRPr="009D4E7C">
              <w:rPr>
                <w:rFonts w:ascii="Times New Roman" w:eastAsiaTheme="minorHAnsi" w:hAnsi="Times New Roman"/>
                <w:sz w:val="20"/>
                <w:szCs w:val="20"/>
              </w:rPr>
              <w:t>powierzchni kuchennych - miejsc przygotowywania i przecho</w:t>
            </w:r>
            <w:r>
              <w:rPr>
                <w:rFonts w:ascii="Times New Roman" w:eastAsiaTheme="minorHAnsi" w:hAnsi="Times New Roman"/>
                <w:sz w:val="20"/>
                <w:szCs w:val="20"/>
              </w:rPr>
              <w:t>wywania żywności, szafek, półek i wyposażenia kuchni.</w:t>
            </w:r>
          </w:p>
          <w:p w:rsidR="009D4E7C" w:rsidRDefault="009D4E7C" w:rsidP="009D4E7C">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Preparat o przyjemnym lub neutralnym zapachu.</w:t>
            </w:r>
          </w:p>
          <w:p w:rsidR="009D4E7C" w:rsidRDefault="009D4E7C" w:rsidP="009D4E7C">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 xml:space="preserve">Stężenie </w:t>
            </w:r>
            <w:r w:rsidR="00AF3CCA">
              <w:rPr>
                <w:rFonts w:ascii="Times New Roman" w:eastAsiaTheme="minorHAnsi" w:hAnsi="Times New Roman"/>
                <w:sz w:val="20"/>
                <w:szCs w:val="20"/>
              </w:rPr>
              <w:t>1-2 %.</w:t>
            </w:r>
          </w:p>
          <w:p w:rsidR="00AF3CCA" w:rsidRPr="00AF3CCA" w:rsidRDefault="00AF3CCA" w:rsidP="009D4E7C">
            <w:pPr>
              <w:autoSpaceDE w:val="0"/>
              <w:autoSpaceDN w:val="0"/>
              <w:adjustRightInd w:val="0"/>
              <w:spacing w:after="0" w:line="240" w:lineRule="auto"/>
              <w:jc w:val="left"/>
              <w:rPr>
                <w:rFonts w:ascii="Times New Roman" w:eastAsiaTheme="minorHAnsi" w:hAnsi="Times New Roman"/>
                <w:b/>
                <w:sz w:val="20"/>
                <w:szCs w:val="20"/>
              </w:rPr>
            </w:pPr>
            <w:r>
              <w:rPr>
                <w:rFonts w:ascii="Times New Roman" w:eastAsiaTheme="minorHAnsi" w:hAnsi="Times New Roman"/>
                <w:b/>
                <w:sz w:val="20"/>
                <w:szCs w:val="20"/>
              </w:rPr>
              <w:t>Opakowanie 1 – 10 L</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1D036F" w:rsidRDefault="00B72C04" w:rsidP="002B5C06">
            <w:pPr>
              <w:spacing w:after="0" w:line="240" w:lineRule="auto"/>
              <w:jc w:val="center"/>
              <w:rPr>
                <w:rFonts w:ascii="Times New Roman" w:hAnsi="Times New Roman"/>
                <w:sz w:val="20"/>
                <w:szCs w:val="20"/>
              </w:rPr>
            </w:pPr>
            <w:r>
              <w:rPr>
                <w:rFonts w:ascii="Times New Roman" w:hAnsi="Times New Roman"/>
                <w:sz w:val="20"/>
                <w:szCs w:val="20"/>
              </w:rPr>
              <w:t>4</w:t>
            </w:r>
            <w:r w:rsidR="00AF3CCA">
              <w:rPr>
                <w:rFonts w:ascii="Times New Roman" w:hAnsi="Times New Roman"/>
                <w:sz w:val="20"/>
                <w:szCs w:val="20"/>
              </w:rPr>
              <w:t>0 L</w:t>
            </w:r>
          </w:p>
        </w:tc>
      </w:tr>
      <w:tr w:rsidR="006F06B5" w:rsidRPr="001D036F" w:rsidTr="002B5C06">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6F06B5" w:rsidRPr="001D036F" w:rsidRDefault="00C851CC" w:rsidP="002B5C06">
            <w:pPr>
              <w:spacing w:after="0" w:line="240" w:lineRule="auto"/>
              <w:jc w:val="center"/>
              <w:rPr>
                <w:rFonts w:ascii="Times New Roman" w:hAnsi="Times New Roman"/>
                <w:sz w:val="20"/>
                <w:szCs w:val="20"/>
              </w:rPr>
            </w:pPr>
            <w:r>
              <w:rPr>
                <w:rFonts w:ascii="Times New Roman" w:hAnsi="Times New Roman"/>
                <w:sz w:val="20"/>
                <w:szCs w:val="20"/>
              </w:rPr>
              <w:t>7</w:t>
            </w:r>
          </w:p>
        </w:tc>
        <w:tc>
          <w:tcPr>
            <w:tcW w:w="8668" w:type="dxa"/>
            <w:tcBorders>
              <w:top w:val="single" w:sz="4" w:space="0" w:color="auto"/>
              <w:left w:val="single" w:sz="4" w:space="0" w:color="auto"/>
              <w:bottom w:val="single" w:sz="4" w:space="0" w:color="auto"/>
              <w:right w:val="single" w:sz="4" w:space="0" w:color="auto"/>
            </w:tcBorders>
            <w:shd w:val="clear" w:color="auto" w:fill="FFFFFF"/>
            <w:vAlign w:val="center"/>
          </w:tcPr>
          <w:p w:rsidR="006F06B5" w:rsidRDefault="00113F7A" w:rsidP="002B5C06">
            <w:pPr>
              <w:spacing w:after="0" w:line="240" w:lineRule="auto"/>
              <w:rPr>
                <w:rFonts w:ascii="Times New Roman" w:hAnsi="Times New Roman"/>
                <w:b/>
                <w:sz w:val="20"/>
                <w:szCs w:val="20"/>
              </w:rPr>
            </w:pPr>
            <w:r w:rsidRPr="00113F7A">
              <w:rPr>
                <w:rFonts w:ascii="Times New Roman" w:hAnsi="Times New Roman"/>
                <w:b/>
                <w:sz w:val="20"/>
                <w:szCs w:val="20"/>
              </w:rPr>
              <w:t>Środek do maszynowego mycia i dezynfekcji naczyń.</w:t>
            </w:r>
          </w:p>
          <w:p w:rsidR="00113F7A" w:rsidRDefault="00113F7A" w:rsidP="002B5C06">
            <w:pPr>
              <w:spacing w:after="0" w:line="240" w:lineRule="auto"/>
              <w:rPr>
                <w:rFonts w:ascii="Times New Roman" w:hAnsi="Times New Roman"/>
                <w:sz w:val="20"/>
                <w:szCs w:val="20"/>
              </w:rPr>
            </w:pPr>
            <w:r>
              <w:rPr>
                <w:rFonts w:ascii="Times New Roman" w:hAnsi="Times New Roman"/>
                <w:sz w:val="20"/>
                <w:szCs w:val="20"/>
              </w:rPr>
              <w:t>Preparat użytkowany w zmywarce gastronomicznej. Skuteczne działanie w kierunku wirusów, bakterii i grzybów oraz prątków gruźlicy, likwiduje trudne do usunięcia zabrudzenia. Preparat zawierający inhibitory korozji zabezpieczające zmywarkę, nie pieniący się.</w:t>
            </w:r>
          </w:p>
          <w:p w:rsidR="00113F7A" w:rsidRDefault="00113F7A" w:rsidP="00113F7A">
            <w:pPr>
              <w:spacing w:after="0" w:line="240" w:lineRule="auto"/>
              <w:rPr>
                <w:rFonts w:ascii="Times New Roman" w:hAnsi="Times New Roman"/>
                <w:sz w:val="20"/>
                <w:szCs w:val="20"/>
              </w:rPr>
            </w:pPr>
            <w:r>
              <w:rPr>
                <w:rFonts w:ascii="Times New Roman" w:hAnsi="Times New Roman"/>
                <w:sz w:val="20"/>
                <w:szCs w:val="20"/>
              </w:rPr>
              <w:t>Zalecane dozowanie (w zależności od twardości wody) 2-6 g/L wody</w:t>
            </w:r>
          </w:p>
          <w:p w:rsidR="00113F7A" w:rsidRPr="00113F7A" w:rsidRDefault="00113F7A" w:rsidP="00113F7A">
            <w:pPr>
              <w:spacing w:after="0" w:line="240" w:lineRule="auto"/>
              <w:rPr>
                <w:rFonts w:ascii="Times New Roman" w:hAnsi="Times New Roman"/>
                <w:b/>
                <w:sz w:val="20"/>
                <w:szCs w:val="20"/>
              </w:rPr>
            </w:pPr>
            <w:r w:rsidRPr="00113F7A">
              <w:rPr>
                <w:rFonts w:ascii="Times New Roman" w:hAnsi="Times New Roman"/>
                <w:b/>
                <w:sz w:val="20"/>
                <w:szCs w:val="20"/>
              </w:rPr>
              <w:t>Opakowanie: 25 kg</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6F06B5" w:rsidRDefault="006F06B5" w:rsidP="002B5C06">
            <w:pPr>
              <w:spacing w:after="0" w:line="240" w:lineRule="auto"/>
              <w:jc w:val="center"/>
              <w:rPr>
                <w:rFonts w:ascii="Times New Roman" w:hAnsi="Times New Roman"/>
                <w:sz w:val="20"/>
                <w:szCs w:val="20"/>
              </w:rPr>
            </w:pPr>
            <w:r>
              <w:rPr>
                <w:rFonts w:ascii="Times New Roman" w:hAnsi="Times New Roman"/>
                <w:sz w:val="20"/>
                <w:szCs w:val="20"/>
              </w:rPr>
              <w:t>4</w:t>
            </w:r>
            <w:r w:rsidR="00113F7A">
              <w:rPr>
                <w:rFonts w:ascii="Times New Roman" w:hAnsi="Times New Roman"/>
                <w:sz w:val="20"/>
                <w:szCs w:val="20"/>
              </w:rPr>
              <w:t xml:space="preserve"> op.</w:t>
            </w:r>
          </w:p>
        </w:tc>
      </w:tr>
    </w:tbl>
    <w:p w:rsidR="00AE5825" w:rsidRPr="00AE5825" w:rsidRDefault="00AE5825" w:rsidP="00AE5825">
      <w:pPr>
        <w:spacing w:line="240" w:lineRule="auto"/>
        <w:rPr>
          <w:rFonts w:ascii="Times New Roman" w:hAnsi="Times New Roman"/>
          <w:b/>
          <w:i/>
          <w:u w:val="single"/>
        </w:rPr>
      </w:pPr>
    </w:p>
    <w:p w:rsidR="00AE5825" w:rsidRPr="002B5C06" w:rsidRDefault="00686373" w:rsidP="00AE5825">
      <w:pPr>
        <w:spacing w:line="240" w:lineRule="auto"/>
        <w:rPr>
          <w:rFonts w:ascii="Times New Roman" w:hAnsi="Times New Roman"/>
          <w:b/>
          <w:u w:val="single"/>
        </w:rPr>
      </w:pPr>
      <w:r>
        <w:rPr>
          <w:rFonts w:ascii="Times New Roman" w:hAnsi="Times New Roman"/>
          <w:b/>
          <w:u w:val="single"/>
        </w:rPr>
        <w:t>Pakiet 8</w:t>
      </w:r>
      <w:r w:rsidR="00AE5825" w:rsidRPr="002B5C06">
        <w:rPr>
          <w:rFonts w:ascii="Times New Roman" w:hAnsi="Times New Roman"/>
          <w:b/>
          <w:u w:val="single"/>
        </w:rPr>
        <w:t xml:space="preserve"> – preparaty chemiczne do gruntownego czyszczenia i zabezpieczania powierzchni</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32"/>
        <w:gridCol w:w="758"/>
        <w:gridCol w:w="753"/>
      </w:tblGrid>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b/>
                <w:bCs/>
                <w:sz w:val="20"/>
                <w:szCs w:val="20"/>
              </w:rPr>
            </w:pPr>
            <w:r w:rsidRPr="00C83985">
              <w:rPr>
                <w:rFonts w:ascii="Times New Roman" w:hAnsi="Times New Roman"/>
                <w:b/>
                <w:bCs/>
                <w:sz w:val="20"/>
                <w:szCs w:val="20"/>
              </w:rPr>
              <w:t>L.p.</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b/>
                <w:bCs/>
                <w:sz w:val="20"/>
                <w:szCs w:val="20"/>
              </w:rPr>
            </w:pPr>
            <w:r w:rsidRPr="00C83985">
              <w:rPr>
                <w:rFonts w:ascii="Times New Roman" w:hAnsi="Times New Roman"/>
                <w:b/>
                <w:bCs/>
                <w:sz w:val="20"/>
                <w:szCs w:val="20"/>
              </w:rPr>
              <w:t>Asortyment</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b/>
                <w:bCs/>
                <w:sz w:val="20"/>
                <w:szCs w:val="20"/>
              </w:rPr>
            </w:pPr>
            <w:r w:rsidRPr="00C83985">
              <w:rPr>
                <w:rFonts w:ascii="Times New Roman" w:hAnsi="Times New Roman"/>
                <w:b/>
                <w:bCs/>
                <w:sz w:val="20"/>
                <w:szCs w:val="20"/>
              </w:rPr>
              <w:t>Jedn.</w:t>
            </w:r>
          </w:p>
          <w:p w:rsidR="00AE5825" w:rsidRPr="00C83985" w:rsidRDefault="00AE5825" w:rsidP="002B5C06">
            <w:pPr>
              <w:spacing w:after="0" w:line="240" w:lineRule="auto"/>
              <w:jc w:val="center"/>
              <w:rPr>
                <w:rFonts w:ascii="Times New Roman" w:hAnsi="Times New Roman"/>
                <w:b/>
                <w:bCs/>
                <w:sz w:val="20"/>
                <w:szCs w:val="20"/>
              </w:rPr>
            </w:pPr>
            <w:r w:rsidRPr="00C83985">
              <w:rPr>
                <w:rFonts w:ascii="Times New Roman" w:hAnsi="Times New Roman"/>
                <w:b/>
                <w:bCs/>
                <w:sz w:val="20"/>
                <w:szCs w:val="20"/>
              </w:rPr>
              <w:t>miary</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b/>
                <w:bCs/>
                <w:sz w:val="20"/>
                <w:szCs w:val="20"/>
              </w:rPr>
            </w:pPr>
            <w:r w:rsidRPr="00C83985">
              <w:rPr>
                <w:rFonts w:ascii="Times New Roman" w:hAnsi="Times New Roman"/>
                <w:b/>
                <w:bCs/>
                <w:sz w:val="20"/>
                <w:szCs w:val="20"/>
              </w:rPr>
              <w:t>Ilość</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sz w:val="20"/>
                <w:szCs w:val="20"/>
              </w:rPr>
            </w:pPr>
            <w:r w:rsidRPr="00C83985">
              <w:rPr>
                <w:rFonts w:ascii="Times New Roman" w:hAnsi="Times New Roman"/>
                <w:sz w:val="20"/>
                <w:szCs w:val="20"/>
              </w:rPr>
              <w:t>1</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C83985" w:rsidP="00C83985">
            <w:pPr>
              <w:spacing w:after="0" w:line="240" w:lineRule="auto"/>
              <w:rPr>
                <w:rFonts w:ascii="Times New Roman" w:eastAsia="Times New Roman" w:hAnsi="Times New Roman"/>
                <w:b/>
                <w:bCs/>
                <w:sz w:val="20"/>
                <w:szCs w:val="20"/>
              </w:rPr>
            </w:pPr>
            <w:r w:rsidRPr="00C83985">
              <w:rPr>
                <w:rFonts w:ascii="Times New Roman" w:hAnsi="Times New Roman"/>
                <w:b/>
                <w:bCs/>
                <w:sz w:val="20"/>
                <w:szCs w:val="20"/>
              </w:rPr>
              <w:t>Płyn do mycia podłóg. Usuwanie polimerów i nabłyszczający oraz trudnych zabrudzeń. Produkt przeznaczony do profesjonalnego zastosowania.</w:t>
            </w:r>
          </w:p>
          <w:p w:rsidR="00C83985" w:rsidRPr="00C83985" w:rsidRDefault="00C83985" w:rsidP="00C83985">
            <w:pPr>
              <w:spacing w:after="0" w:line="240" w:lineRule="auto"/>
              <w:rPr>
                <w:rFonts w:ascii="Times New Roman" w:hAnsi="Times New Roman"/>
                <w:sz w:val="20"/>
                <w:szCs w:val="20"/>
              </w:rPr>
            </w:pPr>
            <w:r w:rsidRPr="00C83985">
              <w:rPr>
                <w:rFonts w:ascii="Times New Roman" w:hAnsi="Times New Roman"/>
                <w:sz w:val="20"/>
                <w:szCs w:val="20"/>
              </w:rPr>
              <w:t>Produkt do gruntownego czyszczenia powierzchni z linoleum, PCV i innych tworzyw sztucznych. Nie powodujący żółknięcia linoleum, nisko pieniący, szybko schnący. Zawierający glikole. Nie zawierający wodorotlenku potasu. przeznaczony  d</w:t>
            </w:r>
            <w:r>
              <w:rPr>
                <w:rFonts w:ascii="Times New Roman" w:hAnsi="Times New Roman"/>
                <w:sz w:val="20"/>
                <w:szCs w:val="20"/>
              </w:rPr>
              <w:t>o usuwania powłok polimerowych.</w:t>
            </w:r>
          </w:p>
          <w:p w:rsidR="00C83985" w:rsidRPr="00C83985" w:rsidRDefault="00C83985" w:rsidP="00C83985">
            <w:pPr>
              <w:spacing w:after="0" w:line="240" w:lineRule="auto"/>
              <w:rPr>
                <w:rFonts w:ascii="Times New Roman" w:hAnsi="Times New Roman"/>
                <w:sz w:val="20"/>
                <w:szCs w:val="20"/>
              </w:rPr>
            </w:pPr>
            <w:proofErr w:type="spellStart"/>
            <w:r w:rsidRPr="00C83985">
              <w:rPr>
                <w:rFonts w:ascii="Times New Roman" w:hAnsi="Times New Roman"/>
                <w:sz w:val="20"/>
                <w:szCs w:val="20"/>
              </w:rPr>
              <w:t>Ph</w:t>
            </w:r>
            <w:proofErr w:type="spellEnd"/>
            <w:r w:rsidRPr="00C83985">
              <w:rPr>
                <w:rFonts w:ascii="Times New Roman" w:hAnsi="Times New Roman"/>
                <w:sz w:val="20"/>
                <w:szCs w:val="20"/>
              </w:rPr>
              <w:t xml:space="preserve"> 10,5-11,5.</w:t>
            </w:r>
          </w:p>
          <w:p w:rsidR="00C83985" w:rsidRPr="00C83985" w:rsidRDefault="00C83985" w:rsidP="00C83985">
            <w:pPr>
              <w:spacing w:after="0" w:line="240" w:lineRule="auto"/>
              <w:rPr>
                <w:rFonts w:ascii="Times New Roman" w:eastAsia="Times New Roman" w:hAnsi="Times New Roman"/>
                <w:sz w:val="20"/>
                <w:szCs w:val="20"/>
              </w:rPr>
            </w:pPr>
            <w:r w:rsidRPr="00C83985">
              <w:rPr>
                <w:rFonts w:ascii="Times New Roman" w:hAnsi="Times New Roman"/>
                <w:sz w:val="20"/>
                <w:szCs w:val="20"/>
              </w:rPr>
              <w:t>Stężenie w zależności od przeznaczenia 0,5-20%</w:t>
            </w:r>
          </w:p>
          <w:p w:rsidR="00AE5825" w:rsidRPr="00C83985" w:rsidRDefault="00AE5825" w:rsidP="002B5C06">
            <w:pPr>
              <w:spacing w:after="0" w:line="240" w:lineRule="auto"/>
              <w:rPr>
                <w:rFonts w:ascii="Times New Roman" w:hAnsi="Times New Roman"/>
                <w:sz w:val="20"/>
                <w:szCs w:val="20"/>
              </w:rPr>
            </w:pPr>
            <w:r w:rsidRPr="00C83985">
              <w:rPr>
                <w:rFonts w:ascii="Times New Roman" w:hAnsi="Times New Roman"/>
                <w:b/>
                <w:sz w:val="20"/>
                <w:szCs w:val="20"/>
                <w:lang w:eastAsia="pl-PL"/>
              </w:rPr>
              <w:t>Opakowanie 5l</w:t>
            </w:r>
            <w:r w:rsidRPr="00C83985">
              <w:rPr>
                <w:rFonts w:ascii="Times New Roman" w:hAnsi="Times New Roman"/>
                <w:sz w:val="20"/>
                <w:szCs w:val="20"/>
                <w:lang w:eastAsia="pl-PL"/>
              </w:rPr>
              <w:t>.</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sz w:val="20"/>
                <w:szCs w:val="20"/>
              </w:rPr>
            </w:pPr>
            <w:r w:rsidRPr="00C83985">
              <w:rPr>
                <w:rFonts w:ascii="Times New Roman" w:hAnsi="Times New Roman"/>
                <w:sz w:val="20"/>
                <w:szCs w:val="20"/>
              </w:rPr>
              <w:t>op.</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48783D" w:rsidP="002B5C06">
            <w:pPr>
              <w:spacing w:after="0" w:line="240" w:lineRule="auto"/>
              <w:jc w:val="center"/>
              <w:rPr>
                <w:rFonts w:ascii="Times New Roman" w:hAnsi="Times New Roman"/>
                <w:sz w:val="20"/>
                <w:szCs w:val="20"/>
              </w:rPr>
            </w:pPr>
            <w:r>
              <w:rPr>
                <w:rFonts w:ascii="Times New Roman" w:hAnsi="Times New Roman"/>
                <w:sz w:val="20"/>
                <w:szCs w:val="20"/>
              </w:rPr>
              <w:t>15</w:t>
            </w:r>
            <w:r w:rsidR="00C83985" w:rsidRPr="00C83985">
              <w:rPr>
                <w:rFonts w:ascii="Times New Roman" w:hAnsi="Times New Roman"/>
                <w:sz w:val="20"/>
                <w:szCs w:val="20"/>
              </w:rPr>
              <w:t>0</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C83985">
            <w:pPr>
              <w:spacing w:after="0" w:line="240" w:lineRule="auto"/>
              <w:jc w:val="center"/>
              <w:rPr>
                <w:rFonts w:ascii="Times New Roman" w:hAnsi="Times New Roman"/>
                <w:sz w:val="20"/>
                <w:szCs w:val="20"/>
              </w:rPr>
            </w:pPr>
            <w:r w:rsidRPr="00C83985">
              <w:rPr>
                <w:rFonts w:ascii="Times New Roman" w:hAnsi="Times New Roman"/>
                <w:sz w:val="20"/>
                <w:szCs w:val="20"/>
              </w:rPr>
              <w:t>2</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center"/>
          </w:tcPr>
          <w:p w:rsidR="00C83985" w:rsidRDefault="00C83985" w:rsidP="00C83985">
            <w:pPr>
              <w:spacing w:after="0" w:line="240" w:lineRule="auto"/>
              <w:rPr>
                <w:rFonts w:ascii="Czcionka tekstu podstawowego" w:hAnsi="Czcionka tekstu podstawowego"/>
                <w:b/>
                <w:bCs/>
                <w:color w:val="000000"/>
                <w:sz w:val="20"/>
                <w:szCs w:val="20"/>
              </w:rPr>
            </w:pPr>
            <w:r>
              <w:rPr>
                <w:rFonts w:ascii="Czcionka tekstu podstawowego" w:hAnsi="Czcionka tekstu podstawowego"/>
                <w:b/>
                <w:bCs/>
                <w:color w:val="000000"/>
                <w:sz w:val="20"/>
                <w:szCs w:val="20"/>
              </w:rPr>
              <w:t>Polimer zabezpieczający powierzchnie, odporny na dezynfekcję o wysokim połysku. Produkt przeznaczony do profesjonalnego zastosowania.</w:t>
            </w:r>
          </w:p>
          <w:p w:rsidR="00C83985" w:rsidRDefault="00C83985" w:rsidP="00C83985">
            <w:pPr>
              <w:spacing w:after="0" w:line="240" w:lineRule="auto"/>
              <w:rPr>
                <w:rFonts w:ascii="Czcionka tekstu podstawowego" w:hAnsi="Czcionka tekstu podstawowego"/>
                <w:color w:val="000000"/>
                <w:sz w:val="20"/>
                <w:szCs w:val="20"/>
              </w:rPr>
            </w:pPr>
            <w:r>
              <w:rPr>
                <w:rFonts w:ascii="Czcionka tekstu podstawowego" w:hAnsi="Czcionka tekstu podstawowego"/>
                <w:color w:val="000000"/>
                <w:sz w:val="20"/>
                <w:szCs w:val="20"/>
              </w:rPr>
              <w:t xml:space="preserve">Preparat przeznaczony do stosowania w placówkach służby zdrowia oraz innych placówkach gdzie wymagana jest odporność na środki dezynfekujące. Powłoka charakteryzuje się dużą trwałością i jest połyskująca oraz  antypoślizgowa, idealna do zastosowania w miejscach o dużym natężeniu ruchu. </w:t>
            </w:r>
          </w:p>
          <w:p w:rsidR="00C83985" w:rsidRDefault="00C83985" w:rsidP="00C83985">
            <w:pPr>
              <w:spacing w:after="0" w:line="240" w:lineRule="auto"/>
              <w:rPr>
                <w:rFonts w:ascii="Czcionka tekstu podstawowego" w:hAnsi="Czcionka tekstu podstawowego"/>
                <w:color w:val="000000"/>
                <w:sz w:val="20"/>
                <w:szCs w:val="20"/>
              </w:rPr>
            </w:pPr>
            <w:proofErr w:type="spellStart"/>
            <w:r>
              <w:rPr>
                <w:rFonts w:ascii="Czcionka tekstu podstawowego" w:hAnsi="Czcionka tekstu podstawowego"/>
                <w:color w:val="000000"/>
                <w:sz w:val="20"/>
                <w:szCs w:val="20"/>
              </w:rPr>
              <w:t>Ph</w:t>
            </w:r>
            <w:proofErr w:type="spellEnd"/>
            <w:r>
              <w:rPr>
                <w:rFonts w:ascii="Czcionka tekstu podstawowego" w:hAnsi="Czcionka tekstu podstawowego"/>
                <w:color w:val="000000"/>
                <w:sz w:val="20"/>
                <w:szCs w:val="20"/>
              </w:rPr>
              <w:t xml:space="preserve"> 8-9. </w:t>
            </w:r>
          </w:p>
          <w:p w:rsidR="00C83985" w:rsidRDefault="00C83985" w:rsidP="00C83985">
            <w:pPr>
              <w:spacing w:after="0" w:line="240" w:lineRule="auto"/>
              <w:rPr>
                <w:rFonts w:ascii="Czcionka tekstu podstawowego" w:hAnsi="Czcionka tekstu podstawowego"/>
                <w:color w:val="000000"/>
                <w:sz w:val="20"/>
                <w:szCs w:val="20"/>
              </w:rPr>
            </w:pPr>
            <w:r>
              <w:rPr>
                <w:rFonts w:ascii="Czcionka tekstu podstawowego" w:hAnsi="Czcionka tekstu podstawowego"/>
                <w:color w:val="000000"/>
                <w:sz w:val="20"/>
                <w:szCs w:val="20"/>
              </w:rPr>
              <w:t xml:space="preserve">Kolor mleczny. </w:t>
            </w:r>
          </w:p>
          <w:p w:rsidR="00C83985" w:rsidRDefault="00C83985" w:rsidP="00C83985">
            <w:pPr>
              <w:spacing w:after="0" w:line="240" w:lineRule="auto"/>
              <w:rPr>
                <w:rFonts w:ascii="Czcionka tekstu podstawowego" w:hAnsi="Czcionka tekstu podstawowego"/>
                <w:color w:val="000000"/>
                <w:sz w:val="20"/>
                <w:szCs w:val="20"/>
              </w:rPr>
            </w:pPr>
            <w:r>
              <w:rPr>
                <w:rFonts w:ascii="Czcionka tekstu podstawowego" w:hAnsi="Czcionka tekstu podstawowego"/>
                <w:color w:val="000000"/>
                <w:sz w:val="20"/>
                <w:szCs w:val="20"/>
              </w:rPr>
              <w:t xml:space="preserve">Wydajność min.  1-3L / 100m2 / na warstwę. </w:t>
            </w:r>
          </w:p>
          <w:p w:rsidR="00C83985" w:rsidRPr="00C83985" w:rsidRDefault="00C83985" w:rsidP="00C83985">
            <w:pPr>
              <w:spacing w:after="0" w:line="240" w:lineRule="auto"/>
              <w:rPr>
                <w:rFonts w:ascii="Czcionka tekstu podstawowego" w:eastAsia="Times New Roman" w:hAnsi="Czcionka tekstu podstawowego"/>
                <w:color w:val="000000"/>
                <w:sz w:val="20"/>
                <w:szCs w:val="20"/>
              </w:rPr>
            </w:pPr>
            <w:r>
              <w:rPr>
                <w:rFonts w:ascii="Czcionka tekstu podstawowego" w:hAnsi="Czcionka tekstu podstawowego"/>
                <w:color w:val="000000"/>
                <w:sz w:val="20"/>
                <w:szCs w:val="20"/>
              </w:rPr>
              <w:t xml:space="preserve">Powłokę można polerować  maszynowo,  preparat bezzapachowy lub o  delikatnym zapachu. </w:t>
            </w:r>
          </w:p>
          <w:p w:rsidR="00AE5825" w:rsidRPr="00C83985" w:rsidRDefault="00AE5825" w:rsidP="00C83985">
            <w:pPr>
              <w:spacing w:after="0" w:line="240" w:lineRule="auto"/>
              <w:rPr>
                <w:rFonts w:ascii="Times New Roman" w:hAnsi="Times New Roman"/>
                <w:b/>
                <w:sz w:val="20"/>
                <w:szCs w:val="20"/>
                <w:lang w:eastAsia="pl-PL"/>
              </w:rPr>
            </w:pPr>
            <w:r w:rsidRPr="00C83985">
              <w:rPr>
                <w:rFonts w:ascii="Times New Roman" w:hAnsi="Times New Roman"/>
                <w:b/>
                <w:sz w:val="20"/>
                <w:szCs w:val="20"/>
                <w:lang w:eastAsia="pl-PL"/>
              </w:rPr>
              <w:t xml:space="preserve">Opakowanie </w:t>
            </w:r>
            <w:smartTag w:uri="urn:schemas-microsoft-com:office:smarttags" w:element="metricconverter">
              <w:smartTagPr>
                <w:attr w:name="ProductID" w:val="5 L"/>
              </w:smartTagPr>
              <w:r w:rsidRPr="00C83985">
                <w:rPr>
                  <w:rFonts w:ascii="Times New Roman" w:hAnsi="Times New Roman"/>
                  <w:b/>
                  <w:sz w:val="20"/>
                  <w:szCs w:val="20"/>
                  <w:lang w:eastAsia="pl-PL"/>
                </w:rPr>
                <w:t>5 l</w:t>
              </w:r>
            </w:smartTag>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sz w:val="20"/>
                <w:szCs w:val="20"/>
              </w:rPr>
            </w:pPr>
            <w:r w:rsidRPr="00C83985">
              <w:rPr>
                <w:rFonts w:ascii="Times New Roman" w:hAnsi="Times New Roman"/>
                <w:sz w:val="20"/>
                <w:szCs w:val="20"/>
              </w:rPr>
              <w:t>op.</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C83985" w:rsidRDefault="00AE5825" w:rsidP="002B5C06">
            <w:pPr>
              <w:spacing w:after="0" w:line="240" w:lineRule="auto"/>
              <w:jc w:val="center"/>
              <w:rPr>
                <w:rFonts w:ascii="Times New Roman" w:hAnsi="Times New Roman"/>
                <w:sz w:val="20"/>
                <w:szCs w:val="20"/>
              </w:rPr>
            </w:pPr>
            <w:r w:rsidRPr="00C83985">
              <w:rPr>
                <w:rFonts w:ascii="Times New Roman" w:hAnsi="Times New Roman"/>
                <w:sz w:val="20"/>
                <w:szCs w:val="20"/>
              </w:rPr>
              <w:t>5</w:t>
            </w:r>
          </w:p>
        </w:tc>
      </w:tr>
    </w:tbl>
    <w:p w:rsidR="00AE5825" w:rsidRPr="00AE5825" w:rsidRDefault="00AE5825" w:rsidP="00AE5825">
      <w:pPr>
        <w:spacing w:line="240" w:lineRule="auto"/>
        <w:rPr>
          <w:rFonts w:ascii="Times New Roman" w:hAnsi="Times New Roman"/>
          <w:b/>
          <w:strike/>
        </w:rPr>
      </w:pPr>
    </w:p>
    <w:p w:rsidR="00AE5825" w:rsidRPr="002B5C06" w:rsidRDefault="00686373" w:rsidP="00AE5825">
      <w:pPr>
        <w:spacing w:line="240" w:lineRule="auto"/>
        <w:rPr>
          <w:rFonts w:ascii="Times New Roman" w:hAnsi="Times New Roman"/>
          <w:b/>
          <w:u w:val="single"/>
        </w:rPr>
      </w:pPr>
      <w:r>
        <w:rPr>
          <w:rFonts w:ascii="Times New Roman" w:hAnsi="Times New Roman"/>
          <w:b/>
          <w:u w:val="single"/>
        </w:rPr>
        <w:t>Pakiet 9</w:t>
      </w:r>
      <w:r w:rsidR="00AE5825" w:rsidRPr="002B5C06">
        <w:rPr>
          <w:rFonts w:ascii="Times New Roman" w:hAnsi="Times New Roman"/>
          <w:b/>
          <w:u w:val="single"/>
        </w:rPr>
        <w:t xml:space="preserve"> – papier toaletowy do podajników.</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Jedn.</w:t>
            </w:r>
          </w:p>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Ilość</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podajniki do papieru toaletowego typu Jumbo, umożliwiający swobodną aplikację papieru toaletowego o wymiarach szer. 9 cm i średnicy max. 19, 5 cm.</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7D74FB" w:rsidP="002B5C06">
            <w:pPr>
              <w:spacing w:after="0" w:line="240" w:lineRule="auto"/>
              <w:jc w:val="center"/>
              <w:rPr>
                <w:rFonts w:ascii="Times New Roman" w:hAnsi="Times New Roman"/>
                <w:bCs/>
                <w:sz w:val="20"/>
                <w:szCs w:val="20"/>
              </w:rPr>
            </w:pPr>
            <w:r>
              <w:rPr>
                <w:rFonts w:ascii="Times New Roman" w:hAnsi="Times New Roman"/>
                <w:bCs/>
                <w:sz w:val="20"/>
                <w:szCs w:val="20"/>
              </w:rPr>
              <w:t>40</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2</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 xml:space="preserve">Papier toaletowy do podajnika, dł. papieru w rolce min. 180 </w:t>
            </w:r>
            <w:proofErr w:type="spellStart"/>
            <w:r w:rsidRPr="002B5C06">
              <w:rPr>
                <w:rFonts w:ascii="Times New Roman" w:hAnsi="Times New Roman"/>
                <w:sz w:val="20"/>
                <w:szCs w:val="20"/>
              </w:rPr>
              <w:t>mb</w:t>
            </w:r>
            <w:proofErr w:type="spellEnd"/>
            <w:r w:rsidRPr="002B5C06">
              <w:rPr>
                <w:rFonts w:ascii="Times New Roman" w:hAnsi="Times New Roman"/>
                <w:sz w:val="20"/>
                <w:szCs w:val="20"/>
              </w:rPr>
              <w:t xml:space="preserve">, szerokość – </w:t>
            </w:r>
            <w:smartTag w:uri="urn:schemas-microsoft-com:office:smarttags" w:element="metricconverter">
              <w:smartTagPr>
                <w:attr w:name="ProductID" w:val="9 cm"/>
              </w:smartTagPr>
              <w:r w:rsidRPr="002B5C06">
                <w:rPr>
                  <w:rFonts w:ascii="Times New Roman" w:hAnsi="Times New Roman"/>
                  <w:sz w:val="20"/>
                  <w:szCs w:val="20"/>
                </w:rPr>
                <w:t>9 cm</w:t>
              </w:r>
            </w:smartTag>
            <w:r w:rsidRPr="002B5C06">
              <w:rPr>
                <w:rFonts w:ascii="Times New Roman" w:hAnsi="Times New Roman"/>
                <w:sz w:val="20"/>
                <w:szCs w:val="20"/>
              </w:rPr>
              <w:t xml:space="preserve">, średnica rolki – max do </w:t>
            </w:r>
            <w:smartTag w:uri="urn:schemas-microsoft-com:office:smarttags" w:element="metricconverter">
              <w:smartTagPr>
                <w:attr w:name="ProductID" w:val="19,5 cm"/>
              </w:smartTagPr>
              <w:r w:rsidRPr="002B5C06">
                <w:rPr>
                  <w:rFonts w:ascii="Times New Roman" w:hAnsi="Times New Roman"/>
                  <w:sz w:val="20"/>
                  <w:szCs w:val="20"/>
                </w:rPr>
                <w:t>19,5 cm</w:t>
              </w:r>
            </w:smartTag>
            <w:r w:rsidRPr="002B5C06">
              <w:rPr>
                <w:rFonts w:ascii="Times New Roman" w:hAnsi="Times New Roman"/>
                <w:sz w:val="20"/>
                <w:szCs w:val="20"/>
              </w:rPr>
              <w:t>, gramatura papieru - min. 32 g/m</w:t>
            </w:r>
            <w:r w:rsidRPr="002B5C06">
              <w:rPr>
                <w:rFonts w:ascii="Times New Roman" w:hAnsi="Times New Roman"/>
                <w:sz w:val="20"/>
                <w:szCs w:val="20"/>
                <w:vertAlign w:val="superscript"/>
              </w:rPr>
              <w:t>2</w:t>
            </w:r>
            <w:r w:rsidRPr="002B5C06">
              <w:rPr>
                <w:rFonts w:ascii="Times New Roman" w:hAnsi="Times New Roman"/>
                <w:sz w:val="20"/>
                <w:szCs w:val="20"/>
              </w:rPr>
              <w:t>, papier musi być łatwo wyciągany z podajnika, nie może się zrywać przy wyciąganiu z pojemnika.</w:t>
            </w:r>
          </w:p>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sz w:val="20"/>
                <w:szCs w:val="20"/>
              </w:rPr>
              <w:t xml:space="preserve">W celu potwierdzenia spełniania ww. parametrów Zamawiający dokona pomiaru długości rolki oraz gramatury papieru (poprzez zważenie na wadze laboratoryjnej  odpowiedniego odcinka papieru - szer. x dł. = </w:t>
            </w:r>
            <w:smartTag w:uri="urn:schemas-microsoft-com:office:smarttags" w:element="metricconverter">
              <w:smartTagPr>
                <w:attr w:name="ProductID" w:val="1 m2"/>
              </w:smartTagPr>
              <w:r w:rsidRPr="002B5C06">
                <w:rPr>
                  <w:rFonts w:ascii="Times New Roman" w:hAnsi="Times New Roman"/>
                  <w:sz w:val="20"/>
                  <w:szCs w:val="20"/>
                </w:rPr>
                <w:t>1 m</w:t>
              </w:r>
              <w:r w:rsidRPr="002B5C06">
                <w:rPr>
                  <w:rFonts w:ascii="Times New Roman" w:hAnsi="Times New Roman"/>
                  <w:sz w:val="20"/>
                  <w:szCs w:val="20"/>
                  <w:vertAlign w:val="superscript"/>
                </w:rPr>
                <w:t>2</w:t>
              </w:r>
            </w:smartTag>
            <w:r w:rsidRPr="002B5C06">
              <w:rPr>
                <w:rFonts w:ascii="Times New Roman" w:hAnsi="Times New Roman"/>
                <w:sz w:val="20"/>
                <w:szCs w:val="20"/>
              </w:rPr>
              <w:t xml:space="preserve">), ocenie podlegać będzie także łatwość oraz wytrzymałość przy wyciąganiu z podajnika. </w:t>
            </w:r>
            <w:r w:rsidRPr="002B5C06">
              <w:rPr>
                <w:rFonts w:ascii="Times New Roman" w:hAnsi="Times New Roman"/>
                <w:b/>
                <w:sz w:val="20"/>
                <w:szCs w:val="20"/>
              </w:rPr>
              <w:t xml:space="preserve">Parametry obligatoryjne: wytrzymałość papieru - zrywanie się papieru przy wyciąganiu z podajnika będzie powodować odrzucenie oferty; </w:t>
            </w:r>
            <w:r w:rsidRPr="002B5C06">
              <w:rPr>
                <w:rFonts w:ascii="Times New Roman" w:hAnsi="Times New Roman"/>
                <w:sz w:val="20"/>
                <w:szCs w:val="20"/>
              </w:rPr>
              <w:t xml:space="preserve"> </w:t>
            </w:r>
            <w:r w:rsidRPr="002B5C06">
              <w:rPr>
                <w:rFonts w:ascii="Times New Roman" w:hAnsi="Times New Roman"/>
                <w:b/>
                <w:sz w:val="20"/>
                <w:szCs w:val="20"/>
              </w:rPr>
              <w:t xml:space="preserve">gramatura, wymiary rolki - poprzez zważenie na wadze laboratoryjnej  odpowiedniego odcinka papieru - szer. x dł. = </w:t>
            </w:r>
            <w:smartTag w:uri="urn:schemas-microsoft-com:office:smarttags" w:element="metricconverter">
              <w:smartTagPr>
                <w:attr w:name="ProductID" w:val="1 m2"/>
              </w:smartTagPr>
              <w:r w:rsidRPr="002B5C06">
                <w:rPr>
                  <w:rFonts w:ascii="Times New Roman" w:hAnsi="Times New Roman"/>
                  <w:b/>
                  <w:sz w:val="20"/>
                  <w:szCs w:val="20"/>
                </w:rPr>
                <w:t>1 m</w:t>
              </w:r>
              <w:r w:rsidRPr="002B5C06">
                <w:rPr>
                  <w:rFonts w:ascii="Times New Roman" w:hAnsi="Times New Roman"/>
                  <w:b/>
                  <w:sz w:val="20"/>
                  <w:szCs w:val="20"/>
                  <w:vertAlign w:val="superscript"/>
                </w:rPr>
                <w:t>2</w:t>
              </w:r>
            </w:smartTag>
            <w:r w:rsidRPr="002B5C06">
              <w:rPr>
                <w:rFonts w:ascii="Times New Roman" w:hAnsi="Times New Roman"/>
                <w:b/>
                <w:sz w:val="20"/>
                <w:szCs w:val="20"/>
              </w:rPr>
              <w: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Cs/>
                <w:sz w:val="20"/>
                <w:szCs w:val="20"/>
              </w:rPr>
            </w:pPr>
            <w:r w:rsidRPr="002B5C06">
              <w:rPr>
                <w:rFonts w:ascii="Times New Roman" w:hAnsi="Times New Roman"/>
                <w:bCs/>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rPr>
                <w:rFonts w:ascii="Times New Roman" w:hAnsi="Times New Roman"/>
                <w:bCs/>
                <w:sz w:val="20"/>
                <w:szCs w:val="20"/>
              </w:rPr>
            </w:pPr>
            <w:r w:rsidRPr="002B5C06">
              <w:rPr>
                <w:rFonts w:ascii="Times New Roman" w:hAnsi="Times New Roman"/>
                <w:bCs/>
                <w:sz w:val="20"/>
                <w:szCs w:val="20"/>
              </w:rPr>
              <w:t>19 278</w:t>
            </w:r>
          </w:p>
        </w:tc>
      </w:tr>
    </w:tbl>
    <w:p w:rsidR="00AE5825" w:rsidRPr="00AE5825" w:rsidRDefault="00AE5825" w:rsidP="00AE5825">
      <w:pPr>
        <w:spacing w:line="240" w:lineRule="auto"/>
        <w:rPr>
          <w:rFonts w:ascii="Times New Roman" w:hAnsi="Times New Roman"/>
          <w:b/>
          <w:strike/>
        </w:rPr>
      </w:pPr>
    </w:p>
    <w:p w:rsidR="00AE5825" w:rsidRPr="002B5C06" w:rsidRDefault="00686373" w:rsidP="00AE5825">
      <w:pPr>
        <w:spacing w:line="240" w:lineRule="auto"/>
        <w:rPr>
          <w:rFonts w:ascii="Times New Roman" w:hAnsi="Times New Roman"/>
          <w:b/>
          <w:u w:val="single"/>
        </w:rPr>
      </w:pPr>
      <w:r>
        <w:rPr>
          <w:rFonts w:ascii="Times New Roman" w:hAnsi="Times New Roman"/>
          <w:b/>
          <w:u w:val="single"/>
        </w:rPr>
        <w:t>Pakiet 10</w:t>
      </w:r>
      <w:r w:rsidR="00AE5825" w:rsidRPr="002B5C06">
        <w:rPr>
          <w:rFonts w:ascii="Times New Roman" w:hAnsi="Times New Roman"/>
          <w:b/>
          <w:u w:val="single"/>
        </w:rPr>
        <w:t xml:space="preserve"> – ręczniki papierowe do podajnika.</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64"/>
        <w:gridCol w:w="759"/>
        <w:gridCol w:w="720"/>
      </w:tblGrid>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L.p.</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Jedn.</w:t>
            </w:r>
          </w:p>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miary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b/>
                <w:bCs/>
                <w:sz w:val="20"/>
                <w:szCs w:val="20"/>
              </w:rPr>
            </w:pPr>
            <w:r w:rsidRPr="002B5C06">
              <w:rPr>
                <w:rFonts w:ascii="Times New Roman" w:hAnsi="Times New Roman"/>
                <w:b/>
                <w:bCs/>
                <w:sz w:val="20"/>
                <w:szCs w:val="20"/>
              </w:rPr>
              <w:t>Ilość</w:t>
            </w:r>
          </w:p>
        </w:tc>
      </w:tr>
      <w:tr w:rsidR="00AE5825" w:rsidRPr="002B5C06" w:rsidTr="002B5C06">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sz w:val="20"/>
                <w:szCs w:val="20"/>
              </w:rPr>
            </w:pPr>
            <w:r w:rsidRPr="002B5C06">
              <w:rPr>
                <w:rFonts w:ascii="Times New Roman" w:hAnsi="Times New Roman"/>
                <w:sz w:val="20"/>
                <w:szCs w:val="20"/>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 xml:space="preserve">Ręczniki ZZ z papieru </w:t>
            </w:r>
            <w:proofErr w:type="spellStart"/>
            <w:r w:rsidRPr="002B5C06">
              <w:rPr>
                <w:rFonts w:ascii="Times New Roman" w:hAnsi="Times New Roman"/>
                <w:sz w:val="20"/>
                <w:szCs w:val="20"/>
              </w:rPr>
              <w:t>wodoutrwalonego</w:t>
            </w:r>
            <w:proofErr w:type="spellEnd"/>
            <w:r w:rsidRPr="002B5C06">
              <w:rPr>
                <w:rFonts w:ascii="Times New Roman" w:hAnsi="Times New Roman"/>
                <w:sz w:val="20"/>
                <w:szCs w:val="20"/>
              </w:rPr>
              <w:t xml:space="preserve"> (rozmiar 25x23 cm +/- 0,5 cm) do podajnika typu Tork Classic Box Mini  (op. a  20 x 200 szt.). Ręczniki, </w:t>
            </w:r>
            <w:proofErr w:type="spellStart"/>
            <w:r w:rsidRPr="002B5C06">
              <w:rPr>
                <w:rFonts w:ascii="Times New Roman" w:hAnsi="Times New Roman"/>
                <w:sz w:val="20"/>
                <w:szCs w:val="20"/>
              </w:rPr>
              <w:t>soft</w:t>
            </w:r>
            <w:proofErr w:type="spellEnd"/>
            <w:r w:rsidRPr="002B5C06">
              <w:rPr>
                <w:rFonts w:ascii="Times New Roman" w:hAnsi="Times New Roman"/>
                <w:sz w:val="20"/>
                <w:szCs w:val="20"/>
              </w:rPr>
              <w:t xml:space="preserve">, z </w:t>
            </w:r>
            <w:proofErr w:type="spellStart"/>
            <w:r w:rsidRPr="002B5C06">
              <w:rPr>
                <w:rFonts w:ascii="Times New Roman" w:hAnsi="Times New Roman"/>
                <w:sz w:val="20"/>
                <w:szCs w:val="20"/>
              </w:rPr>
              <w:t>krepu</w:t>
            </w:r>
            <w:proofErr w:type="spellEnd"/>
            <w:r w:rsidRPr="002B5C06">
              <w:rPr>
                <w:rFonts w:ascii="Times New Roman" w:hAnsi="Times New Roman"/>
                <w:sz w:val="20"/>
                <w:szCs w:val="20"/>
              </w:rPr>
              <w:t xml:space="preserve"> ekologicznego, jednowarstwowe, gramatura min. 39 g/m</w:t>
            </w:r>
            <w:r w:rsidRPr="002B5C06">
              <w:rPr>
                <w:rFonts w:ascii="Times New Roman" w:hAnsi="Times New Roman"/>
                <w:sz w:val="20"/>
                <w:szCs w:val="20"/>
                <w:vertAlign w:val="superscript"/>
              </w:rPr>
              <w:t>2</w:t>
            </w:r>
            <w:r w:rsidRPr="002B5C06">
              <w:rPr>
                <w:rFonts w:ascii="Times New Roman" w:hAnsi="Times New Roman"/>
                <w:sz w:val="20"/>
                <w:szCs w:val="20"/>
              </w:rPr>
              <w:t>, gofrowane.</w:t>
            </w:r>
          </w:p>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Ręczniki muszą być kompatybilne z posiadanymi przez Zamawiającego podajnikami, wskazanymi powyżej.</w:t>
            </w:r>
          </w:p>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Zamawiający wymaga aby ręczniki charakteryzujące się następującymi cechami/:</w:t>
            </w:r>
          </w:p>
          <w:p w:rsidR="00AE5825" w:rsidRPr="002B5C06" w:rsidRDefault="00AE5825" w:rsidP="002B5C06">
            <w:pPr>
              <w:numPr>
                <w:ilvl w:val="0"/>
                <w:numId w:val="54"/>
              </w:numPr>
              <w:spacing w:after="0" w:line="240" w:lineRule="auto"/>
              <w:jc w:val="left"/>
              <w:rPr>
                <w:rFonts w:ascii="Times New Roman" w:hAnsi="Times New Roman"/>
                <w:sz w:val="20"/>
                <w:szCs w:val="20"/>
              </w:rPr>
            </w:pPr>
            <w:r w:rsidRPr="002B5C06">
              <w:rPr>
                <w:rFonts w:ascii="Times New Roman" w:hAnsi="Times New Roman"/>
                <w:sz w:val="20"/>
                <w:szCs w:val="20"/>
              </w:rPr>
              <w:t>ręczniki bez zapachu/zapach neutralny lub wydzielające przyjemny zapach;</w:t>
            </w:r>
          </w:p>
          <w:p w:rsidR="00AE5825" w:rsidRPr="002B5C06" w:rsidRDefault="00AE5825" w:rsidP="002B5C06">
            <w:pPr>
              <w:numPr>
                <w:ilvl w:val="0"/>
                <w:numId w:val="54"/>
              </w:numPr>
              <w:spacing w:after="0" w:line="240" w:lineRule="auto"/>
              <w:jc w:val="left"/>
              <w:rPr>
                <w:rFonts w:ascii="Times New Roman" w:hAnsi="Times New Roman"/>
                <w:sz w:val="20"/>
                <w:szCs w:val="20"/>
              </w:rPr>
            </w:pPr>
            <w:r w:rsidRPr="002B5C06">
              <w:rPr>
                <w:rFonts w:ascii="Times New Roman" w:hAnsi="Times New Roman"/>
                <w:sz w:val="20"/>
                <w:szCs w:val="20"/>
              </w:rPr>
              <w:t>łatwość wyciągania pojedynczych sztuk ręczników z pojemnika (ręczniki nie mogą wypadać z pojemnika, nie sklejać się, wyjmować pojedynczo);</w:t>
            </w:r>
          </w:p>
          <w:p w:rsidR="00AE5825" w:rsidRPr="002B5C06" w:rsidRDefault="00AE5825" w:rsidP="002B5C06">
            <w:pPr>
              <w:numPr>
                <w:ilvl w:val="0"/>
                <w:numId w:val="54"/>
              </w:numPr>
              <w:spacing w:after="0" w:line="240" w:lineRule="auto"/>
              <w:jc w:val="left"/>
              <w:rPr>
                <w:rFonts w:ascii="Times New Roman" w:hAnsi="Times New Roman"/>
                <w:sz w:val="20"/>
                <w:szCs w:val="20"/>
              </w:rPr>
            </w:pPr>
            <w:r w:rsidRPr="002B5C06">
              <w:rPr>
                <w:rFonts w:ascii="Times New Roman" w:hAnsi="Times New Roman"/>
                <w:sz w:val="20"/>
                <w:szCs w:val="20"/>
              </w:rPr>
              <w:t xml:space="preserve">wytrzymałość (ręcznik nie może podczas wycierania kleić się do rąk, nie może pozostawać </w:t>
            </w:r>
            <w:r w:rsidRPr="002B5C06">
              <w:rPr>
                <w:rFonts w:ascii="Times New Roman" w:hAnsi="Times New Roman"/>
                <w:sz w:val="20"/>
                <w:szCs w:val="20"/>
              </w:rPr>
              <w:br/>
              <w:t>w rozmoczonych kawałkach na dłoniach);</w:t>
            </w:r>
          </w:p>
          <w:p w:rsidR="00AE5825" w:rsidRPr="002B5C06" w:rsidRDefault="00AE5825" w:rsidP="002B5C06">
            <w:pPr>
              <w:numPr>
                <w:ilvl w:val="0"/>
                <w:numId w:val="54"/>
              </w:numPr>
              <w:spacing w:after="0" w:line="240" w:lineRule="auto"/>
              <w:jc w:val="left"/>
              <w:rPr>
                <w:rFonts w:ascii="Times New Roman" w:hAnsi="Times New Roman"/>
                <w:sz w:val="20"/>
                <w:szCs w:val="20"/>
              </w:rPr>
            </w:pPr>
            <w:r w:rsidRPr="002B5C06">
              <w:rPr>
                <w:rFonts w:ascii="Times New Roman" w:hAnsi="Times New Roman"/>
                <w:sz w:val="20"/>
                <w:szCs w:val="20"/>
              </w:rPr>
              <w:t>pylenie (ręcznik nie powinien pozostawiać na dłoniach i w otoczeniu drobnych cząstek pyłu).</w:t>
            </w:r>
          </w:p>
          <w:p w:rsidR="00AE5825" w:rsidRPr="002B5C06" w:rsidRDefault="00AE5825" w:rsidP="002B5C06">
            <w:pPr>
              <w:spacing w:after="0" w:line="240" w:lineRule="auto"/>
              <w:rPr>
                <w:rFonts w:ascii="Times New Roman" w:hAnsi="Times New Roman"/>
                <w:sz w:val="20"/>
                <w:szCs w:val="20"/>
              </w:rPr>
            </w:pPr>
            <w:r w:rsidRPr="002B5C06">
              <w:rPr>
                <w:rFonts w:ascii="Times New Roman" w:hAnsi="Times New Roman"/>
                <w:sz w:val="20"/>
                <w:szCs w:val="20"/>
              </w:rPr>
              <w:t>Zamawiający dokona oceny jakościowej w oparciu o wymienione cechy na podstawie przedłożonych próbek ręczników.</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sz w:val="20"/>
                <w:szCs w:val="20"/>
              </w:rPr>
            </w:pPr>
            <w:r w:rsidRPr="002B5C06">
              <w:rPr>
                <w:rFonts w:ascii="Times New Roman" w:hAnsi="Times New Roman"/>
                <w:sz w:val="20"/>
                <w:szCs w:val="20"/>
              </w:rPr>
              <w:t>op.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2B5C06" w:rsidRDefault="00AE5825" w:rsidP="002B5C06">
            <w:pPr>
              <w:spacing w:after="0" w:line="240" w:lineRule="auto"/>
              <w:jc w:val="center"/>
              <w:rPr>
                <w:rFonts w:ascii="Times New Roman" w:hAnsi="Times New Roman"/>
                <w:sz w:val="20"/>
                <w:szCs w:val="20"/>
              </w:rPr>
            </w:pPr>
            <w:r w:rsidRPr="002B5C06">
              <w:rPr>
                <w:rFonts w:ascii="Times New Roman" w:hAnsi="Times New Roman"/>
                <w:sz w:val="20"/>
                <w:szCs w:val="20"/>
              </w:rPr>
              <w:t>3898</w:t>
            </w:r>
          </w:p>
        </w:tc>
      </w:tr>
    </w:tbl>
    <w:p w:rsidR="00AE5825" w:rsidRPr="00AE5825" w:rsidRDefault="00AE5825" w:rsidP="00AE5825">
      <w:pPr>
        <w:spacing w:line="240" w:lineRule="auto"/>
        <w:rPr>
          <w:rFonts w:ascii="Times New Roman" w:hAnsi="Times New Roman"/>
          <w:b/>
          <w:strike/>
        </w:rPr>
      </w:pPr>
    </w:p>
    <w:p w:rsidR="00AE5825" w:rsidRPr="00B7285F" w:rsidRDefault="00686373" w:rsidP="00AE5825">
      <w:pPr>
        <w:spacing w:line="240" w:lineRule="auto"/>
        <w:rPr>
          <w:rFonts w:ascii="Times New Roman" w:hAnsi="Times New Roman"/>
          <w:b/>
          <w:u w:val="single"/>
        </w:rPr>
      </w:pPr>
      <w:r>
        <w:rPr>
          <w:rFonts w:ascii="Times New Roman" w:hAnsi="Times New Roman"/>
          <w:b/>
          <w:u w:val="single"/>
        </w:rPr>
        <w:t>Pakiet 11</w:t>
      </w:r>
      <w:r w:rsidR="00AE5825" w:rsidRPr="00B7285F">
        <w:rPr>
          <w:rFonts w:ascii="Times New Roman" w:hAnsi="Times New Roman"/>
          <w:b/>
          <w:u w:val="single"/>
        </w:rPr>
        <w:t xml:space="preserve"> – kosze</w:t>
      </w:r>
      <w:r w:rsidR="00B7285F" w:rsidRPr="00B7285F">
        <w:rPr>
          <w:rFonts w:ascii="Times New Roman" w:hAnsi="Times New Roman"/>
          <w:b/>
          <w:u w:val="single"/>
        </w:rPr>
        <w:t>.</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
        <w:gridCol w:w="8332"/>
        <w:gridCol w:w="759"/>
        <w:gridCol w:w="753"/>
      </w:tblGrid>
      <w:tr w:rsidR="00AE5825" w:rsidRPr="00B7285F" w:rsidTr="00B7285F">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b/>
                <w:bCs/>
                <w:sz w:val="20"/>
                <w:szCs w:val="20"/>
              </w:rPr>
            </w:pPr>
            <w:r w:rsidRPr="00B7285F">
              <w:rPr>
                <w:rFonts w:ascii="Times New Roman" w:hAnsi="Times New Roman"/>
                <w:b/>
                <w:bCs/>
                <w:sz w:val="20"/>
                <w:szCs w:val="20"/>
              </w:rPr>
              <w:t>L.p.</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b/>
                <w:bCs/>
                <w:sz w:val="20"/>
                <w:szCs w:val="20"/>
              </w:rPr>
            </w:pPr>
            <w:r w:rsidRPr="00B7285F">
              <w:rPr>
                <w:rFonts w:ascii="Times New Roman" w:hAnsi="Times New Roman"/>
                <w:b/>
                <w:bCs/>
                <w:sz w:val="20"/>
                <w:szCs w:val="20"/>
              </w:rPr>
              <w:t>Asortyment</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b/>
                <w:bCs/>
                <w:sz w:val="20"/>
                <w:szCs w:val="20"/>
              </w:rPr>
            </w:pPr>
            <w:r w:rsidRPr="00B7285F">
              <w:rPr>
                <w:rFonts w:ascii="Times New Roman" w:hAnsi="Times New Roman"/>
                <w:b/>
                <w:bCs/>
                <w:sz w:val="20"/>
                <w:szCs w:val="20"/>
              </w:rPr>
              <w:t>Jedn.</w:t>
            </w:r>
          </w:p>
          <w:p w:rsidR="00AE5825" w:rsidRPr="00B7285F" w:rsidRDefault="00AE5825" w:rsidP="00B7285F">
            <w:pPr>
              <w:spacing w:after="0" w:line="240" w:lineRule="auto"/>
              <w:jc w:val="center"/>
              <w:rPr>
                <w:rFonts w:ascii="Times New Roman" w:hAnsi="Times New Roman"/>
                <w:b/>
                <w:bCs/>
                <w:sz w:val="20"/>
                <w:szCs w:val="20"/>
              </w:rPr>
            </w:pPr>
            <w:r w:rsidRPr="00B7285F">
              <w:rPr>
                <w:rFonts w:ascii="Times New Roman" w:hAnsi="Times New Roman"/>
                <w:b/>
                <w:bCs/>
                <w:sz w:val="20"/>
                <w:szCs w:val="20"/>
              </w:rPr>
              <w:t>miary</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b/>
                <w:bCs/>
                <w:sz w:val="20"/>
                <w:szCs w:val="20"/>
              </w:rPr>
            </w:pPr>
            <w:r w:rsidRPr="00B7285F">
              <w:rPr>
                <w:rFonts w:ascii="Times New Roman" w:hAnsi="Times New Roman"/>
                <w:b/>
                <w:bCs/>
                <w:sz w:val="20"/>
                <w:szCs w:val="20"/>
              </w:rPr>
              <w:t>Ilość</w:t>
            </w:r>
          </w:p>
        </w:tc>
      </w:tr>
      <w:tr w:rsidR="00AE5825" w:rsidRPr="00B7285F" w:rsidTr="00B7285F">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1</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bottom"/>
          </w:tcPr>
          <w:p w:rsidR="00AE5825" w:rsidRPr="00B7285F" w:rsidRDefault="00AE5825" w:rsidP="00B7285F">
            <w:pPr>
              <w:spacing w:after="0" w:line="240" w:lineRule="auto"/>
              <w:rPr>
                <w:rFonts w:ascii="Times New Roman" w:hAnsi="Times New Roman"/>
                <w:sz w:val="20"/>
                <w:szCs w:val="20"/>
                <w:lang w:eastAsia="pl-PL"/>
              </w:rPr>
            </w:pPr>
            <w:r w:rsidRPr="00B7285F">
              <w:rPr>
                <w:rFonts w:ascii="Times New Roman" w:hAnsi="Times New Roman"/>
                <w:sz w:val="20"/>
                <w:szCs w:val="20"/>
                <w:lang w:eastAsia="pl-PL"/>
              </w:rPr>
              <w:t xml:space="preserve">kosz plastikowy, pedałowy z uchylną pokrywą  (poj. 25-30 l) - kolor do uzgodnienia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szt.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76</w:t>
            </w:r>
          </w:p>
        </w:tc>
      </w:tr>
      <w:tr w:rsidR="00AE5825" w:rsidRPr="00B7285F" w:rsidTr="00B7285F">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2</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bottom"/>
          </w:tcPr>
          <w:p w:rsidR="00AE5825" w:rsidRPr="00B7285F" w:rsidRDefault="00AE5825" w:rsidP="00B7285F">
            <w:pPr>
              <w:spacing w:after="0" w:line="240" w:lineRule="auto"/>
              <w:rPr>
                <w:rFonts w:ascii="Times New Roman" w:hAnsi="Times New Roman"/>
                <w:sz w:val="20"/>
                <w:szCs w:val="20"/>
                <w:lang w:eastAsia="pl-PL"/>
              </w:rPr>
            </w:pPr>
            <w:r w:rsidRPr="00B7285F">
              <w:rPr>
                <w:rFonts w:ascii="Times New Roman" w:hAnsi="Times New Roman"/>
                <w:sz w:val="20"/>
                <w:szCs w:val="20"/>
                <w:lang w:eastAsia="pl-PL"/>
              </w:rPr>
              <w:t>Kosz uchylny, plastikowy (poj. 10-12 l) - kolor do uzgodnienia</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szt.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4</w:t>
            </w:r>
          </w:p>
        </w:tc>
      </w:tr>
      <w:tr w:rsidR="00AE5825" w:rsidRPr="00B7285F" w:rsidTr="00B7285F">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3</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bottom"/>
          </w:tcPr>
          <w:p w:rsidR="00AE5825" w:rsidRPr="00B7285F" w:rsidRDefault="00AE5825" w:rsidP="00B7285F">
            <w:pPr>
              <w:spacing w:after="0" w:line="240" w:lineRule="auto"/>
              <w:rPr>
                <w:rFonts w:ascii="Times New Roman" w:hAnsi="Times New Roman"/>
                <w:sz w:val="20"/>
                <w:szCs w:val="20"/>
                <w:lang w:eastAsia="pl-PL"/>
              </w:rPr>
            </w:pPr>
            <w:r w:rsidRPr="00B7285F">
              <w:rPr>
                <w:rFonts w:ascii="Times New Roman" w:hAnsi="Times New Roman"/>
                <w:sz w:val="20"/>
                <w:szCs w:val="20"/>
                <w:lang w:eastAsia="pl-PL"/>
              </w:rPr>
              <w:t>Kosz uchylny, plastikowy (poj. 50 l) - kolor do uzgodnienia</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szt.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4</w:t>
            </w:r>
          </w:p>
        </w:tc>
      </w:tr>
      <w:tr w:rsidR="00AE5825" w:rsidRPr="00B7285F" w:rsidTr="00B7285F">
        <w:trPr>
          <w:trHeight w:val="129"/>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4</w:t>
            </w:r>
          </w:p>
        </w:tc>
        <w:tc>
          <w:tcPr>
            <w:tcW w:w="8332" w:type="dxa"/>
            <w:tcBorders>
              <w:top w:val="single" w:sz="4" w:space="0" w:color="auto"/>
              <w:left w:val="single" w:sz="4" w:space="0" w:color="auto"/>
              <w:bottom w:val="single" w:sz="4" w:space="0" w:color="auto"/>
              <w:right w:val="single" w:sz="4" w:space="0" w:color="auto"/>
            </w:tcBorders>
            <w:shd w:val="clear" w:color="auto" w:fill="FFFFFF"/>
            <w:vAlign w:val="bottom"/>
          </w:tcPr>
          <w:p w:rsidR="00AE5825" w:rsidRPr="00B7285F" w:rsidRDefault="00AE5825" w:rsidP="00B7285F">
            <w:pPr>
              <w:spacing w:after="0" w:line="240" w:lineRule="auto"/>
              <w:rPr>
                <w:rFonts w:ascii="Times New Roman" w:hAnsi="Times New Roman"/>
                <w:sz w:val="20"/>
                <w:szCs w:val="20"/>
                <w:lang w:eastAsia="pl-PL"/>
              </w:rPr>
            </w:pPr>
            <w:r w:rsidRPr="00B7285F">
              <w:rPr>
                <w:rFonts w:ascii="Times New Roman" w:hAnsi="Times New Roman"/>
                <w:sz w:val="20"/>
                <w:szCs w:val="20"/>
                <w:lang w:eastAsia="pl-PL"/>
              </w:rPr>
              <w:t>Kosz uchylny, pedałowy, metalowy (poj. 50 l) - kolor do uzgodnienia</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szt.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AE5825" w:rsidRPr="00B7285F" w:rsidRDefault="00AE5825" w:rsidP="00B7285F">
            <w:pPr>
              <w:spacing w:after="0" w:line="240" w:lineRule="auto"/>
              <w:jc w:val="center"/>
              <w:rPr>
                <w:rFonts w:ascii="Times New Roman" w:hAnsi="Times New Roman"/>
                <w:sz w:val="20"/>
                <w:szCs w:val="20"/>
              </w:rPr>
            </w:pPr>
            <w:r w:rsidRPr="00B7285F">
              <w:rPr>
                <w:rFonts w:ascii="Times New Roman" w:hAnsi="Times New Roman"/>
                <w:sz w:val="20"/>
                <w:szCs w:val="20"/>
              </w:rPr>
              <w:t>6</w:t>
            </w:r>
          </w:p>
        </w:tc>
      </w:tr>
    </w:tbl>
    <w:p w:rsidR="00AE5825" w:rsidRPr="00AE5825" w:rsidRDefault="00AE5825" w:rsidP="00AE5825">
      <w:pPr>
        <w:spacing w:line="240" w:lineRule="auto"/>
        <w:rPr>
          <w:rFonts w:ascii="Times New Roman" w:hAnsi="Times New Roman"/>
          <w:b/>
          <w:strike/>
        </w:rPr>
      </w:pPr>
    </w:p>
    <w:p w:rsidR="00AE5825" w:rsidRPr="00AE5825" w:rsidRDefault="00AE5825" w:rsidP="00AE5825">
      <w:pPr>
        <w:spacing w:line="240" w:lineRule="auto"/>
        <w:rPr>
          <w:rFonts w:ascii="Times New Roman" w:hAnsi="Times New Roman"/>
        </w:rPr>
      </w:pPr>
    </w:p>
    <w:p w:rsidR="00AE5825" w:rsidRPr="00AE5825" w:rsidRDefault="00AE5825" w:rsidP="00AE5825">
      <w:pPr>
        <w:widowControl w:val="0"/>
        <w:tabs>
          <w:tab w:val="left" w:pos="720"/>
        </w:tabs>
        <w:autoSpaceDE w:val="0"/>
        <w:autoSpaceDN w:val="0"/>
        <w:adjustRightInd w:val="0"/>
        <w:spacing w:line="240" w:lineRule="auto"/>
        <w:rPr>
          <w:rFonts w:ascii="Times New Roman" w:hAnsi="Times New Roman"/>
        </w:rPr>
      </w:pPr>
      <w:r w:rsidRPr="00AE5825">
        <w:rPr>
          <w:rFonts w:ascii="Times New Roman" w:hAnsi="Times New Roman"/>
        </w:rPr>
        <w:t xml:space="preserve">*) Zamawiający dopuszcza możliwość złożenia ofert równoważnych. Za równoważną uzna produkt </w:t>
      </w:r>
      <w:r w:rsidRPr="00AE5825">
        <w:rPr>
          <w:rFonts w:ascii="Times New Roman" w:hAnsi="Times New Roman"/>
        </w:rPr>
        <w:br/>
        <w:t>o takich samych lub lepszych właściwościach użytkowych, przeznaczeniu czy stosowaniu. Ocena równoważności zostanie dokonana na podstawie przedłożonych próbek – Wykonawcy oferujący asortyment uznawany za równoważny muszą dostarczyć próbki zaoferowanego towaru. W celu oceny dostarczonych próbek, Zamawiający dokona powołania Zespołu ds. oceny próbek. W przypadku gdy członkowie Zespołu uznają, że asortyment nie spełnia wymagań równoważności – oferta zostanie odrzucona.</w:t>
      </w:r>
    </w:p>
    <w:p w:rsidR="00AE5825" w:rsidRPr="00AE5825" w:rsidRDefault="00AE5825" w:rsidP="00AE5825">
      <w:pPr>
        <w:spacing w:line="240" w:lineRule="auto"/>
        <w:rPr>
          <w:rFonts w:ascii="Times New Roman" w:hAnsi="Times New Roman"/>
        </w:rPr>
      </w:pPr>
      <w:r w:rsidRPr="00AE5825">
        <w:rPr>
          <w:rFonts w:ascii="Times New Roman" w:hAnsi="Times New Roman"/>
        </w:rPr>
        <w:t>Zamawiający wskazał konkretne parametry wymaganych artykułów, które najlepiej spełniają jego oczekiwania, np. wymiary, sposób dozowania, wydajność. Zamawiający, określając parametry brał pod uwagę m.in. kompatybilność ze stosowanymi systemami, ergonomię.</w:t>
      </w:r>
    </w:p>
    <w:p w:rsidR="00AE5825" w:rsidRPr="00AE5825" w:rsidRDefault="00AE5825" w:rsidP="00AE5825">
      <w:pPr>
        <w:spacing w:line="240" w:lineRule="auto"/>
        <w:rPr>
          <w:rFonts w:ascii="Times New Roman" w:hAnsi="Times New Roman"/>
        </w:rPr>
      </w:pPr>
      <w:r w:rsidRPr="00AE5825">
        <w:rPr>
          <w:rFonts w:ascii="Times New Roman" w:hAnsi="Times New Roman"/>
        </w:rPr>
        <w:t>W sytuacji gdy Wykonawcy chcą zaoferować asortyment o innych parametrach, odbiegających od wskazanych przez Zamawiającego, winni zwrócić się z zapytaniem czy zaoferowane produkty będą spełniały wymagania stawiane przez Zamawiającego.</w:t>
      </w:r>
    </w:p>
    <w:p w:rsidR="00AE5825" w:rsidRPr="00AE5825" w:rsidRDefault="00AE5825" w:rsidP="00AE5825">
      <w:pPr>
        <w:spacing w:line="240" w:lineRule="auto"/>
        <w:rPr>
          <w:rFonts w:ascii="Times New Roman" w:hAnsi="Times New Roman"/>
        </w:rPr>
      </w:pPr>
    </w:p>
    <w:p w:rsidR="00AE5825" w:rsidRPr="00AE5825" w:rsidRDefault="00AE5825" w:rsidP="00AE5825">
      <w:pPr>
        <w:spacing w:line="240" w:lineRule="auto"/>
        <w:rPr>
          <w:rFonts w:ascii="Times New Roman" w:hAnsi="Times New Roman"/>
        </w:rPr>
      </w:pPr>
      <w:r w:rsidRPr="00AE5825">
        <w:rPr>
          <w:rFonts w:ascii="Times New Roman" w:hAnsi="Times New Roman"/>
        </w:rPr>
        <w:t>Wszystkie preparaty wyszczególnione w postępowaniu muszą posiadać minimalny 12-miesięczny termin ważności od momentu dostarczenia do Zamawiającego.</w:t>
      </w:r>
    </w:p>
    <w:p w:rsidR="00AE5825" w:rsidRPr="00D26F4C" w:rsidRDefault="00AE5825" w:rsidP="00AE5825">
      <w:pPr>
        <w:widowControl w:val="0"/>
        <w:tabs>
          <w:tab w:val="left" w:pos="720"/>
        </w:tabs>
        <w:rPr>
          <w:b/>
          <w:bCs/>
          <w:color w:val="000000"/>
        </w:rPr>
      </w:pPr>
    </w:p>
    <w:p w:rsidR="000C4F37" w:rsidRDefault="000C4F37" w:rsidP="00FC5EC2">
      <w:pPr>
        <w:pStyle w:val="Akapitzlist"/>
      </w:pPr>
    </w:p>
    <w:p w:rsidR="00BB7D52" w:rsidRDefault="00BB7D52" w:rsidP="00FC5EC2">
      <w:pPr>
        <w:spacing w:after="200"/>
        <w:jc w:val="left"/>
        <w:rPr>
          <w:rFonts w:ascii="Times New Roman" w:hAnsi="Times New Roman"/>
          <w:b/>
          <w:i/>
          <w:sz w:val="18"/>
          <w:u w:val="single"/>
        </w:rPr>
      </w:pPr>
      <w:r>
        <w:rPr>
          <w:rFonts w:ascii="Times New Roman" w:hAnsi="Times New Roman"/>
          <w:b/>
          <w:i/>
          <w:sz w:val="18"/>
          <w:u w:val="single"/>
        </w:rPr>
        <w:br w:type="page"/>
      </w:r>
    </w:p>
    <w:p w:rsidR="000663D5" w:rsidRPr="004E2149" w:rsidRDefault="000663D5" w:rsidP="00FC5EC2">
      <w:pPr>
        <w:spacing w:after="200"/>
        <w:jc w:val="right"/>
        <w:rPr>
          <w:rFonts w:ascii="Times New Roman" w:hAnsi="Times New Roman"/>
          <w:b/>
          <w:i/>
          <w:sz w:val="18"/>
          <w:u w:val="single"/>
        </w:rPr>
      </w:pPr>
      <w:r w:rsidRPr="004E2149">
        <w:rPr>
          <w:rFonts w:ascii="Times New Roman" w:hAnsi="Times New Roman"/>
          <w:b/>
          <w:i/>
          <w:sz w:val="18"/>
          <w:u w:val="single"/>
        </w:rPr>
        <w:t xml:space="preserve">Załącznik nr 3 do SIWZ </w:t>
      </w:r>
    </w:p>
    <w:p w:rsidR="00D42E97" w:rsidRPr="00D42E97" w:rsidRDefault="00D42E97" w:rsidP="00D42E97">
      <w:pPr>
        <w:pStyle w:val="rozdzia0"/>
        <w:rPr>
          <w:rFonts w:ascii="Times New Roman" w:hAnsi="Times New Roman" w:cs="Times New Roman"/>
        </w:rPr>
      </w:pPr>
      <w:r w:rsidRPr="00D42E97">
        <w:rPr>
          <w:rFonts w:ascii="Times New Roman" w:hAnsi="Times New Roman" w:cs="Times New Roman"/>
        </w:rPr>
        <w:t>WZÓR UMOWY</w:t>
      </w:r>
    </w:p>
    <w:p w:rsidR="00D42E97" w:rsidRPr="00D42E97" w:rsidRDefault="00D42E97" w:rsidP="00D42E97">
      <w:pPr>
        <w:spacing w:line="240" w:lineRule="auto"/>
        <w:jc w:val="center"/>
        <w:rPr>
          <w:rFonts w:ascii="Times New Roman" w:hAnsi="Times New Roman"/>
          <w:b/>
          <w:i/>
          <w:u w:val="single"/>
        </w:rPr>
      </w:pPr>
    </w:p>
    <w:p w:rsidR="00D42E97" w:rsidRPr="00D42E97" w:rsidRDefault="00D42E97" w:rsidP="00D42E97">
      <w:pPr>
        <w:spacing w:line="240" w:lineRule="auto"/>
        <w:rPr>
          <w:rFonts w:ascii="Times New Roman" w:hAnsi="Times New Roman"/>
          <w:b/>
          <w:bCs/>
        </w:rPr>
      </w:pPr>
      <w:r w:rsidRPr="00D42E97">
        <w:rPr>
          <w:rFonts w:ascii="Times New Roman" w:hAnsi="Times New Roman"/>
        </w:rPr>
        <w:t xml:space="preserve">zawarta w dniu </w:t>
      </w:r>
      <w:r w:rsidRPr="00D42E97">
        <w:rPr>
          <w:rFonts w:ascii="Times New Roman" w:hAnsi="Times New Roman"/>
          <w:b/>
        </w:rPr>
        <w:t>………………………</w:t>
      </w:r>
      <w:r w:rsidRPr="00D42E97">
        <w:rPr>
          <w:rFonts w:ascii="Times New Roman" w:hAnsi="Times New Roman"/>
        </w:rPr>
        <w:t>roku w Warszawie, pomiędzy</w:t>
      </w:r>
      <w:r w:rsidRPr="00D42E97">
        <w:rPr>
          <w:rFonts w:ascii="Times New Roman" w:hAnsi="Times New Roman"/>
          <w:b/>
          <w:bCs/>
        </w:rPr>
        <w:t xml:space="preserve"> </w:t>
      </w:r>
    </w:p>
    <w:p w:rsidR="00D42E97" w:rsidRPr="00D42E97" w:rsidRDefault="00D42E97" w:rsidP="00D42E97">
      <w:pPr>
        <w:spacing w:line="240" w:lineRule="auto"/>
        <w:rPr>
          <w:rFonts w:ascii="Times New Roman" w:hAnsi="Times New Roman"/>
        </w:rPr>
      </w:pPr>
      <w:r w:rsidRPr="00D42E97">
        <w:rPr>
          <w:rFonts w:ascii="Times New Roman" w:hAnsi="Times New Roman"/>
          <w:b/>
        </w:rPr>
        <w:t>Szpitalem Bielańskim im. ks. Jerzego Popiełuszki Samodzielnym Publicznym Zakładem Opieki Zdrowotnej</w:t>
      </w:r>
      <w:r w:rsidRPr="00D42E9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D42E97" w:rsidRPr="00D42E97" w:rsidRDefault="00D42E97" w:rsidP="00D42E97">
      <w:pPr>
        <w:spacing w:line="240" w:lineRule="auto"/>
        <w:rPr>
          <w:rFonts w:ascii="Times New Roman" w:hAnsi="Times New Roman"/>
        </w:rPr>
      </w:pPr>
      <w:r w:rsidRPr="00D42E97">
        <w:rPr>
          <w:rFonts w:ascii="Times New Roman" w:hAnsi="Times New Roman"/>
        </w:rPr>
        <w:t>………………………………………………………</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rPr>
          <w:rFonts w:ascii="Times New Roman" w:hAnsi="Times New Roman"/>
        </w:rPr>
      </w:pPr>
      <w:r w:rsidRPr="00D42E97">
        <w:rPr>
          <w:rFonts w:ascii="Times New Roman" w:hAnsi="Times New Roman"/>
        </w:rPr>
        <w:t>a</w:t>
      </w:r>
      <w:r w:rsidRPr="00D42E97">
        <w:rPr>
          <w:rFonts w:ascii="Times New Roman" w:hAnsi="Times New Roman"/>
          <w:color w:val="000000"/>
        </w:rPr>
        <w:t xml:space="preserve">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rPr>
          <w:rFonts w:ascii="Times New Roman" w:hAnsi="Times New Roman"/>
        </w:rPr>
      </w:pPr>
      <w:r w:rsidRPr="00D42E97">
        <w:rPr>
          <w:rFonts w:ascii="Times New Roman" w:hAnsi="Times New Roman"/>
        </w:rPr>
        <w:t>firmą ......................... z siedzibą w .............................. zwaną dalej Wykonawcą, reprezentowaną przez:</w:t>
      </w:r>
    </w:p>
    <w:p w:rsidR="00D42E97" w:rsidRPr="00D42E97" w:rsidRDefault="00D42E97" w:rsidP="00D42E97">
      <w:pPr>
        <w:spacing w:line="240" w:lineRule="auto"/>
        <w:rPr>
          <w:rFonts w:ascii="Times New Roman" w:hAnsi="Times New Roman"/>
        </w:rPr>
      </w:pPr>
      <w:r w:rsidRPr="00D42E97">
        <w:rPr>
          <w:rFonts w:ascii="Times New Roman" w:hAnsi="Times New Roman"/>
        </w:rPr>
        <w:t>......................................................................................................</w:t>
      </w:r>
    </w:p>
    <w:p w:rsidR="00D42E97" w:rsidRPr="00D42E97" w:rsidRDefault="00D42E97" w:rsidP="00D42E97">
      <w:pPr>
        <w:spacing w:line="240" w:lineRule="auto"/>
        <w:rPr>
          <w:rFonts w:ascii="Times New Roman" w:hAnsi="Times New Roman"/>
        </w:rPr>
      </w:pPr>
      <w:r w:rsidRPr="00D42E97">
        <w:rPr>
          <w:rFonts w:ascii="Times New Roman" w:hAnsi="Times New Roman"/>
        </w:rPr>
        <w:t>KRS Nr ............................</w:t>
      </w:r>
    </w:p>
    <w:p w:rsidR="00D42E97" w:rsidRPr="00D42E97" w:rsidRDefault="00D42E97" w:rsidP="00D42E97">
      <w:pPr>
        <w:spacing w:line="240" w:lineRule="auto"/>
        <w:rPr>
          <w:rFonts w:ascii="Times New Roman" w:hAnsi="Times New Roman"/>
        </w:rPr>
      </w:pPr>
      <w:r w:rsidRPr="00D42E97">
        <w:rPr>
          <w:rFonts w:ascii="Times New Roman" w:hAnsi="Times New Roman"/>
        </w:rPr>
        <w:t>REGON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rPr>
          <w:rFonts w:ascii="Times New Roman" w:hAnsi="Times New Roman"/>
        </w:rPr>
      </w:pPr>
      <w:r w:rsidRPr="00D42E97">
        <w:rPr>
          <w:rFonts w:ascii="Times New Roman" w:hAnsi="Times New Roman"/>
        </w:rPr>
        <w:t>Umowa dotyczy realizacji zamówienia publicznego ZP-… przeprowadzonego w trybie przetargu nieograniczonego na dostawę środków czystości dla Szpitala  Bielańskiego w Warszawie (pakiet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t>§ 1</w:t>
      </w:r>
    </w:p>
    <w:p w:rsidR="00D42E97" w:rsidRPr="00D42E97" w:rsidRDefault="00D42E97" w:rsidP="00AE5825">
      <w:pPr>
        <w:numPr>
          <w:ilvl w:val="0"/>
          <w:numId w:val="48"/>
        </w:numPr>
        <w:spacing w:after="0" w:line="240" w:lineRule="auto"/>
        <w:rPr>
          <w:rFonts w:ascii="Times New Roman" w:hAnsi="Times New Roman"/>
        </w:rPr>
      </w:pPr>
      <w:r w:rsidRPr="00D42E97">
        <w:rPr>
          <w:rFonts w:ascii="Times New Roman" w:hAnsi="Times New Roman"/>
        </w:rPr>
        <w:t>Wykonawca sprzedaje a Zamawiający nabywa ………….. (zgodnie z PAKIETEM ……) po cenach jednostkowych określonych w Załączniku Nr 1 do umowy.</w:t>
      </w:r>
    </w:p>
    <w:p w:rsidR="00D42E97" w:rsidRPr="00D42E97" w:rsidRDefault="00D42E97" w:rsidP="00AE5825">
      <w:pPr>
        <w:numPr>
          <w:ilvl w:val="0"/>
          <w:numId w:val="48"/>
        </w:numPr>
        <w:autoSpaceDE w:val="0"/>
        <w:autoSpaceDN w:val="0"/>
        <w:adjustRightInd w:val="0"/>
        <w:spacing w:after="0" w:line="240" w:lineRule="auto"/>
        <w:ind w:right="-27"/>
        <w:rPr>
          <w:rFonts w:ascii="Times New Roman" w:hAnsi="Times New Roman"/>
        </w:rPr>
      </w:pPr>
      <w:r w:rsidRPr="00D42E97">
        <w:rPr>
          <w:rFonts w:ascii="Times New Roman" w:hAnsi="Times New Roman"/>
        </w:rPr>
        <w:t>Realizacja każdego z pakietów z osobna ma charakter samodzielnego zobowiązania stron .</w:t>
      </w:r>
    </w:p>
    <w:p w:rsidR="00D42E97" w:rsidRPr="00D42E97" w:rsidRDefault="00D42E97" w:rsidP="00D42E97">
      <w:pPr>
        <w:spacing w:line="240" w:lineRule="auto"/>
        <w:rPr>
          <w:rFonts w:ascii="Times New Roman" w:hAnsi="Times New Roman"/>
        </w:rPr>
      </w:pPr>
    </w:p>
    <w:p w:rsidR="00D42E97" w:rsidRPr="00D42E97" w:rsidRDefault="00D42E97" w:rsidP="00D42E97">
      <w:pPr>
        <w:spacing w:after="0" w:line="240" w:lineRule="auto"/>
        <w:jc w:val="center"/>
        <w:rPr>
          <w:rFonts w:ascii="Times New Roman" w:hAnsi="Times New Roman"/>
          <w:b/>
        </w:rPr>
      </w:pPr>
      <w:r w:rsidRPr="00D42E97">
        <w:rPr>
          <w:rFonts w:ascii="Times New Roman" w:hAnsi="Times New Roman"/>
          <w:b/>
        </w:rPr>
        <w:t>§ 2</w:t>
      </w:r>
    </w:p>
    <w:p w:rsidR="00D42E97" w:rsidRPr="00D42E97" w:rsidRDefault="00D42E97" w:rsidP="00AE5825">
      <w:pPr>
        <w:numPr>
          <w:ilvl w:val="0"/>
          <w:numId w:val="46"/>
        </w:numPr>
        <w:tabs>
          <w:tab w:val="num" w:pos="0"/>
        </w:tabs>
        <w:autoSpaceDE w:val="0"/>
        <w:autoSpaceDN w:val="0"/>
        <w:adjustRightInd w:val="0"/>
        <w:spacing w:after="0" w:line="240" w:lineRule="auto"/>
        <w:ind w:right="-27"/>
        <w:rPr>
          <w:rFonts w:ascii="Times New Roman" w:hAnsi="Times New Roman"/>
        </w:rPr>
      </w:pPr>
      <w:r w:rsidRPr="00D42E97">
        <w:rPr>
          <w:rFonts w:ascii="Times New Roman" w:hAnsi="Times New Roman"/>
        </w:rPr>
        <w:t>Wartość brutto umowy nie przekroczy kwoty ……… PLN (słownie: …………) i ustalona została na podstawie cen jednostkowych przedstawionych w ofercie złożonej w przetargu nieograniczonym ZP-…………..</w:t>
      </w:r>
    </w:p>
    <w:p w:rsidR="00D42E97" w:rsidRPr="00D42E97" w:rsidRDefault="00D42E97" w:rsidP="00AE5825">
      <w:pPr>
        <w:numPr>
          <w:ilvl w:val="0"/>
          <w:numId w:val="47"/>
        </w:numPr>
        <w:autoSpaceDE w:val="0"/>
        <w:autoSpaceDN w:val="0"/>
        <w:adjustRightInd w:val="0"/>
        <w:spacing w:after="0" w:line="240" w:lineRule="auto"/>
        <w:ind w:right="-27"/>
        <w:rPr>
          <w:rFonts w:ascii="Times New Roman" w:hAnsi="Times New Roman"/>
        </w:rPr>
      </w:pPr>
      <w:r w:rsidRPr="00D42E97">
        <w:rPr>
          <w:rFonts w:ascii="Times New Roman" w:hAnsi="Times New Roman"/>
        </w:rPr>
        <w:t>Zapłata dotyczyć będzie faktycznie dostarczonej ilości …………. , po cenach zgodnych z cenami jednostkowymi określonymi  w Załączniku Nr 1 do umowy.</w:t>
      </w:r>
    </w:p>
    <w:p w:rsidR="00D42E97" w:rsidRPr="00D42E97" w:rsidRDefault="00D42E97" w:rsidP="00AE5825">
      <w:pPr>
        <w:numPr>
          <w:ilvl w:val="0"/>
          <w:numId w:val="47"/>
        </w:numPr>
        <w:autoSpaceDE w:val="0"/>
        <w:autoSpaceDN w:val="0"/>
        <w:adjustRightInd w:val="0"/>
        <w:spacing w:after="0" w:line="240" w:lineRule="auto"/>
        <w:ind w:right="-27"/>
        <w:rPr>
          <w:rFonts w:ascii="Times New Roman" w:hAnsi="Times New Roman"/>
        </w:rPr>
      </w:pPr>
      <w:r w:rsidRPr="00D42E97">
        <w:rPr>
          <w:rFonts w:ascii="Times New Roman" w:hAnsi="Times New Roman"/>
        </w:rPr>
        <w:t>Wartość umowy, o której mowa w ust. 1 zawiera koszty transportu i rozładunku (</w:t>
      </w:r>
      <w:proofErr w:type="spellStart"/>
      <w:r w:rsidRPr="00D42E97">
        <w:rPr>
          <w:rFonts w:ascii="Times New Roman" w:hAnsi="Times New Roman"/>
        </w:rPr>
        <w:t>loco</w:t>
      </w:r>
      <w:proofErr w:type="spellEnd"/>
      <w:r w:rsidRPr="00D42E97">
        <w:rPr>
          <w:rFonts w:ascii="Times New Roman" w:hAnsi="Times New Roman"/>
        </w:rPr>
        <w:t xml:space="preserve"> - magazyn Zamawiającego godz. 8.00 - 13.00).</w:t>
      </w:r>
    </w:p>
    <w:p w:rsidR="00D42E97" w:rsidRPr="00D42E97" w:rsidRDefault="00D42E97" w:rsidP="00AE5825">
      <w:pPr>
        <w:numPr>
          <w:ilvl w:val="0"/>
          <w:numId w:val="47"/>
        </w:numPr>
        <w:autoSpaceDE w:val="0"/>
        <w:autoSpaceDN w:val="0"/>
        <w:adjustRightInd w:val="0"/>
        <w:spacing w:after="0" w:line="240" w:lineRule="auto"/>
        <w:ind w:right="-27"/>
        <w:rPr>
          <w:rFonts w:ascii="Times New Roman" w:hAnsi="Times New Roman"/>
        </w:rPr>
      </w:pPr>
      <w:r w:rsidRPr="00D42E97">
        <w:rPr>
          <w:rFonts w:ascii="Times New Roman" w:hAnsi="Times New Roman"/>
        </w:rPr>
        <w:t>Ryzyko dostarczenia ………………., w tym związane z transportem i rozładunkiem (</w:t>
      </w:r>
      <w:proofErr w:type="spellStart"/>
      <w:r w:rsidRPr="00D42E97">
        <w:rPr>
          <w:rFonts w:ascii="Times New Roman" w:hAnsi="Times New Roman"/>
        </w:rPr>
        <w:t>loco</w:t>
      </w:r>
      <w:proofErr w:type="spellEnd"/>
      <w:r w:rsidRPr="00D42E97">
        <w:rPr>
          <w:rFonts w:ascii="Times New Roman" w:hAnsi="Times New Roman"/>
        </w:rPr>
        <w:t xml:space="preserve"> - magazyn Zamawiającego), ponosi Wykonawca.</w:t>
      </w:r>
    </w:p>
    <w:p w:rsidR="00D42E97" w:rsidRPr="00D42E97" w:rsidRDefault="00D42E97" w:rsidP="00D42E97">
      <w:pPr>
        <w:spacing w:after="0" w:line="240" w:lineRule="auto"/>
        <w:ind w:right="-142"/>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3</w:t>
      </w:r>
    </w:p>
    <w:p w:rsidR="00D42E97" w:rsidRPr="00D42E97" w:rsidRDefault="00D42E97" w:rsidP="00AE5825">
      <w:pPr>
        <w:numPr>
          <w:ilvl w:val="0"/>
          <w:numId w:val="41"/>
        </w:numPr>
        <w:tabs>
          <w:tab w:val="clear" w:pos="511"/>
          <w:tab w:val="num" w:pos="360"/>
        </w:tabs>
        <w:spacing w:after="0" w:line="240" w:lineRule="auto"/>
        <w:ind w:left="360" w:right="-142"/>
        <w:jc w:val="left"/>
        <w:rPr>
          <w:rFonts w:ascii="Times New Roman" w:hAnsi="Times New Roman"/>
        </w:rPr>
      </w:pPr>
      <w:r w:rsidRPr="00D42E97">
        <w:rPr>
          <w:rFonts w:ascii="Times New Roman" w:hAnsi="Times New Roman"/>
        </w:rPr>
        <w:t>Umowa zostaje zawarta na okres od dnia ……........... do dnia ……………………</w:t>
      </w:r>
    </w:p>
    <w:p w:rsidR="00D42E97" w:rsidRPr="00D42E97" w:rsidRDefault="00D42E97" w:rsidP="00AE5825">
      <w:pPr>
        <w:numPr>
          <w:ilvl w:val="0"/>
          <w:numId w:val="41"/>
        </w:numPr>
        <w:tabs>
          <w:tab w:val="clear" w:pos="511"/>
          <w:tab w:val="num" w:pos="360"/>
        </w:tabs>
        <w:spacing w:after="0" w:line="240" w:lineRule="auto"/>
        <w:ind w:left="360" w:right="-142"/>
        <w:rPr>
          <w:rFonts w:ascii="Times New Roman" w:hAnsi="Times New Roman"/>
        </w:rPr>
      </w:pPr>
      <w:r w:rsidRPr="00D42E97">
        <w:rPr>
          <w:rFonts w:ascii="Times New Roman" w:hAnsi="Times New Roman"/>
          <w:spacing w:val="4"/>
        </w:rPr>
        <w:t>Zamawiający przewiduje możliwość przedłużenia okresu trwania umowy w przypadku gdy przed upływem terminu jej obowiązywania nie zostanie wyczerpana wartościowo.</w:t>
      </w:r>
    </w:p>
    <w:p w:rsidR="00D42E97" w:rsidRPr="00D42E97" w:rsidRDefault="00D42E97" w:rsidP="00D42E97">
      <w:pPr>
        <w:spacing w:line="240" w:lineRule="auto"/>
        <w:ind w:right="-142"/>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4</w:t>
      </w:r>
    </w:p>
    <w:p w:rsidR="00D42E97" w:rsidRPr="00D42E97" w:rsidRDefault="00D42E97" w:rsidP="00AE5825">
      <w:pPr>
        <w:numPr>
          <w:ilvl w:val="0"/>
          <w:numId w:val="36"/>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Asortyment, o którym mowa w § 1 dostarczany będzie partiami, na podstawie  zamówienia składanego przez Zamawiającego telefonicznie, za pomocą faksu lub maila. Zamówienie złożone telefonicznie musi być potwierdzone faksem lub mailem.</w:t>
      </w:r>
    </w:p>
    <w:p w:rsidR="00D42E97" w:rsidRPr="00D42E97" w:rsidRDefault="00D42E97" w:rsidP="00AE5825">
      <w:pPr>
        <w:numPr>
          <w:ilvl w:val="0"/>
          <w:numId w:val="42"/>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Zamówienie określać będzie ilości oraz terminy dostawy.</w:t>
      </w:r>
    </w:p>
    <w:p w:rsidR="00D42E97" w:rsidRPr="00D42E97" w:rsidRDefault="00D42E97" w:rsidP="00AE5825">
      <w:pPr>
        <w:numPr>
          <w:ilvl w:val="0"/>
          <w:numId w:val="36"/>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Wykonawca zobowiązuje się do realizacji zamówień, jak i dostarczenia ich własnym transportem oraz rozładunku (</w:t>
      </w:r>
      <w:proofErr w:type="spellStart"/>
      <w:r w:rsidRPr="00D42E97">
        <w:rPr>
          <w:rFonts w:ascii="Times New Roman" w:hAnsi="Times New Roman"/>
        </w:rPr>
        <w:t>loco</w:t>
      </w:r>
      <w:proofErr w:type="spellEnd"/>
      <w:r w:rsidRPr="00D42E97">
        <w:rPr>
          <w:rFonts w:ascii="Times New Roman" w:hAnsi="Times New Roman"/>
        </w:rPr>
        <w:t xml:space="preserve"> - magazyn Zamawiającego), na własny koszt i ryzyko, do siedziby Zamawiającego w ciągu </w:t>
      </w:r>
      <w:r w:rsidRPr="00D42E97">
        <w:rPr>
          <w:rFonts w:ascii="Times New Roman" w:hAnsi="Times New Roman"/>
          <w:b/>
        </w:rPr>
        <w:t>4 dni roboczych</w:t>
      </w:r>
      <w:r w:rsidRPr="00D42E97">
        <w:rPr>
          <w:rFonts w:ascii="Times New Roman" w:hAnsi="Times New Roman"/>
        </w:rPr>
        <w:t xml:space="preserve"> od przyjęcia zamówienia.  </w:t>
      </w:r>
    </w:p>
    <w:p w:rsidR="00D42E97" w:rsidRPr="00D42E97" w:rsidRDefault="00D42E97" w:rsidP="00AE5825">
      <w:pPr>
        <w:numPr>
          <w:ilvl w:val="0"/>
          <w:numId w:val="36"/>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D42E97" w:rsidRPr="00D42E97" w:rsidRDefault="00D42E97" w:rsidP="00AE5825">
      <w:pPr>
        <w:numPr>
          <w:ilvl w:val="0"/>
          <w:numId w:val="36"/>
        </w:numPr>
        <w:overflowPunct w:val="0"/>
        <w:autoSpaceDE w:val="0"/>
        <w:autoSpaceDN w:val="0"/>
        <w:adjustRightInd w:val="0"/>
        <w:spacing w:after="0" w:line="240" w:lineRule="auto"/>
        <w:ind w:right="-1"/>
        <w:textAlignment w:val="baseline"/>
        <w:rPr>
          <w:rFonts w:ascii="Times New Roman" w:hAnsi="Times New Roman"/>
        </w:rPr>
      </w:pPr>
      <w:r w:rsidRPr="00D42E97">
        <w:rPr>
          <w:rFonts w:ascii="Times New Roman" w:hAnsi="Times New Roman"/>
        </w:rPr>
        <w:t xml:space="preserve">Zamawiający jest uprawniony (bez konieczności sporządzania aneksu) do swobodnego dokonywania zmian ilościowych asortymentu wskazanego w Załączniku Nr 1 do niniejszej umowy, niepowodujących wzrostu całkowitej wartości </w:t>
      </w:r>
      <w:r w:rsidR="000A7984">
        <w:rPr>
          <w:rFonts w:ascii="Times New Roman" w:hAnsi="Times New Roman"/>
        </w:rPr>
        <w:t>umowy</w:t>
      </w:r>
      <w:r w:rsidRPr="00D42E97">
        <w:rPr>
          <w:rFonts w:ascii="Times New Roman" w:hAnsi="Times New Roman"/>
        </w:rPr>
        <w:t>.</w:t>
      </w:r>
    </w:p>
    <w:p w:rsidR="00D42E97" w:rsidRPr="00D42E97" w:rsidRDefault="00D42E97" w:rsidP="00AE5825">
      <w:pPr>
        <w:numPr>
          <w:ilvl w:val="0"/>
          <w:numId w:val="36"/>
        </w:numPr>
        <w:overflowPunct w:val="0"/>
        <w:autoSpaceDE w:val="0"/>
        <w:autoSpaceDN w:val="0"/>
        <w:adjustRightInd w:val="0"/>
        <w:spacing w:after="0" w:line="240" w:lineRule="auto"/>
        <w:ind w:right="-1"/>
        <w:textAlignment w:val="baseline"/>
        <w:rPr>
          <w:rFonts w:ascii="Times New Roman" w:hAnsi="Times New Roman"/>
        </w:rPr>
      </w:pPr>
      <w:r w:rsidRPr="00D42E97">
        <w:rPr>
          <w:rFonts w:ascii="Times New Roman" w:hAnsi="Times New Roman"/>
        </w:rPr>
        <w:t>Zamówienia będą składane pod nr tel./faxu: ………………………………… i/lub na adres poczty elektronicznej ………………………………… .</w:t>
      </w:r>
    </w:p>
    <w:p w:rsidR="00D42E97" w:rsidRPr="00D42E97" w:rsidRDefault="00D42E97" w:rsidP="00D42E97">
      <w:pPr>
        <w:spacing w:line="240" w:lineRule="auto"/>
        <w:ind w:right="-142"/>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5</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Wykonawca obciążać będzie Zamawiającego fakturami po każdej zrealizowanej dostawie. </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Wykonawca zobowiązany jest do wskazania </w:t>
      </w:r>
      <w:r w:rsidRPr="00D42E97">
        <w:rPr>
          <w:rFonts w:ascii="Times New Roman" w:hAnsi="Times New Roman"/>
        </w:rPr>
        <w:tab/>
        <w:t>na fakturze każdorazowo numeru umowy i pakietu realizowanej dostawy.</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Zamawiający zobowiązuje się do regulowania należności nie później niż w ciągu </w:t>
      </w:r>
      <w:r w:rsidRPr="00D42E97">
        <w:rPr>
          <w:rFonts w:ascii="Times New Roman" w:hAnsi="Times New Roman"/>
          <w:b/>
        </w:rPr>
        <w:t>… dni</w:t>
      </w:r>
      <w:r w:rsidRPr="00D42E9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Fakturę VAT (oryginał) należy doręczyć Zamawiającemu w jednej z podanych niżej form:</w:t>
      </w:r>
    </w:p>
    <w:p w:rsidR="00D42E97" w:rsidRPr="00D42E97" w:rsidRDefault="00D42E97" w:rsidP="00D42E97">
      <w:pPr>
        <w:pStyle w:val="Tekstpodstawowywcity"/>
        <w:spacing w:after="0" w:line="240" w:lineRule="auto"/>
        <w:ind w:left="511"/>
        <w:rPr>
          <w:rFonts w:ascii="Times New Roman" w:hAnsi="Times New Roman"/>
        </w:rPr>
      </w:pPr>
      <w:r w:rsidRPr="00D42E97">
        <w:rPr>
          <w:rFonts w:ascii="Times New Roman" w:hAnsi="Times New Roman"/>
        </w:rPr>
        <w:t>a) osobiście do Kancelarii Szpitala (pawilon H, pokój 134),</w:t>
      </w:r>
    </w:p>
    <w:p w:rsidR="00D42E97" w:rsidRPr="00D42E97" w:rsidRDefault="00D42E97" w:rsidP="00D42E97">
      <w:pPr>
        <w:pStyle w:val="Tekstpodstawowywcity"/>
        <w:spacing w:after="0" w:line="240" w:lineRule="auto"/>
        <w:ind w:left="511"/>
        <w:rPr>
          <w:rFonts w:ascii="Times New Roman" w:hAnsi="Times New Roman"/>
        </w:rPr>
      </w:pPr>
      <w:r w:rsidRPr="00D42E97">
        <w:rPr>
          <w:rFonts w:ascii="Times New Roman" w:hAnsi="Times New Roman"/>
        </w:rPr>
        <w:t>b) drogą pocztową /pocztą kurierską pod adres: Szpital Bielański im. ks. Jerzego Popiełuszki - SPZOZ,      01-809 Warszawa, ul. Cegłowska 80 - Kancelaria</w:t>
      </w:r>
    </w:p>
    <w:p w:rsidR="00D42E97" w:rsidRPr="00D42E97" w:rsidRDefault="00D42E97" w:rsidP="00D42E97">
      <w:pPr>
        <w:pStyle w:val="Tekstpodstawowywcity"/>
        <w:spacing w:after="0" w:line="240" w:lineRule="auto"/>
        <w:ind w:left="511"/>
        <w:rPr>
          <w:rFonts w:ascii="Times New Roman" w:hAnsi="Times New Roman"/>
        </w:rPr>
      </w:pPr>
      <w:r w:rsidRPr="00D42E97">
        <w:rPr>
          <w:rFonts w:ascii="Times New Roman" w:hAnsi="Times New Roman"/>
        </w:rPr>
        <w:t xml:space="preserve">c) drogą elektroniczną w formacie PDF pod adres: </w:t>
      </w:r>
      <w:hyperlink r:id="rId26" w:history="1">
        <w:r w:rsidRPr="00D42E97">
          <w:rPr>
            <w:rStyle w:val="Hipercze"/>
            <w:rFonts w:ascii="Times New Roman" w:hAnsi="Times New Roman"/>
            <w:color w:val="auto"/>
          </w:rPr>
          <w:t>faktury@bielanski.med.pl</w:t>
        </w:r>
      </w:hyperlink>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Kopię faktury VAT Wykonawca zobowiązany jest dostarczyć wraz z dostawą przedmiotu zamówienia.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6</w:t>
      </w:r>
    </w:p>
    <w:p w:rsidR="00D42E97" w:rsidRPr="00D42E97" w:rsidRDefault="00D42E97" w:rsidP="00AE5825">
      <w:pPr>
        <w:numPr>
          <w:ilvl w:val="0"/>
          <w:numId w:val="37"/>
        </w:numPr>
        <w:overflowPunct w:val="0"/>
        <w:autoSpaceDE w:val="0"/>
        <w:autoSpaceDN w:val="0"/>
        <w:adjustRightInd w:val="0"/>
        <w:spacing w:after="0" w:line="240" w:lineRule="auto"/>
        <w:textAlignment w:val="baseline"/>
        <w:rPr>
          <w:rFonts w:ascii="Times New Roman" w:hAnsi="Times New Roman"/>
        </w:rPr>
      </w:pPr>
      <w:r w:rsidRPr="00D42E97">
        <w:rPr>
          <w:rFonts w:ascii="Times New Roman" w:hAnsi="Times New Roman"/>
        </w:rPr>
        <w:t xml:space="preserve">W przypadku dostarczenia towaru niespełniającego warunków zamówienia Zamawiający zastrzega sobie prawo żądania wymiany wadliwego towaru. </w:t>
      </w:r>
    </w:p>
    <w:p w:rsidR="00D42E97" w:rsidRPr="00D42E97" w:rsidRDefault="00D42E97" w:rsidP="00D42E97">
      <w:pPr>
        <w:numPr>
          <w:ilvl w:val="0"/>
          <w:numId w:val="31"/>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Wszelkie reklamacje Wykonawca zobowiązany jest załatwić w ciągu 4 dni roboczych, a po bezskutecznym upływie tego terminu reklamacja uważana będzie za uznaną w całości, zgodnie z żądaniem Zamawiającego.</w:t>
      </w:r>
    </w:p>
    <w:p w:rsidR="00D42E97" w:rsidRPr="00D42E97" w:rsidRDefault="00D42E97" w:rsidP="00D42E97">
      <w:pPr>
        <w:numPr>
          <w:ilvl w:val="0"/>
          <w:numId w:val="31"/>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W przypadku stwierdzenia przy odbiorze dostawy niezgodnej z zamówieniem, Zamawiający zastrzega sobie prawo do odmowy przyjęcia towaru. </w:t>
      </w:r>
    </w:p>
    <w:p w:rsidR="00D42E97" w:rsidRPr="00D42E97" w:rsidRDefault="00D42E97" w:rsidP="00D42E97">
      <w:pPr>
        <w:numPr>
          <w:ilvl w:val="0"/>
          <w:numId w:val="31"/>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Koszty odbioru dostawy, o której mowa w ust. 3 w całości obciążają Wykonawcę.</w:t>
      </w:r>
    </w:p>
    <w:p w:rsidR="00D42E97" w:rsidRPr="00D42E97" w:rsidRDefault="00D42E97" w:rsidP="00D42E97">
      <w:pPr>
        <w:spacing w:line="240" w:lineRule="auto"/>
        <w:ind w:right="-142"/>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7</w:t>
      </w:r>
    </w:p>
    <w:p w:rsidR="00D42E97" w:rsidRPr="00D42E97" w:rsidRDefault="00D42E97" w:rsidP="00AE5825">
      <w:pPr>
        <w:numPr>
          <w:ilvl w:val="0"/>
          <w:numId w:val="38"/>
        </w:numPr>
        <w:overflowPunct w:val="0"/>
        <w:autoSpaceDE w:val="0"/>
        <w:autoSpaceDN w:val="0"/>
        <w:adjustRightInd w:val="0"/>
        <w:spacing w:after="0" w:line="240" w:lineRule="auto"/>
        <w:ind w:left="284" w:right="9" w:hanging="284"/>
        <w:textAlignment w:val="baseline"/>
        <w:rPr>
          <w:rFonts w:ascii="Times New Roman" w:hAnsi="Times New Roman"/>
        </w:rPr>
      </w:pPr>
      <w:r w:rsidRPr="00D42E97">
        <w:rPr>
          <w:rFonts w:ascii="Times New Roman" w:hAnsi="Times New Roman"/>
        </w:rPr>
        <w:t xml:space="preserve">W razie wystąpienia zwłoki w dostarczeniu i wydaniu towaru Wykonawca zobowiązuje się do zapłaty Zamawiającemu kary umownej w wysokości 0,2 % wartości niedostarczonego towaru, za każdy dzień zwłoki. </w:t>
      </w:r>
    </w:p>
    <w:p w:rsidR="00D42E97" w:rsidRPr="00D42E97" w:rsidRDefault="00D42E97" w:rsidP="00AE5825">
      <w:pPr>
        <w:numPr>
          <w:ilvl w:val="0"/>
          <w:numId w:val="38"/>
        </w:numPr>
        <w:overflowPunct w:val="0"/>
        <w:autoSpaceDE w:val="0"/>
        <w:autoSpaceDN w:val="0"/>
        <w:adjustRightInd w:val="0"/>
        <w:spacing w:after="0" w:line="240" w:lineRule="auto"/>
        <w:ind w:right="-142"/>
        <w:rPr>
          <w:rFonts w:ascii="Times New Roman" w:hAnsi="Times New Roman"/>
        </w:rPr>
      </w:pPr>
      <w:r w:rsidRPr="00D42E97">
        <w:rPr>
          <w:rFonts w:ascii="Times New Roman" w:hAnsi="Times New Roman"/>
        </w:rPr>
        <w:t>Zamawiający uprawniony jest do potrącania kary umownej z płatności wynikających z faktur.</w:t>
      </w:r>
    </w:p>
    <w:p w:rsidR="00D42E97" w:rsidRPr="00D42E97" w:rsidRDefault="00D42E97" w:rsidP="00AE5825">
      <w:pPr>
        <w:numPr>
          <w:ilvl w:val="0"/>
          <w:numId w:val="38"/>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Zamawiający może dochodzić na zasadach ogólnych odszkodowania przewyższającego zastrzeżoną powyżej karę umowną.  </w:t>
      </w:r>
    </w:p>
    <w:p w:rsidR="00D42E97" w:rsidRPr="00D42E97" w:rsidRDefault="00D42E97" w:rsidP="00AE5825">
      <w:pPr>
        <w:numPr>
          <w:ilvl w:val="0"/>
          <w:numId w:val="38"/>
        </w:numPr>
        <w:autoSpaceDE w:val="0"/>
        <w:autoSpaceDN w:val="0"/>
        <w:adjustRightInd w:val="0"/>
        <w:spacing w:after="0" w:line="240" w:lineRule="auto"/>
        <w:rPr>
          <w:rFonts w:ascii="Times New Roman" w:hAnsi="Times New Roman"/>
        </w:rPr>
      </w:pPr>
      <w:r w:rsidRPr="00D42E97">
        <w:rPr>
          <w:rFonts w:ascii="Times New Roman" w:hAnsi="Times New Roman"/>
        </w:rPr>
        <w:t xml:space="preserve">W przypadku niedotrzymania terminów dostawy, określonych w § 4 ust. 3 lub niezałatwienia    </w:t>
      </w:r>
      <w:r w:rsidRPr="00D42E97">
        <w:rPr>
          <w:rFonts w:ascii="Times New Roman" w:hAnsi="Times New Roman"/>
        </w:rPr>
        <w:br/>
        <w:t xml:space="preserve">reklamacji w terminie określonym w § 6 ust. 2, Zamawiający zastrzega sobie prawo do zakupu  niedostarczonego przedmiotu zamówienia u innego dostawcy. Zakup może nastąpić po </w:t>
      </w:r>
      <w:r w:rsidRPr="00D42E97">
        <w:rPr>
          <w:rFonts w:ascii="Times New Roman" w:hAnsi="Times New Roman"/>
        </w:rPr>
        <w:br/>
        <w:t xml:space="preserve">bezskutecznym upływie wyznaczonego przez Zamawiającego dodatkowego terminu realizacji   </w:t>
      </w:r>
      <w:r w:rsidRPr="00D42E97">
        <w:rPr>
          <w:rFonts w:ascii="Times New Roman" w:hAnsi="Times New Roman"/>
        </w:rPr>
        <w:br/>
        <w:t xml:space="preserve">zamówienia zgodnego z umową, nie krótszego, niż 3 dni robocze. W przypadku poniesienia przez </w:t>
      </w:r>
      <w:r w:rsidRPr="00D42E97">
        <w:rPr>
          <w:rFonts w:ascii="Times New Roman" w:hAnsi="Times New Roman"/>
        </w:rPr>
        <w:br/>
        <w:t xml:space="preserve">Zamawiającego wyższych kosztów, niż wynikają z niniejszej umowy, różnicą Zamawiający </w:t>
      </w:r>
      <w:r w:rsidRPr="00D42E97">
        <w:rPr>
          <w:rFonts w:ascii="Times New Roman" w:hAnsi="Times New Roman"/>
        </w:rPr>
        <w:br/>
        <w:t>obciąży Wykonawcę.</w:t>
      </w:r>
    </w:p>
    <w:p w:rsidR="00D42E97" w:rsidRPr="00D42E97" w:rsidRDefault="00D42E97" w:rsidP="00AE5825">
      <w:pPr>
        <w:numPr>
          <w:ilvl w:val="0"/>
          <w:numId w:val="38"/>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D42E97" w:rsidRPr="00D42E97" w:rsidRDefault="00D42E97" w:rsidP="00D42E97">
      <w:pPr>
        <w:autoSpaceDE w:val="0"/>
        <w:autoSpaceDN w:val="0"/>
        <w:adjustRightInd w:val="0"/>
        <w:spacing w:after="0" w:line="240" w:lineRule="auto"/>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8</w:t>
      </w:r>
    </w:p>
    <w:p w:rsidR="00D42E97" w:rsidRPr="00D42E97" w:rsidRDefault="00D42E97" w:rsidP="00AE5825">
      <w:pPr>
        <w:pStyle w:val="Tekstpodstawowy2"/>
        <w:numPr>
          <w:ilvl w:val="0"/>
          <w:numId w:val="39"/>
        </w:numPr>
        <w:suppressAutoHyphens/>
        <w:spacing w:after="0" w:line="240" w:lineRule="auto"/>
        <w:rPr>
          <w:rFonts w:ascii="Times New Roman" w:hAnsi="Times New Roman"/>
        </w:rPr>
      </w:pPr>
      <w:r w:rsidRPr="00D42E97">
        <w:rPr>
          <w:rFonts w:ascii="Times New Roman" w:hAnsi="Times New Roman"/>
        </w:rPr>
        <w:t>Strony dopuszczają zmianę niniejszej umowy w zakresie przedmiotowym, tj. zastąpienie produktu objętego umową odpowiednikiem w przypadku:</w:t>
      </w:r>
    </w:p>
    <w:p w:rsidR="00D42E97" w:rsidRPr="00D42E97" w:rsidRDefault="00D42E97" w:rsidP="00D42E97">
      <w:pPr>
        <w:pStyle w:val="Tekstpodstawowy2"/>
        <w:suppressAutoHyphens/>
        <w:spacing w:after="0" w:line="240" w:lineRule="auto"/>
        <w:ind w:left="871" w:hanging="360"/>
        <w:rPr>
          <w:rFonts w:ascii="Times New Roman" w:hAnsi="Times New Roman"/>
        </w:rPr>
      </w:pPr>
      <w:r w:rsidRPr="00D42E97">
        <w:rPr>
          <w:rFonts w:ascii="Times New Roman" w:hAnsi="Times New Roman"/>
        </w:rPr>
        <w:t>a)</w:t>
      </w:r>
      <w:r w:rsidRPr="00D42E9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D42E97" w:rsidRPr="00D42E97" w:rsidRDefault="00D42E97" w:rsidP="00D42E97">
      <w:pPr>
        <w:pStyle w:val="Tekstpodstawowy2"/>
        <w:suppressAutoHyphens/>
        <w:spacing w:after="0" w:line="240" w:lineRule="auto"/>
        <w:ind w:left="871" w:hanging="360"/>
        <w:rPr>
          <w:rFonts w:ascii="Times New Roman" w:hAnsi="Times New Roman"/>
        </w:rPr>
      </w:pPr>
      <w:r w:rsidRPr="00D42E97">
        <w:rPr>
          <w:rFonts w:ascii="Times New Roman" w:hAnsi="Times New Roman"/>
        </w:rPr>
        <w:t>b)</w:t>
      </w:r>
      <w:r w:rsidRPr="00D42E97">
        <w:rPr>
          <w:rFonts w:ascii="Times New Roman" w:hAnsi="Times New Roman"/>
        </w:rPr>
        <w:tab/>
        <w:t>wprowadzenia do sprzedaży przez producenta zmodyfikowanego/udoskonalonego produktu, za cenę nie wyższą niż cena produktu objętego umową.</w:t>
      </w:r>
    </w:p>
    <w:p w:rsidR="00D42E97" w:rsidRPr="00D42E97" w:rsidRDefault="00D42E97" w:rsidP="00AE5825">
      <w:pPr>
        <w:pStyle w:val="Tekstpodstawowy2"/>
        <w:numPr>
          <w:ilvl w:val="0"/>
          <w:numId w:val="39"/>
        </w:numPr>
        <w:suppressAutoHyphens/>
        <w:spacing w:after="0" w:line="240" w:lineRule="auto"/>
        <w:rPr>
          <w:rFonts w:ascii="Times New Roman" w:hAnsi="Times New Roman"/>
        </w:rPr>
      </w:pPr>
      <w:r w:rsidRPr="00D42E9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D42E97" w:rsidRPr="00D42E97" w:rsidRDefault="00D42E97" w:rsidP="00AE5825">
      <w:pPr>
        <w:numPr>
          <w:ilvl w:val="0"/>
          <w:numId w:val="39"/>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Zamawiający każdorazowo dopuszcza dostawy produktu </w:t>
      </w:r>
      <w:r w:rsidRPr="00D42E97">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D42E97">
        <w:rPr>
          <w:rFonts w:ascii="Times New Roman" w:hAnsi="Times New Roman"/>
          <w:spacing w:val="4"/>
        </w:rPr>
        <w:t>w niniejszej umowie.</w:t>
      </w:r>
    </w:p>
    <w:p w:rsidR="00D42E97" w:rsidRPr="00D42E97" w:rsidRDefault="00D42E97" w:rsidP="00AE5825">
      <w:pPr>
        <w:numPr>
          <w:ilvl w:val="0"/>
          <w:numId w:val="39"/>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W przypadku ustawowej zmiany stawki podatku VAT Wykonawca stosuje nową stawkę z dniem jej obowiązywania, z zachowaniem cen jednostkowych netto określonych w Załączniku Nr 1.</w:t>
      </w:r>
    </w:p>
    <w:p w:rsidR="00D42E97" w:rsidRPr="00D42E97" w:rsidRDefault="00D42E97" w:rsidP="00AE5825">
      <w:pPr>
        <w:pStyle w:val="Tekstpodstawowy2"/>
        <w:numPr>
          <w:ilvl w:val="0"/>
          <w:numId w:val="39"/>
        </w:numPr>
        <w:suppressAutoHyphens/>
        <w:spacing w:after="0" w:line="240" w:lineRule="auto"/>
        <w:rPr>
          <w:rFonts w:ascii="Times New Roman" w:hAnsi="Times New Roman"/>
        </w:rPr>
      </w:pPr>
      <w:r w:rsidRPr="00D42E97">
        <w:rPr>
          <w:rFonts w:ascii="Times New Roman" w:hAnsi="Times New Roman"/>
        </w:rPr>
        <w:t>Zaistnienie okoliczności wymienionych w ust. 2, 3 oraz 4 nie wymaga sporządzenia aneksu do niniejszej umowy.</w:t>
      </w:r>
    </w:p>
    <w:p w:rsidR="00D42E97" w:rsidRPr="00D42E97" w:rsidRDefault="00D42E97" w:rsidP="00D42E97">
      <w:pPr>
        <w:spacing w:after="0" w:line="240" w:lineRule="auto"/>
        <w:ind w:right="-142"/>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9</w:t>
      </w:r>
    </w:p>
    <w:p w:rsidR="00D42E97" w:rsidRPr="00D42E97" w:rsidRDefault="00D42E97" w:rsidP="00D42E97">
      <w:pPr>
        <w:spacing w:after="0" w:line="240" w:lineRule="auto"/>
        <w:rPr>
          <w:rFonts w:ascii="Times New Roman" w:hAnsi="Times New Roman"/>
          <w:color w:val="000000"/>
        </w:rPr>
      </w:pPr>
      <w:r w:rsidRPr="00D42E97">
        <w:rPr>
          <w:rFonts w:ascii="Times New Roman" w:hAnsi="Times New Roman"/>
          <w:color w:val="000000"/>
        </w:rPr>
        <w:t>Wykonawca oświadcza, że zaoferowane przez niego …………………. są dopuszczone do obrotu                            na terytorium Rzeczypospolitej Polskiej.</w:t>
      </w:r>
    </w:p>
    <w:p w:rsidR="00D42E97" w:rsidRPr="00D42E97" w:rsidRDefault="00D42E97" w:rsidP="00D42E97">
      <w:pPr>
        <w:spacing w:after="0" w:line="240" w:lineRule="auto"/>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10</w:t>
      </w:r>
    </w:p>
    <w:p w:rsidR="00D42E97" w:rsidRPr="00D42E97" w:rsidRDefault="00D42E97" w:rsidP="00AE5825">
      <w:pPr>
        <w:numPr>
          <w:ilvl w:val="0"/>
          <w:numId w:val="49"/>
        </w:numPr>
        <w:overflowPunct w:val="0"/>
        <w:autoSpaceDE w:val="0"/>
        <w:autoSpaceDN w:val="0"/>
        <w:adjustRightInd w:val="0"/>
        <w:spacing w:after="0" w:line="240" w:lineRule="auto"/>
        <w:ind w:hanging="284"/>
        <w:textAlignment w:val="baseline"/>
        <w:rPr>
          <w:rFonts w:ascii="Times New Roman" w:hAnsi="Times New Roman"/>
        </w:rPr>
      </w:pPr>
      <w:r w:rsidRPr="00D42E97">
        <w:rPr>
          <w:rFonts w:ascii="Times New Roman" w:hAnsi="Times New Roman"/>
        </w:rPr>
        <w:t>Rozwiązanie umowy może nastąpić:</w:t>
      </w:r>
    </w:p>
    <w:p w:rsidR="00D42E97" w:rsidRPr="00D42E97" w:rsidRDefault="00D42E97" w:rsidP="00AE5825">
      <w:pPr>
        <w:numPr>
          <w:ilvl w:val="0"/>
          <w:numId w:val="50"/>
        </w:numPr>
        <w:overflowPunct w:val="0"/>
        <w:autoSpaceDE w:val="0"/>
        <w:autoSpaceDN w:val="0"/>
        <w:adjustRightInd w:val="0"/>
        <w:spacing w:after="0" w:line="240" w:lineRule="auto"/>
        <w:ind w:hanging="284"/>
        <w:textAlignment w:val="baseline"/>
        <w:rPr>
          <w:rFonts w:ascii="Times New Roman" w:hAnsi="Times New Roman"/>
        </w:rPr>
      </w:pPr>
      <w:r w:rsidRPr="00D42E97">
        <w:rPr>
          <w:rFonts w:ascii="Times New Roman" w:hAnsi="Times New Roman"/>
        </w:rPr>
        <w:t>bez wypowiedzenia przez Zamawiającego, w przypadku naruszenia postanowień zawartych w § 9 umowy,</w:t>
      </w:r>
    </w:p>
    <w:p w:rsidR="00D42E97" w:rsidRPr="00D42E97" w:rsidRDefault="00D42E97" w:rsidP="00AE5825">
      <w:pPr>
        <w:numPr>
          <w:ilvl w:val="0"/>
          <w:numId w:val="50"/>
        </w:numPr>
        <w:autoSpaceDE w:val="0"/>
        <w:autoSpaceDN w:val="0"/>
        <w:adjustRightInd w:val="0"/>
        <w:spacing w:after="0" w:line="240" w:lineRule="auto"/>
        <w:rPr>
          <w:rFonts w:ascii="Times New Roman" w:hAnsi="Times New Roman"/>
        </w:rPr>
      </w:pPr>
      <w:r w:rsidRPr="00D42E97">
        <w:rPr>
          <w:rFonts w:ascii="Times New Roman" w:hAnsi="Times New Roman"/>
        </w:rPr>
        <w:t>w przypadku naruszeń realizacji umowy, wynikających z oceny realizacji zawartej umowy.</w:t>
      </w:r>
    </w:p>
    <w:p w:rsidR="00D42E97" w:rsidRPr="00D42E97" w:rsidRDefault="00D42E97" w:rsidP="00AE5825">
      <w:pPr>
        <w:pStyle w:val="Akapitzlist"/>
        <w:numPr>
          <w:ilvl w:val="0"/>
          <w:numId w:val="49"/>
        </w:numPr>
        <w:autoSpaceDE w:val="0"/>
        <w:autoSpaceDN w:val="0"/>
        <w:adjustRightInd w:val="0"/>
        <w:spacing w:after="200" w:line="240" w:lineRule="auto"/>
        <w:contextualSpacing/>
        <w:rPr>
          <w:rFonts w:ascii="Times New Roman" w:hAnsi="Times New Roman"/>
        </w:rPr>
      </w:pPr>
      <w:r w:rsidRPr="00D42E97">
        <w:rPr>
          <w:rFonts w:ascii="Times New Roman" w:hAnsi="Times New Roman"/>
        </w:rPr>
        <w:t xml:space="preserve">Ocena realizacji zawartej umowy będzie prowadzona na zasadach określonych w obowiązującej </w:t>
      </w:r>
      <w:r w:rsidRPr="00D42E97">
        <w:rPr>
          <w:rFonts w:ascii="Times New Roman" w:hAnsi="Times New Roman"/>
        </w:rPr>
        <w:br/>
        <w:t>w Szpitalu Bielańskim procedurze oceny wykonawców, prowadzonej w ramach Zintegrowanego Systemu Zarządzania.</w:t>
      </w:r>
    </w:p>
    <w:p w:rsidR="00D42E97" w:rsidRPr="00D42E97" w:rsidRDefault="00D42E97" w:rsidP="00AE5825">
      <w:pPr>
        <w:pStyle w:val="Akapitzlist"/>
        <w:numPr>
          <w:ilvl w:val="0"/>
          <w:numId w:val="49"/>
        </w:numPr>
        <w:autoSpaceDE w:val="0"/>
        <w:autoSpaceDN w:val="0"/>
        <w:adjustRightInd w:val="0"/>
        <w:spacing w:after="200" w:line="240" w:lineRule="auto"/>
        <w:contextualSpacing/>
        <w:rPr>
          <w:rFonts w:ascii="Times New Roman" w:hAnsi="Times New Roman"/>
        </w:rPr>
      </w:pPr>
      <w:r w:rsidRPr="00D42E97">
        <w:rPr>
          <w:rFonts w:ascii="Times New Roman" w:hAnsi="Times New Roman"/>
        </w:rPr>
        <w:t>Podstawowe założenia procedury oceny wykonawców:</w:t>
      </w:r>
    </w:p>
    <w:p w:rsidR="00D42E97" w:rsidRPr="00D42E97" w:rsidRDefault="00D42E97" w:rsidP="00AE5825">
      <w:pPr>
        <w:pStyle w:val="Akapitzlist"/>
        <w:numPr>
          <w:ilvl w:val="1"/>
          <w:numId w:val="51"/>
        </w:numPr>
        <w:spacing w:after="0" w:line="240" w:lineRule="auto"/>
        <w:ind w:left="567" w:hanging="283"/>
        <w:contextualSpacing/>
        <w:rPr>
          <w:rFonts w:ascii="Times New Roman" w:hAnsi="Times New Roman"/>
        </w:rPr>
      </w:pPr>
      <w:r w:rsidRPr="00D42E97">
        <w:rPr>
          <w:rFonts w:ascii="Times New Roman" w:hAnsi="Times New Roman"/>
        </w:rPr>
        <w:t xml:space="preserve">rozróżnia się dwie kategorie uchybień w realizacji umowy: uchybienie istotne i uchybienie </w:t>
      </w:r>
      <w:r w:rsidRPr="00D42E97">
        <w:rPr>
          <w:rFonts w:ascii="Times New Roman" w:hAnsi="Times New Roman"/>
        </w:rPr>
        <w:br/>
        <w:t>o mniejszej randze (1 uchybienie istotne = 3 uchybienia o mniejszej randze),</w:t>
      </w:r>
    </w:p>
    <w:p w:rsidR="00D42E97" w:rsidRPr="00D42E97" w:rsidRDefault="00D42E97" w:rsidP="00AE5825">
      <w:pPr>
        <w:pStyle w:val="Akapitzlist"/>
        <w:numPr>
          <w:ilvl w:val="1"/>
          <w:numId w:val="51"/>
        </w:numPr>
        <w:spacing w:after="0" w:line="240" w:lineRule="auto"/>
        <w:ind w:left="567" w:hanging="283"/>
        <w:contextualSpacing/>
        <w:rPr>
          <w:rFonts w:ascii="Times New Roman" w:hAnsi="Times New Roman"/>
        </w:rPr>
      </w:pPr>
      <w:r w:rsidRPr="00D42E97">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D42E97" w:rsidRPr="00D42E97" w:rsidRDefault="00D42E97" w:rsidP="00AE5825">
      <w:pPr>
        <w:pStyle w:val="Akapitzlist"/>
        <w:numPr>
          <w:ilvl w:val="1"/>
          <w:numId w:val="51"/>
        </w:numPr>
        <w:spacing w:after="0" w:line="240" w:lineRule="auto"/>
        <w:ind w:left="567" w:hanging="283"/>
        <w:contextualSpacing/>
        <w:rPr>
          <w:rFonts w:ascii="Times New Roman" w:hAnsi="Times New Roman"/>
        </w:rPr>
      </w:pPr>
      <w:r w:rsidRPr="00D42E97">
        <w:rPr>
          <w:rFonts w:ascii="Times New Roman" w:hAnsi="Times New Roman"/>
        </w:rPr>
        <w:t>gdy wykonawca dopuści się 2 uchybień istotnych lub 6 uchybień o mniejszej randze, Zamawiający rozwiąże umowę ze skutkiem natychmiastowym, z przyczyn leżących po stronie wykonawcy.</w:t>
      </w:r>
    </w:p>
    <w:p w:rsidR="00D42E97" w:rsidRPr="00D42E97" w:rsidRDefault="00D42E97" w:rsidP="00AE5825">
      <w:pPr>
        <w:pStyle w:val="Akapitzlist"/>
        <w:numPr>
          <w:ilvl w:val="0"/>
          <w:numId w:val="49"/>
        </w:numPr>
        <w:spacing w:after="200" w:line="240" w:lineRule="auto"/>
        <w:contextualSpacing/>
        <w:rPr>
          <w:rFonts w:ascii="Times New Roman" w:hAnsi="Times New Roman"/>
        </w:rPr>
      </w:pPr>
      <w:r w:rsidRPr="00D42E97">
        <w:rPr>
          <w:rFonts w:ascii="Times New Roman" w:hAnsi="Times New Roman"/>
        </w:rPr>
        <w:t>W szczególności, za istotne uznane zostaną następujące uchybienia:</w:t>
      </w:r>
    </w:p>
    <w:p w:rsidR="00D42E97" w:rsidRPr="00D42E97" w:rsidRDefault="00D42E97" w:rsidP="00AE5825">
      <w:pPr>
        <w:pStyle w:val="Akapitzlist"/>
        <w:numPr>
          <w:ilvl w:val="1"/>
          <w:numId w:val="49"/>
        </w:numPr>
        <w:spacing w:after="0" w:line="240" w:lineRule="auto"/>
        <w:ind w:left="567" w:hanging="284"/>
        <w:contextualSpacing/>
        <w:rPr>
          <w:rFonts w:ascii="Times New Roman" w:hAnsi="Times New Roman"/>
        </w:rPr>
      </w:pPr>
      <w:r w:rsidRPr="00D42E97">
        <w:rPr>
          <w:rFonts w:ascii="Times New Roman" w:hAnsi="Times New Roman"/>
        </w:rPr>
        <w:t>działanie lub zaniechanie realizacji usługi/dostaw powodujące zagrożenie epidemiologiczne lub paraliż funkcjonowania Zamawiającego,</w:t>
      </w:r>
    </w:p>
    <w:p w:rsidR="00D42E97" w:rsidRPr="00D42E97" w:rsidRDefault="00D42E97" w:rsidP="00AE5825">
      <w:pPr>
        <w:pStyle w:val="Akapitzlist"/>
        <w:numPr>
          <w:ilvl w:val="0"/>
          <w:numId w:val="49"/>
        </w:numPr>
        <w:spacing w:after="0" w:line="240" w:lineRule="auto"/>
        <w:ind w:left="284" w:hanging="284"/>
        <w:contextualSpacing/>
        <w:rPr>
          <w:rFonts w:ascii="Times New Roman" w:hAnsi="Times New Roman"/>
        </w:rPr>
      </w:pPr>
      <w:r w:rsidRPr="00D42E97">
        <w:rPr>
          <w:rFonts w:ascii="Times New Roman" w:hAnsi="Times New Roman"/>
        </w:rPr>
        <w:t>W szczególności, za uchybienia o mniejszej randze zostaną uznane następujące uchybienia:</w:t>
      </w:r>
    </w:p>
    <w:p w:rsidR="00D42E97" w:rsidRPr="00D42E97" w:rsidRDefault="00D42E97" w:rsidP="00AE5825">
      <w:pPr>
        <w:pStyle w:val="Akapitzlist"/>
        <w:numPr>
          <w:ilvl w:val="1"/>
          <w:numId w:val="49"/>
        </w:numPr>
        <w:spacing w:after="0" w:line="240" w:lineRule="auto"/>
        <w:ind w:left="567" w:hanging="284"/>
        <w:contextualSpacing/>
        <w:rPr>
          <w:rFonts w:ascii="Times New Roman" w:hAnsi="Times New Roman"/>
        </w:rPr>
      </w:pPr>
      <w:r w:rsidRPr="00D42E97">
        <w:rPr>
          <w:rFonts w:ascii="Times New Roman" w:hAnsi="Times New Roman"/>
        </w:rPr>
        <w:t xml:space="preserve">realizowanie dostaw niezgodnie z umową, w tym m.in. nie dotrzymywanie terminów dostaw </w:t>
      </w:r>
      <w:r w:rsidRPr="00D42E97">
        <w:rPr>
          <w:rFonts w:ascii="Times New Roman" w:hAnsi="Times New Roman"/>
        </w:rPr>
        <w:br/>
        <w:t>i rozpatrywania reklamacji,</w:t>
      </w:r>
    </w:p>
    <w:p w:rsidR="00D42E97" w:rsidRPr="00D42E97" w:rsidRDefault="00D42E97" w:rsidP="00AE5825">
      <w:pPr>
        <w:pStyle w:val="Akapitzlist"/>
        <w:numPr>
          <w:ilvl w:val="0"/>
          <w:numId w:val="49"/>
        </w:numPr>
        <w:spacing w:after="0" w:line="240" w:lineRule="auto"/>
        <w:ind w:left="284" w:hanging="284"/>
        <w:contextualSpacing/>
        <w:rPr>
          <w:rFonts w:ascii="Times New Roman" w:hAnsi="Times New Roman"/>
        </w:rPr>
      </w:pPr>
      <w:r w:rsidRPr="00D42E97">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D42E97" w:rsidRPr="00D42E97" w:rsidRDefault="00D42E97" w:rsidP="00D42E97">
      <w:pPr>
        <w:overflowPunct w:val="0"/>
        <w:autoSpaceDE w:val="0"/>
        <w:autoSpaceDN w:val="0"/>
        <w:adjustRightInd w:val="0"/>
        <w:spacing w:line="240" w:lineRule="auto"/>
        <w:ind w:right="9"/>
        <w:textAlignment w:val="baseline"/>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11</w:t>
      </w:r>
    </w:p>
    <w:p w:rsidR="00D42E97" w:rsidRPr="00D42E97" w:rsidRDefault="00D42E97" w:rsidP="00AE5825">
      <w:pPr>
        <w:numPr>
          <w:ilvl w:val="0"/>
          <w:numId w:val="40"/>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 xml:space="preserve">Strony oświadczają, iż wynikające z niniejszej umowy sprawy sporne będą załatwiane polubownie w drodze uzgodnień  i porozumień. </w:t>
      </w:r>
    </w:p>
    <w:p w:rsidR="00D42E97" w:rsidRPr="00D42E97" w:rsidRDefault="00D42E97" w:rsidP="00AE5825">
      <w:pPr>
        <w:numPr>
          <w:ilvl w:val="0"/>
          <w:numId w:val="40"/>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Właściwym do rozpoznania sporu jest sąd siedziby Zamawiającego.</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12</w:t>
      </w:r>
    </w:p>
    <w:p w:rsidR="00D42E97" w:rsidRPr="00D42E97" w:rsidRDefault="00D42E97" w:rsidP="00D42E97">
      <w:pPr>
        <w:overflowPunct w:val="0"/>
        <w:autoSpaceDE w:val="0"/>
        <w:autoSpaceDN w:val="0"/>
        <w:adjustRightInd w:val="0"/>
        <w:spacing w:line="240" w:lineRule="auto"/>
        <w:ind w:left="45"/>
        <w:textAlignment w:val="baseline"/>
        <w:rPr>
          <w:rFonts w:ascii="Times New Roman" w:hAnsi="Times New Roman"/>
        </w:rPr>
      </w:pPr>
      <w:r w:rsidRPr="00D42E97">
        <w:rPr>
          <w:rFonts w:ascii="Times New Roman" w:hAnsi="Times New Roman"/>
        </w:rPr>
        <w:t xml:space="preserve">Wykonawca nie może bez pisemnej zgody Zamawiającego dokonywać cesji zobowiązań Zamawiającego </w:t>
      </w:r>
      <w:r>
        <w:rPr>
          <w:rFonts w:ascii="Times New Roman" w:hAnsi="Times New Roman"/>
        </w:rPr>
        <w:br/>
      </w:r>
      <w:r w:rsidRPr="00D42E97">
        <w:rPr>
          <w:rFonts w:ascii="Times New Roman" w:hAnsi="Times New Roman"/>
        </w:rPr>
        <w:t>z niniejszej umowy na osoby trzecie.</w:t>
      </w:r>
    </w:p>
    <w:p w:rsidR="00D42E97" w:rsidRPr="00D42E97" w:rsidRDefault="00D42E97" w:rsidP="00D42E97">
      <w:pPr>
        <w:overflowPunct w:val="0"/>
        <w:autoSpaceDE w:val="0"/>
        <w:autoSpaceDN w:val="0"/>
        <w:adjustRightInd w:val="0"/>
        <w:spacing w:line="240" w:lineRule="auto"/>
        <w:ind w:left="45"/>
        <w:textAlignment w:val="baseline"/>
        <w:rPr>
          <w:rFonts w:ascii="Times New Roman" w:hAnsi="Times New Roman"/>
        </w:rPr>
      </w:pPr>
    </w:p>
    <w:p w:rsidR="00D42E97" w:rsidRPr="00D42E97" w:rsidRDefault="00D42E97" w:rsidP="00D42E97">
      <w:pPr>
        <w:overflowPunct w:val="0"/>
        <w:autoSpaceDE w:val="0"/>
        <w:autoSpaceDN w:val="0"/>
        <w:adjustRightInd w:val="0"/>
        <w:spacing w:line="240" w:lineRule="auto"/>
        <w:ind w:left="45"/>
        <w:textAlignment w:val="baseline"/>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13</w:t>
      </w:r>
    </w:p>
    <w:p w:rsidR="00D42E97" w:rsidRPr="00D42E97" w:rsidRDefault="00D42E97" w:rsidP="00D42E97">
      <w:pPr>
        <w:spacing w:line="240" w:lineRule="auto"/>
        <w:rPr>
          <w:rFonts w:ascii="Times New Roman" w:hAnsi="Times New Roman"/>
        </w:rPr>
      </w:pPr>
      <w:r w:rsidRPr="00D42E9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D42E97" w:rsidRPr="00D42E97" w:rsidRDefault="00D42E97" w:rsidP="00D42E97">
      <w:pPr>
        <w:spacing w:line="240" w:lineRule="auto"/>
        <w:ind w:left="90"/>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t>§ 14</w:t>
      </w:r>
    </w:p>
    <w:p w:rsidR="00D42E97" w:rsidRPr="00D42E97" w:rsidRDefault="00D42E97" w:rsidP="00D42E97">
      <w:pPr>
        <w:spacing w:line="240" w:lineRule="auto"/>
        <w:rPr>
          <w:rFonts w:ascii="Times New Roman" w:hAnsi="Times New Roman"/>
        </w:rPr>
      </w:pPr>
      <w:r w:rsidRPr="00D42E9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t>§ 15</w:t>
      </w:r>
    </w:p>
    <w:p w:rsidR="00D42E97" w:rsidRPr="00D42E97" w:rsidRDefault="00D42E97" w:rsidP="00D42E97">
      <w:pPr>
        <w:spacing w:line="240" w:lineRule="auto"/>
        <w:rPr>
          <w:rFonts w:ascii="Times New Roman" w:hAnsi="Times New Roman"/>
        </w:rPr>
      </w:pPr>
      <w:r w:rsidRPr="00D42E97">
        <w:rPr>
          <w:rFonts w:ascii="Times New Roman" w:hAnsi="Times New Roman"/>
        </w:rPr>
        <w:t>Umowa została sporządzona w dwóch jednobrzmiących egzemplarzach po jednym dla każdej ze stron.</w:t>
      </w:r>
    </w:p>
    <w:p w:rsidR="00D42E97" w:rsidRDefault="00D42E97" w:rsidP="00D42E97">
      <w:pPr>
        <w:spacing w:line="240" w:lineRule="auto"/>
        <w:rPr>
          <w:rFonts w:ascii="Times New Roman" w:hAnsi="Times New Roman"/>
          <w:b/>
        </w:rPr>
      </w:pPr>
    </w:p>
    <w:p w:rsidR="00D42E97" w:rsidRPr="00D42E97" w:rsidRDefault="00D42E97" w:rsidP="00D42E97">
      <w:pPr>
        <w:spacing w:line="240" w:lineRule="auto"/>
        <w:rPr>
          <w:rFonts w:ascii="Times New Roman" w:hAnsi="Times New Roman"/>
          <w:b/>
        </w:rPr>
      </w:pPr>
    </w:p>
    <w:p w:rsidR="00D42E97" w:rsidRPr="00D42E97" w:rsidRDefault="00D42E97" w:rsidP="00D42E97">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C111D0" w:rsidRPr="00C111D0" w:rsidRDefault="00C111D0" w:rsidP="00C111D0">
      <w:pPr>
        <w:tabs>
          <w:tab w:val="center" w:pos="1985"/>
          <w:tab w:val="center" w:pos="7938"/>
        </w:tabs>
        <w:spacing w:after="0" w:line="240" w:lineRule="auto"/>
        <w:ind w:firstLine="708"/>
        <w:rPr>
          <w:rFonts w:ascii="Times New Roman" w:hAnsi="Times New Roman"/>
          <w:b/>
          <w:i/>
          <w:u w:val="single"/>
        </w:rPr>
      </w:pPr>
    </w:p>
    <w:sectPr w:rsidR="00C111D0" w:rsidRPr="00C111D0"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ED" w:rsidRDefault="001351ED" w:rsidP="002C5D46">
      <w:pPr>
        <w:spacing w:after="0" w:line="240" w:lineRule="auto"/>
      </w:pPr>
      <w:r>
        <w:separator/>
      </w:r>
    </w:p>
  </w:endnote>
  <w:endnote w:type="continuationSeparator" w:id="0">
    <w:p w:rsidR="001351ED" w:rsidRDefault="001351E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D" w:rsidRDefault="001351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1ED" w:rsidRDefault="001351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D" w:rsidRPr="000C78EB" w:rsidRDefault="001351ED">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0034D6">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1351ED" w:rsidRDefault="001351ED"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Content>
      <w:p w:rsidR="001351ED" w:rsidRDefault="001351ED">
        <w:pPr>
          <w:pStyle w:val="Stopka"/>
          <w:jc w:val="right"/>
        </w:pPr>
        <w:r>
          <w:fldChar w:fldCharType="begin"/>
        </w:r>
        <w:r>
          <w:instrText>PAGE   \* MERGEFORMAT</w:instrText>
        </w:r>
        <w:r>
          <w:fldChar w:fldCharType="separate"/>
        </w:r>
        <w:r w:rsidR="000034D6">
          <w:rPr>
            <w:noProof/>
          </w:rPr>
          <w:t>13</w:t>
        </w:r>
        <w:r>
          <w:fldChar w:fldCharType="end"/>
        </w:r>
      </w:p>
    </w:sdtContent>
  </w:sdt>
  <w:p w:rsidR="001351ED" w:rsidRDefault="001351E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Content>
      <w:p w:rsidR="001351ED" w:rsidRDefault="001351ED">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0034D6">
          <w:rPr>
            <w:noProof/>
            <w:sz w:val="18"/>
            <w:szCs w:val="18"/>
          </w:rPr>
          <w:t>24</w:t>
        </w:r>
        <w:r w:rsidRPr="00880B08">
          <w:rPr>
            <w:sz w:val="18"/>
            <w:szCs w:val="18"/>
          </w:rPr>
          <w:fldChar w:fldCharType="end"/>
        </w:r>
      </w:p>
    </w:sdtContent>
  </w:sdt>
  <w:p w:rsidR="001351ED" w:rsidRDefault="001351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ED" w:rsidRDefault="001351ED" w:rsidP="002C5D46">
      <w:pPr>
        <w:spacing w:after="0" w:line="240" w:lineRule="auto"/>
      </w:pPr>
      <w:r>
        <w:separator/>
      </w:r>
    </w:p>
  </w:footnote>
  <w:footnote w:type="continuationSeparator" w:id="0">
    <w:p w:rsidR="001351ED" w:rsidRDefault="001351ED"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D" w:rsidRPr="007D66BD" w:rsidRDefault="001351ED"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D" w:rsidRDefault="001351ED"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D" w:rsidRDefault="001351ED" w:rsidP="00EE07C6">
    <w:pPr>
      <w:pStyle w:val="Nagwek"/>
      <w:tabs>
        <w:tab w:val="clear" w:pos="4536"/>
        <w:tab w:val="clear" w:pos="9072"/>
        <w:tab w:val="center" w:pos="4961"/>
        <w:tab w:val="right" w:pos="9922"/>
      </w:tabs>
      <w:jc w:val="left"/>
    </w:pPr>
    <w:r>
      <w:tab/>
    </w:r>
    <w:r>
      <w:tab/>
    </w:r>
  </w:p>
  <w:p w:rsidR="001351ED" w:rsidRDefault="001351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53953"/>
    <w:multiLevelType w:val="hybridMultilevel"/>
    <w:tmpl w:val="76A6480A"/>
    <w:lvl w:ilvl="0" w:tplc="8E68A6B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D73FCC"/>
    <w:multiLevelType w:val="hybridMultilevel"/>
    <w:tmpl w:val="76A6480A"/>
    <w:lvl w:ilvl="0" w:tplc="8E68A6B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1"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7"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376516"/>
    <w:multiLevelType w:val="hybridMultilevel"/>
    <w:tmpl w:val="8E48C730"/>
    <w:lvl w:ilvl="0" w:tplc="3A3EC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4CE36AE8"/>
    <w:multiLevelType w:val="hybridMultilevel"/>
    <w:tmpl w:val="3CC47B74"/>
    <w:lvl w:ilvl="0" w:tplc="745A27A0">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38" w15:restartNumberingAfterBreak="0">
    <w:nsid w:val="51130AE5"/>
    <w:multiLevelType w:val="hybridMultilevel"/>
    <w:tmpl w:val="46F0E008"/>
    <w:lvl w:ilvl="0" w:tplc="A5460AC0">
      <w:start w:val="1"/>
      <w:numFmt w:val="decimal"/>
      <w:lvlText w:val="%1. "/>
      <w:lvlJc w:val="left"/>
      <w:pPr>
        <w:tabs>
          <w:tab w:val="num" w:pos="0"/>
        </w:tabs>
        <w:ind w:left="0" w:firstLine="0"/>
      </w:pPr>
      <w:rPr>
        <w:rFonts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4" w15:restartNumberingAfterBreak="0">
    <w:nsid w:val="6F710E57"/>
    <w:multiLevelType w:val="hybridMultilevel"/>
    <w:tmpl w:val="8E48C730"/>
    <w:lvl w:ilvl="0" w:tplc="3A3EC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7"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48"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4"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51"/>
  </w:num>
  <w:num w:numId="3">
    <w:abstractNumId w:val="41"/>
  </w:num>
  <w:num w:numId="4">
    <w:abstractNumId w:val="3"/>
  </w:num>
  <w:num w:numId="5">
    <w:abstractNumId w:val="2"/>
  </w:num>
  <w:num w:numId="6">
    <w:abstractNumId w:val="50"/>
  </w:num>
  <w:num w:numId="7">
    <w:abstractNumId w:val="9"/>
  </w:num>
  <w:num w:numId="8">
    <w:abstractNumId w:val="24"/>
  </w:num>
  <w:num w:numId="9">
    <w:abstractNumId w:val="1"/>
  </w:num>
  <w:num w:numId="10">
    <w:abstractNumId w:val="12"/>
  </w:num>
  <w:num w:numId="11">
    <w:abstractNumId w:val="34"/>
  </w:num>
  <w:num w:numId="12">
    <w:abstractNumId w:val="46"/>
  </w:num>
  <w:num w:numId="13">
    <w:abstractNumId w:val="18"/>
  </w:num>
  <w:num w:numId="14">
    <w:abstractNumId w:val="6"/>
  </w:num>
  <w:num w:numId="15">
    <w:abstractNumId w:val="7"/>
  </w:num>
  <w:num w:numId="16">
    <w:abstractNumId w:val="4"/>
  </w:num>
  <w:num w:numId="17">
    <w:abstractNumId w:val="48"/>
  </w:num>
  <w:num w:numId="18">
    <w:abstractNumId w:val="49"/>
  </w:num>
  <w:num w:numId="19">
    <w:abstractNumId w:val="39"/>
  </w:num>
  <w:num w:numId="20">
    <w:abstractNumId w:val="29"/>
  </w:num>
  <w:num w:numId="21">
    <w:abstractNumId w:val="52"/>
  </w:num>
  <w:num w:numId="22">
    <w:abstractNumId w:val="19"/>
  </w:num>
  <w:num w:numId="23">
    <w:abstractNumId w:val="10"/>
  </w:num>
  <w:num w:numId="24">
    <w:abstractNumId w:val="15"/>
  </w:num>
  <w:num w:numId="25">
    <w:abstractNumId w:val="5"/>
  </w:num>
  <w:num w:numId="26">
    <w:abstractNumId w:val="35"/>
  </w:num>
  <w:num w:numId="27">
    <w:abstractNumId w:val="11"/>
  </w:num>
  <w:num w:numId="28">
    <w:abstractNumId w:val="21"/>
  </w:num>
  <w:num w:numId="29">
    <w:abstractNumId w:val="54"/>
  </w:num>
  <w:num w:numId="30">
    <w:abstractNumId w:val="33"/>
  </w:num>
  <w:num w:numId="31">
    <w:abstractNumId w:val="43"/>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8"/>
  </w:num>
  <w:num w:numId="33">
    <w:abstractNumId w:val="42"/>
    <w:lvlOverride w:ilvl="0">
      <w:startOverride w:val="1"/>
    </w:lvlOverride>
  </w:num>
  <w:num w:numId="34">
    <w:abstractNumId w:val="31"/>
    <w:lvlOverride w:ilvl="0">
      <w:startOverride w:val="1"/>
    </w:lvlOverride>
  </w:num>
  <w:num w:numId="35">
    <w:abstractNumId w:val="17"/>
  </w:num>
  <w:num w:numId="36">
    <w:abstractNumId w:val="26"/>
  </w:num>
  <w:num w:numId="37">
    <w:abstractNumId w:val="43"/>
  </w:num>
  <w:num w:numId="38">
    <w:abstractNumId w:val="16"/>
  </w:num>
  <w:num w:numId="39">
    <w:abstractNumId w:val="40"/>
  </w:num>
  <w:num w:numId="40">
    <w:abstractNumId w:val="20"/>
  </w:num>
  <w:num w:numId="41">
    <w:abstractNumId w:val="23"/>
  </w:num>
  <w:num w:numId="42">
    <w:abstractNumId w:val="26"/>
    <w:lvlOverride w:ilvl="0">
      <w:lvl w:ilvl="0">
        <w:start w:val="2"/>
        <w:numFmt w:val="decimal"/>
        <w:lvlText w:val="%1. "/>
        <w:legacy w:legacy="1" w:legacySpace="0" w:legacyIndent="283"/>
        <w:lvlJc w:val="left"/>
        <w:pPr>
          <w:ind w:left="283" w:hanging="283"/>
        </w:pPr>
        <w:rPr>
          <w:b w:val="0"/>
          <w:i w:val="0"/>
          <w:sz w:val="22"/>
          <w:szCs w:val="22"/>
        </w:rPr>
      </w:lvl>
    </w:lvlOverride>
  </w:num>
  <w:num w:numId="43">
    <w:abstractNumId w:val="27"/>
  </w:num>
  <w:num w:numId="44">
    <w:abstractNumId w:val="22"/>
  </w:num>
  <w:num w:numId="45">
    <w:abstractNumId w:val="47"/>
  </w:num>
  <w:num w:numId="46">
    <w:abstractNumId w:val="37"/>
  </w:num>
  <w:num w:numId="47">
    <w:abstractNumId w:val="3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48">
    <w:abstractNumId w:val="32"/>
  </w:num>
  <w:num w:numId="49">
    <w:abstractNumId w:val="25"/>
  </w:num>
  <w:num w:numId="50">
    <w:abstractNumId w:val="30"/>
  </w:num>
  <w:num w:numId="51">
    <w:abstractNumId w:val="45"/>
  </w:num>
  <w:num w:numId="52">
    <w:abstractNumId w:val="38"/>
  </w:num>
  <w:num w:numId="53">
    <w:abstractNumId w:val="28"/>
  </w:num>
  <w:num w:numId="54">
    <w:abstractNumId w:val="36"/>
  </w:num>
  <w:num w:numId="55">
    <w:abstractNumId w:val="44"/>
  </w:num>
  <w:num w:numId="56">
    <w:abstractNumId w:val="13"/>
  </w:num>
  <w:num w:numId="57">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EE07C6"/>
    <w:rsid w:val="000034D6"/>
    <w:rsid w:val="000047AD"/>
    <w:rsid w:val="00011397"/>
    <w:rsid w:val="000204BD"/>
    <w:rsid w:val="00025A10"/>
    <w:rsid w:val="00026088"/>
    <w:rsid w:val="00027E99"/>
    <w:rsid w:val="000412A3"/>
    <w:rsid w:val="00043365"/>
    <w:rsid w:val="00045808"/>
    <w:rsid w:val="00051C22"/>
    <w:rsid w:val="00052471"/>
    <w:rsid w:val="00053DDA"/>
    <w:rsid w:val="00054752"/>
    <w:rsid w:val="0005701B"/>
    <w:rsid w:val="0006336A"/>
    <w:rsid w:val="00064F3F"/>
    <w:rsid w:val="000663D5"/>
    <w:rsid w:val="00073F76"/>
    <w:rsid w:val="0007709A"/>
    <w:rsid w:val="00077FD3"/>
    <w:rsid w:val="000877D7"/>
    <w:rsid w:val="000A76AE"/>
    <w:rsid w:val="000A7984"/>
    <w:rsid w:val="000B271E"/>
    <w:rsid w:val="000B2868"/>
    <w:rsid w:val="000B5921"/>
    <w:rsid w:val="000C28F4"/>
    <w:rsid w:val="000C4F37"/>
    <w:rsid w:val="000C5D80"/>
    <w:rsid w:val="000C733C"/>
    <w:rsid w:val="000C78EB"/>
    <w:rsid w:val="000C7A34"/>
    <w:rsid w:val="000C7FD6"/>
    <w:rsid w:val="000D193C"/>
    <w:rsid w:val="000D1F86"/>
    <w:rsid w:val="000E0720"/>
    <w:rsid w:val="000F589B"/>
    <w:rsid w:val="00101D64"/>
    <w:rsid w:val="00104D6D"/>
    <w:rsid w:val="00106E6D"/>
    <w:rsid w:val="00113F7A"/>
    <w:rsid w:val="001270A9"/>
    <w:rsid w:val="00130778"/>
    <w:rsid w:val="00133A2F"/>
    <w:rsid w:val="001351ED"/>
    <w:rsid w:val="00135465"/>
    <w:rsid w:val="001361D9"/>
    <w:rsid w:val="00136C47"/>
    <w:rsid w:val="00144702"/>
    <w:rsid w:val="00144CC3"/>
    <w:rsid w:val="0015115B"/>
    <w:rsid w:val="00151F70"/>
    <w:rsid w:val="00155834"/>
    <w:rsid w:val="001621D2"/>
    <w:rsid w:val="0016352B"/>
    <w:rsid w:val="00164427"/>
    <w:rsid w:val="00167A87"/>
    <w:rsid w:val="0017130A"/>
    <w:rsid w:val="001748F1"/>
    <w:rsid w:val="00180985"/>
    <w:rsid w:val="00181F64"/>
    <w:rsid w:val="00182788"/>
    <w:rsid w:val="001867BB"/>
    <w:rsid w:val="00186ABB"/>
    <w:rsid w:val="001920F6"/>
    <w:rsid w:val="00193304"/>
    <w:rsid w:val="001946D6"/>
    <w:rsid w:val="001960AE"/>
    <w:rsid w:val="001A69EA"/>
    <w:rsid w:val="001A7870"/>
    <w:rsid w:val="001B2F17"/>
    <w:rsid w:val="001B6886"/>
    <w:rsid w:val="001C0872"/>
    <w:rsid w:val="001C710F"/>
    <w:rsid w:val="001D036F"/>
    <w:rsid w:val="001D0BD8"/>
    <w:rsid w:val="001D5258"/>
    <w:rsid w:val="001E20DA"/>
    <w:rsid w:val="001E2B55"/>
    <w:rsid w:val="001E61DC"/>
    <w:rsid w:val="001E628E"/>
    <w:rsid w:val="001F53A2"/>
    <w:rsid w:val="001F76C0"/>
    <w:rsid w:val="00200937"/>
    <w:rsid w:val="00201EC3"/>
    <w:rsid w:val="00204EB3"/>
    <w:rsid w:val="00204FF3"/>
    <w:rsid w:val="002063FE"/>
    <w:rsid w:val="002068F5"/>
    <w:rsid w:val="0021031D"/>
    <w:rsid w:val="00210772"/>
    <w:rsid w:val="0021122F"/>
    <w:rsid w:val="0021241C"/>
    <w:rsid w:val="00213580"/>
    <w:rsid w:val="00214D40"/>
    <w:rsid w:val="00215677"/>
    <w:rsid w:val="0021616A"/>
    <w:rsid w:val="00217242"/>
    <w:rsid w:val="00222843"/>
    <w:rsid w:val="00222915"/>
    <w:rsid w:val="00224907"/>
    <w:rsid w:val="00227CDB"/>
    <w:rsid w:val="00242380"/>
    <w:rsid w:val="00253C28"/>
    <w:rsid w:val="00261761"/>
    <w:rsid w:val="00266F47"/>
    <w:rsid w:val="002727EF"/>
    <w:rsid w:val="00277C91"/>
    <w:rsid w:val="0028068E"/>
    <w:rsid w:val="00280F30"/>
    <w:rsid w:val="00286952"/>
    <w:rsid w:val="00291A38"/>
    <w:rsid w:val="00295418"/>
    <w:rsid w:val="002A22AB"/>
    <w:rsid w:val="002A5683"/>
    <w:rsid w:val="002A71F4"/>
    <w:rsid w:val="002B5424"/>
    <w:rsid w:val="002B5ACC"/>
    <w:rsid w:val="002B5C06"/>
    <w:rsid w:val="002C2B7E"/>
    <w:rsid w:val="002C4C97"/>
    <w:rsid w:val="002C4CB7"/>
    <w:rsid w:val="002C5D46"/>
    <w:rsid w:val="002C739F"/>
    <w:rsid w:val="002C7F5A"/>
    <w:rsid w:val="002D3925"/>
    <w:rsid w:val="002D3BB5"/>
    <w:rsid w:val="002D6EFC"/>
    <w:rsid w:val="002E080E"/>
    <w:rsid w:val="002E68C0"/>
    <w:rsid w:val="002F0A77"/>
    <w:rsid w:val="002F419D"/>
    <w:rsid w:val="002F583F"/>
    <w:rsid w:val="00303EBE"/>
    <w:rsid w:val="00322C10"/>
    <w:rsid w:val="003322AB"/>
    <w:rsid w:val="003474D5"/>
    <w:rsid w:val="00356E5C"/>
    <w:rsid w:val="00360684"/>
    <w:rsid w:val="00371212"/>
    <w:rsid w:val="00377116"/>
    <w:rsid w:val="003808F4"/>
    <w:rsid w:val="0039444C"/>
    <w:rsid w:val="0039616E"/>
    <w:rsid w:val="003973E9"/>
    <w:rsid w:val="003A10E8"/>
    <w:rsid w:val="003A124E"/>
    <w:rsid w:val="003A3A8B"/>
    <w:rsid w:val="003A3BAE"/>
    <w:rsid w:val="003B1A67"/>
    <w:rsid w:val="003B23CA"/>
    <w:rsid w:val="003B23DF"/>
    <w:rsid w:val="003B3CB1"/>
    <w:rsid w:val="003B434F"/>
    <w:rsid w:val="003B62D3"/>
    <w:rsid w:val="003B7038"/>
    <w:rsid w:val="003C1503"/>
    <w:rsid w:val="003C1C84"/>
    <w:rsid w:val="003C207F"/>
    <w:rsid w:val="003C7BE2"/>
    <w:rsid w:val="003D32E5"/>
    <w:rsid w:val="003D57D5"/>
    <w:rsid w:val="003D6430"/>
    <w:rsid w:val="003D6C6D"/>
    <w:rsid w:val="003E03B8"/>
    <w:rsid w:val="003E0DF7"/>
    <w:rsid w:val="003E5EA0"/>
    <w:rsid w:val="003F249A"/>
    <w:rsid w:val="003F2A1F"/>
    <w:rsid w:val="003F5B6E"/>
    <w:rsid w:val="00414762"/>
    <w:rsid w:val="00432399"/>
    <w:rsid w:val="00441336"/>
    <w:rsid w:val="00457027"/>
    <w:rsid w:val="00457B25"/>
    <w:rsid w:val="004673C7"/>
    <w:rsid w:val="00480938"/>
    <w:rsid w:val="004809FA"/>
    <w:rsid w:val="00481DD3"/>
    <w:rsid w:val="0048783D"/>
    <w:rsid w:val="004A275B"/>
    <w:rsid w:val="004A380E"/>
    <w:rsid w:val="004A4BCC"/>
    <w:rsid w:val="004A5CC9"/>
    <w:rsid w:val="004B0D58"/>
    <w:rsid w:val="004B4C17"/>
    <w:rsid w:val="004B5A2B"/>
    <w:rsid w:val="004C2098"/>
    <w:rsid w:val="004C247F"/>
    <w:rsid w:val="004C5796"/>
    <w:rsid w:val="004D451A"/>
    <w:rsid w:val="004D557B"/>
    <w:rsid w:val="004D5B1E"/>
    <w:rsid w:val="004D6038"/>
    <w:rsid w:val="004E0956"/>
    <w:rsid w:val="004E1C39"/>
    <w:rsid w:val="004E2149"/>
    <w:rsid w:val="004E396B"/>
    <w:rsid w:val="004E7691"/>
    <w:rsid w:val="004F72D0"/>
    <w:rsid w:val="005009DB"/>
    <w:rsid w:val="00500C29"/>
    <w:rsid w:val="005031D5"/>
    <w:rsid w:val="00504D20"/>
    <w:rsid w:val="005139B4"/>
    <w:rsid w:val="00515464"/>
    <w:rsid w:val="00515E33"/>
    <w:rsid w:val="0051778D"/>
    <w:rsid w:val="00521651"/>
    <w:rsid w:val="0052297B"/>
    <w:rsid w:val="005316EF"/>
    <w:rsid w:val="00531A03"/>
    <w:rsid w:val="00540908"/>
    <w:rsid w:val="005427B2"/>
    <w:rsid w:val="00542FC9"/>
    <w:rsid w:val="00543662"/>
    <w:rsid w:val="00551832"/>
    <w:rsid w:val="005556F4"/>
    <w:rsid w:val="005559BA"/>
    <w:rsid w:val="005638C4"/>
    <w:rsid w:val="005677AC"/>
    <w:rsid w:val="00567C37"/>
    <w:rsid w:val="005714FC"/>
    <w:rsid w:val="005772A5"/>
    <w:rsid w:val="00580ADF"/>
    <w:rsid w:val="00583EED"/>
    <w:rsid w:val="00587E40"/>
    <w:rsid w:val="00592214"/>
    <w:rsid w:val="005946D5"/>
    <w:rsid w:val="005A3988"/>
    <w:rsid w:val="005B02B7"/>
    <w:rsid w:val="005B05EB"/>
    <w:rsid w:val="005B13B0"/>
    <w:rsid w:val="005B1889"/>
    <w:rsid w:val="005B3A24"/>
    <w:rsid w:val="005C2B7A"/>
    <w:rsid w:val="005C3764"/>
    <w:rsid w:val="005C58EC"/>
    <w:rsid w:val="005D7012"/>
    <w:rsid w:val="005D7483"/>
    <w:rsid w:val="005E0BC5"/>
    <w:rsid w:val="005E2D81"/>
    <w:rsid w:val="005E4510"/>
    <w:rsid w:val="005F3A08"/>
    <w:rsid w:val="005F4422"/>
    <w:rsid w:val="005F4B30"/>
    <w:rsid w:val="006020BA"/>
    <w:rsid w:val="0060524E"/>
    <w:rsid w:val="00607A9F"/>
    <w:rsid w:val="006125B4"/>
    <w:rsid w:val="00623579"/>
    <w:rsid w:val="00625E94"/>
    <w:rsid w:val="00627DAE"/>
    <w:rsid w:val="00632AB0"/>
    <w:rsid w:val="00632D5D"/>
    <w:rsid w:val="0063380F"/>
    <w:rsid w:val="00640B8B"/>
    <w:rsid w:val="00651BFE"/>
    <w:rsid w:val="00655311"/>
    <w:rsid w:val="00662A77"/>
    <w:rsid w:val="0067088A"/>
    <w:rsid w:val="00672C51"/>
    <w:rsid w:val="006734DD"/>
    <w:rsid w:val="006734FA"/>
    <w:rsid w:val="00675095"/>
    <w:rsid w:val="00675E10"/>
    <w:rsid w:val="00686373"/>
    <w:rsid w:val="006930A6"/>
    <w:rsid w:val="006975AE"/>
    <w:rsid w:val="006A0A21"/>
    <w:rsid w:val="006A26D5"/>
    <w:rsid w:val="006A5B86"/>
    <w:rsid w:val="006A6545"/>
    <w:rsid w:val="006A744B"/>
    <w:rsid w:val="006B132E"/>
    <w:rsid w:val="006B2B1C"/>
    <w:rsid w:val="006B625E"/>
    <w:rsid w:val="006C1AFA"/>
    <w:rsid w:val="006C4BDA"/>
    <w:rsid w:val="006D0E51"/>
    <w:rsid w:val="006D2A38"/>
    <w:rsid w:val="006D5619"/>
    <w:rsid w:val="006D645E"/>
    <w:rsid w:val="006E0916"/>
    <w:rsid w:val="006E1B09"/>
    <w:rsid w:val="006E43D8"/>
    <w:rsid w:val="006F06B5"/>
    <w:rsid w:val="006F29BA"/>
    <w:rsid w:val="00703993"/>
    <w:rsid w:val="00713A0D"/>
    <w:rsid w:val="00713EF7"/>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1E7D"/>
    <w:rsid w:val="00772FAE"/>
    <w:rsid w:val="007753ED"/>
    <w:rsid w:val="007814A4"/>
    <w:rsid w:val="00783282"/>
    <w:rsid w:val="00792216"/>
    <w:rsid w:val="0079386C"/>
    <w:rsid w:val="0079432B"/>
    <w:rsid w:val="00796364"/>
    <w:rsid w:val="007A7D15"/>
    <w:rsid w:val="007B1961"/>
    <w:rsid w:val="007B35A1"/>
    <w:rsid w:val="007B5621"/>
    <w:rsid w:val="007C2E48"/>
    <w:rsid w:val="007D3C1E"/>
    <w:rsid w:val="007D74FB"/>
    <w:rsid w:val="007D7EA7"/>
    <w:rsid w:val="007D7FF3"/>
    <w:rsid w:val="007E4081"/>
    <w:rsid w:val="007E4D7D"/>
    <w:rsid w:val="007F20C1"/>
    <w:rsid w:val="007F5EE6"/>
    <w:rsid w:val="007F6B19"/>
    <w:rsid w:val="007F70DE"/>
    <w:rsid w:val="0080297A"/>
    <w:rsid w:val="00812CD6"/>
    <w:rsid w:val="00813431"/>
    <w:rsid w:val="00823FB5"/>
    <w:rsid w:val="0082599D"/>
    <w:rsid w:val="00825DC1"/>
    <w:rsid w:val="00832A2D"/>
    <w:rsid w:val="0083341C"/>
    <w:rsid w:val="00841D34"/>
    <w:rsid w:val="00852111"/>
    <w:rsid w:val="00854D22"/>
    <w:rsid w:val="008630C5"/>
    <w:rsid w:val="00866D90"/>
    <w:rsid w:val="00874778"/>
    <w:rsid w:val="008825D0"/>
    <w:rsid w:val="008863AC"/>
    <w:rsid w:val="00895678"/>
    <w:rsid w:val="008A0748"/>
    <w:rsid w:val="008A350D"/>
    <w:rsid w:val="008B2389"/>
    <w:rsid w:val="008B46E3"/>
    <w:rsid w:val="008B7D6C"/>
    <w:rsid w:val="008C1260"/>
    <w:rsid w:val="008C21DC"/>
    <w:rsid w:val="008C23C9"/>
    <w:rsid w:val="008C3ED9"/>
    <w:rsid w:val="008C6866"/>
    <w:rsid w:val="008D38CC"/>
    <w:rsid w:val="008E1712"/>
    <w:rsid w:val="008E4435"/>
    <w:rsid w:val="008E7A38"/>
    <w:rsid w:val="008F3919"/>
    <w:rsid w:val="008F6506"/>
    <w:rsid w:val="00901A22"/>
    <w:rsid w:val="00907AC1"/>
    <w:rsid w:val="00911A6C"/>
    <w:rsid w:val="00911B54"/>
    <w:rsid w:val="00914209"/>
    <w:rsid w:val="00914311"/>
    <w:rsid w:val="00915758"/>
    <w:rsid w:val="009208C3"/>
    <w:rsid w:val="0092617B"/>
    <w:rsid w:val="00932BAF"/>
    <w:rsid w:val="00933FA7"/>
    <w:rsid w:val="009360A5"/>
    <w:rsid w:val="00936BE2"/>
    <w:rsid w:val="00937579"/>
    <w:rsid w:val="0094089B"/>
    <w:rsid w:val="00940F9A"/>
    <w:rsid w:val="009419AA"/>
    <w:rsid w:val="00945003"/>
    <w:rsid w:val="009467CD"/>
    <w:rsid w:val="009520FE"/>
    <w:rsid w:val="00954B60"/>
    <w:rsid w:val="0096787A"/>
    <w:rsid w:val="00981F89"/>
    <w:rsid w:val="009857DB"/>
    <w:rsid w:val="00985841"/>
    <w:rsid w:val="0098620D"/>
    <w:rsid w:val="009868FC"/>
    <w:rsid w:val="00997AE8"/>
    <w:rsid w:val="009A2856"/>
    <w:rsid w:val="009A2AB8"/>
    <w:rsid w:val="009A340B"/>
    <w:rsid w:val="009A4BDD"/>
    <w:rsid w:val="009A6670"/>
    <w:rsid w:val="009B10DE"/>
    <w:rsid w:val="009B1C1A"/>
    <w:rsid w:val="009B59E5"/>
    <w:rsid w:val="009B6CA7"/>
    <w:rsid w:val="009B7B34"/>
    <w:rsid w:val="009C04F5"/>
    <w:rsid w:val="009C3BA4"/>
    <w:rsid w:val="009D0962"/>
    <w:rsid w:val="009D2959"/>
    <w:rsid w:val="009D4E7C"/>
    <w:rsid w:val="009E7569"/>
    <w:rsid w:val="009F1633"/>
    <w:rsid w:val="009F2BFF"/>
    <w:rsid w:val="009F4174"/>
    <w:rsid w:val="00A04102"/>
    <w:rsid w:val="00A17744"/>
    <w:rsid w:val="00A219EC"/>
    <w:rsid w:val="00A23E12"/>
    <w:rsid w:val="00A27302"/>
    <w:rsid w:val="00A27396"/>
    <w:rsid w:val="00A32A7F"/>
    <w:rsid w:val="00A33D3F"/>
    <w:rsid w:val="00A40D27"/>
    <w:rsid w:val="00A44CA8"/>
    <w:rsid w:val="00A457F9"/>
    <w:rsid w:val="00A47C24"/>
    <w:rsid w:val="00A520E1"/>
    <w:rsid w:val="00A53AF7"/>
    <w:rsid w:val="00A5681E"/>
    <w:rsid w:val="00A5722E"/>
    <w:rsid w:val="00A60C6B"/>
    <w:rsid w:val="00A6581E"/>
    <w:rsid w:val="00A65F68"/>
    <w:rsid w:val="00A71002"/>
    <w:rsid w:val="00A8137B"/>
    <w:rsid w:val="00A82410"/>
    <w:rsid w:val="00A8476C"/>
    <w:rsid w:val="00A86466"/>
    <w:rsid w:val="00A87EBA"/>
    <w:rsid w:val="00A918EF"/>
    <w:rsid w:val="00A9259B"/>
    <w:rsid w:val="00A94A0C"/>
    <w:rsid w:val="00A97F78"/>
    <w:rsid w:val="00AA1551"/>
    <w:rsid w:val="00AA695D"/>
    <w:rsid w:val="00AA6F2F"/>
    <w:rsid w:val="00AA7989"/>
    <w:rsid w:val="00AB24FF"/>
    <w:rsid w:val="00AB3FEA"/>
    <w:rsid w:val="00AC6CD9"/>
    <w:rsid w:val="00AC73DB"/>
    <w:rsid w:val="00AC788C"/>
    <w:rsid w:val="00AD39FA"/>
    <w:rsid w:val="00AE178A"/>
    <w:rsid w:val="00AE5825"/>
    <w:rsid w:val="00AE6E6E"/>
    <w:rsid w:val="00AE7FE6"/>
    <w:rsid w:val="00AF23E4"/>
    <w:rsid w:val="00AF2429"/>
    <w:rsid w:val="00AF3CCA"/>
    <w:rsid w:val="00B05520"/>
    <w:rsid w:val="00B05D41"/>
    <w:rsid w:val="00B13809"/>
    <w:rsid w:val="00B13BD8"/>
    <w:rsid w:val="00B1637C"/>
    <w:rsid w:val="00B2197C"/>
    <w:rsid w:val="00B2790F"/>
    <w:rsid w:val="00B35888"/>
    <w:rsid w:val="00B36259"/>
    <w:rsid w:val="00B425D4"/>
    <w:rsid w:val="00B426CA"/>
    <w:rsid w:val="00B431B7"/>
    <w:rsid w:val="00B441DC"/>
    <w:rsid w:val="00B4454C"/>
    <w:rsid w:val="00B455CD"/>
    <w:rsid w:val="00B50E71"/>
    <w:rsid w:val="00B51AE9"/>
    <w:rsid w:val="00B56560"/>
    <w:rsid w:val="00B625ED"/>
    <w:rsid w:val="00B663D2"/>
    <w:rsid w:val="00B7160C"/>
    <w:rsid w:val="00B7285F"/>
    <w:rsid w:val="00B72C04"/>
    <w:rsid w:val="00B76760"/>
    <w:rsid w:val="00B7760A"/>
    <w:rsid w:val="00B81C04"/>
    <w:rsid w:val="00B83D81"/>
    <w:rsid w:val="00B83F41"/>
    <w:rsid w:val="00B85D10"/>
    <w:rsid w:val="00B90C22"/>
    <w:rsid w:val="00B93FFD"/>
    <w:rsid w:val="00BA1E53"/>
    <w:rsid w:val="00BB331F"/>
    <w:rsid w:val="00BB7D52"/>
    <w:rsid w:val="00BC1B11"/>
    <w:rsid w:val="00BD413B"/>
    <w:rsid w:val="00BD5AB1"/>
    <w:rsid w:val="00BD71DC"/>
    <w:rsid w:val="00BE5235"/>
    <w:rsid w:val="00BE616D"/>
    <w:rsid w:val="00BE66EF"/>
    <w:rsid w:val="00BE6CD7"/>
    <w:rsid w:val="00BF1E90"/>
    <w:rsid w:val="00BF3CFE"/>
    <w:rsid w:val="00C00897"/>
    <w:rsid w:val="00C00A72"/>
    <w:rsid w:val="00C111D0"/>
    <w:rsid w:val="00C114AF"/>
    <w:rsid w:val="00C1567A"/>
    <w:rsid w:val="00C208DF"/>
    <w:rsid w:val="00C25C7E"/>
    <w:rsid w:val="00C272FA"/>
    <w:rsid w:val="00C3099B"/>
    <w:rsid w:val="00C31F8F"/>
    <w:rsid w:val="00C35EA1"/>
    <w:rsid w:val="00C40CC6"/>
    <w:rsid w:val="00C45080"/>
    <w:rsid w:val="00C5071C"/>
    <w:rsid w:val="00C55BBF"/>
    <w:rsid w:val="00C55DF1"/>
    <w:rsid w:val="00C60DBA"/>
    <w:rsid w:val="00C7057F"/>
    <w:rsid w:val="00C75390"/>
    <w:rsid w:val="00C769E9"/>
    <w:rsid w:val="00C80702"/>
    <w:rsid w:val="00C81847"/>
    <w:rsid w:val="00C82204"/>
    <w:rsid w:val="00C83985"/>
    <w:rsid w:val="00C839DA"/>
    <w:rsid w:val="00C851CC"/>
    <w:rsid w:val="00CA2ED7"/>
    <w:rsid w:val="00CB1161"/>
    <w:rsid w:val="00CC79C2"/>
    <w:rsid w:val="00CD0A6B"/>
    <w:rsid w:val="00CD41F0"/>
    <w:rsid w:val="00CD56D9"/>
    <w:rsid w:val="00CD7971"/>
    <w:rsid w:val="00CE09AF"/>
    <w:rsid w:val="00CE4886"/>
    <w:rsid w:val="00CF6886"/>
    <w:rsid w:val="00D03E47"/>
    <w:rsid w:val="00D04E80"/>
    <w:rsid w:val="00D1508A"/>
    <w:rsid w:val="00D27ED8"/>
    <w:rsid w:val="00D35CD0"/>
    <w:rsid w:val="00D403C7"/>
    <w:rsid w:val="00D427BF"/>
    <w:rsid w:val="00D42E97"/>
    <w:rsid w:val="00D45C59"/>
    <w:rsid w:val="00D535C6"/>
    <w:rsid w:val="00D61F17"/>
    <w:rsid w:val="00D70329"/>
    <w:rsid w:val="00D71B5F"/>
    <w:rsid w:val="00D73440"/>
    <w:rsid w:val="00D74E25"/>
    <w:rsid w:val="00D847FA"/>
    <w:rsid w:val="00D84F3B"/>
    <w:rsid w:val="00D87993"/>
    <w:rsid w:val="00D95111"/>
    <w:rsid w:val="00D964E9"/>
    <w:rsid w:val="00D97239"/>
    <w:rsid w:val="00DA1B7B"/>
    <w:rsid w:val="00DB457A"/>
    <w:rsid w:val="00DC0782"/>
    <w:rsid w:val="00DC290E"/>
    <w:rsid w:val="00DC43FB"/>
    <w:rsid w:val="00DD754A"/>
    <w:rsid w:val="00DE7B3F"/>
    <w:rsid w:val="00DF0B72"/>
    <w:rsid w:val="00DF1916"/>
    <w:rsid w:val="00DF4D4F"/>
    <w:rsid w:val="00E0172C"/>
    <w:rsid w:val="00E04242"/>
    <w:rsid w:val="00E05652"/>
    <w:rsid w:val="00E05CAB"/>
    <w:rsid w:val="00E1005F"/>
    <w:rsid w:val="00E1489A"/>
    <w:rsid w:val="00E16FFA"/>
    <w:rsid w:val="00E243BF"/>
    <w:rsid w:val="00E24462"/>
    <w:rsid w:val="00E250B5"/>
    <w:rsid w:val="00E373CE"/>
    <w:rsid w:val="00E44C9F"/>
    <w:rsid w:val="00E5768D"/>
    <w:rsid w:val="00E61E9A"/>
    <w:rsid w:val="00E65B95"/>
    <w:rsid w:val="00E70C06"/>
    <w:rsid w:val="00E74960"/>
    <w:rsid w:val="00E765E5"/>
    <w:rsid w:val="00E77A72"/>
    <w:rsid w:val="00E77ECF"/>
    <w:rsid w:val="00E82AC4"/>
    <w:rsid w:val="00E82DF2"/>
    <w:rsid w:val="00E86AA6"/>
    <w:rsid w:val="00E913C3"/>
    <w:rsid w:val="00EA48F2"/>
    <w:rsid w:val="00EB0FDD"/>
    <w:rsid w:val="00EB3EC8"/>
    <w:rsid w:val="00EB4F39"/>
    <w:rsid w:val="00EC11F8"/>
    <w:rsid w:val="00EC24F1"/>
    <w:rsid w:val="00EC4E12"/>
    <w:rsid w:val="00EC6B44"/>
    <w:rsid w:val="00EC753C"/>
    <w:rsid w:val="00EC771D"/>
    <w:rsid w:val="00EC7968"/>
    <w:rsid w:val="00ED02DC"/>
    <w:rsid w:val="00EE0611"/>
    <w:rsid w:val="00EE07C6"/>
    <w:rsid w:val="00EE271F"/>
    <w:rsid w:val="00EE493B"/>
    <w:rsid w:val="00EE76EC"/>
    <w:rsid w:val="00EF18A8"/>
    <w:rsid w:val="00EF78D8"/>
    <w:rsid w:val="00F00894"/>
    <w:rsid w:val="00F01CFE"/>
    <w:rsid w:val="00F06856"/>
    <w:rsid w:val="00F22105"/>
    <w:rsid w:val="00F23D8B"/>
    <w:rsid w:val="00F25B30"/>
    <w:rsid w:val="00F45BE2"/>
    <w:rsid w:val="00F56AA5"/>
    <w:rsid w:val="00F63814"/>
    <w:rsid w:val="00F655A4"/>
    <w:rsid w:val="00F658FF"/>
    <w:rsid w:val="00F65B43"/>
    <w:rsid w:val="00F67954"/>
    <w:rsid w:val="00F71C14"/>
    <w:rsid w:val="00F72AE8"/>
    <w:rsid w:val="00F76E52"/>
    <w:rsid w:val="00F775D9"/>
    <w:rsid w:val="00F841C9"/>
    <w:rsid w:val="00F841E7"/>
    <w:rsid w:val="00F87BA4"/>
    <w:rsid w:val="00F92113"/>
    <w:rsid w:val="00F9267E"/>
    <w:rsid w:val="00FA3096"/>
    <w:rsid w:val="00FA51CE"/>
    <w:rsid w:val="00FB47DC"/>
    <w:rsid w:val="00FB62F4"/>
    <w:rsid w:val="00FB71D9"/>
    <w:rsid w:val="00FC574D"/>
    <w:rsid w:val="00FC5EC2"/>
    <w:rsid w:val="00FD25B0"/>
    <w:rsid w:val="00FD7231"/>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43"/>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bielanski.med.pl" TargetMode="External"/><Relationship Id="rId18" Type="http://schemas.openxmlformats.org/officeDocument/2006/relationships/footer" Target="footer2.xm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elanski.bip-e.pl" TargetMode="External"/><Relationship Id="rId17" Type="http://schemas.openxmlformats.org/officeDocument/2006/relationships/footer" Target="footer1.xml"/><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bielanski.bip-e.pl" TargetMode="External"/><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piotr.bela@bielanski.med.pl"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7457-2B25-4CFD-A69D-607FB325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24</Pages>
  <Words>9862</Words>
  <Characters>59178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543</cp:revision>
  <cp:lastPrinted>2017-04-07T07:02:00Z</cp:lastPrinted>
  <dcterms:created xsi:type="dcterms:W3CDTF">2016-08-29T07:14:00Z</dcterms:created>
  <dcterms:modified xsi:type="dcterms:W3CDTF">2017-04-07T08:45:00Z</dcterms:modified>
</cp:coreProperties>
</file>