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BB" w:rsidRPr="00F566F9" w:rsidRDefault="001E02BB" w:rsidP="00F566F9">
      <w:pPr>
        <w:rPr>
          <w:sz w:val="22"/>
          <w:szCs w:val="22"/>
        </w:rPr>
      </w:pPr>
      <w:r w:rsidRPr="00F566F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66F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4B83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DD47D6" w:rsidRDefault="00DD47D6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DD47D6" w:rsidRPr="00536A77" w:rsidRDefault="00DD47D6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DD47D6" w:rsidRPr="00536A77" w:rsidRDefault="00DD47D6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DD47D6" w:rsidRPr="00536A77" w:rsidRDefault="00DD47D6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DD47D6" w:rsidRPr="00536A77" w:rsidRDefault="00DD47D6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DD47D6" w:rsidRDefault="00DD47D6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DD47D6" w:rsidRDefault="00DD47D6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DD47D6" w:rsidRPr="00536A77" w:rsidRDefault="00DD47D6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DD47D6" w:rsidRDefault="00DD47D6" w:rsidP="001E02BB"/>
              </w:txbxContent>
            </v:textbox>
          </v:shape>
        </w:pict>
      </w:r>
    </w:p>
    <w:p w:rsidR="001E02BB" w:rsidRPr="00F566F9" w:rsidRDefault="001E02BB" w:rsidP="00F566F9">
      <w:pPr>
        <w:outlineLvl w:val="0"/>
        <w:rPr>
          <w:sz w:val="22"/>
          <w:szCs w:val="22"/>
        </w:rPr>
      </w:pPr>
      <w:r w:rsidRPr="00F566F9">
        <w:rPr>
          <w:sz w:val="22"/>
          <w:szCs w:val="22"/>
        </w:rPr>
        <w:t xml:space="preserve">                   </w:t>
      </w:r>
      <w:r w:rsidRPr="00F566F9">
        <w:rPr>
          <w:sz w:val="22"/>
          <w:szCs w:val="22"/>
        </w:rPr>
        <w:tab/>
        <w:t xml:space="preserve">                      </w:t>
      </w:r>
    </w:p>
    <w:p w:rsidR="001E02BB" w:rsidRPr="00F566F9" w:rsidRDefault="001E02BB" w:rsidP="00F566F9">
      <w:pPr>
        <w:tabs>
          <w:tab w:val="left" w:pos="3825"/>
        </w:tabs>
        <w:rPr>
          <w:sz w:val="22"/>
          <w:szCs w:val="22"/>
        </w:rPr>
      </w:pPr>
    </w:p>
    <w:p w:rsidR="001E02BB" w:rsidRPr="00F566F9" w:rsidRDefault="001E02BB" w:rsidP="00F566F9">
      <w:pPr>
        <w:rPr>
          <w:color w:val="3333CC"/>
          <w:sz w:val="22"/>
          <w:szCs w:val="22"/>
        </w:rPr>
      </w:pPr>
      <w:r w:rsidRPr="00F566F9">
        <w:rPr>
          <w:sz w:val="22"/>
          <w:szCs w:val="22"/>
        </w:rPr>
        <w:t xml:space="preserve">  </w:t>
      </w:r>
    </w:p>
    <w:p w:rsidR="001E02BB" w:rsidRPr="00F566F9" w:rsidRDefault="001E02BB" w:rsidP="00F566F9">
      <w:pPr>
        <w:jc w:val="center"/>
        <w:rPr>
          <w:b/>
          <w:color w:val="970303"/>
          <w:sz w:val="22"/>
          <w:szCs w:val="22"/>
        </w:rPr>
      </w:pPr>
      <w:r w:rsidRPr="00F566F9">
        <w:rPr>
          <w:b/>
          <w:color w:val="970303"/>
          <w:sz w:val="22"/>
          <w:szCs w:val="22"/>
        </w:rPr>
        <w:t>T R A D Y C Y J N I E   P R O F E S J O N A L N I   -  L E C Z Y M Y  Z  P A S J Ą   -   O P I E K U J E M Y   S I Ę   Z   T R O S K Ą</w:t>
      </w:r>
    </w:p>
    <w:p w:rsidR="001E02BB" w:rsidRPr="00F566F9" w:rsidRDefault="00D24B83" w:rsidP="00F566F9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noProof/>
          <w:color w:val="C00000"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7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D63001" w:rsidRPr="00F566F9" w:rsidRDefault="00D63001" w:rsidP="00F566F9">
      <w:pPr>
        <w:jc w:val="right"/>
        <w:rPr>
          <w:sz w:val="22"/>
          <w:szCs w:val="22"/>
        </w:rPr>
      </w:pPr>
      <w:r w:rsidRPr="00F566F9">
        <w:rPr>
          <w:sz w:val="22"/>
          <w:szCs w:val="22"/>
        </w:rPr>
        <w:t xml:space="preserve">Warszawa, dnia </w:t>
      </w:r>
      <w:r w:rsidR="00C22FAF">
        <w:rPr>
          <w:sz w:val="22"/>
          <w:szCs w:val="22"/>
        </w:rPr>
        <w:t>1</w:t>
      </w:r>
      <w:r w:rsidR="0040456E">
        <w:rPr>
          <w:sz w:val="22"/>
          <w:szCs w:val="22"/>
        </w:rPr>
        <w:t>3</w:t>
      </w:r>
      <w:r w:rsidRPr="00F566F9">
        <w:rPr>
          <w:sz w:val="22"/>
          <w:szCs w:val="22"/>
        </w:rPr>
        <w:t>.</w:t>
      </w:r>
      <w:r w:rsidR="00B804B9">
        <w:rPr>
          <w:sz w:val="22"/>
          <w:szCs w:val="22"/>
        </w:rPr>
        <w:t>10</w:t>
      </w:r>
      <w:r w:rsidRPr="00F566F9">
        <w:rPr>
          <w:sz w:val="22"/>
          <w:szCs w:val="22"/>
        </w:rPr>
        <w:t>.2017 r.</w:t>
      </w:r>
    </w:p>
    <w:p w:rsidR="00D63001" w:rsidRPr="00F566F9" w:rsidRDefault="00D63001" w:rsidP="00F566F9">
      <w:pPr>
        <w:jc w:val="both"/>
        <w:rPr>
          <w:sz w:val="22"/>
          <w:szCs w:val="22"/>
        </w:rPr>
      </w:pPr>
      <w:r w:rsidRPr="00F566F9">
        <w:rPr>
          <w:sz w:val="22"/>
          <w:szCs w:val="22"/>
        </w:rPr>
        <w:t>Sz.B./ZP/26/</w:t>
      </w:r>
      <w:r w:rsidR="002B7CEF" w:rsidRPr="00F566F9">
        <w:rPr>
          <w:sz w:val="22"/>
          <w:szCs w:val="22"/>
        </w:rPr>
        <w:t>5</w:t>
      </w:r>
      <w:r w:rsidR="001926DE" w:rsidRPr="00F566F9">
        <w:rPr>
          <w:sz w:val="22"/>
          <w:szCs w:val="22"/>
        </w:rPr>
        <w:t>7</w:t>
      </w:r>
      <w:r w:rsidRPr="00F566F9">
        <w:rPr>
          <w:sz w:val="22"/>
          <w:szCs w:val="22"/>
        </w:rPr>
        <w:t>/17</w:t>
      </w:r>
    </w:p>
    <w:p w:rsidR="0026266B" w:rsidRPr="00F566F9" w:rsidRDefault="0026266B" w:rsidP="00F566F9">
      <w:pPr>
        <w:rPr>
          <w:sz w:val="22"/>
          <w:szCs w:val="22"/>
        </w:rPr>
      </w:pPr>
    </w:p>
    <w:p w:rsidR="00682A87" w:rsidRDefault="00682A87" w:rsidP="00F566F9">
      <w:pPr>
        <w:rPr>
          <w:sz w:val="22"/>
          <w:szCs w:val="22"/>
        </w:rPr>
      </w:pPr>
    </w:p>
    <w:p w:rsidR="00044303" w:rsidRPr="00F566F9" w:rsidRDefault="00044303" w:rsidP="00F566F9">
      <w:pPr>
        <w:rPr>
          <w:sz w:val="22"/>
          <w:szCs w:val="22"/>
        </w:rPr>
      </w:pP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UCZESTNICY POSTĘPOWANIA </w:t>
      </w:r>
      <w:r w:rsidRPr="00F566F9">
        <w:rPr>
          <w:b/>
          <w:sz w:val="22"/>
          <w:szCs w:val="22"/>
          <w:u w:val="single"/>
        </w:rPr>
        <w:br/>
        <w:t xml:space="preserve">O UDZIELENIE ZAMÓWIENIA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PUBLICZNEGO NA: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DOSTAWĘ </w:t>
      </w:r>
      <w:r w:rsidR="001926DE" w:rsidRPr="00F566F9">
        <w:rPr>
          <w:b/>
          <w:sz w:val="22"/>
          <w:szCs w:val="22"/>
          <w:u w:val="single"/>
        </w:rPr>
        <w:t xml:space="preserve">WDROŻENIE SYSTEMU WSPOMAGANIA ZARZĄDZANIA I ANALIZ WRAZ Z INTEGRACJĄ Z SYSTEMEM ERP SZPITALA DLA PROJEKTU „ROZWÓJ E-USŁUG W DRODZE ROZBUDOWY INFRASTRUKTURY IT </w:t>
      </w:r>
      <w:r w:rsidR="002B7CEF" w:rsidRPr="00F566F9">
        <w:rPr>
          <w:b/>
          <w:sz w:val="22"/>
          <w:szCs w:val="22"/>
          <w:u w:val="single"/>
        </w:rPr>
        <w:t>W</w:t>
      </w:r>
      <w:r w:rsidRPr="00F566F9">
        <w:rPr>
          <w:b/>
          <w:sz w:val="22"/>
          <w:szCs w:val="22"/>
          <w:u w:val="single"/>
        </w:rPr>
        <w:t xml:space="preserve"> SZPITAL</w:t>
      </w:r>
      <w:r w:rsidR="002B7CEF" w:rsidRPr="00F566F9">
        <w:rPr>
          <w:b/>
          <w:sz w:val="22"/>
          <w:szCs w:val="22"/>
          <w:u w:val="single"/>
        </w:rPr>
        <w:t>U</w:t>
      </w:r>
      <w:r w:rsidRPr="00F566F9">
        <w:rPr>
          <w:b/>
          <w:sz w:val="22"/>
          <w:szCs w:val="22"/>
          <w:u w:val="single"/>
        </w:rPr>
        <w:t xml:space="preserve"> BIELANSKI</w:t>
      </w:r>
      <w:r w:rsidR="002B7CEF" w:rsidRPr="00F566F9">
        <w:rPr>
          <w:b/>
          <w:sz w:val="22"/>
          <w:szCs w:val="22"/>
          <w:u w:val="single"/>
        </w:rPr>
        <w:t>M</w:t>
      </w:r>
      <w:r w:rsidRPr="00F566F9">
        <w:rPr>
          <w:b/>
          <w:sz w:val="22"/>
          <w:szCs w:val="22"/>
          <w:u w:val="single"/>
        </w:rPr>
        <w:t xml:space="preserve"> W WARSZAWIE</w:t>
      </w:r>
      <w:r w:rsidR="001926DE" w:rsidRPr="00F566F9">
        <w:rPr>
          <w:b/>
          <w:sz w:val="22"/>
          <w:szCs w:val="22"/>
          <w:u w:val="single"/>
        </w:rPr>
        <w:t>, W TYM ROZWIĄZAŃ UMOŻLIWIAJĄCYCH BEZPIECZNE PRZETWARZANIE I WYMIANĘ DANYCH”</w:t>
      </w:r>
      <w:r w:rsidRPr="00F566F9">
        <w:rPr>
          <w:b/>
          <w:sz w:val="22"/>
          <w:szCs w:val="22"/>
          <w:u w:val="single"/>
        </w:rPr>
        <w:t xml:space="preserve">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>(ZP-</w:t>
      </w:r>
      <w:r w:rsidR="002B7CEF" w:rsidRPr="00F566F9">
        <w:rPr>
          <w:b/>
          <w:sz w:val="22"/>
          <w:szCs w:val="22"/>
          <w:u w:val="single"/>
        </w:rPr>
        <w:t>5</w:t>
      </w:r>
      <w:r w:rsidR="001926DE" w:rsidRPr="00F566F9">
        <w:rPr>
          <w:b/>
          <w:sz w:val="22"/>
          <w:szCs w:val="22"/>
          <w:u w:val="single"/>
        </w:rPr>
        <w:t>7</w:t>
      </w:r>
      <w:r w:rsidRPr="00F566F9">
        <w:rPr>
          <w:b/>
          <w:sz w:val="22"/>
          <w:szCs w:val="22"/>
          <w:u w:val="single"/>
        </w:rPr>
        <w:t>/2017)</w:t>
      </w:r>
    </w:p>
    <w:p w:rsidR="00D63001" w:rsidRPr="00F566F9" w:rsidRDefault="00D63001" w:rsidP="00F566F9">
      <w:pPr>
        <w:ind w:left="4253"/>
        <w:jc w:val="both"/>
        <w:rPr>
          <w:b/>
          <w:sz w:val="22"/>
          <w:szCs w:val="22"/>
          <w:u w:val="single"/>
        </w:rPr>
      </w:pPr>
    </w:p>
    <w:p w:rsidR="00D63001" w:rsidRDefault="00D63001" w:rsidP="00F566F9">
      <w:pPr>
        <w:jc w:val="both"/>
        <w:rPr>
          <w:sz w:val="22"/>
          <w:szCs w:val="22"/>
        </w:rPr>
      </w:pPr>
    </w:p>
    <w:p w:rsidR="00044303" w:rsidRPr="00F566F9" w:rsidRDefault="00044303" w:rsidP="00F566F9">
      <w:pPr>
        <w:jc w:val="both"/>
        <w:rPr>
          <w:sz w:val="22"/>
          <w:szCs w:val="22"/>
        </w:rPr>
      </w:pPr>
    </w:p>
    <w:p w:rsidR="00D63001" w:rsidRPr="00AE5CBF" w:rsidRDefault="00D63001" w:rsidP="00F566F9">
      <w:pPr>
        <w:jc w:val="both"/>
        <w:rPr>
          <w:sz w:val="22"/>
          <w:szCs w:val="22"/>
        </w:rPr>
      </w:pPr>
      <w:r w:rsidRPr="00AE5CBF">
        <w:rPr>
          <w:sz w:val="22"/>
          <w:szCs w:val="22"/>
        </w:rPr>
        <w:t>Działając w oparciu o art. 38 ust. 2</w:t>
      </w:r>
      <w:r w:rsidR="00A2165C" w:rsidRPr="00AE5CBF">
        <w:rPr>
          <w:sz w:val="22"/>
          <w:szCs w:val="22"/>
        </w:rPr>
        <w:t xml:space="preserve"> </w:t>
      </w:r>
      <w:r w:rsidR="008D7F02" w:rsidRPr="00AE5CBF">
        <w:rPr>
          <w:sz w:val="22"/>
          <w:szCs w:val="22"/>
        </w:rPr>
        <w:t xml:space="preserve">i 4 </w:t>
      </w:r>
      <w:r w:rsidRPr="00AE5CBF">
        <w:rPr>
          <w:sz w:val="22"/>
          <w:szCs w:val="22"/>
        </w:rPr>
        <w:t xml:space="preserve">ustawy z dnia 29 stycznia 2004 r. Prawo zamówień publicznych </w:t>
      </w:r>
      <w:r w:rsidR="00B804B9" w:rsidRPr="00AE5CBF">
        <w:rPr>
          <w:sz w:val="22"/>
          <w:szCs w:val="22"/>
        </w:rPr>
        <w:t xml:space="preserve">(jedn. tekst - Dz. U. z 2017 r., poz. 1579), </w:t>
      </w:r>
      <w:r w:rsidRPr="00AE5CBF">
        <w:rPr>
          <w:sz w:val="22"/>
          <w:szCs w:val="22"/>
        </w:rPr>
        <w:t>Zamawiający w związku z wniesionymi pytaniami do postępowania</w:t>
      </w:r>
      <w:r w:rsidR="002B7CEF" w:rsidRPr="00AE5CBF">
        <w:rPr>
          <w:sz w:val="22"/>
          <w:szCs w:val="22"/>
        </w:rPr>
        <w:br/>
      </w:r>
      <w:r w:rsidRPr="00AE5CBF">
        <w:rPr>
          <w:sz w:val="22"/>
          <w:szCs w:val="22"/>
        </w:rPr>
        <w:t>o zamówienie publiczne na:</w:t>
      </w:r>
      <w:r w:rsidR="001926DE" w:rsidRPr="00AE5CBF">
        <w:rPr>
          <w:sz w:val="22"/>
          <w:szCs w:val="22"/>
        </w:rPr>
        <w:t xml:space="preserve"> </w:t>
      </w:r>
      <w:r w:rsidR="001926DE" w:rsidRPr="00AE5CBF">
        <w:rPr>
          <w:rFonts w:eastAsiaTheme="majorEastAsia"/>
          <w:b/>
          <w:bCs/>
          <w:sz w:val="22"/>
          <w:szCs w:val="22"/>
        </w:rPr>
        <w:t>dostawę i wdrożenie systemu wspomagania zarządzania i analiz wraz z integracja z systemem ERP Szpitala dla projektu „Rozwój e-usług w drodze rozbudowy infrastruktury IT w Szpitalu Bielańskim w Warszawie, w tym rozwiązań umożliwiających bezpieczne przetwarzanie i wymianę danych”</w:t>
      </w:r>
      <w:r w:rsidR="001926DE" w:rsidRPr="00AE5CBF">
        <w:rPr>
          <w:b/>
          <w:sz w:val="22"/>
          <w:szCs w:val="22"/>
        </w:rPr>
        <w:t xml:space="preserve"> (ZP-57/2017)</w:t>
      </w:r>
      <w:r w:rsidRPr="00AE5CBF">
        <w:rPr>
          <w:sz w:val="22"/>
          <w:szCs w:val="22"/>
        </w:rPr>
        <w:t>, informuje:</w:t>
      </w:r>
    </w:p>
    <w:p w:rsidR="00D63001" w:rsidRPr="00AE5CBF" w:rsidRDefault="00D63001" w:rsidP="00F566F9">
      <w:pPr>
        <w:jc w:val="both"/>
        <w:rPr>
          <w:sz w:val="22"/>
          <w:szCs w:val="22"/>
        </w:rPr>
      </w:pPr>
    </w:p>
    <w:p w:rsidR="008B6EA6" w:rsidRPr="00AE5CBF" w:rsidRDefault="008B6EA6" w:rsidP="00CD61D2">
      <w:pPr>
        <w:pStyle w:val="Akapitzlist"/>
        <w:numPr>
          <w:ilvl w:val="0"/>
          <w:numId w:val="10"/>
        </w:numPr>
        <w:contextualSpacing w:val="0"/>
        <w:rPr>
          <w:b/>
          <w:sz w:val="22"/>
          <w:szCs w:val="22"/>
          <w:u w:val="single"/>
        </w:rPr>
      </w:pPr>
      <w:r w:rsidRPr="00AE5CBF">
        <w:rPr>
          <w:sz w:val="22"/>
          <w:szCs w:val="22"/>
          <w:u w:val="single"/>
        </w:rPr>
        <w:t xml:space="preserve">Dotyczy: Załącznik nr 1 do odpowiedzi na pytania z dn. 26.09.2017 r. – 6. Szczegółowy opis parametrów minimalnych dla poszczególnych części przedmiotu zamówienia - AD 4, b Usprawnienie system wspomagania zarządzania – analizy BI (SW I.3.3.3), - III. Wdrażane procesy dla systemu Analiz i BI – 19) Moduł </w:t>
      </w:r>
      <w:proofErr w:type="spellStart"/>
      <w:r w:rsidRPr="00AE5CBF">
        <w:rPr>
          <w:sz w:val="22"/>
          <w:szCs w:val="22"/>
          <w:u w:val="single"/>
        </w:rPr>
        <w:t>x-primer</w:t>
      </w:r>
      <w:proofErr w:type="spellEnd"/>
    </w:p>
    <w:p w:rsidR="008B6EA6" w:rsidRPr="00AE5CBF" w:rsidRDefault="008B6EA6" w:rsidP="001109B4">
      <w:pPr>
        <w:ind w:left="709"/>
        <w:rPr>
          <w:sz w:val="22"/>
          <w:szCs w:val="22"/>
          <w:u w:val="single"/>
        </w:rPr>
      </w:pPr>
      <w:r w:rsidRPr="00AE5CBF">
        <w:rPr>
          <w:sz w:val="22"/>
          <w:szCs w:val="22"/>
          <w:u w:val="single"/>
        </w:rPr>
        <w:t>Pytanie 1.</w:t>
      </w:r>
    </w:p>
    <w:p w:rsidR="008B6EA6" w:rsidRPr="00AE5CBF" w:rsidRDefault="008B6EA6" w:rsidP="001109B4">
      <w:pPr>
        <w:ind w:left="709"/>
        <w:rPr>
          <w:sz w:val="22"/>
          <w:szCs w:val="22"/>
          <w:u w:val="single"/>
        </w:rPr>
      </w:pPr>
      <w:r w:rsidRPr="00AE5CBF">
        <w:rPr>
          <w:sz w:val="22"/>
          <w:szCs w:val="22"/>
          <w:u w:val="single"/>
        </w:rPr>
        <w:t xml:space="preserve">Z wiedzy wykonawcy wynika, iż wymagany moduł </w:t>
      </w:r>
      <w:proofErr w:type="spellStart"/>
      <w:r w:rsidRPr="00AE5CBF">
        <w:rPr>
          <w:sz w:val="22"/>
          <w:szCs w:val="22"/>
          <w:u w:val="single"/>
        </w:rPr>
        <w:t>x-primer</w:t>
      </w:r>
      <w:proofErr w:type="spellEnd"/>
      <w:r w:rsidRPr="00AE5CBF">
        <w:rPr>
          <w:sz w:val="22"/>
          <w:szCs w:val="22"/>
          <w:u w:val="single"/>
        </w:rPr>
        <w:t xml:space="preserve"> oferuje tylko jeden dostawca firma Simple SA, co jest jawnym ograniczeniem konkurencji.  </w:t>
      </w:r>
    </w:p>
    <w:p w:rsidR="008B6EA6" w:rsidRPr="00AE5CBF" w:rsidRDefault="008B6EA6" w:rsidP="001109B4">
      <w:pPr>
        <w:ind w:left="709"/>
        <w:rPr>
          <w:sz w:val="22"/>
          <w:szCs w:val="22"/>
          <w:u w:val="single"/>
        </w:rPr>
      </w:pPr>
      <w:r w:rsidRPr="00AE5CBF">
        <w:rPr>
          <w:sz w:val="22"/>
          <w:szCs w:val="22"/>
          <w:u w:val="single"/>
        </w:rPr>
        <w:t>Ponadto wskazane wymagania funkcjonalne dotyczą obszaru systemu ERP, a nie BI czy EOD.</w:t>
      </w:r>
    </w:p>
    <w:p w:rsidR="008B6EA6" w:rsidRPr="00AE5CBF" w:rsidRDefault="008B6EA6" w:rsidP="001109B4">
      <w:pPr>
        <w:ind w:left="709"/>
        <w:rPr>
          <w:sz w:val="22"/>
          <w:szCs w:val="22"/>
          <w:u w:val="single"/>
        </w:rPr>
      </w:pPr>
      <w:r w:rsidRPr="00AE5CBF">
        <w:rPr>
          <w:sz w:val="22"/>
          <w:szCs w:val="22"/>
          <w:u w:val="single"/>
        </w:rPr>
        <w:t>W związku z powyższym wnosimy o usunięcie przedmiotowego wymagania, jako niezgodnego z ustawą Pzp.</w:t>
      </w:r>
    </w:p>
    <w:p w:rsidR="00536ED5" w:rsidRPr="00536ED5" w:rsidRDefault="000055A2" w:rsidP="00536ED5">
      <w:pPr>
        <w:jc w:val="both"/>
        <w:rPr>
          <w:rFonts w:eastAsia="Times New Roman"/>
          <w:b/>
          <w:bCs/>
          <w:color w:val="FF0000"/>
          <w:sz w:val="22"/>
          <w:szCs w:val="22"/>
          <w:u w:val="single"/>
        </w:rPr>
      </w:pPr>
      <w:r w:rsidRPr="00536ED5">
        <w:rPr>
          <w:b/>
          <w:color w:val="FF0000"/>
          <w:sz w:val="22"/>
          <w:szCs w:val="22"/>
          <w:u w:val="single"/>
        </w:rPr>
        <w:t>Odp</w:t>
      </w:r>
      <w:r w:rsidR="00AE5CBF" w:rsidRPr="00536ED5">
        <w:rPr>
          <w:b/>
          <w:color w:val="FF0000"/>
          <w:sz w:val="22"/>
          <w:szCs w:val="22"/>
          <w:u w:val="single"/>
        </w:rPr>
        <w:t xml:space="preserve">owiedź: </w:t>
      </w:r>
      <w:r w:rsidR="00536ED5" w:rsidRPr="00536ED5">
        <w:rPr>
          <w:rStyle w:val="Pogrubienie"/>
          <w:rFonts w:eastAsia="Times New Roman"/>
          <w:color w:val="FF0000"/>
          <w:sz w:val="22"/>
          <w:szCs w:val="22"/>
          <w:u w:val="single"/>
        </w:rPr>
        <w:t>Działając na podstawie art. 38 ust. 4 ustawy Prawo zamówień publicznych, Zamawiający zmienia treść specyfikacji istotnych warunków zamówienia</w:t>
      </w:r>
      <w:r w:rsidR="00536ED5" w:rsidRPr="00536ED5">
        <w:rPr>
          <w:rStyle w:val="Pogrubienie"/>
          <w:rFonts w:eastAsia="Times New Roman"/>
          <w:b w:val="0"/>
          <w:color w:val="FF0000"/>
          <w:sz w:val="22"/>
          <w:szCs w:val="22"/>
          <w:u w:val="single"/>
        </w:rPr>
        <w:t xml:space="preserve"> - </w:t>
      </w:r>
      <w:r w:rsidR="00536ED5" w:rsidRPr="00536ED5">
        <w:rPr>
          <w:b/>
          <w:color w:val="FF0000"/>
          <w:sz w:val="22"/>
          <w:szCs w:val="22"/>
          <w:u w:val="single"/>
        </w:rPr>
        <w:t xml:space="preserve">6. Szczegółowy opis parametrów minimalnych dla poszczególnych części przedmiotu zamówienia - AD 4, b Usprawnienie system wspomagania zarządzania – analizy BI (SW I.3.3.3), - III. Wdrażane procesy dla systemu Analiz i BI – 19) Moduł </w:t>
      </w:r>
      <w:proofErr w:type="spellStart"/>
      <w:r w:rsidR="00536ED5" w:rsidRPr="00536ED5">
        <w:rPr>
          <w:b/>
          <w:color w:val="FF0000"/>
          <w:sz w:val="22"/>
          <w:szCs w:val="22"/>
          <w:u w:val="single"/>
        </w:rPr>
        <w:t>x-primer</w:t>
      </w:r>
      <w:proofErr w:type="spellEnd"/>
      <w:r w:rsidR="00536ED5">
        <w:rPr>
          <w:b/>
          <w:color w:val="FF0000"/>
          <w:sz w:val="22"/>
          <w:szCs w:val="22"/>
          <w:u w:val="single"/>
        </w:rPr>
        <w:t xml:space="preserve">, który </w:t>
      </w:r>
      <w:proofErr w:type="spellStart"/>
      <w:r w:rsidR="00536ED5">
        <w:rPr>
          <w:b/>
          <w:color w:val="FF0000"/>
          <w:sz w:val="22"/>
          <w:szCs w:val="22"/>
          <w:u w:val="single"/>
        </w:rPr>
        <w:t>otzrymuje</w:t>
      </w:r>
      <w:proofErr w:type="spellEnd"/>
      <w:r w:rsidR="00536ED5">
        <w:rPr>
          <w:b/>
          <w:color w:val="FF0000"/>
          <w:sz w:val="22"/>
          <w:szCs w:val="22"/>
          <w:u w:val="single"/>
        </w:rPr>
        <w:t xml:space="preserve"> brzmienie: </w:t>
      </w:r>
    </w:p>
    <w:p w:rsidR="00536ED5" w:rsidRPr="00536ED5" w:rsidRDefault="00536ED5" w:rsidP="00536ED5">
      <w:pPr>
        <w:jc w:val="both"/>
        <w:rPr>
          <w:b/>
          <w:color w:val="FF0000"/>
          <w:sz w:val="22"/>
          <w:szCs w:val="22"/>
        </w:rPr>
      </w:pPr>
      <w:r w:rsidRPr="00536ED5">
        <w:rPr>
          <w:b/>
          <w:color w:val="FF0000"/>
          <w:sz w:val="22"/>
          <w:szCs w:val="22"/>
        </w:rPr>
        <w:t>Moduł zarządzający czasem pracy</w:t>
      </w:r>
    </w:p>
    <w:p w:rsidR="00536ED5" w:rsidRPr="00536ED5" w:rsidRDefault="00536ED5" w:rsidP="00536ED5">
      <w:pPr>
        <w:numPr>
          <w:ilvl w:val="0"/>
          <w:numId w:val="14"/>
        </w:numPr>
        <w:suppressAutoHyphens/>
        <w:jc w:val="both"/>
        <w:rPr>
          <w:rFonts w:eastAsiaTheme="majorEastAsia"/>
          <w:b/>
          <w:bCs/>
          <w:color w:val="FF0000"/>
          <w:sz w:val="22"/>
          <w:szCs w:val="22"/>
        </w:rPr>
      </w:pPr>
      <w:r w:rsidRPr="00536ED5">
        <w:rPr>
          <w:rFonts w:eastAsiaTheme="majorEastAsia"/>
          <w:b/>
          <w:bCs/>
          <w:color w:val="FF0000"/>
          <w:sz w:val="22"/>
          <w:szCs w:val="22"/>
        </w:rPr>
        <w:t>Ewidencja czasu pracy osób zatrudnionych w ramach umów o pracę.</w:t>
      </w:r>
    </w:p>
    <w:p w:rsidR="00536ED5" w:rsidRPr="00536ED5" w:rsidRDefault="00536ED5" w:rsidP="00536ED5">
      <w:pPr>
        <w:numPr>
          <w:ilvl w:val="0"/>
          <w:numId w:val="14"/>
        </w:numPr>
        <w:suppressAutoHyphens/>
        <w:jc w:val="both"/>
        <w:rPr>
          <w:rFonts w:eastAsiaTheme="majorEastAsia"/>
          <w:b/>
          <w:bCs/>
          <w:color w:val="FF0000"/>
          <w:sz w:val="22"/>
          <w:szCs w:val="22"/>
        </w:rPr>
      </w:pPr>
      <w:r w:rsidRPr="00536ED5">
        <w:rPr>
          <w:rFonts w:eastAsiaTheme="majorEastAsia"/>
          <w:b/>
          <w:bCs/>
          <w:color w:val="FF0000"/>
          <w:sz w:val="22"/>
          <w:szCs w:val="22"/>
        </w:rPr>
        <w:t>Ewidencja czasu realizacji umów cywilno-prawnych.</w:t>
      </w:r>
    </w:p>
    <w:p w:rsidR="00536ED5" w:rsidRPr="00536ED5" w:rsidRDefault="00536ED5" w:rsidP="00536ED5">
      <w:pPr>
        <w:numPr>
          <w:ilvl w:val="0"/>
          <w:numId w:val="14"/>
        </w:numPr>
        <w:suppressAutoHyphens/>
        <w:jc w:val="both"/>
        <w:rPr>
          <w:rFonts w:eastAsiaTheme="majorEastAsia"/>
          <w:b/>
          <w:bCs/>
          <w:color w:val="FF0000"/>
          <w:sz w:val="22"/>
          <w:szCs w:val="22"/>
        </w:rPr>
      </w:pPr>
      <w:r w:rsidRPr="00536ED5">
        <w:rPr>
          <w:rFonts w:eastAsiaTheme="majorEastAsia"/>
          <w:b/>
          <w:bCs/>
          <w:color w:val="FF0000"/>
          <w:sz w:val="22"/>
          <w:szCs w:val="22"/>
        </w:rPr>
        <w:t xml:space="preserve">Możliwości tworzenia indywidualnych harmonogramów pracy w układzie komórek organizacyjnych, grup personelu uwzględniające etap planowania czasu pracy oraz etap jego rzeczywistej realizacji. </w:t>
      </w:r>
      <w:r w:rsidRPr="00536ED5">
        <w:rPr>
          <w:rFonts w:eastAsiaTheme="majorEastAsia"/>
          <w:b/>
          <w:bCs/>
          <w:color w:val="FF0000"/>
          <w:sz w:val="22"/>
          <w:szCs w:val="22"/>
        </w:rPr>
        <w:lastRenderedPageBreak/>
        <w:t>Ewidencjonowanie korekt  w zatwierdzonych dokumentach z określeniem terminu oraz użytkownika dokonującego  zmian.</w:t>
      </w:r>
    </w:p>
    <w:p w:rsidR="00536ED5" w:rsidRPr="00536ED5" w:rsidRDefault="00536ED5" w:rsidP="00536ED5">
      <w:pPr>
        <w:numPr>
          <w:ilvl w:val="0"/>
          <w:numId w:val="14"/>
        </w:numPr>
        <w:suppressAutoHyphens/>
        <w:spacing w:after="360"/>
        <w:ind w:left="453" w:hanging="357"/>
        <w:jc w:val="both"/>
        <w:rPr>
          <w:rFonts w:eastAsiaTheme="majorEastAsia"/>
          <w:b/>
          <w:bCs/>
          <w:color w:val="FF0000"/>
          <w:sz w:val="22"/>
          <w:szCs w:val="22"/>
        </w:rPr>
      </w:pPr>
      <w:r w:rsidRPr="00536ED5">
        <w:rPr>
          <w:rFonts w:eastAsiaTheme="majorEastAsia"/>
          <w:b/>
          <w:bCs/>
          <w:color w:val="FF0000"/>
          <w:sz w:val="22"/>
          <w:szCs w:val="22"/>
        </w:rPr>
        <w:t>Generowanie raportów w układzie wybranych danych (do doskonalenia).</w:t>
      </w:r>
    </w:p>
    <w:p w:rsidR="008E4A86" w:rsidRPr="00AE5CBF" w:rsidRDefault="008E4A86" w:rsidP="00536ED5">
      <w:pPr>
        <w:pStyle w:val="Akapitzlist"/>
        <w:numPr>
          <w:ilvl w:val="0"/>
          <w:numId w:val="10"/>
        </w:numPr>
        <w:contextualSpacing w:val="0"/>
        <w:rPr>
          <w:b/>
          <w:sz w:val="22"/>
          <w:szCs w:val="22"/>
          <w:u w:val="single"/>
        </w:rPr>
      </w:pPr>
      <w:r w:rsidRPr="00AE5CBF">
        <w:rPr>
          <w:sz w:val="22"/>
          <w:szCs w:val="22"/>
          <w:u w:val="single"/>
        </w:rPr>
        <w:t>Załącznik nr 1 do SIWZ</w:t>
      </w:r>
    </w:p>
    <w:p w:rsidR="008E4A86" w:rsidRPr="00AE5CBF" w:rsidRDefault="008E4A86" w:rsidP="008E4A86">
      <w:pPr>
        <w:pStyle w:val="Akapitzlist"/>
        <w:contextualSpacing w:val="0"/>
        <w:rPr>
          <w:sz w:val="22"/>
          <w:szCs w:val="22"/>
          <w:u w:val="single"/>
        </w:rPr>
      </w:pPr>
      <w:r w:rsidRPr="00AE5CBF">
        <w:rPr>
          <w:sz w:val="22"/>
          <w:szCs w:val="22"/>
          <w:u w:val="single"/>
        </w:rPr>
        <w:t>Tabela parametrów wymaganych</w:t>
      </w:r>
      <w:r w:rsidRPr="00AE5CBF">
        <w:rPr>
          <w:sz w:val="22"/>
          <w:szCs w:val="22"/>
          <w:u w:val="single"/>
        </w:rPr>
        <w:br/>
        <w:t>Wymaganie nr 49. System musi pozwalać na zapisanie wybranych filtrów jako zakładki tak aby użytkownik mógł powrócić w późniejszym czasie do tych wyborów</w:t>
      </w:r>
      <w:r w:rsidRPr="00AE5CBF">
        <w:rPr>
          <w:sz w:val="22"/>
          <w:szCs w:val="22"/>
          <w:u w:val="single"/>
        </w:rPr>
        <w:br/>
        <w:t>Pytanie: Czy wymaganie zostanie uznane za spełnione jeżeli zapis wybranych filtrów będzie odbywał się jako kolejny raport a nie jako  zakładka?</w:t>
      </w:r>
    </w:p>
    <w:p w:rsidR="008E4A86" w:rsidRPr="0023587D" w:rsidRDefault="008E4A86" w:rsidP="001109B4">
      <w:pPr>
        <w:jc w:val="both"/>
        <w:rPr>
          <w:b/>
          <w:color w:val="FF0000"/>
          <w:sz w:val="22"/>
          <w:szCs w:val="22"/>
        </w:rPr>
      </w:pPr>
      <w:r w:rsidRPr="0023587D">
        <w:rPr>
          <w:b/>
          <w:color w:val="FF0000"/>
          <w:sz w:val="22"/>
          <w:szCs w:val="22"/>
        </w:rPr>
        <w:t>Odp</w:t>
      </w:r>
      <w:r w:rsidR="00AE5CBF" w:rsidRPr="0023587D">
        <w:rPr>
          <w:b/>
          <w:color w:val="FF0000"/>
          <w:sz w:val="22"/>
          <w:szCs w:val="22"/>
        </w:rPr>
        <w:t xml:space="preserve">owiedź: </w:t>
      </w:r>
      <w:r w:rsidRPr="0023587D">
        <w:rPr>
          <w:b/>
          <w:color w:val="FF0000"/>
          <w:sz w:val="22"/>
          <w:szCs w:val="22"/>
        </w:rPr>
        <w:t>Zamawiający nie uzna takiej funkcjonalności jako poprawnej.</w:t>
      </w:r>
    </w:p>
    <w:p w:rsidR="008E4A86" w:rsidRPr="00AE5CBF" w:rsidRDefault="008E4A86" w:rsidP="008E4A86">
      <w:pPr>
        <w:jc w:val="both"/>
        <w:rPr>
          <w:sz w:val="22"/>
          <w:szCs w:val="22"/>
        </w:rPr>
      </w:pPr>
    </w:p>
    <w:p w:rsidR="008E4A86" w:rsidRPr="00AE5CBF" w:rsidRDefault="008E4A86" w:rsidP="00536ED5">
      <w:pPr>
        <w:pStyle w:val="Akapitzlist"/>
        <w:numPr>
          <w:ilvl w:val="0"/>
          <w:numId w:val="10"/>
        </w:numPr>
        <w:contextualSpacing w:val="0"/>
        <w:rPr>
          <w:b/>
          <w:sz w:val="22"/>
          <w:szCs w:val="22"/>
          <w:u w:val="single"/>
        </w:rPr>
      </w:pPr>
      <w:r w:rsidRPr="00AE5CBF">
        <w:rPr>
          <w:sz w:val="22"/>
          <w:szCs w:val="22"/>
          <w:u w:val="single"/>
        </w:rPr>
        <w:t>Wymaganie nr 51. Odświeżanie wizualizacji przy filtrowaniu w czasie poniżej 2 sekund przy wolumenach danych przekraczających 5 mln wniosków</w:t>
      </w:r>
      <w:r w:rsidRPr="00AE5CBF">
        <w:rPr>
          <w:sz w:val="22"/>
          <w:szCs w:val="22"/>
          <w:u w:val="single"/>
        </w:rPr>
        <w:br/>
        <w:t>Pytanie: Prosimy o wyjaśnienie, dlaczego w wymaganiu użyto jako przykładu liczbę wniosków?</w:t>
      </w:r>
      <w:r w:rsidRPr="00AE5CBF">
        <w:rPr>
          <w:sz w:val="22"/>
          <w:szCs w:val="22"/>
          <w:u w:val="single"/>
        </w:rPr>
        <w:br/>
        <w:t>Pytanie: Czy, jako że wymaganie znajduje się w części scenariusza prezentacji należy założyć ze baza prezentacyjna ma mieć taki wolumen danych (wniosków)?</w:t>
      </w:r>
      <w:r w:rsidRPr="00AE5CBF">
        <w:rPr>
          <w:sz w:val="22"/>
          <w:szCs w:val="22"/>
          <w:u w:val="single"/>
        </w:rPr>
        <w:br/>
        <w:t>Pytanie: Pragniemy zaznaczyć, że tak restrykcyjne parametry dotyczące odczytu są funkcją nie tylko oprogramowania, ale także sprzętu i istniejącej infrastruktury IT.</w:t>
      </w:r>
      <w:r w:rsidRPr="00AE5CBF">
        <w:rPr>
          <w:sz w:val="22"/>
          <w:szCs w:val="22"/>
          <w:u w:val="single"/>
        </w:rPr>
        <w:br/>
        <w:t xml:space="preserve">Jako że wymaganie jest w scenariuszu prezentacji to proszę o wyjaśnienie jaki jest cel: osiągnięcie takich parametrów na prezentacji, czy osiągnięcie takich parametrów w środowisku docelowym podczas wdrożenia? </w:t>
      </w:r>
      <w:r w:rsidRPr="00AE5CBF">
        <w:rPr>
          <w:sz w:val="22"/>
          <w:szCs w:val="22"/>
          <w:u w:val="single"/>
        </w:rPr>
        <w:br/>
        <w:t>Pytanie: Proszę o wyjaśnienie nieścisłości: tak opisane wymaganie, w którym określony jest wolumen „przekraczający” ilość 5 mln wniosków oznacza, że oczekiwane jest takie samo zachowanie (czas poniżej 2 sekund) dla wolumenu 5 mln+1 jak i 50 mln i więcej. W związku z nieprecyzyjnym wymaganiem prosimy o wykreślenie wymagania.</w:t>
      </w:r>
    </w:p>
    <w:p w:rsidR="008E4A86" w:rsidRPr="0023587D" w:rsidRDefault="008E4A86" w:rsidP="008E4A86">
      <w:pPr>
        <w:jc w:val="both"/>
        <w:rPr>
          <w:b/>
          <w:sz w:val="22"/>
          <w:szCs w:val="22"/>
        </w:rPr>
      </w:pPr>
      <w:r w:rsidRPr="0023587D">
        <w:rPr>
          <w:b/>
          <w:color w:val="FF0000"/>
          <w:sz w:val="22"/>
          <w:szCs w:val="22"/>
        </w:rPr>
        <w:t>Odp</w:t>
      </w:r>
      <w:r w:rsidR="00AE5CBF" w:rsidRPr="0023587D">
        <w:rPr>
          <w:b/>
          <w:color w:val="FF0000"/>
          <w:sz w:val="22"/>
          <w:szCs w:val="22"/>
        </w:rPr>
        <w:t xml:space="preserve">owiedź: </w:t>
      </w:r>
      <w:r w:rsidRPr="0023587D">
        <w:rPr>
          <w:b/>
          <w:color w:val="FF0000"/>
          <w:sz w:val="22"/>
          <w:szCs w:val="22"/>
        </w:rPr>
        <w:t>Zamawiający doprecyzowuje wymaganie. Mówiąc o wnioskach zamawiający miał na myśli liczbę rekordów w bazie danych. Zamawiający oczekuje że komponent raportujący będzie w stanie w podanym czasie pozwalał na prowadzenie prac analitycznych co w znacznym stopniu poprawia ergonomie użycia . Zamawiający przewiduje że w czasie trwania projektu liczba rekordów w bazie danych może przewyższyć podane w wymaganiu ilości, dlatego oczekuje spełnienie punktu jako wartości minimalnej. Zamawiający podtrzymuje zapis w SIWZ.</w:t>
      </w:r>
    </w:p>
    <w:p w:rsidR="008E4A86" w:rsidRPr="0023587D" w:rsidRDefault="008E4A86" w:rsidP="008E4A86">
      <w:pPr>
        <w:jc w:val="both"/>
        <w:rPr>
          <w:b/>
          <w:sz w:val="22"/>
          <w:szCs w:val="22"/>
        </w:rPr>
      </w:pPr>
    </w:p>
    <w:p w:rsidR="001109B4" w:rsidRPr="00AE5CBF" w:rsidRDefault="001109B4" w:rsidP="008E4A86">
      <w:pPr>
        <w:jc w:val="both"/>
        <w:rPr>
          <w:sz w:val="22"/>
          <w:szCs w:val="22"/>
        </w:rPr>
      </w:pPr>
    </w:p>
    <w:p w:rsidR="001109B4" w:rsidRPr="00AE5CBF" w:rsidRDefault="008E4A86" w:rsidP="00536ED5">
      <w:pPr>
        <w:pStyle w:val="Akapitzlist"/>
        <w:numPr>
          <w:ilvl w:val="0"/>
          <w:numId w:val="10"/>
        </w:numPr>
        <w:contextualSpacing w:val="0"/>
        <w:rPr>
          <w:b/>
          <w:sz w:val="22"/>
          <w:szCs w:val="22"/>
          <w:u w:val="single"/>
        </w:rPr>
      </w:pPr>
      <w:r w:rsidRPr="00AE5CBF">
        <w:rPr>
          <w:sz w:val="22"/>
          <w:szCs w:val="22"/>
          <w:u w:val="single"/>
        </w:rPr>
        <w:t xml:space="preserve">Wymaganie nr 53.  Możliwość pracy równoległej na więcej </w:t>
      </w:r>
      <w:r w:rsidR="001109B4" w:rsidRPr="00AE5CBF">
        <w:rPr>
          <w:sz w:val="22"/>
          <w:szCs w:val="22"/>
          <w:u w:val="single"/>
        </w:rPr>
        <w:t>niż jednym otwartym dokumencie</w:t>
      </w:r>
      <w:r w:rsidR="001109B4" w:rsidRPr="00AE5CBF">
        <w:rPr>
          <w:sz w:val="22"/>
          <w:szCs w:val="22"/>
          <w:u w:val="single"/>
        </w:rPr>
        <w:br/>
      </w:r>
      <w:r w:rsidRPr="00AE5CBF">
        <w:rPr>
          <w:sz w:val="22"/>
          <w:szCs w:val="22"/>
          <w:u w:val="single"/>
        </w:rPr>
        <w:t>Pytanie: Prosimy o wyjaśnienie o jaki dokument chodzi? Pytanie jest w części dotyczące analiz BI czy należy je rozumieć jako możliwość uruchomienia kilku raportów jednocześnie?</w:t>
      </w:r>
    </w:p>
    <w:p w:rsidR="0023587D" w:rsidRDefault="001109B4" w:rsidP="001109B4">
      <w:pPr>
        <w:jc w:val="both"/>
        <w:rPr>
          <w:b/>
          <w:color w:val="FF0000"/>
          <w:sz w:val="22"/>
          <w:szCs w:val="22"/>
        </w:rPr>
      </w:pPr>
      <w:r w:rsidRPr="0023587D">
        <w:rPr>
          <w:b/>
          <w:color w:val="FF0000"/>
          <w:sz w:val="22"/>
          <w:szCs w:val="22"/>
        </w:rPr>
        <w:t>Odp</w:t>
      </w:r>
      <w:r w:rsidR="00AE5CBF" w:rsidRPr="0023587D">
        <w:rPr>
          <w:b/>
          <w:color w:val="FF0000"/>
          <w:sz w:val="22"/>
          <w:szCs w:val="22"/>
        </w:rPr>
        <w:t xml:space="preserve">owiedź: </w:t>
      </w:r>
      <w:r w:rsidRPr="0023587D">
        <w:rPr>
          <w:b/>
          <w:color w:val="FF0000"/>
          <w:sz w:val="22"/>
          <w:szCs w:val="22"/>
        </w:rPr>
        <w:t>P</w:t>
      </w:r>
      <w:r w:rsidR="008E4A86" w:rsidRPr="0023587D">
        <w:rPr>
          <w:b/>
          <w:color w:val="FF0000"/>
          <w:sz w:val="22"/>
          <w:szCs w:val="22"/>
        </w:rPr>
        <w:t>rzez pracę równoległą więcej niż na jednym dokumencie w sekcji BI, zamawiający rozumie to, że po pierwsze będzie miał możliwość jednoczesnej pracy na tych dokumentach/raportach, ale także, że będzie istniała intuicyjna możliwość połączenia danych na poszczególnych dokumentach/raportach w taki sposób, że korzystanie z danych na jednym wpłynie na zmianę zakresu na drugim w obrębie powiązań danych np. horyzont czasowy.</w:t>
      </w:r>
    </w:p>
    <w:p w:rsidR="001109B4" w:rsidRPr="0023587D" w:rsidRDefault="001109B4" w:rsidP="001109B4">
      <w:pPr>
        <w:jc w:val="both"/>
        <w:rPr>
          <w:b/>
          <w:color w:val="FF0000"/>
          <w:sz w:val="22"/>
          <w:szCs w:val="22"/>
        </w:rPr>
      </w:pPr>
    </w:p>
    <w:p w:rsidR="001109B4" w:rsidRPr="00AE5CBF" w:rsidRDefault="008E4A86" w:rsidP="00536ED5">
      <w:pPr>
        <w:pStyle w:val="Akapitzlist"/>
        <w:numPr>
          <w:ilvl w:val="0"/>
          <w:numId w:val="10"/>
        </w:numPr>
        <w:contextualSpacing w:val="0"/>
        <w:rPr>
          <w:b/>
          <w:sz w:val="22"/>
          <w:szCs w:val="22"/>
          <w:u w:val="single"/>
        </w:rPr>
      </w:pPr>
      <w:r w:rsidRPr="00AE5CBF">
        <w:rPr>
          <w:sz w:val="22"/>
          <w:szCs w:val="22"/>
          <w:u w:val="single"/>
        </w:rPr>
        <w:t>Załąc</w:t>
      </w:r>
      <w:r w:rsidR="001109B4" w:rsidRPr="00AE5CBF">
        <w:rPr>
          <w:sz w:val="22"/>
          <w:szCs w:val="22"/>
          <w:u w:val="single"/>
        </w:rPr>
        <w:t>znik nr 5 do SIWZ.</w:t>
      </w:r>
      <w:r w:rsidRPr="00AE5CBF">
        <w:rPr>
          <w:sz w:val="22"/>
          <w:szCs w:val="22"/>
          <w:u w:val="single"/>
        </w:rPr>
        <w:t xml:space="preserve"> Szczegółowy opis parametrów minimalnych dla poszczególnych cz</w:t>
      </w:r>
      <w:r w:rsidR="001109B4" w:rsidRPr="00AE5CBF">
        <w:rPr>
          <w:sz w:val="22"/>
          <w:szCs w:val="22"/>
          <w:u w:val="single"/>
        </w:rPr>
        <w:t>ęści przedmiotu zamówienia</w:t>
      </w:r>
      <w:r w:rsidR="001109B4" w:rsidRPr="00AE5CBF">
        <w:rPr>
          <w:sz w:val="22"/>
          <w:szCs w:val="22"/>
          <w:u w:val="single"/>
        </w:rPr>
        <w:br/>
      </w:r>
      <w:r w:rsidRPr="00AE5CBF">
        <w:rPr>
          <w:sz w:val="22"/>
          <w:szCs w:val="22"/>
          <w:u w:val="single"/>
        </w:rPr>
        <w:t>I Ogólne założenia systemu wspomagania zarządzania</w:t>
      </w:r>
      <w:r w:rsidRPr="00AE5CBF">
        <w:rPr>
          <w:sz w:val="22"/>
          <w:szCs w:val="22"/>
          <w:u w:val="single"/>
        </w:rPr>
        <w:br/>
        <w:t>§  2)</w:t>
      </w:r>
      <w:r w:rsidR="001109B4" w:rsidRPr="00AE5CBF">
        <w:rPr>
          <w:sz w:val="22"/>
          <w:szCs w:val="22"/>
          <w:u w:val="single"/>
        </w:rPr>
        <w:t xml:space="preserve"> </w:t>
      </w:r>
      <w:r w:rsidRPr="00AE5CBF">
        <w:rPr>
          <w:sz w:val="22"/>
          <w:szCs w:val="22"/>
          <w:u w:val="single"/>
        </w:rPr>
        <w:t>Wymagania minimalne ogólne</w:t>
      </w:r>
      <w:r w:rsidRPr="00AE5CBF">
        <w:rPr>
          <w:sz w:val="22"/>
          <w:szCs w:val="22"/>
          <w:u w:val="single"/>
        </w:rPr>
        <w:br/>
        <w:t xml:space="preserve"> Wymaganie nr 31. System powinien wykorzystywać jeden z systemów zarządzania relacyjną bazą danych: Microsoft SQL Server w wersji min. 2012, Oracle w wersji min. 10.2 lub </w:t>
      </w:r>
      <w:proofErr w:type="spellStart"/>
      <w:r w:rsidRPr="00AE5CBF">
        <w:rPr>
          <w:sz w:val="22"/>
          <w:szCs w:val="22"/>
          <w:u w:val="single"/>
        </w:rPr>
        <w:t>PostgreSQL</w:t>
      </w:r>
      <w:proofErr w:type="spellEnd"/>
      <w:r w:rsidRPr="00AE5CBF">
        <w:rPr>
          <w:sz w:val="22"/>
          <w:szCs w:val="22"/>
          <w:u w:val="single"/>
        </w:rPr>
        <w:t xml:space="preserve"> w wer</w:t>
      </w:r>
      <w:r w:rsidR="001109B4" w:rsidRPr="00AE5CBF">
        <w:rPr>
          <w:sz w:val="22"/>
          <w:szCs w:val="22"/>
          <w:u w:val="single"/>
        </w:rPr>
        <w:t xml:space="preserve">sji min. 8.4.4. oraz </w:t>
      </w:r>
      <w:proofErr w:type="spellStart"/>
      <w:r w:rsidR="001109B4" w:rsidRPr="00AE5CBF">
        <w:rPr>
          <w:sz w:val="22"/>
          <w:szCs w:val="22"/>
          <w:u w:val="single"/>
        </w:rPr>
        <w:t>FireBird</w:t>
      </w:r>
      <w:proofErr w:type="spellEnd"/>
      <w:r w:rsidR="001109B4" w:rsidRPr="00AE5CBF">
        <w:rPr>
          <w:sz w:val="22"/>
          <w:szCs w:val="22"/>
          <w:u w:val="single"/>
        </w:rPr>
        <w:t>.</w:t>
      </w:r>
      <w:r w:rsidR="001109B4" w:rsidRPr="00AE5CBF">
        <w:rPr>
          <w:sz w:val="22"/>
          <w:szCs w:val="22"/>
          <w:u w:val="single"/>
        </w:rPr>
        <w:br/>
      </w:r>
      <w:r w:rsidRPr="00AE5CBF">
        <w:rPr>
          <w:sz w:val="22"/>
          <w:szCs w:val="22"/>
          <w:u w:val="single"/>
        </w:rPr>
        <w:t xml:space="preserve">Pytanie: Powołując się na Załącznik nr 1 do odpowiedzi na pytania z dn. 26.09.2017 r. rozdział „10. Rozwiązania równoważne”, prosimy o modyfikację wymagania polegającą na dopuszczeniu do listy możliwych do wykorzystania przez System, systemu relacyjnej bazy danych </w:t>
      </w:r>
      <w:proofErr w:type="spellStart"/>
      <w:r w:rsidRPr="00AE5CBF">
        <w:rPr>
          <w:sz w:val="22"/>
          <w:szCs w:val="22"/>
          <w:u w:val="single"/>
        </w:rPr>
        <w:t>MySQL</w:t>
      </w:r>
      <w:proofErr w:type="spellEnd"/>
      <w:r w:rsidRPr="00AE5CBF">
        <w:rPr>
          <w:sz w:val="22"/>
          <w:szCs w:val="22"/>
          <w:u w:val="single"/>
        </w:rPr>
        <w:t>.</w:t>
      </w:r>
    </w:p>
    <w:p w:rsidR="001109B4" w:rsidRPr="0023587D" w:rsidRDefault="001109B4" w:rsidP="001109B4">
      <w:pPr>
        <w:pStyle w:val="Akapitzlist"/>
        <w:ind w:left="0"/>
        <w:contextualSpacing w:val="0"/>
        <w:rPr>
          <w:b/>
          <w:sz w:val="22"/>
          <w:szCs w:val="22"/>
        </w:rPr>
      </w:pPr>
      <w:r w:rsidRPr="0023587D">
        <w:rPr>
          <w:b/>
          <w:color w:val="FF0000"/>
          <w:sz w:val="22"/>
          <w:szCs w:val="22"/>
        </w:rPr>
        <w:lastRenderedPageBreak/>
        <w:t>Odp</w:t>
      </w:r>
      <w:r w:rsidR="00AE5CBF" w:rsidRPr="0023587D">
        <w:rPr>
          <w:b/>
          <w:color w:val="FF0000"/>
          <w:sz w:val="22"/>
          <w:szCs w:val="22"/>
        </w:rPr>
        <w:t xml:space="preserve">owiedź: </w:t>
      </w:r>
      <w:r w:rsidR="008E4A86" w:rsidRPr="0023587D">
        <w:rPr>
          <w:b/>
          <w:color w:val="FF0000"/>
          <w:sz w:val="22"/>
          <w:szCs w:val="22"/>
        </w:rPr>
        <w:t xml:space="preserve">Zamawiający uwzględnia dopuszcza wykorzystanie bazy </w:t>
      </w:r>
      <w:proofErr w:type="spellStart"/>
      <w:r w:rsidR="008E4A86" w:rsidRPr="0023587D">
        <w:rPr>
          <w:b/>
          <w:color w:val="FF0000"/>
          <w:sz w:val="22"/>
          <w:szCs w:val="22"/>
        </w:rPr>
        <w:t>MySQL</w:t>
      </w:r>
      <w:proofErr w:type="spellEnd"/>
      <w:r w:rsidRPr="0023587D">
        <w:rPr>
          <w:b/>
          <w:color w:val="FF0000"/>
          <w:sz w:val="22"/>
          <w:szCs w:val="22"/>
        </w:rPr>
        <w:t>.</w:t>
      </w:r>
      <w:r w:rsidR="008E4A86" w:rsidRPr="0023587D">
        <w:rPr>
          <w:b/>
          <w:color w:val="FF0000"/>
          <w:sz w:val="22"/>
          <w:szCs w:val="22"/>
        </w:rPr>
        <w:br/>
      </w:r>
    </w:p>
    <w:p w:rsidR="001109B4" w:rsidRPr="00AE5CBF" w:rsidRDefault="008E4A86" w:rsidP="00536ED5">
      <w:pPr>
        <w:pStyle w:val="Akapitzlist"/>
        <w:numPr>
          <w:ilvl w:val="0"/>
          <w:numId w:val="10"/>
        </w:numPr>
        <w:contextualSpacing w:val="0"/>
        <w:rPr>
          <w:b/>
          <w:sz w:val="22"/>
          <w:szCs w:val="22"/>
          <w:u w:val="single"/>
        </w:rPr>
      </w:pPr>
      <w:r w:rsidRPr="00AE5CBF">
        <w:rPr>
          <w:sz w:val="22"/>
          <w:szCs w:val="22"/>
          <w:u w:val="single"/>
        </w:rPr>
        <w:t xml:space="preserve"> III.  Wdrażane procesy dla systemu Analiz i BI</w:t>
      </w:r>
      <w:r w:rsidRPr="00AE5CBF">
        <w:rPr>
          <w:sz w:val="22"/>
          <w:szCs w:val="22"/>
          <w:u w:val="single"/>
        </w:rPr>
        <w:br/>
        <w:t>§  12)</w:t>
      </w:r>
      <w:r w:rsidR="001109B4" w:rsidRPr="00AE5CBF">
        <w:rPr>
          <w:sz w:val="22"/>
          <w:szCs w:val="22"/>
          <w:u w:val="single"/>
        </w:rPr>
        <w:t xml:space="preserve"> </w:t>
      </w:r>
      <w:r w:rsidRPr="00AE5CBF">
        <w:rPr>
          <w:sz w:val="22"/>
          <w:szCs w:val="22"/>
          <w:u w:val="single"/>
        </w:rPr>
        <w:t>Wymagania dla Modułu Analiz BI</w:t>
      </w:r>
      <w:r w:rsidRPr="00AE5CBF">
        <w:rPr>
          <w:sz w:val="22"/>
          <w:szCs w:val="22"/>
          <w:u w:val="single"/>
        </w:rPr>
        <w:br/>
        <w:t>Wymaganie nr 8. Tworzenia pulpitów managerskich (umieszczenie wielu raportów w jednym obszarze roboczym ) oraz ich przeglądanie poprze</w:t>
      </w:r>
      <w:r w:rsidR="001109B4" w:rsidRPr="00AE5CBF">
        <w:rPr>
          <w:sz w:val="22"/>
          <w:szCs w:val="22"/>
          <w:u w:val="single"/>
        </w:rPr>
        <w:t>z przeglądarkę internetową,</w:t>
      </w:r>
      <w:r w:rsidR="001109B4" w:rsidRPr="00AE5CBF">
        <w:rPr>
          <w:sz w:val="22"/>
          <w:szCs w:val="22"/>
          <w:u w:val="single"/>
        </w:rPr>
        <w:br/>
      </w:r>
      <w:r w:rsidRPr="00AE5CBF">
        <w:rPr>
          <w:sz w:val="22"/>
          <w:szCs w:val="22"/>
          <w:u w:val="single"/>
        </w:rPr>
        <w:t>Wymaganie nr 9. Definiowania dowolnych wskaźników (miar wyliczalnych) poprzez różne formuły np. matematyczne, łączące różne typy wielkości (np. formuły łączące plan, wykonanie z roku poprzedniego, odchylenia, d</w:t>
      </w:r>
      <w:r w:rsidR="001109B4" w:rsidRPr="00AE5CBF">
        <w:rPr>
          <w:sz w:val="22"/>
          <w:szCs w:val="22"/>
          <w:u w:val="single"/>
        </w:rPr>
        <w:t>ane z różnych budżetów itp.),</w:t>
      </w:r>
      <w:r w:rsidR="001109B4" w:rsidRPr="00AE5CBF">
        <w:rPr>
          <w:sz w:val="22"/>
          <w:szCs w:val="22"/>
          <w:u w:val="single"/>
        </w:rPr>
        <w:br/>
      </w:r>
      <w:r w:rsidRPr="00AE5CBF">
        <w:rPr>
          <w:sz w:val="22"/>
          <w:szCs w:val="22"/>
          <w:u w:val="single"/>
        </w:rPr>
        <w:t>Wymaganie nr 10. Planowania w różnym horyzoncie czasowym (miesiąc, kwartał, rok), mechanizm automatycznej aktualizacji struktury planu na podstawie danych w hurtowni, obsługa procesu zatwierdzania budżetów przez upoważnione osob</w:t>
      </w:r>
      <w:r w:rsidR="001109B4" w:rsidRPr="00AE5CBF">
        <w:rPr>
          <w:sz w:val="22"/>
          <w:szCs w:val="22"/>
          <w:u w:val="single"/>
        </w:rPr>
        <w:t>y,</w:t>
      </w:r>
      <w:r w:rsidR="001109B4" w:rsidRPr="00AE5CBF">
        <w:rPr>
          <w:sz w:val="22"/>
          <w:szCs w:val="22"/>
          <w:u w:val="single"/>
        </w:rPr>
        <w:br/>
      </w:r>
      <w:r w:rsidRPr="00AE5CBF">
        <w:rPr>
          <w:sz w:val="22"/>
          <w:szCs w:val="22"/>
          <w:u w:val="single"/>
        </w:rPr>
        <w:t>Wymaganie nr 11. Planowania wielu miar dla jednego budżetu (np. cena jednostkowa, ilość i wartość) oraz zdefiniowania formu</w:t>
      </w:r>
      <w:r w:rsidR="001109B4" w:rsidRPr="00AE5CBF">
        <w:rPr>
          <w:sz w:val="22"/>
          <w:szCs w:val="22"/>
          <w:u w:val="single"/>
        </w:rPr>
        <w:t>ł przeliczeń pomiędzy miarami,</w:t>
      </w:r>
      <w:r w:rsidR="001109B4" w:rsidRPr="00AE5CBF">
        <w:rPr>
          <w:sz w:val="22"/>
          <w:szCs w:val="22"/>
          <w:u w:val="single"/>
        </w:rPr>
        <w:br/>
      </w:r>
      <w:r w:rsidRPr="00AE5CBF">
        <w:rPr>
          <w:sz w:val="22"/>
          <w:szCs w:val="22"/>
          <w:u w:val="single"/>
        </w:rPr>
        <w:t>Pytanie: Prosimy o uszczegółowienie czy możliwość tworzenia, definiowania, planowania analiz BI wiąże się też z budowaniem podczas wdrożenia wielu miar, raportów, pulpitów i wykonania ich w ramach 300 godzin prac rozwojowych określonych podczas analizy? Czy Zamawiający wymaga w ramach wdrożenia dostarczenia konkretnych gotowych raportów/pulpitów/analiz? Jeśli tak prosimy o ich uszczegółowienie. Jednocześnie wskazujemy, że obszar budżetowania został wyłączony z przedmiotu zamówienia, zatem nie ma możliwości przeglądania i analizowania danych budżetowych w narzędziu BI.</w:t>
      </w:r>
    </w:p>
    <w:p w:rsidR="001109B4" w:rsidRPr="0023587D" w:rsidRDefault="001109B4" w:rsidP="001109B4">
      <w:pPr>
        <w:pStyle w:val="Akapitzlist"/>
        <w:ind w:left="0"/>
        <w:contextualSpacing w:val="0"/>
        <w:rPr>
          <w:b/>
          <w:sz w:val="22"/>
          <w:szCs w:val="22"/>
        </w:rPr>
      </w:pPr>
      <w:r w:rsidRPr="0023587D">
        <w:rPr>
          <w:b/>
          <w:color w:val="FF0000"/>
          <w:sz w:val="22"/>
          <w:szCs w:val="22"/>
        </w:rPr>
        <w:t>Odp</w:t>
      </w:r>
      <w:r w:rsidR="00AE5CBF" w:rsidRPr="0023587D">
        <w:rPr>
          <w:b/>
          <w:color w:val="FF0000"/>
          <w:sz w:val="22"/>
          <w:szCs w:val="22"/>
        </w:rPr>
        <w:t xml:space="preserve">owiedź: </w:t>
      </w:r>
      <w:r w:rsidR="008E4A86" w:rsidRPr="0023587D">
        <w:rPr>
          <w:b/>
          <w:color w:val="FF0000"/>
          <w:sz w:val="22"/>
          <w:szCs w:val="22"/>
        </w:rPr>
        <w:t xml:space="preserve">Zamawiający oczekuje, że komponent odpowiedzialny za raportowanie umożliwi w sposób intuicyjny zbudowanie dowolnego raportu z danych znajdujących się w bazie danych. </w:t>
      </w:r>
      <w:r w:rsidR="008E4A86" w:rsidRPr="0023587D">
        <w:rPr>
          <w:b/>
          <w:color w:val="FF0000"/>
          <w:sz w:val="22"/>
          <w:szCs w:val="22"/>
        </w:rPr>
        <w:br/>
      </w:r>
      <w:r w:rsidR="008E4A86" w:rsidRPr="0023587D">
        <w:rPr>
          <w:b/>
          <w:sz w:val="22"/>
          <w:szCs w:val="22"/>
        </w:rPr>
        <w:br/>
      </w:r>
    </w:p>
    <w:p w:rsidR="001109B4" w:rsidRPr="00AE5CBF" w:rsidRDefault="008E4A86" w:rsidP="00536ED5">
      <w:pPr>
        <w:pStyle w:val="Akapitzlist"/>
        <w:numPr>
          <w:ilvl w:val="0"/>
          <w:numId w:val="10"/>
        </w:numPr>
        <w:contextualSpacing w:val="0"/>
        <w:rPr>
          <w:b/>
          <w:sz w:val="22"/>
          <w:szCs w:val="22"/>
          <w:u w:val="single"/>
        </w:rPr>
      </w:pPr>
      <w:r w:rsidRPr="00AE5CBF">
        <w:rPr>
          <w:sz w:val="22"/>
          <w:szCs w:val="22"/>
          <w:u w:val="single"/>
        </w:rPr>
        <w:t>Zgodnie z odpowiedzią z d</w:t>
      </w:r>
      <w:r w:rsidR="001109B4" w:rsidRPr="00AE5CBF">
        <w:rPr>
          <w:sz w:val="22"/>
          <w:szCs w:val="22"/>
          <w:u w:val="single"/>
        </w:rPr>
        <w:t xml:space="preserve">nia 26.09.2017 na zapytania 1: Pytanie 52: </w:t>
      </w:r>
      <w:r w:rsidRPr="00AE5CBF">
        <w:rPr>
          <w:sz w:val="22"/>
          <w:szCs w:val="22"/>
          <w:u w:val="single"/>
        </w:rPr>
        <w:t>Załącznik Nr 5 do SIWZ ; 6.Szczegółowy opis parametrów minimalnych dla poszczególnych części przedmiotu zamówienia; AD 4, b Usprawnienie system wspomagania zarządzania â</w:t>
      </w:r>
      <w:r w:rsidRPr="00AE5CBF">
        <w:rPr>
          <w:rFonts w:ascii="Calibri" w:hAnsi="Calibri" w:cs="Calibri"/>
          <w:sz w:val="22"/>
          <w:szCs w:val="22"/>
          <w:u w:val="single"/>
        </w:rPr>
        <w:t></w:t>
      </w:r>
      <w:r w:rsidRPr="00AE5CBF">
        <w:rPr>
          <w:sz w:val="22"/>
          <w:szCs w:val="22"/>
          <w:u w:val="single"/>
        </w:rPr>
        <w:t xml:space="preserve"> analizy BI (SW I.3.3.3); I. Ogólne założenia systemu wspomagania zarządzania; 1) Założenia i ograniczenia projektowe; Wymagania: „5.Wymaga się dostawy oprogramowania i licencji niezbędnych do instalacji, konfiguracji i uruchomienia Systemu, 6.Wymaga się instalacji, konfiguracji i uruchomienie Systemu w infrastrukturze teleinformatycznej i na sprzęcie Zamawiającego, w środowisku </w:t>
      </w:r>
      <w:proofErr w:type="spellStart"/>
      <w:r w:rsidRPr="00AE5CBF">
        <w:rPr>
          <w:sz w:val="22"/>
          <w:szCs w:val="22"/>
          <w:u w:val="single"/>
        </w:rPr>
        <w:t>zwirtualizowanym</w:t>
      </w:r>
      <w:proofErr w:type="spellEnd"/>
      <w:r w:rsidRPr="00AE5CBF">
        <w:rPr>
          <w:sz w:val="22"/>
          <w:szCs w:val="22"/>
          <w:u w:val="single"/>
        </w:rPr>
        <w:t xml:space="preserve">; wraz z niezbędnym oprogramowaniem zapewnianym przez Wykonawcę (w tym system/-y operacyjne i bazodanowe </w:t>
      </w:r>
      <w:r w:rsidR="001109B4" w:rsidRPr="00AE5CBF">
        <w:rPr>
          <w:sz w:val="22"/>
          <w:szCs w:val="22"/>
          <w:u w:val="single"/>
        </w:rPr>
        <w:t>dostarczane przez Wykonawcę),”</w:t>
      </w:r>
      <w:r w:rsidR="001109B4" w:rsidRPr="00AE5CBF">
        <w:rPr>
          <w:sz w:val="22"/>
          <w:szCs w:val="22"/>
          <w:u w:val="single"/>
        </w:rPr>
        <w:br/>
        <w:t>Pytania:</w:t>
      </w:r>
    </w:p>
    <w:p w:rsidR="001109B4" w:rsidRPr="00AE5CBF" w:rsidRDefault="008E4A86" w:rsidP="001109B4">
      <w:pPr>
        <w:pStyle w:val="Akapitzlist"/>
        <w:contextualSpacing w:val="0"/>
        <w:rPr>
          <w:sz w:val="22"/>
          <w:szCs w:val="22"/>
          <w:u w:val="single"/>
        </w:rPr>
      </w:pPr>
      <w:r w:rsidRPr="00AE5CBF">
        <w:rPr>
          <w:sz w:val="22"/>
          <w:szCs w:val="22"/>
          <w:u w:val="single"/>
        </w:rPr>
        <w:t xml:space="preserve">1. Na ilu serwerach fizycznych będzie działał System? Prosimy o podanie liczby i modelu </w:t>
      </w:r>
      <w:proofErr w:type="spellStart"/>
      <w:r w:rsidRPr="00AE5CBF">
        <w:rPr>
          <w:sz w:val="22"/>
          <w:szCs w:val="22"/>
          <w:u w:val="single"/>
        </w:rPr>
        <w:t>procerora</w:t>
      </w:r>
      <w:proofErr w:type="spellEnd"/>
      <w:r w:rsidRPr="00AE5CBF">
        <w:rPr>
          <w:sz w:val="22"/>
          <w:szCs w:val="22"/>
          <w:u w:val="single"/>
        </w:rPr>
        <w:t>/(ów) w tym/(</w:t>
      </w:r>
      <w:proofErr w:type="spellStart"/>
      <w:r w:rsidRPr="00AE5CBF">
        <w:rPr>
          <w:sz w:val="22"/>
          <w:szCs w:val="22"/>
          <w:u w:val="single"/>
        </w:rPr>
        <w:t>ch</w:t>
      </w:r>
      <w:proofErr w:type="spellEnd"/>
      <w:r w:rsidRPr="00AE5CBF">
        <w:rPr>
          <w:sz w:val="22"/>
          <w:szCs w:val="22"/>
          <w:u w:val="single"/>
        </w:rPr>
        <w:t>) serwerach.</w:t>
      </w:r>
      <w:r w:rsidRPr="00AE5CBF">
        <w:rPr>
          <w:sz w:val="22"/>
          <w:szCs w:val="22"/>
          <w:u w:val="single"/>
        </w:rPr>
        <w:br/>
        <w:t xml:space="preserve">Nie wiem </w:t>
      </w:r>
      <w:r w:rsidRPr="00AE5CBF">
        <w:rPr>
          <w:sz w:val="22"/>
          <w:szCs w:val="22"/>
          <w:u w:val="single"/>
        </w:rPr>
        <w:br/>
        <w:t>2. Czy Zamówienie obejmuje także licencje dostępowe dla użytkowników lub urządzeń (</w:t>
      </w:r>
      <w:proofErr w:type="spellStart"/>
      <w:r w:rsidRPr="00AE5CBF">
        <w:rPr>
          <w:sz w:val="22"/>
          <w:szCs w:val="22"/>
          <w:u w:val="single"/>
        </w:rPr>
        <w:t>UserCAL</w:t>
      </w:r>
      <w:proofErr w:type="spellEnd"/>
      <w:r w:rsidRPr="00AE5CBF">
        <w:rPr>
          <w:sz w:val="22"/>
          <w:szCs w:val="22"/>
          <w:u w:val="single"/>
        </w:rPr>
        <w:t xml:space="preserve">/ </w:t>
      </w:r>
      <w:proofErr w:type="spellStart"/>
      <w:r w:rsidRPr="00AE5CBF">
        <w:rPr>
          <w:sz w:val="22"/>
          <w:szCs w:val="22"/>
          <w:u w:val="single"/>
        </w:rPr>
        <w:t>Device</w:t>
      </w:r>
      <w:proofErr w:type="spellEnd"/>
      <w:r w:rsidRPr="00AE5CBF">
        <w:rPr>
          <w:sz w:val="22"/>
          <w:szCs w:val="22"/>
          <w:u w:val="single"/>
        </w:rPr>
        <w:t xml:space="preserve"> CAL) w przypadku, gdy dostarczane rozwiązanie będzie działało w oparciu o Windows Server 2012/2016?</w:t>
      </w:r>
      <w:r w:rsidR="00AE5CBF" w:rsidRPr="00AE5CBF">
        <w:rPr>
          <w:sz w:val="22"/>
          <w:szCs w:val="22"/>
          <w:u w:val="single"/>
        </w:rPr>
        <w:t xml:space="preserve"> ODPOWIEDZ: Niezbędny sprzęt do uruchomienia systemu zostanie dostarczony przez Zamawiającego (IV.    Bezpieczeństwo systemów BI).</w:t>
      </w:r>
    </w:p>
    <w:p w:rsidR="00AE5CBF" w:rsidRPr="0023587D" w:rsidRDefault="001109B4" w:rsidP="00AE5CBF">
      <w:pPr>
        <w:pStyle w:val="Akapitzlist"/>
        <w:ind w:left="0"/>
        <w:contextualSpacing w:val="0"/>
        <w:rPr>
          <w:b/>
          <w:color w:val="FF0000"/>
          <w:sz w:val="22"/>
          <w:szCs w:val="22"/>
        </w:rPr>
      </w:pPr>
      <w:r w:rsidRPr="0023587D">
        <w:rPr>
          <w:b/>
          <w:color w:val="FF0000"/>
          <w:sz w:val="22"/>
          <w:szCs w:val="22"/>
        </w:rPr>
        <w:t>Odp</w:t>
      </w:r>
      <w:r w:rsidR="00AE5CBF" w:rsidRPr="0023587D">
        <w:rPr>
          <w:b/>
          <w:color w:val="FF0000"/>
          <w:sz w:val="22"/>
          <w:szCs w:val="22"/>
        </w:rPr>
        <w:t xml:space="preserve">owiedź: Niezbędny sprzęt do uruchomienia systemu zostanie dostarczony przez Zamawiającego (IV. Bezpieczeństwo systemów BI). Zamówienie obejmuje licencje bazodanowe, systemowe, </w:t>
      </w:r>
      <w:proofErr w:type="spellStart"/>
      <w:r w:rsidR="00AE5CBF" w:rsidRPr="0023587D">
        <w:rPr>
          <w:b/>
          <w:color w:val="FF0000"/>
          <w:sz w:val="22"/>
          <w:szCs w:val="22"/>
        </w:rPr>
        <w:t>wirtualizacyjne</w:t>
      </w:r>
      <w:proofErr w:type="spellEnd"/>
      <w:r w:rsidR="00AE5CBF" w:rsidRPr="0023587D">
        <w:rPr>
          <w:b/>
          <w:color w:val="FF0000"/>
          <w:sz w:val="22"/>
          <w:szCs w:val="22"/>
        </w:rPr>
        <w:t xml:space="preserve"> o ile będą potrzebne i licencje dostępowe dla użytkowników.</w:t>
      </w:r>
    </w:p>
    <w:p w:rsidR="00AE5CBF" w:rsidRPr="0023587D" w:rsidRDefault="008E4A86" w:rsidP="00AE5CBF">
      <w:pPr>
        <w:pStyle w:val="Akapitzlist"/>
        <w:ind w:left="0"/>
        <w:contextualSpacing w:val="0"/>
        <w:rPr>
          <w:b/>
          <w:color w:val="FF0000"/>
          <w:sz w:val="22"/>
          <w:szCs w:val="22"/>
        </w:rPr>
      </w:pPr>
      <w:r w:rsidRPr="0023587D">
        <w:rPr>
          <w:b/>
          <w:color w:val="FF0000"/>
          <w:sz w:val="22"/>
          <w:szCs w:val="22"/>
        </w:rPr>
        <w:t xml:space="preserve">Wykonawca zobowiązany jest dostarczyć wszystkich niezbędnych komponentów bazodanowych i </w:t>
      </w:r>
      <w:proofErr w:type="spellStart"/>
      <w:r w:rsidRPr="0023587D">
        <w:rPr>
          <w:b/>
          <w:color w:val="FF0000"/>
          <w:sz w:val="22"/>
          <w:szCs w:val="22"/>
        </w:rPr>
        <w:t>softwearowych</w:t>
      </w:r>
      <w:proofErr w:type="spellEnd"/>
      <w:r w:rsidRPr="0023587D">
        <w:rPr>
          <w:b/>
          <w:color w:val="FF0000"/>
          <w:sz w:val="22"/>
          <w:szCs w:val="22"/>
        </w:rPr>
        <w:t xml:space="preserve"> niezbędnych do uruchomienia oferowanego systemu</w:t>
      </w:r>
      <w:r w:rsidR="00AE5CBF" w:rsidRPr="0023587D">
        <w:rPr>
          <w:b/>
          <w:color w:val="FF0000"/>
          <w:sz w:val="22"/>
          <w:szCs w:val="22"/>
        </w:rPr>
        <w:t>.</w:t>
      </w:r>
    </w:p>
    <w:p w:rsidR="00AE5CBF" w:rsidRPr="00AE5CBF" w:rsidRDefault="00AE5CBF" w:rsidP="00AE5CBF">
      <w:pPr>
        <w:pStyle w:val="Akapitzlist"/>
        <w:ind w:left="0"/>
        <w:contextualSpacing w:val="0"/>
        <w:rPr>
          <w:color w:val="FF0000"/>
          <w:sz w:val="22"/>
          <w:szCs w:val="22"/>
        </w:rPr>
      </w:pPr>
    </w:p>
    <w:p w:rsidR="00AE5CBF" w:rsidRPr="00AE5CBF" w:rsidRDefault="00AE5CBF" w:rsidP="00536ED5">
      <w:pPr>
        <w:pStyle w:val="Akapitzlist"/>
        <w:numPr>
          <w:ilvl w:val="0"/>
          <w:numId w:val="10"/>
        </w:numPr>
        <w:contextualSpacing w:val="0"/>
        <w:rPr>
          <w:sz w:val="22"/>
          <w:szCs w:val="22"/>
          <w:u w:val="single"/>
        </w:rPr>
      </w:pPr>
      <w:r w:rsidRPr="00AE5CBF">
        <w:rPr>
          <w:sz w:val="22"/>
          <w:szCs w:val="22"/>
          <w:u w:val="single"/>
        </w:rPr>
        <w:t xml:space="preserve">Pytanie: </w:t>
      </w:r>
      <w:r w:rsidR="008E4A86" w:rsidRPr="00AE5CBF">
        <w:rPr>
          <w:sz w:val="22"/>
          <w:szCs w:val="22"/>
          <w:u w:val="single"/>
        </w:rPr>
        <w:t>Nie jest możliwa wycena rozwiązania działającego w oparciu o Windows Server. Liczba niezbędnych licencji na Windows Server zależy od:</w:t>
      </w:r>
      <w:r w:rsidR="008E4A86" w:rsidRPr="00AE5CBF">
        <w:rPr>
          <w:sz w:val="22"/>
          <w:szCs w:val="22"/>
          <w:u w:val="single"/>
        </w:rPr>
        <w:br/>
        <w:t xml:space="preserve">- liczby fizycznych serwerów na których będą zainstalowane komponenty dostarczanego rozwiązania, z uwzględnieniem sytuacji awaryjnych i </w:t>
      </w:r>
      <w:proofErr w:type="spellStart"/>
      <w:r w:rsidR="008E4A86" w:rsidRPr="00AE5CBF">
        <w:rPr>
          <w:sz w:val="22"/>
          <w:szCs w:val="22"/>
          <w:u w:val="single"/>
        </w:rPr>
        <w:t>maintenance</w:t>
      </w:r>
      <w:proofErr w:type="spellEnd"/>
      <w:r w:rsidR="008E4A86" w:rsidRPr="00AE5CBF">
        <w:rPr>
          <w:sz w:val="22"/>
          <w:szCs w:val="22"/>
          <w:u w:val="single"/>
        </w:rPr>
        <w:t xml:space="preserve"> i możliwości uruchamiania tych komponentów na kilku serwerach w ramach np. </w:t>
      </w:r>
      <w:proofErr w:type="spellStart"/>
      <w:r w:rsidR="008E4A86" w:rsidRPr="00AE5CBF">
        <w:rPr>
          <w:sz w:val="22"/>
          <w:szCs w:val="22"/>
          <w:u w:val="single"/>
        </w:rPr>
        <w:t>klastra</w:t>
      </w:r>
      <w:proofErr w:type="spellEnd"/>
      <w:r w:rsidR="008E4A86" w:rsidRPr="00AE5CBF">
        <w:rPr>
          <w:sz w:val="22"/>
          <w:szCs w:val="22"/>
          <w:u w:val="single"/>
        </w:rPr>
        <w:t xml:space="preserve"> lub innego rozwiązania HA.</w:t>
      </w:r>
      <w:r w:rsidR="008E4A86" w:rsidRPr="00AE5CBF">
        <w:rPr>
          <w:sz w:val="22"/>
          <w:szCs w:val="22"/>
          <w:u w:val="single"/>
        </w:rPr>
        <w:br/>
        <w:t>- liczy rdzeni i liczby procesorów w tych serwerach fizycznych.</w:t>
      </w:r>
      <w:r w:rsidR="008E4A86" w:rsidRPr="00AE5CBF">
        <w:rPr>
          <w:sz w:val="22"/>
          <w:szCs w:val="22"/>
          <w:u w:val="single"/>
        </w:rPr>
        <w:br/>
      </w:r>
      <w:r w:rsidR="008E4A86" w:rsidRPr="00AE5CBF">
        <w:rPr>
          <w:sz w:val="22"/>
          <w:szCs w:val="22"/>
          <w:u w:val="single"/>
        </w:rPr>
        <w:lastRenderedPageBreak/>
        <w:t>- liczby licencji dostępowych dla wszystkich użytkowników (nie jednoczesnych, lecz wszystkich â</w:t>
      </w:r>
      <w:r w:rsidR="008E4A86" w:rsidRPr="00AE5CBF">
        <w:rPr>
          <w:rFonts w:ascii="Calibri" w:hAnsi="Calibri" w:cs="Calibri"/>
          <w:sz w:val="22"/>
          <w:szCs w:val="22"/>
          <w:u w:val="single"/>
        </w:rPr>
        <w:t></w:t>
      </w:r>
      <w:r w:rsidR="008E4A86" w:rsidRPr="00AE5CBF">
        <w:rPr>
          <w:sz w:val="22"/>
          <w:szCs w:val="22"/>
          <w:u w:val="single"/>
        </w:rPr>
        <w:t xml:space="preserve"> ogółem)</w:t>
      </w:r>
      <w:r w:rsidR="008E4A86" w:rsidRPr="00AE5CBF">
        <w:rPr>
          <w:sz w:val="22"/>
          <w:szCs w:val="22"/>
          <w:u w:val="single"/>
        </w:rPr>
        <w:br/>
        <w:t xml:space="preserve">- powyższa odpowiedź nie odnosi się do kwestii dostarczenia licencji dostępowych (CAL) co może dziwić ze względu na deklarację, że rozwiązanie ma działać w oparciu o LDAP i </w:t>
      </w:r>
      <w:proofErr w:type="spellStart"/>
      <w:r w:rsidR="008E4A86" w:rsidRPr="00AE5CBF">
        <w:rPr>
          <w:sz w:val="22"/>
          <w:szCs w:val="22"/>
          <w:u w:val="single"/>
        </w:rPr>
        <w:t>Acticve</w:t>
      </w:r>
      <w:proofErr w:type="spellEnd"/>
      <w:r w:rsidR="008E4A86" w:rsidRPr="00AE5CBF">
        <w:rPr>
          <w:sz w:val="22"/>
          <w:szCs w:val="22"/>
          <w:u w:val="single"/>
        </w:rPr>
        <w:t xml:space="preserve"> </w:t>
      </w:r>
      <w:proofErr w:type="spellStart"/>
      <w:r w:rsidR="008E4A86" w:rsidRPr="00AE5CBF">
        <w:rPr>
          <w:sz w:val="22"/>
          <w:szCs w:val="22"/>
          <w:u w:val="single"/>
        </w:rPr>
        <w:t>Directory</w:t>
      </w:r>
      <w:proofErr w:type="spellEnd"/>
      <w:r w:rsidR="008E4A86" w:rsidRPr="00AE5CBF">
        <w:rPr>
          <w:sz w:val="22"/>
          <w:szCs w:val="22"/>
          <w:u w:val="single"/>
        </w:rPr>
        <w:t xml:space="preserve"> które do działania wymaga posiadania takich licencji CAL i których zakupu nie trzeba byłoby dublować.</w:t>
      </w:r>
    </w:p>
    <w:p w:rsidR="00AE5CBF" w:rsidRPr="00AE5CBF" w:rsidRDefault="00AE5CBF" w:rsidP="00AE5CBF">
      <w:pPr>
        <w:pStyle w:val="Akapitzlist"/>
        <w:contextualSpacing w:val="0"/>
        <w:rPr>
          <w:sz w:val="22"/>
          <w:szCs w:val="22"/>
          <w:u w:val="single"/>
        </w:rPr>
      </w:pPr>
      <w:r w:rsidRPr="00AE5CBF">
        <w:rPr>
          <w:sz w:val="22"/>
          <w:szCs w:val="22"/>
          <w:u w:val="single"/>
        </w:rPr>
        <w:t>Pytanie:</w:t>
      </w:r>
      <w:r w:rsidRPr="00AE5CBF">
        <w:rPr>
          <w:sz w:val="22"/>
          <w:szCs w:val="22"/>
          <w:u w:val="single"/>
        </w:rPr>
        <w:br/>
      </w:r>
      <w:r w:rsidR="008E4A86" w:rsidRPr="00AE5CBF">
        <w:rPr>
          <w:sz w:val="22"/>
          <w:szCs w:val="22"/>
          <w:u w:val="single"/>
        </w:rPr>
        <w:t>Prosimy o podanie:</w:t>
      </w:r>
      <w:r w:rsidR="008E4A86" w:rsidRPr="00AE5CBF">
        <w:rPr>
          <w:sz w:val="22"/>
          <w:szCs w:val="22"/>
          <w:u w:val="single"/>
        </w:rPr>
        <w:br/>
        <w:t>a.         Liczby serwerów udostępnianych do uruchomienia rozwiązania</w:t>
      </w:r>
      <w:r w:rsidR="008E4A86" w:rsidRPr="00AE5CBF">
        <w:rPr>
          <w:sz w:val="22"/>
          <w:szCs w:val="22"/>
          <w:u w:val="single"/>
        </w:rPr>
        <w:br/>
        <w:t>b.         Modeli i liczby procesorów w tych serwerach</w:t>
      </w:r>
      <w:r w:rsidR="008E4A86" w:rsidRPr="00AE5CBF">
        <w:rPr>
          <w:sz w:val="22"/>
          <w:szCs w:val="22"/>
          <w:u w:val="single"/>
        </w:rPr>
        <w:br/>
        <w:t>c.         Informacji czy licencje dostępowe CAL należy dostarczyć/uzupełnić, w której wersji (</w:t>
      </w:r>
      <w:proofErr w:type="spellStart"/>
      <w:r w:rsidR="008E4A86" w:rsidRPr="00AE5CBF">
        <w:rPr>
          <w:sz w:val="22"/>
          <w:szCs w:val="22"/>
          <w:u w:val="single"/>
        </w:rPr>
        <w:t>User</w:t>
      </w:r>
      <w:proofErr w:type="spellEnd"/>
      <w:r w:rsidR="008E4A86" w:rsidRPr="00AE5CBF">
        <w:rPr>
          <w:sz w:val="22"/>
          <w:szCs w:val="22"/>
          <w:u w:val="single"/>
        </w:rPr>
        <w:t xml:space="preserve"> CAL czy </w:t>
      </w:r>
      <w:proofErr w:type="spellStart"/>
      <w:r w:rsidR="008E4A86" w:rsidRPr="00AE5CBF">
        <w:rPr>
          <w:sz w:val="22"/>
          <w:szCs w:val="22"/>
          <w:u w:val="single"/>
        </w:rPr>
        <w:t>Device</w:t>
      </w:r>
      <w:proofErr w:type="spellEnd"/>
      <w:r w:rsidR="008E4A86" w:rsidRPr="00AE5CBF">
        <w:rPr>
          <w:sz w:val="22"/>
          <w:szCs w:val="22"/>
          <w:u w:val="single"/>
        </w:rPr>
        <w:t xml:space="preserve"> CAL) i w jakiej ilości?</w:t>
      </w:r>
    </w:p>
    <w:p w:rsidR="00AE5CBF" w:rsidRPr="0023587D" w:rsidRDefault="00AE5CBF" w:rsidP="00AE5CBF">
      <w:pPr>
        <w:pStyle w:val="Akapitzlist"/>
        <w:ind w:left="0"/>
        <w:contextualSpacing w:val="0"/>
        <w:rPr>
          <w:b/>
          <w:sz w:val="22"/>
          <w:szCs w:val="22"/>
        </w:rPr>
      </w:pPr>
      <w:r w:rsidRPr="0023587D">
        <w:rPr>
          <w:b/>
          <w:color w:val="FF0000"/>
          <w:sz w:val="22"/>
          <w:szCs w:val="22"/>
        </w:rPr>
        <w:t xml:space="preserve">Odpowiedź: Należy </w:t>
      </w:r>
      <w:r w:rsidR="008E4A86" w:rsidRPr="0023587D">
        <w:rPr>
          <w:b/>
          <w:color w:val="FF0000"/>
          <w:sz w:val="22"/>
          <w:szCs w:val="22"/>
        </w:rPr>
        <w:t>dostosować  skalowanie zgodnie z wielkością systemu:</w:t>
      </w:r>
      <w:r w:rsidRPr="0023587D">
        <w:rPr>
          <w:b/>
          <w:color w:val="FF0000"/>
          <w:sz w:val="22"/>
          <w:szCs w:val="22"/>
        </w:rPr>
        <w:t xml:space="preserve"> </w:t>
      </w:r>
      <w:r w:rsidR="008E4A86" w:rsidRPr="0023587D">
        <w:rPr>
          <w:b/>
          <w:color w:val="FF0000"/>
          <w:sz w:val="22"/>
          <w:szCs w:val="22"/>
        </w:rPr>
        <w:t>Liczbę użytkowników EOD</w:t>
      </w:r>
      <w:r w:rsidR="008E4A86" w:rsidRPr="0023587D">
        <w:rPr>
          <w:b/>
          <w:color w:val="FF0000"/>
          <w:sz w:val="22"/>
          <w:szCs w:val="22"/>
        </w:rPr>
        <w:br/>
        <w:t>Liczbę dokumentów w kancelarii przyjmowanych rocznie.</w:t>
      </w:r>
      <w:r w:rsidR="008E4A86" w:rsidRPr="0023587D">
        <w:rPr>
          <w:b/>
          <w:color w:val="FF0000"/>
          <w:sz w:val="22"/>
          <w:szCs w:val="22"/>
        </w:rPr>
        <w:br/>
      </w:r>
    </w:p>
    <w:p w:rsidR="00AE5CBF" w:rsidRPr="00AE5CBF" w:rsidRDefault="00AE5CBF" w:rsidP="00536ED5">
      <w:pPr>
        <w:pStyle w:val="Akapitzlist"/>
        <w:numPr>
          <w:ilvl w:val="0"/>
          <w:numId w:val="10"/>
        </w:numPr>
        <w:contextualSpacing w:val="0"/>
        <w:rPr>
          <w:sz w:val="22"/>
          <w:szCs w:val="22"/>
          <w:u w:val="single"/>
        </w:rPr>
      </w:pPr>
      <w:r w:rsidRPr="00AE5CBF">
        <w:rPr>
          <w:sz w:val="22"/>
          <w:szCs w:val="22"/>
          <w:u w:val="single"/>
        </w:rPr>
        <w:t xml:space="preserve">Pytanie: </w:t>
      </w:r>
      <w:r w:rsidR="008E4A86" w:rsidRPr="00AE5CBF">
        <w:rPr>
          <w:sz w:val="22"/>
          <w:szCs w:val="22"/>
          <w:u w:val="single"/>
        </w:rPr>
        <w:t>Zgodnie z odpowiedzią z dnia</w:t>
      </w:r>
      <w:r w:rsidRPr="00AE5CBF">
        <w:rPr>
          <w:sz w:val="22"/>
          <w:szCs w:val="22"/>
          <w:u w:val="single"/>
        </w:rPr>
        <w:t xml:space="preserve"> 11.10.2017 na zapytania 3: Dotyczy: BI</w:t>
      </w:r>
      <w:r w:rsidRPr="00AE5CBF">
        <w:rPr>
          <w:sz w:val="22"/>
          <w:szCs w:val="22"/>
          <w:u w:val="single"/>
        </w:rPr>
        <w:br/>
        <w:t xml:space="preserve">Pytanie: </w:t>
      </w:r>
      <w:r w:rsidR="008E4A86" w:rsidRPr="00AE5CBF">
        <w:rPr>
          <w:sz w:val="22"/>
          <w:szCs w:val="22"/>
          <w:u w:val="single"/>
        </w:rPr>
        <w:t>Prosimy o podanie dokładnej liczby jednoczesnyc</w:t>
      </w:r>
      <w:r w:rsidRPr="00AE5CBF">
        <w:rPr>
          <w:sz w:val="22"/>
          <w:szCs w:val="22"/>
          <w:u w:val="single"/>
        </w:rPr>
        <w:t>h użytkowników dla obszaru BI.</w:t>
      </w:r>
      <w:r w:rsidRPr="00AE5CBF">
        <w:rPr>
          <w:sz w:val="22"/>
          <w:szCs w:val="22"/>
          <w:u w:val="single"/>
        </w:rPr>
        <w:br/>
        <w:t xml:space="preserve">Odp. 5 (pięciu). </w:t>
      </w:r>
      <w:r w:rsidR="008E4A86" w:rsidRPr="00AE5CBF">
        <w:rPr>
          <w:sz w:val="22"/>
          <w:szCs w:val="22"/>
          <w:u w:val="single"/>
        </w:rPr>
        <w:t>Pytanie: Prosimy o podanie ogólnej liczby wszystkich użytkowników, którzy mają mieć prawo używania obszaru BI</w:t>
      </w:r>
    </w:p>
    <w:p w:rsidR="008E4A86" w:rsidRPr="0023587D" w:rsidRDefault="00AE5CBF" w:rsidP="00AE5CBF">
      <w:pPr>
        <w:rPr>
          <w:b/>
          <w:sz w:val="22"/>
          <w:szCs w:val="22"/>
        </w:rPr>
      </w:pPr>
      <w:r w:rsidRPr="0023587D">
        <w:rPr>
          <w:b/>
          <w:color w:val="FF0000"/>
          <w:sz w:val="22"/>
          <w:szCs w:val="22"/>
        </w:rPr>
        <w:t>Odpowiedź: Ilość użytkowników końcowa: 10.</w:t>
      </w:r>
      <w:r w:rsidR="008E4A86" w:rsidRPr="0023587D">
        <w:rPr>
          <w:b/>
          <w:sz w:val="22"/>
          <w:szCs w:val="22"/>
        </w:rPr>
        <w:t> </w:t>
      </w:r>
    </w:p>
    <w:p w:rsidR="00AE5CBF" w:rsidRDefault="00AE5CBF" w:rsidP="00AE5CBF">
      <w:pPr>
        <w:rPr>
          <w:sz w:val="22"/>
          <w:szCs w:val="22"/>
        </w:rPr>
      </w:pPr>
    </w:p>
    <w:p w:rsidR="00AE5CBF" w:rsidRPr="00AE5CBF" w:rsidRDefault="00AE5CBF" w:rsidP="00536ED5">
      <w:pPr>
        <w:pStyle w:val="Akapitzlist"/>
        <w:numPr>
          <w:ilvl w:val="0"/>
          <w:numId w:val="10"/>
        </w:numPr>
        <w:contextualSpacing w:val="0"/>
        <w:rPr>
          <w:sz w:val="22"/>
          <w:szCs w:val="22"/>
          <w:u w:val="single"/>
        </w:rPr>
      </w:pPr>
      <w:r w:rsidRPr="00AE5CBF">
        <w:rPr>
          <w:sz w:val="22"/>
          <w:szCs w:val="22"/>
          <w:u w:val="single"/>
        </w:rPr>
        <w:t>Pytanie dotyczące scenariusza prezentacji: Dotyczy tabeli specyfikującej wymagania funkcjonalne ujęte w scenariuszu prezentacji systemu: Obszar BI  pkt 46. „System musi umożliwiać poruszanie się do tyłu albo do przodu w ramach historii wykonywanego w trakcie analizy filtrowania.”</w:t>
      </w:r>
      <w:r w:rsidRPr="00AE5CBF">
        <w:rPr>
          <w:sz w:val="22"/>
          <w:szCs w:val="22"/>
          <w:u w:val="single"/>
        </w:rPr>
        <w:br/>
        <w:t xml:space="preserve">Pytanie: Tę funkcjonalność spełnia tylko jeden system klasy BI ( QLIK </w:t>
      </w:r>
      <w:proofErr w:type="spellStart"/>
      <w:r w:rsidRPr="00AE5CBF">
        <w:rPr>
          <w:sz w:val="22"/>
          <w:szCs w:val="22"/>
          <w:u w:val="single"/>
        </w:rPr>
        <w:t>Sense</w:t>
      </w:r>
      <w:proofErr w:type="spellEnd"/>
      <w:r w:rsidRPr="00AE5CBF">
        <w:rPr>
          <w:sz w:val="22"/>
          <w:szCs w:val="22"/>
          <w:u w:val="single"/>
        </w:rPr>
        <w:t xml:space="preserve"> ). Prosimy o wykreślenie tego wymagania.</w:t>
      </w:r>
    </w:p>
    <w:p w:rsidR="008E4A86" w:rsidRPr="0023587D" w:rsidRDefault="00AE5CBF" w:rsidP="000E1676">
      <w:pPr>
        <w:pStyle w:val="Akapitzlist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23587D">
        <w:rPr>
          <w:b/>
          <w:color w:val="FF0000"/>
          <w:sz w:val="22"/>
          <w:szCs w:val="22"/>
        </w:rPr>
        <w:t xml:space="preserve">Odpowiedź: Z </w:t>
      </w:r>
      <w:r w:rsidR="008E4A86" w:rsidRPr="0023587D">
        <w:rPr>
          <w:b/>
          <w:color w:val="FF0000"/>
          <w:sz w:val="22"/>
          <w:szCs w:val="22"/>
        </w:rPr>
        <w:t xml:space="preserve">informacji posiadanych przez zamawiającego wynika że jest więcej niż jeden komponent realizujący taką funkcjonalność. Funkcjonalność ta jest niezbędna w ergonomicznym procesie analitycznym gdyż pozwala na cofnięcie lub pójście do przodu co z kolei pozwala np. eliminować czasochłonne pomyłki i konieczność każdorazowo generowania nowego raportu. Zamawiający podtrzymuje </w:t>
      </w:r>
      <w:r w:rsidR="0023587D" w:rsidRPr="0023587D">
        <w:rPr>
          <w:b/>
          <w:color w:val="FF0000"/>
          <w:sz w:val="22"/>
          <w:szCs w:val="22"/>
        </w:rPr>
        <w:t>zapis z SIWZ</w:t>
      </w:r>
      <w:r w:rsidR="008E4A86" w:rsidRPr="0023587D">
        <w:rPr>
          <w:b/>
          <w:color w:val="FF0000"/>
          <w:sz w:val="22"/>
          <w:szCs w:val="22"/>
        </w:rPr>
        <w:t>.</w:t>
      </w:r>
    </w:p>
    <w:p w:rsidR="008E4A86" w:rsidRPr="00AE5CBF" w:rsidRDefault="00AE5CBF" w:rsidP="00AE5CBF">
      <w:pPr>
        <w:tabs>
          <w:tab w:val="left" w:pos="7680"/>
        </w:tabs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p w:rsidR="00DA694E" w:rsidRPr="00DA694E" w:rsidRDefault="00DA694E" w:rsidP="00536ED5">
      <w:pPr>
        <w:pStyle w:val="Akapitzlist"/>
        <w:numPr>
          <w:ilvl w:val="0"/>
          <w:numId w:val="10"/>
        </w:numPr>
        <w:contextualSpacing w:val="0"/>
        <w:rPr>
          <w:sz w:val="22"/>
          <w:szCs w:val="22"/>
          <w:u w:val="single"/>
        </w:rPr>
      </w:pPr>
      <w:r w:rsidRPr="00DA694E">
        <w:rPr>
          <w:sz w:val="22"/>
          <w:szCs w:val="22"/>
          <w:u w:val="single"/>
        </w:rPr>
        <w:t xml:space="preserve">Pytanie: Prosimy o odpowiedź na następujące pytania, do prawidłowej wyceny modułu BI: </w:t>
      </w:r>
    </w:p>
    <w:p w:rsidR="00DA694E" w:rsidRPr="00DA694E" w:rsidRDefault="00DC2410" w:rsidP="00DA694E">
      <w:pPr>
        <w:pStyle w:val="Akapitzlis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1. </w:t>
      </w:r>
      <w:r w:rsidR="00DA694E" w:rsidRPr="00DA694E">
        <w:rPr>
          <w:sz w:val="22"/>
          <w:szCs w:val="22"/>
          <w:u w:val="single"/>
        </w:rPr>
        <w:t xml:space="preserve">Z jakich systemów moduł BI będzie pobierał dane? </w:t>
      </w:r>
    </w:p>
    <w:p w:rsidR="00DA694E" w:rsidRPr="00DA694E" w:rsidRDefault="00DC2410" w:rsidP="00DA694E">
      <w:pPr>
        <w:pStyle w:val="Akapitzlis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 </w:t>
      </w:r>
      <w:r w:rsidR="00DA694E" w:rsidRPr="00DA694E">
        <w:rPr>
          <w:sz w:val="22"/>
          <w:szCs w:val="22"/>
          <w:u w:val="single"/>
        </w:rPr>
        <w:t>Jakie dane mają być analizowane za pomocą systemu BI?</w:t>
      </w:r>
    </w:p>
    <w:p w:rsidR="00DA694E" w:rsidRPr="00DA694E" w:rsidRDefault="00DC2410" w:rsidP="00DA694E">
      <w:pPr>
        <w:pStyle w:val="Akapitzlis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3. </w:t>
      </w:r>
      <w:r w:rsidR="00DA694E" w:rsidRPr="00DA694E">
        <w:rPr>
          <w:sz w:val="22"/>
          <w:szCs w:val="22"/>
          <w:u w:val="single"/>
        </w:rPr>
        <w:t xml:space="preserve">Jakie raporty przewidują Państwo w systemie BI? </w:t>
      </w:r>
    </w:p>
    <w:p w:rsidR="00DA694E" w:rsidRPr="00DA694E" w:rsidRDefault="00DC2410" w:rsidP="00DA694E">
      <w:pPr>
        <w:pStyle w:val="Akapitzlis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4. </w:t>
      </w:r>
      <w:r w:rsidR="00DA694E" w:rsidRPr="00DA694E">
        <w:rPr>
          <w:sz w:val="22"/>
          <w:szCs w:val="22"/>
          <w:u w:val="single"/>
        </w:rPr>
        <w:t>Ile raportów przewidują Państwo w systemie BI?</w:t>
      </w:r>
    </w:p>
    <w:p w:rsidR="00DA694E" w:rsidRPr="00DA694E" w:rsidRDefault="00DC2410" w:rsidP="00DA694E">
      <w:pPr>
        <w:pStyle w:val="Akapitzlis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5. </w:t>
      </w:r>
      <w:r w:rsidR="00DA694E" w:rsidRPr="00DA694E">
        <w:rPr>
          <w:sz w:val="22"/>
          <w:szCs w:val="22"/>
          <w:u w:val="single"/>
        </w:rPr>
        <w:t>Czy raporty mają być automatycznie rozsyłane za pomocą maila do pracowników, czy tylko wyświetlane w systemie BI po zalogowaniu się do niego?</w:t>
      </w:r>
    </w:p>
    <w:p w:rsidR="008E4A86" w:rsidRDefault="00DA694E" w:rsidP="00DA694E">
      <w:pPr>
        <w:jc w:val="both"/>
        <w:rPr>
          <w:sz w:val="22"/>
          <w:szCs w:val="22"/>
        </w:rPr>
      </w:pPr>
      <w:r w:rsidRPr="0023587D">
        <w:rPr>
          <w:b/>
          <w:color w:val="FF0000"/>
          <w:sz w:val="22"/>
          <w:szCs w:val="22"/>
        </w:rPr>
        <w:t xml:space="preserve">Odpowiedź: </w:t>
      </w:r>
    </w:p>
    <w:p w:rsidR="00DC2410" w:rsidRPr="00DC2410" w:rsidRDefault="00DC2410" w:rsidP="00DC2410">
      <w:pPr>
        <w:pStyle w:val="NormalnyWeb"/>
        <w:spacing w:before="0" w:beforeAutospacing="0" w:after="0" w:afterAutospacing="0"/>
        <w:rPr>
          <w:rFonts w:ascii="Times New Roman" w:hAnsi="Times New Roman"/>
          <w:b/>
          <w:color w:val="FF0000"/>
        </w:rPr>
      </w:pPr>
      <w:r w:rsidRPr="00DC2410">
        <w:rPr>
          <w:rFonts w:ascii="Times New Roman" w:hAnsi="Times New Roman"/>
          <w:b/>
          <w:color w:val="FF0000"/>
        </w:rPr>
        <w:t>Ad. 1: moduł będzie pobierał dane z systemu EOD</w:t>
      </w:r>
      <w:r w:rsidRPr="00DC2410">
        <w:rPr>
          <w:rFonts w:ascii="Times New Roman" w:hAnsi="Times New Roman"/>
          <w:b/>
          <w:color w:val="FF0000"/>
        </w:rPr>
        <w:br/>
        <w:t>Ad. 2: wszystkie dane znajdujące się w systemie EOD</w:t>
      </w:r>
      <w:r w:rsidRPr="00DC2410">
        <w:rPr>
          <w:rFonts w:ascii="Times New Roman" w:hAnsi="Times New Roman"/>
          <w:b/>
          <w:color w:val="FF0000"/>
        </w:rPr>
        <w:br/>
        <w:t>Ad. 3: moduł ma mieć intuicyjny mechanizm pozwalający na samodzielne budowanie raportów.</w:t>
      </w:r>
      <w:r w:rsidRPr="00DC2410">
        <w:rPr>
          <w:rFonts w:ascii="Times New Roman" w:hAnsi="Times New Roman"/>
          <w:b/>
          <w:color w:val="FF0000"/>
        </w:rPr>
        <w:br/>
        <w:t>Ad. 4: na etapie wdrożenia Zamawiający przewiduje zbudowanie trzech raportów i przekazanie kompetencji do ich samodzielnego budowanie w przyszłości.</w:t>
      </w:r>
      <w:r w:rsidRPr="00DC2410">
        <w:rPr>
          <w:rFonts w:ascii="Times New Roman" w:hAnsi="Times New Roman"/>
          <w:b/>
          <w:color w:val="FF0000"/>
        </w:rPr>
        <w:br/>
        <w:t>Ad. 5: raporty mają być widoczne po zalogowaniu i pozwolić wygenerować wynik prowadzonej analizy to pliku w co najmniej formacie PDF i PPT</w:t>
      </w:r>
      <w:r w:rsidR="00287149">
        <w:rPr>
          <w:rFonts w:ascii="Times New Roman" w:hAnsi="Times New Roman"/>
          <w:b/>
          <w:color w:val="FF0000"/>
        </w:rPr>
        <w:t>.</w:t>
      </w:r>
    </w:p>
    <w:p w:rsidR="00DA694E" w:rsidRDefault="00DA694E" w:rsidP="00C22FAF">
      <w:pPr>
        <w:jc w:val="both"/>
        <w:rPr>
          <w:sz w:val="22"/>
          <w:szCs w:val="22"/>
        </w:rPr>
      </w:pPr>
    </w:p>
    <w:p w:rsidR="00287149" w:rsidRDefault="00287149" w:rsidP="00287149">
      <w:pPr>
        <w:pStyle w:val="Akapitzlist"/>
        <w:numPr>
          <w:ilvl w:val="0"/>
          <w:numId w:val="10"/>
        </w:numPr>
        <w:contextualSpacing w:val="0"/>
        <w:rPr>
          <w:sz w:val="22"/>
          <w:szCs w:val="22"/>
          <w:u w:val="single"/>
        </w:rPr>
      </w:pPr>
      <w:r w:rsidRPr="00287149">
        <w:rPr>
          <w:sz w:val="22"/>
          <w:szCs w:val="22"/>
          <w:u w:val="single"/>
        </w:rPr>
        <w:t xml:space="preserve">Pytanie: </w:t>
      </w:r>
    </w:p>
    <w:p w:rsidR="00287149" w:rsidRDefault="00287149" w:rsidP="00287149">
      <w:pPr>
        <w:pStyle w:val="Akapitzlist"/>
        <w:contextualSpacing w:val="0"/>
        <w:rPr>
          <w:color w:val="0F243E"/>
        </w:rPr>
      </w:pPr>
      <w:r>
        <w:rPr>
          <w:color w:val="0F243E"/>
        </w:rPr>
        <w:t>Jaka będzie liczba użytkowników budżetowanie</w:t>
      </w:r>
    </w:p>
    <w:p w:rsidR="00287149" w:rsidRDefault="00287149" w:rsidP="00287149">
      <w:pPr>
        <w:pStyle w:val="Akapitzlist"/>
        <w:contextualSpacing w:val="0"/>
        <w:rPr>
          <w:color w:val="0F243E"/>
        </w:rPr>
      </w:pPr>
      <w:r>
        <w:rPr>
          <w:color w:val="0F243E"/>
        </w:rPr>
        <w:t xml:space="preserve">Jaka będzie liczba administratorów </w:t>
      </w:r>
    </w:p>
    <w:p w:rsidR="00287149" w:rsidRDefault="00287149" w:rsidP="00287149">
      <w:pPr>
        <w:jc w:val="both"/>
        <w:rPr>
          <w:sz w:val="22"/>
          <w:szCs w:val="22"/>
        </w:rPr>
      </w:pPr>
      <w:r w:rsidRPr="0023587D">
        <w:rPr>
          <w:b/>
          <w:color w:val="FF0000"/>
          <w:sz w:val="22"/>
          <w:szCs w:val="22"/>
        </w:rPr>
        <w:t xml:space="preserve">Odpowiedź: </w:t>
      </w:r>
      <w:r>
        <w:rPr>
          <w:b/>
          <w:color w:val="FF0000"/>
          <w:sz w:val="22"/>
          <w:szCs w:val="22"/>
        </w:rPr>
        <w:t>Moduł budżetowania – ilość użytkowników końcowych: 40; ilość administratorów: 1.</w:t>
      </w:r>
    </w:p>
    <w:p w:rsidR="00287149" w:rsidRPr="00DC2410" w:rsidRDefault="00287149" w:rsidP="00287149">
      <w:pPr>
        <w:pStyle w:val="NormalnyWeb"/>
        <w:spacing w:before="0" w:beforeAutospacing="0" w:after="0" w:afterAutospacing="0"/>
        <w:rPr>
          <w:rFonts w:ascii="Times New Roman" w:hAnsi="Times New Roman"/>
          <w:b/>
          <w:color w:val="FF0000"/>
        </w:rPr>
      </w:pPr>
    </w:p>
    <w:p w:rsidR="00DA694E" w:rsidRDefault="00DA694E" w:rsidP="00C22FAF">
      <w:pPr>
        <w:jc w:val="both"/>
        <w:rPr>
          <w:sz w:val="22"/>
          <w:szCs w:val="22"/>
        </w:rPr>
      </w:pPr>
    </w:p>
    <w:p w:rsidR="00287149" w:rsidRDefault="00287149" w:rsidP="00C22FAF">
      <w:pPr>
        <w:jc w:val="both"/>
        <w:rPr>
          <w:sz w:val="22"/>
          <w:szCs w:val="22"/>
        </w:rPr>
      </w:pPr>
    </w:p>
    <w:p w:rsidR="005C632F" w:rsidRDefault="005C632F" w:rsidP="005C632F">
      <w:pPr>
        <w:pStyle w:val="Tekstpodstawowywcity"/>
        <w:widowControl w:val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Na podstawie art. 38 ust. 4 w związku z art. 38 ust. 1 pkt 1 ustawy z dnia 29 stycznia 2004 roku Prawo zamówień publicznych (tekst jedn. Dz. U. z 2015 r. poz. 2164 z późn. zm.),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Zamawiający przekłada termin składania ofert, tj.</w:t>
      </w:r>
    </w:p>
    <w:p w:rsidR="005C632F" w:rsidRDefault="005C632F" w:rsidP="005C632F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Termin składania ofert </w:t>
      </w:r>
    </w:p>
    <w:p w:rsidR="005C632F" w:rsidRDefault="005C632F" w:rsidP="005C632F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Data: </w:t>
      </w:r>
      <w:r w:rsidR="0040456E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/10/2017</w:t>
      </w:r>
    </w:p>
    <w:p w:rsidR="005C632F" w:rsidRDefault="005C632F" w:rsidP="005C632F">
      <w:pPr>
        <w:pStyle w:val="Tekstpodstawowywcity"/>
        <w:widowControl w:val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lokalny: 10:00</w:t>
      </w:r>
    </w:p>
    <w:p w:rsidR="005C632F" w:rsidRDefault="005C632F" w:rsidP="005C632F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Termin otwarcia ofert </w:t>
      </w:r>
    </w:p>
    <w:p w:rsidR="005C632F" w:rsidRDefault="005C632F" w:rsidP="005C632F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Data: </w:t>
      </w:r>
      <w:r w:rsidR="0040456E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/10/2017</w:t>
      </w:r>
    </w:p>
    <w:p w:rsidR="005C632F" w:rsidRDefault="005C632F" w:rsidP="005C632F">
      <w:pPr>
        <w:pStyle w:val="Tekstpodstawowywcity"/>
        <w:widowControl w:val="0"/>
        <w:spacing w:after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Czas lokalny: 10:15</w:t>
      </w:r>
    </w:p>
    <w:p w:rsidR="005C632F" w:rsidRDefault="005C632F" w:rsidP="005C632F">
      <w:pPr>
        <w:pStyle w:val="Tekstpodstawowywcity"/>
        <w:widowControl w:val="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Miejsce: Siedziba Zamawiającego, pawilon H, pokój 107.</w:t>
      </w:r>
    </w:p>
    <w:p w:rsidR="005C632F" w:rsidRPr="000F08CF" w:rsidRDefault="005C632F" w:rsidP="005C632F">
      <w:pPr>
        <w:pStyle w:val="Akapitzlist"/>
        <w:ind w:left="511"/>
        <w:jc w:val="both"/>
        <w:rPr>
          <w:i/>
          <w:sz w:val="22"/>
          <w:szCs w:val="22"/>
        </w:rPr>
      </w:pPr>
    </w:p>
    <w:p w:rsidR="005C632F" w:rsidRDefault="005C632F" w:rsidP="005C632F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  <w:r w:rsidRPr="00F566F9">
        <w:rPr>
          <w:sz w:val="22"/>
          <w:szCs w:val="22"/>
        </w:rPr>
        <w:t>Inne zapisy SIWZ pozostają bez zmian.</w:t>
      </w:r>
    </w:p>
    <w:p w:rsidR="00C22FAF" w:rsidRDefault="00C22FAF" w:rsidP="00F566F9">
      <w:pPr>
        <w:jc w:val="both"/>
        <w:rPr>
          <w:sz w:val="22"/>
          <w:szCs w:val="22"/>
        </w:rPr>
      </w:pPr>
    </w:p>
    <w:p w:rsidR="00536ED5" w:rsidRDefault="00536ED5" w:rsidP="00F566F9">
      <w:pPr>
        <w:jc w:val="both"/>
        <w:rPr>
          <w:sz w:val="22"/>
          <w:szCs w:val="22"/>
        </w:rPr>
      </w:pPr>
    </w:p>
    <w:p w:rsidR="00536ED5" w:rsidRPr="00F566F9" w:rsidRDefault="00536ED5" w:rsidP="00F566F9">
      <w:pPr>
        <w:jc w:val="both"/>
        <w:rPr>
          <w:sz w:val="22"/>
          <w:szCs w:val="22"/>
        </w:rPr>
      </w:pPr>
    </w:p>
    <w:p w:rsidR="00DD5C6B" w:rsidRDefault="00DD5C6B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0055A2" w:rsidRDefault="000055A2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5C632F" w:rsidRPr="00F566F9" w:rsidRDefault="005C632F" w:rsidP="005C632F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Z-ca DYREKTORA</w:t>
      </w:r>
    </w:p>
    <w:p w:rsidR="005C632F" w:rsidRPr="00F566F9" w:rsidRDefault="005C632F" w:rsidP="005C632F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ds. Ekonomicznych</w:t>
      </w:r>
    </w:p>
    <w:p w:rsidR="005C632F" w:rsidRPr="00F566F9" w:rsidRDefault="005C632F" w:rsidP="005C632F">
      <w:pPr>
        <w:ind w:left="6237"/>
        <w:jc w:val="both"/>
        <w:rPr>
          <w:sz w:val="22"/>
          <w:szCs w:val="22"/>
        </w:rPr>
      </w:pPr>
    </w:p>
    <w:p w:rsidR="005C632F" w:rsidRPr="00F566F9" w:rsidRDefault="005C632F" w:rsidP="005C632F">
      <w:pPr>
        <w:ind w:left="6237"/>
        <w:jc w:val="both"/>
        <w:rPr>
          <w:sz w:val="22"/>
          <w:szCs w:val="22"/>
        </w:rPr>
      </w:pPr>
    </w:p>
    <w:p w:rsidR="005C632F" w:rsidRPr="00F566F9" w:rsidRDefault="005C632F" w:rsidP="005C632F">
      <w:pPr>
        <w:ind w:left="6237"/>
        <w:jc w:val="both"/>
        <w:rPr>
          <w:sz w:val="22"/>
          <w:szCs w:val="22"/>
        </w:rPr>
      </w:pPr>
    </w:p>
    <w:p w:rsidR="005C632F" w:rsidRPr="00F566F9" w:rsidRDefault="005C632F" w:rsidP="005C632F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 Elżbieta Błaszczyk</w:t>
      </w:r>
    </w:p>
    <w:p w:rsidR="005C632F" w:rsidRPr="00F566F9" w:rsidRDefault="005C632F" w:rsidP="005C632F">
      <w:pPr>
        <w:ind w:left="6237"/>
        <w:jc w:val="both"/>
        <w:rPr>
          <w:sz w:val="22"/>
          <w:szCs w:val="22"/>
        </w:rPr>
      </w:pPr>
    </w:p>
    <w:p w:rsidR="00DD5C6B" w:rsidRDefault="00DD5C6B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5C632F" w:rsidRDefault="005C632F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5C632F" w:rsidRDefault="005C632F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804B9" w:rsidRDefault="00B804B9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804B9" w:rsidRDefault="00B804B9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804B9" w:rsidRDefault="00B804B9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5C632F" w:rsidRDefault="005C632F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5C632F" w:rsidRDefault="005C632F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536ED5" w:rsidRDefault="00536ED5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536ED5" w:rsidRDefault="00536ED5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536ED5" w:rsidRDefault="00536ED5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536ED5" w:rsidRDefault="00536ED5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536ED5" w:rsidRDefault="00536ED5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536ED5" w:rsidRDefault="00536ED5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536ED5" w:rsidRDefault="00536ED5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536ED5" w:rsidRDefault="00536ED5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804B9" w:rsidRDefault="00B804B9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804B9" w:rsidRDefault="00B804B9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B804B9" w:rsidRDefault="00B804B9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</w:p>
    <w:p w:rsidR="001D0C71" w:rsidRDefault="001D0C71" w:rsidP="00F566F9">
      <w:pPr>
        <w:ind w:left="5664"/>
        <w:jc w:val="both"/>
        <w:rPr>
          <w:sz w:val="22"/>
          <w:szCs w:val="22"/>
        </w:rPr>
      </w:pPr>
    </w:p>
    <w:p w:rsidR="00BB1A9C" w:rsidRPr="00F566F9" w:rsidRDefault="00BB1A9C" w:rsidP="00F566F9">
      <w:pPr>
        <w:ind w:left="5664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</w:t>
      </w:r>
    </w:p>
    <w:p w:rsidR="00BB1A9C" w:rsidRPr="00F566F9" w:rsidRDefault="00BB1A9C" w:rsidP="00DD5C6B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 xml:space="preserve">Sprawę prowadzi: 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Maciej Harowicz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Specjalista ds. zamówień publicznych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Dział Zamówień publicznych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Tel. 022 56 90 247</w:t>
      </w:r>
    </w:p>
    <w:sectPr w:rsidR="00BB1A9C" w:rsidRPr="00980B8E" w:rsidSect="00682A87">
      <w:headerReference w:type="default" r:id="rId12"/>
      <w:footerReference w:type="default" r:id="rId13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D6" w:rsidRDefault="00DD47D6" w:rsidP="00C953F9">
      <w:r>
        <w:separator/>
      </w:r>
    </w:p>
  </w:endnote>
  <w:endnote w:type="continuationSeparator" w:id="0">
    <w:p w:rsidR="00DD47D6" w:rsidRDefault="00DD47D6" w:rsidP="00C9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3820235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DD47D6" w:rsidRPr="00C953F9" w:rsidRDefault="00DD47D6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="00D24B83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="00D24B83" w:rsidRPr="00C953F9">
              <w:rPr>
                <w:sz w:val="22"/>
              </w:rPr>
              <w:fldChar w:fldCharType="separate"/>
            </w:r>
            <w:r w:rsidR="00555B80">
              <w:rPr>
                <w:noProof/>
                <w:sz w:val="22"/>
              </w:rPr>
              <w:t>2</w:t>
            </w:r>
            <w:r w:rsidR="00D24B83"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="00D24B83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="00D24B83" w:rsidRPr="00C953F9">
              <w:rPr>
                <w:sz w:val="22"/>
              </w:rPr>
              <w:fldChar w:fldCharType="separate"/>
            </w:r>
            <w:r w:rsidR="00555B80">
              <w:rPr>
                <w:noProof/>
                <w:sz w:val="22"/>
              </w:rPr>
              <w:t>5</w:t>
            </w:r>
            <w:r w:rsidR="00D24B83" w:rsidRPr="00C953F9">
              <w:rPr>
                <w:sz w:val="22"/>
              </w:rPr>
              <w:fldChar w:fldCharType="end"/>
            </w:r>
          </w:p>
        </w:sdtContent>
      </w:sdt>
    </w:sdtContent>
  </w:sdt>
  <w:p w:rsidR="00DD47D6" w:rsidRDefault="00DD47D6" w:rsidP="0052322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0300" cy="838200"/>
          <wp:effectExtent l="19050" t="0" r="0" b="0"/>
          <wp:docPr id="3" name="Obraz 4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7D6" w:rsidRDefault="00DD47D6" w:rsidP="00BA74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D6" w:rsidRDefault="00DD47D6" w:rsidP="00C953F9">
      <w:r>
        <w:separator/>
      </w:r>
    </w:p>
  </w:footnote>
  <w:footnote w:type="continuationSeparator" w:id="0">
    <w:p w:rsidR="00DD47D6" w:rsidRDefault="00DD47D6" w:rsidP="00C95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7D6" w:rsidRDefault="00DD47D6" w:rsidP="005C44E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C02206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F912EE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B63AB"/>
    <w:multiLevelType w:val="hybridMultilevel"/>
    <w:tmpl w:val="CAE426B0"/>
    <w:lvl w:ilvl="0" w:tplc="0574A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642C"/>
    <w:multiLevelType w:val="hybridMultilevel"/>
    <w:tmpl w:val="C72EA99E"/>
    <w:lvl w:ilvl="0" w:tplc="944EF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C1570"/>
    <w:multiLevelType w:val="multilevel"/>
    <w:tmpl w:val="89B0A9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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ind w:left="6480" w:hanging="470"/>
      </w:pPr>
      <w:rPr>
        <w:rFonts w:ascii="Symbol" w:hAnsi="Symbol" w:hint="default"/>
        <w:color w:val="auto"/>
      </w:rPr>
    </w:lvl>
  </w:abstractNum>
  <w:abstractNum w:abstractNumId="6">
    <w:nsid w:val="28C70F8B"/>
    <w:multiLevelType w:val="hybridMultilevel"/>
    <w:tmpl w:val="0EF2A6C4"/>
    <w:lvl w:ilvl="0" w:tplc="291C5C2C">
      <w:start w:val="1"/>
      <w:numFmt w:val="none"/>
      <w:lvlRestart w:val="0"/>
      <w:pStyle w:val="ASSECOUwaga"/>
      <w:lvlText w:val="Uwaga: "/>
      <w:lvlJc w:val="left"/>
      <w:pPr>
        <w:tabs>
          <w:tab w:val="num" w:pos="1080"/>
        </w:tabs>
        <w:ind w:left="340" w:hanging="340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BA25E3"/>
    <w:multiLevelType w:val="hybridMultilevel"/>
    <w:tmpl w:val="CB9E0B90"/>
    <w:lvl w:ilvl="0" w:tplc="CF825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F4C99"/>
    <w:multiLevelType w:val="hybridMultilevel"/>
    <w:tmpl w:val="2C1ECD58"/>
    <w:lvl w:ilvl="0" w:tplc="283E2158">
      <w:start w:val="1"/>
      <w:numFmt w:val="lowerLetter"/>
      <w:pStyle w:val="literowywcity"/>
      <w:lvlText w:val="%1."/>
      <w:lvlJc w:val="left"/>
      <w:pPr>
        <w:ind w:left="720" w:hanging="360"/>
      </w:pPr>
    </w:lvl>
    <w:lvl w:ilvl="1" w:tplc="F2C87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584ED56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196C9CE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D04DB3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95EC2"/>
    <w:multiLevelType w:val="hybridMultilevel"/>
    <w:tmpl w:val="2A123A9E"/>
    <w:lvl w:ilvl="0" w:tplc="F8F0C6D2">
      <w:start w:val="1"/>
      <w:numFmt w:val="decimal"/>
      <w:lvlRestart w:val="0"/>
      <w:pStyle w:val="ASSECO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E58831E0">
      <w:start w:val="1"/>
      <w:numFmt w:val="lowerLetter"/>
      <w:pStyle w:val="ASSECOWyliczenie2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>
    <w:nsid w:val="4896661C"/>
    <w:multiLevelType w:val="hybridMultilevel"/>
    <w:tmpl w:val="1BF28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1D2FD4"/>
    <w:multiLevelType w:val="multilevel"/>
    <w:tmpl w:val="E7E4B862"/>
    <w:lvl w:ilvl="0">
      <w:start w:val="1"/>
      <w:numFmt w:val="decimal"/>
      <w:lvlText w:val="%1."/>
      <w:lvlJc w:val="left"/>
      <w:pPr>
        <w:ind w:left="457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177" w:hanging="360"/>
      </w:pPr>
    </w:lvl>
    <w:lvl w:ilvl="2">
      <w:start w:val="1"/>
      <w:numFmt w:val="lowerRoman"/>
      <w:lvlText w:val="%3."/>
      <w:lvlJc w:val="right"/>
      <w:pPr>
        <w:ind w:left="1897" w:hanging="180"/>
      </w:pPr>
    </w:lvl>
    <w:lvl w:ilvl="3">
      <w:start w:val="1"/>
      <w:numFmt w:val="decimal"/>
      <w:lvlText w:val="%4."/>
      <w:lvlJc w:val="left"/>
      <w:pPr>
        <w:ind w:left="2617" w:hanging="360"/>
      </w:pPr>
    </w:lvl>
    <w:lvl w:ilvl="4">
      <w:start w:val="1"/>
      <w:numFmt w:val="lowerLetter"/>
      <w:lvlText w:val="%5."/>
      <w:lvlJc w:val="left"/>
      <w:pPr>
        <w:ind w:left="3337" w:hanging="360"/>
      </w:pPr>
    </w:lvl>
    <w:lvl w:ilvl="5">
      <w:start w:val="1"/>
      <w:numFmt w:val="lowerRoman"/>
      <w:lvlText w:val="%6."/>
      <w:lvlJc w:val="right"/>
      <w:pPr>
        <w:ind w:left="4057" w:hanging="180"/>
      </w:pPr>
    </w:lvl>
    <w:lvl w:ilvl="6">
      <w:start w:val="1"/>
      <w:numFmt w:val="decimal"/>
      <w:lvlText w:val="%7."/>
      <w:lvlJc w:val="left"/>
      <w:pPr>
        <w:ind w:left="4777" w:hanging="360"/>
      </w:pPr>
    </w:lvl>
    <w:lvl w:ilvl="7">
      <w:start w:val="1"/>
      <w:numFmt w:val="lowerLetter"/>
      <w:lvlText w:val="%8."/>
      <w:lvlJc w:val="left"/>
      <w:pPr>
        <w:ind w:left="5497" w:hanging="360"/>
      </w:pPr>
    </w:lvl>
    <w:lvl w:ilvl="8">
      <w:start w:val="1"/>
      <w:numFmt w:val="lowerRoman"/>
      <w:lvlText w:val="%9."/>
      <w:lvlJc w:val="right"/>
      <w:pPr>
        <w:ind w:left="6217" w:hanging="180"/>
      </w:pPr>
    </w:lvl>
  </w:abstractNum>
  <w:abstractNum w:abstractNumId="12">
    <w:nsid w:val="5BCA0D4E"/>
    <w:multiLevelType w:val="hybridMultilevel"/>
    <w:tmpl w:val="C0503F96"/>
    <w:lvl w:ilvl="0" w:tplc="8C88D68C">
      <w:start w:val="1"/>
      <w:numFmt w:val="lowerRoman"/>
      <w:lvlRestart w:val="0"/>
      <w:pStyle w:val="ASSECOWyliczenie3"/>
      <w:lvlText w:val="%1."/>
      <w:lvlJc w:val="left"/>
      <w:pPr>
        <w:tabs>
          <w:tab w:val="num" w:pos="1457"/>
        </w:tabs>
        <w:ind w:left="1071" w:hanging="33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</w:rPr>
    </w:lvl>
  </w:abstractNum>
  <w:abstractNum w:abstractNumId="13">
    <w:nsid w:val="5E1D5A38"/>
    <w:multiLevelType w:val="multilevel"/>
    <w:tmpl w:val="3E22FB5E"/>
    <w:lvl w:ilvl="0">
      <w:start w:val="1"/>
      <w:numFmt w:val="decimal"/>
      <w:lvlText w:val="%1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1">
      <w:start w:val="1"/>
      <w:numFmt w:val="decimal"/>
      <w:pStyle w:val="ASSECOKonspekt4"/>
      <w:lvlText w:val="%1.%2"/>
      <w:lvlJc w:val="left"/>
      <w:pPr>
        <w:tabs>
          <w:tab w:val="num" w:pos="964"/>
        </w:tabs>
        <w:ind w:left="964" w:hanging="595"/>
      </w:pPr>
      <w:rPr>
        <w:rFonts w:cs="Times New Roman" w:hint="default"/>
      </w:rPr>
    </w:lvl>
    <w:lvl w:ilvl="2">
      <w:start w:val="1"/>
      <w:numFmt w:val="decimal"/>
      <w:pStyle w:val="ASSECOKonspekt5"/>
      <w:lvlText w:val="%1.%2.%3"/>
      <w:lvlJc w:val="left"/>
      <w:pPr>
        <w:tabs>
          <w:tab w:val="num" w:pos="1644"/>
        </w:tabs>
        <w:ind w:left="1644" w:hanging="680"/>
      </w:pPr>
      <w:rPr>
        <w:rFonts w:cs="Times New Roman" w:hint="default"/>
      </w:rPr>
    </w:lvl>
    <w:lvl w:ilvl="3">
      <w:start w:val="1"/>
      <w:numFmt w:val="decimal"/>
      <w:pStyle w:val="ASSECOKonspekt4"/>
      <w:lvlText w:val="%1.%2.%3.%4"/>
      <w:lvlJc w:val="left"/>
      <w:pPr>
        <w:tabs>
          <w:tab w:val="num" w:pos="2552"/>
        </w:tabs>
        <w:ind w:left="2552" w:hanging="908"/>
      </w:pPr>
      <w:rPr>
        <w:rFonts w:cs="Times New Roman" w:hint="default"/>
      </w:rPr>
    </w:lvl>
    <w:lvl w:ilvl="4">
      <w:start w:val="1"/>
      <w:numFmt w:val="decimal"/>
      <w:pStyle w:val="ASSECOKonspekt5"/>
      <w:isLgl/>
      <w:lvlText w:val="%1.%2.%3.%4.%5"/>
      <w:lvlJc w:val="left"/>
      <w:pPr>
        <w:tabs>
          <w:tab w:val="num" w:pos="3629"/>
        </w:tabs>
        <w:ind w:left="3629" w:hanging="107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14">
    <w:nsid w:val="71702384"/>
    <w:multiLevelType w:val="multilevel"/>
    <w:tmpl w:val="D2F8F90A"/>
    <w:lvl w:ilvl="0">
      <w:start w:val="1"/>
      <w:numFmt w:val="bullet"/>
      <w:pStyle w:val="ASSECOWypunktowani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4B85"/>
        <w:sz w:val="28"/>
        <w:szCs w:val="28"/>
      </w:rPr>
    </w:lvl>
    <w:lvl w:ilvl="1">
      <w:start w:val="1"/>
      <w:numFmt w:val="bullet"/>
      <w:pStyle w:val="ASSECOWypunktowanie2"/>
      <w:lvlText w:val=""/>
      <w:lvlJc w:val="left"/>
      <w:pPr>
        <w:tabs>
          <w:tab w:val="num" w:pos="717"/>
        </w:tabs>
        <w:ind w:left="714" w:hanging="357"/>
      </w:pPr>
      <w:rPr>
        <w:rFonts w:ascii="Wingdings" w:hAnsi="Wingdings" w:hint="default"/>
        <w:color w:val="808080"/>
        <w:sz w:val="28"/>
      </w:rPr>
    </w:lvl>
    <w:lvl w:ilvl="2">
      <w:start w:val="1"/>
      <w:numFmt w:val="bullet"/>
      <w:pStyle w:val="ASSECOWypunktowanie3"/>
      <w:lvlText w:val=""/>
      <w:lvlJc w:val="left"/>
      <w:pPr>
        <w:tabs>
          <w:tab w:val="num" w:pos="1074"/>
        </w:tabs>
        <w:ind w:left="828" w:hanging="114"/>
      </w:pPr>
      <w:rPr>
        <w:rFonts w:ascii="Wingdings" w:hAnsi="Wingdings" w:hint="default"/>
        <w:color w:val="808080"/>
        <w:sz w:val="1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bullet"/>
      <w:pStyle w:val="ASSECOWypunktowanie4"/>
      <w:lvlText w:val="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5">
      <w:start w:val="1"/>
      <w:numFmt w:val="bullet"/>
      <w:pStyle w:val="ASSECOWypunktowanie5"/>
      <w:lvlText w:val="–"/>
      <w:lvlJc w:val="left"/>
      <w:pPr>
        <w:tabs>
          <w:tab w:val="num" w:pos="1593"/>
        </w:tabs>
        <w:ind w:left="1593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abstractNum w:abstractNumId="15">
    <w:nsid w:val="73AF3EE5"/>
    <w:multiLevelType w:val="multilevel"/>
    <w:tmpl w:val="D0DE5BBE"/>
    <w:lvl w:ilvl="0">
      <w:start w:val="1"/>
      <w:numFmt w:val="decimal"/>
      <w:pStyle w:val="ASSECONagwek1"/>
      <w:lvlText w:val="%1"/>
      <w:lvlJc w:val="left"/>
      <w:pPr>
        <w:tabs>
          <w:tab w:val="num" w:pos="482"/>
        </w:tabs>
        <w:ind w:left="482" w:hanging="482"/>
      </w:pPr>
      <w:rPr>
        <w:rFonts w:cs="Times New Roman" w:hint="default"/>
      </w:rPr>
    </w:lvl>
    <w:lvl w:ilvl="1">
      <w:start w:val="1"/>
      <w:numFmt w:val="decimal"/>
      <w:pStyle w:val="ASSECONagwek2"/>
      <w:lvlText w:val="%1.%2"/>
      <w:lvlJc w:val="left"/>
      <w:pPr>
        <w:tabs>
          <w:tab w:val="num" w:pos="720"/>
        </w:tabs>
        <w:ind w:left="335" w:hanging="335"/>
      </w:pPr>
      <w:rPr>
        <w:rFonts w:cs="Times New Roman" w:hint="default"/>
      </w:rPr>
    </w:lvl>
    <w:lvl w:ilvl="2">
      <w:start w:val="1"/>
      <w:numFmt w:val="decimal"/>
      <w:pStyle w:val="ASSECONagwek3"/>
      <w:lvlText w:val="%1.%2.%3"/>
      <w:lvlJc w:val="left"/>
      <w:pPr>
        <w:tabs>
          <w:tab w:val="num" w:pos="720"/>
        </w:tabs>
        <w:ind w:left="561" w:hanging="561"/>
      </w:pPr>
      <w:rPr>
        <w:rFonts w:cs="Times New Roman" w:hint="default"/>
      </w:rPr>
    </w:lvl>
    <w:lvl w:ilvl="3">
      <w:start w:val="1"/>
      <w:numFmt w:val="decimal"/>
      <w:pStyle w:val="ASSECONagwek4"/>
      <w:lvlText w:val="%1.%2.%3.%4"/>
      <w:lvlJc w:val="left"/>
      <w:pPr>
        <w:tabs>
          <w:tab w:val="num" w:pos="1080"/>
        </w:tabs>
        <w:ind w:left="-48" w:firstLine="48"/>
      </w:pPr>
      <w:rPr>
        <w:rFonts w:cs="Times New Roman" w:hint="default"/>
      </w:rPr>
    </w:lvl>
    <w:lvl w:ilvl="4">
      <w:start w:val="1"/>
      <w:numFmt w:val="decimal"/>
      <w:pStyle w:val="ASSECONagwek5"/>
      <w:lvlText w:val="%1.%2.%3.%4.%5"/>
      <w:lvlJc w:val="left"/>
      <w:pPr>
        <w:tabs>
          <w:tab w:val="num" w:pos="1440"/>
        </w:tabs>
        <w:ind w:left="96" w:hanging="96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40"/>
        </w:tabs>
        <w:ind w:left="240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84"/>
        </w:tabs>
        <w:ind w:left="384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528"/>
        </w:tabs>
        <w:ind w:left="528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672"/>
        </w:tabs>
        <w:ind w:left="672" w:hanging="1584"/>
      </w:pPr>
      <w:rPr>
        <w:rFonts w:cs="Times New Roman" w:hint="default"/>
      </w:rPr>
    </w:lvl>
  </w:abstractNum>
  <w:abstractNum w:abstractNumId="16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7D090619"/>
    <w:multiLevelType w:val="hybridMultilevel"/>
    <w:tmpl w:val="89F63FB8"/>
    <w:lvl w:ilvl="0" w:tplc="944EF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  <w:num w:numId="14">
    <w:abstractNumId w:val="11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E3148E"/>
    <w:rsid w:val="000055A2"/>
    <w:rsid w:val="000057A8"/>
    <w:rsid w:val="00010689"/>
    <w:rsid w:val="0001138E"/>
    <w:rsid w:val="0003226B"/>
    <w:rsid w:val="000422C6"/>
    <w:rsid w:val="00044303"/>
    <w:rsid w:val="000530AB"/>
    <w:rsid w:val="00065A45"/>
    <w:rsid w:val="00070CDE"/>
    <w:rsid w:val="00075239"/>
    <w:rsid w:val="000842F1"/>
    <w:rsid w:val="000927B5"/>
    <w:rsid w:val="000A0DD2"/>
    <w:rsid w:val="000B0ABB"/>
    <w:rsid w:val="000B50D1"/>
    <w:rsid w:val="000D6E79"/>
    <w:rsid w:val="000D745F"/>
    <w:rsid w:val="000E1676"/>
    <w:rsid w:val="000E788F"/>
    <w:rsid w:val="000F08CF"/>
    <w:rsid w:val="000F4679"/>
    <w:rsid w:val="001109B4"/>
    <w:rsid w:val="00127E42"/>
    <w:rsid w:val="001412FE"/>
    <w:rsid w:val="00144035"/>
    <w:rsid w:val="00144369"/>
    <w:rsid w:val="00146039"/>
    <w:rsid w:val="0015270B"/>
    <w:rsid w:val="00161BA0"/>
    <w:rsid w:val="001803F3"/>
    <w:rsid w:val="001926DE"/>
    <w:rsid w:val="00192E86"/>
    <w:rsid w:val="001A64B4"/>
    <w:rsid w:val="001B2E47"/>
    <w:rsid w:val="001B7F02"/>
    <w:rsid w:val="001C388B"/>
    <w:rsid w:val="001D0C71"/>
    <w:rsid w:val="001D1C65"/>
    <w:rsid w:val="001D33CC"/>
    <w:rsid w:val="001E02BB"/>
    <w:rsid w:val="001F353F"/>
    <w:rsid w:val="00232422"/>
    <w:rsid w:val="0023587D"/>
    <w:rsid w:val="002446B3"/>
    <w:rsid w:val="002446CE"/>
    <w:rsid w:val="00245E99"/>
    <w:rsid w:val="00252270"/>
    <w:rsid w:val="00257552"/>
    <w:rsid w:val="0026266B"/>
    <w:rsid w:val="00267700"/>
    <w:rsid w:val="00280AA6"/>
    <w:rsid w:val="0028610A"/>
    <w:rsid w:val="00287149"/>
    <w:rsid w:val="002B0017"/>
    <w:rsid w:val="002B27F4"/>
    <w:rsid w:val="002B7CEF"/>
    <w:rsid w:val="002C0308"/>
    <w:rsid w:val="002C1D90"/>
    <w:rsid w:val="002C3A78"/>
    <w:rsid w:val="002D2EEC"/>
    <w:rsid w:val="002D43CA"/>
    <w:rsid w:val="002E5BFB"/>
    <w:rsid w:val="002E70C1"/>
    <w:rsid w:val="002F02C3"/>
    <w:rsid w:val="002F06A1"/>
    <w:rsid w:val="003210D9"/>
    <w:rsid w:val="003406AB"/>
    <w:rsid w:val="00341B00"/>
    <w:rsid w:val="003452DD"/>
    <w:rsid w:val="00351F68"/>
    <w:rsid w:val="003532B9"/>
    <w:rsid w:val="0035637A"/>
    <w:rsid w:val="00361789"/>
    <w:rsid w:val="00370939"/>
    <w:rsid w:val="00374C98"/>
    <w:rsid w:val="00387693"/>
    <w:rsid w:val="00391AB1"/>
    <w:rsid w:val="003A75A2"/>
    <w:rsid w:val="003B3189"/>
    <w:rsid w:val="003B4F95"/>
    <w:rsid w:val="003C0A2A"/>
    <w:rsid w:val="003C19E7"/>
    <w:rsid w:val="003D0692"/>
    <w:rsid w:val="004016D4"/>
    <w:rsid w:val="00401EAE"/>
    <w:rsid w:val="0040222E"/>
    <w:rsid w:val="0040456E"/>
    <w:rsid w:val="00404F97"/>
    <w:rsid w:val="00407FF7"/>
    <w:rsid w:val="00410FC2"/>
    <w:rsid w:val="00416F16"/>
    <w:rsid w:val="00422250"/>
    <w:rsid w:val="00424098"/>
    <w:rsid w:val="004247A6"/>
    <w:rsid w:val="00437F16"/>
    <w:rsid w:val="00443C57"/>
    <w:rsid w:val="0044487F"/>
    <w:rsid w:val="00457B34"/>
    <w:rsid w:val="00470912"/>
    <w:rsid w:val="00486678"/>
    <w:rsid w:val="00494ADE"/>
    <w:rsid w:val="004A2C49"/>
    <w:rsid w:val="004B6288"/>
    <w:rsid w:val="00511A12"/>
    <w:rsid w:val="00511CFB"/>
    <w:rsid w:val="00515B79"/>
    <w:rsid w:val="00523226"/>
    <w:rsid w:val="00536ED5"/>
    <w:rsid w:val="005425A6"/>
    <w:rsid w:val="00555B80"/>
    <w:rsid w:val="00556EDC"/>
    <w:rsid w:val="00564875"/>
    <w:rsid w:val="00565540"/>
    <w:rsid w:val="005715D3"/>
    <w:rsid w:val="0058156B"/>
    <w:rsid w:val="0058797C"/>
    <w:rsid w:val="005915EB"/>
    <w:rsid w:val="005932F3"/>
    <w:rsid w:val="00595EB4"/>
    <w:rsid w:val="00596BF2"/>
    <w:rsid w:val="005C26BC"/>
    <w:rsid w:val="005C282D"/>
    <w:rsid w:val="005C44E7"/>
    <w:rsid w:val="005C57B2"/>
    <w:rsid w:val="005C632F"/>
    <w:rsid w:val="005D3905"/>
    <w:rsid w:val="005D5E3C"/>
    <w:rsid w:val="005F2FEB"/>
    <w:rsid w:val="005F7EE2"/>
    <w:rsid w:val="0060285F"/>
    <w:rsid w:val="006130DE"/>
    <w:rsid w:val="0063092E"/>
    <w:rsid w:val="00630F63"/>
    <w:rsid w:val="00647A18"/>
    <w:rsid w:val="00650883"/>
    <w:rsid w:val="0065274C"/>
    <w:rsid w:val="00653395"/>
    <w:rsid w:val="00655B6D"/>
    <w:rsid w:val="00657C65"/>
    <w:rsid w:val="00682A87"/>
    <w:rsid w:val="006855BC"/>
    <w:rsid w:val="00687047"/>
    <w:rsid w:val="00695C6D"/>
    <w:rsid w:val="006D3A67"/>
    <w:rsid w:val="006E3319"/>
    <w:rsid w:val="006E514E"/>
    <w:rsid w:val="007018F5"/>
    <w:rsid w:val="00703D1A"/>
    <w:rsid w:val="007158B1"/>
    <w:rsid w:val="00716ACD"/>
    <w:rsid w:val="007322CA"/>
    <w:rsid w:val="00741DCB"/>
    <w:rsid w:val="0074312A"/>
    <w:rsid w:val="00761AD1"/>
    <w:rsid w:val="00766254"/>
    <w:rsid w:val="00770476"/>
    <w:rsid w:val="00773944"/>
    <w:rsid w:val="007927C6"/>
    <w:rsid w:val="007A24F0"/>
    <w:rsid w:val="007A53D0"/>
    <w:rsid w:val="007B65B3"/>
    <w:rsid w:val="007C615F"/>
    <w:rsid w:val="007C6A61"/>
    <w:rsid w:val="007C6B79"/>
    <w:rsid w:val="007C78FD"/>
    <w:rsid w:val="007D18A4"/>
    <w:rsid w:val="008267EE"/>
    <w:rsid w:val="0084050B"/>
    <w:rsid w:val="00844416"/>
    <w:rsid w:val="0085160F"/>
    <w:rsid w:val="00852A9B"/>
    <w:rsid w:val="00854D8B"/>
    <w:rsid w:val="0086052B"/>
    <w:rsid w:val="00860C3C"/>
    <w:rsid w:val="0086550E"/>
    <w:rsid w:val="008702E7"/>
    <w:rsid w:val="0087390F"/>
    <w:rsid w:val="008749BE"/>
    <w:rsid w:val="00875C7B"/>
    <w:rsid w:val="008763CD"/>
    <w:rsid w:val="00877C63"/>
    <w:rsid w:val="00880B4D"/>
    <w:rsid w:val="00896D08"/>
    <w:rsid w:val="008A4CC7"/>
    <w:rsid w:val="008A52CC"/>
    <w:rsid w:val="008B6EA6"/>
    <w:rsid w:val="008C4FB3"/>
    <w:rsid w:val="008D7F02"/>
    <w:rsid w:val="008E4A86"/>
    <w:rsid w:val="00920A10"/>
    <w:rsid w:val="0092448B"/>
    <w:rsid w:val="009321AC"/>
    <w:rsid w:val="00936358"/>
    <w:rsid w:val="00941C5A"/>
    <w:rsid w:val="009463EF"/>
    <w:rsid w:val="00957D20"/>
    <w:rsid w:val="00970470"/>
    <w:rsid w:val="00975879"/>
    <w:rsid w:val="00980B8E"/>
    <w:rsid w:val="00983F26"/>
    <w:rsid w:val="009922DD"/>
    <w:rsid w:val="009A4FA2"/>
    <w:rsid w:val="009A5FE0"/>
    <w:rsid w:val="009B0FD9"/>
    <w:rsid w:val="009B4E52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5744E"/>
    <w:rsid w:val="00A733EA"/>
    <w:rsid w:val="00A74267"/>
    <w:rsid w:val="00A85389"/>
    <w:rsid w:val="00AA26E2"/>
    <w:rsid w:val="00AB31BE"/>
    <w:rsid w:val="00AC17E5"/>
    <w:rsid w:val="00AC31D8"/>
    <w:rsid w:val="00AC39D3"/>
    <w:rsid w:val="00AE5A63"/>
    <w:rsid w:val="00AE5CBF"/>
    <w:rsid w:val="00AF356C"/>
    <w:rsid w:val="00B0421D"/>
    <w:rsid w:val="00B126D5"/>
    <w:rsid w:val="00B22BBE"/>
    <w:rsid w:val="00B25747"/>
    <w:rsid w:val="00B263C3"/>
    <w:rsid w:val="00B3192F"/>
    <w:rsid w:val="00B70E42"/>
    <w:rsid w:val="00B7169B"/>
    <w:rsid w:val="00B718F6"/>
    <w:rsid w:val="00B804B9"/>
    <w:rsid w:val="00BA1EDB"/>
    <w:rsid w:val="00BA3994"/>
    <w:rsid w:val="00BA7419"/>
    <w:rsid w:val="00BB1A9C"/>
    <w:rsid w:val="00BB22D0"/>
    <w:rsid w:val="00BD46F4"/>
    <w:rsid w:val="00BE5C80"/>
    <w:rsid w:val="00C02C6D"/>
    <w:rsid w:val="00C06D2D"/>
    <w:rsid w:val="00C11677"/>
    <w:rsid w:val="00C144CD"/>
    <w:rsid w:val="00C22FAF"/>
    <w:rsid w:val="00C27566"/>
    <w:rsid w:val="00C4194B"/>
    <w:rsid w:val="00C4654A"/>
    <w:rsid w:val="00C46728"/>
    <w:rsid w:val="00C46AC2"/>
    <w:rsid w:val="00C538DE"/>
    <w:rsid w:val="00C54583"/>
    <w:rsid w:val="00C71763"/>
    <w:rsid w:val="00C762E2"/>
    <w:rsid w:val="00C918FD"/>
    <w:rsid w:val="00C93E9F"/>
    <w:rsid w:val="00C953F9"/>
    <w:rsid w:val="00CA2EFC"/>
    <w:rsid w:val="00CB1B0C"/>
    <w:rsid w:val="00CC6E59"/>
    <w:rsid w:val="00CD3EBA"/>
    <w:rsid w:val="00CD61D2"/>
    <w:rsid w:val="00CE3A20"/>
    <w:rsid w:val="00CE5247"/>
    <w:rsid w:val="00CE59A7"/>
    <w:rsid w:val="00CE6575"/>
    <w:rsid w:val="00D03F5D"/>
    <w:rsid w:val="00D135D0"/>
    <w:rsid w:val="00D14D93"/>
    <w:rsid w:val="00D20A2B"/>
    <w:rsid w:val="00D24B83"/>
    <w:rsid w:val="00D30E49"/>
    <w:rsid w:val="00D32871"/>
    <w:rsid w:val="00D42DE1"/>
    <w:rsid w:val="00D565B0"/>
    <w:rsid w:val="00D63001"/>
    <w:rsid w:val="00D74A78"/>
    <w:rsid w:val="00D74CD7"/>
    <w:rsid w:val="00D87CAC"/>
    <w:rsid w:val="00D90CD6"/>
    <w:rsid w:val="00D94680"/>
    <w:rsid w:val="00D96EC2"/>
    <w:rsid w:val="00D97BF7"/>
    <w:rsid w:val="00DA2A94"/>
    <w:rsid w:val="00DA3AA2"/>
    <w:rsid w:val="00DA3AB4"/>
    <w:rsid w:val="00DA4717"/>
    <w:rsid w:val="00DA694E"/>
    <w:rsid w:val="00DB7B3C"/>
    <w:rsid w:val="00DC2410"/>
    <w:rsid w:val="00DC40AF"/>
    <w:rsid w:val="00DC7CD3"/>
    <w:rsid w:val="00DD318B"/>
    <w:rsid w:val="00DD47D6"/>
    <w:rsid w:val="00DD5C6B"/>
    <w:rsid w:val="00DE2A14"/>
    <w:rsid w:val="00DF1421"/>
    <w:rsid w:val="00DF54C7"/>
    <w:rsid w:val="00DF5E80"/>
    <w:rsid w:val="00E05903"/>
    <w:rsid w:val="00E132D9"/>
    <w:rsid w:val="00E1591B"/>
    <w:rsid w:val="00E21376"/>
    <w:rsid w:val="00E3148E"/>
    <w:rsid w:val="00E767E7"/>
    <w:rsid w:val="00E907BD"/>
    <w:rsid w:val="00EA285C"/>
    <w:rsid w:val="00EB4556"/>
    <w:rsid w:val="00EB65DD"/>
    <w:rsid w:val="00EC7E2C"/>
    <w:rsid w:val="00ED05E3"/>
    <w:rsid w:val="00EE5B52"/>
    <w:rsid w:val="00EF204F"/>
    <w:rsid w:val="00F0418E"/>
    <w:rsid w:val="00F16BCB"/>
    <w:rsid w:val="00F2515D"/>
    <w:rsid w:val="00F40AAD"/>
    <w:rsid w:val="00F53E02"/>
    <w:rsid w:val="00F566F9"/>
    <w:rsid w:val="00F6179F"/>
    <w:rsid w:val="00F82CA8"/>
    <w:rsid w:val="00F90B13"/>
    <w:rsid w:val="00FA0776"/>
    <w:rsid w:val="00FA5BB2"/>
    <w:rsid w:val="00FA76F5"/>
    <w:rsid w:val="00FC1DEE"/>
    <w:rsid w:val="00FD7D1C"/>
    <w:rsid w:val="00FE7D13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envelope address" w:uiPriority="0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71"/>
  </w:style>
  <w:style w:type="paragraph" w:styleId="Nagwek1">
    <w:name w:val="heading 1"/>
    <w:basedOn w:val="Normalny"/>
    <w:link w:val="Nagwek1Znak"/>
    <w:qFormat/>
    <w:rsid w:val="00C1167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ASSECONagwekA2"/>
    <w:next w:val="ASSECOStandardowy"/>
    <w:link w:val="Nagwek2Znak"/>
    <w:qFormat/>
    <w:rsid w:val="00B804B9"/>
    <w:pPr>
      <w:jc w:val="left"/>
    </w:pPr>
    <w:rPr>
      <w:bCs w:val="0"/>
      <w:iCs/>
      <w:szCs w:val="28"/>
    </w:rPr>
  </w:style>
  <w:style w:type="paragraph" w:styleId="Nagwek3">
    <w:name w:val="heading 3"/>
    <w:basedOn w:val="ASSECONagwekA3"/>
    <w:next w:val="ASSECOStandardowy"/>
    <w:link w:val="Nagwek3Znak"/>
    <w:qFormat/>
    <w:rsid w:val="00B804B9"/>
    <w:rPr>
      <w:bCs w:val="0"/>
      <w:szCs w:val="26"/>
    </w:rPr>
  </w:style>
  <w:style w:type="paragraph" w:styleId="Nagwek4">
    <w:name w:val="heading 4"/>
    <w:basedOn w:val="ASSECONagwekA4"/>
    <w:next w:val="Normalny"/>
    <w:link w:val="Nagwek4Znak"/>
    <w:qFormat/>
    <w:rsid w:val="00B804B9"/>
    <w:rPr>
      <w:bCs/>
      <w:szCs w:val="28"/>
    </w:rPr>
  </w:style>
  <w:style w:type="paragraph" w:styleId="Nagwek5">
    <w:name w:val="heading 5"/>
    <w:basedOn w:val="ASSECONagwekA5"/>
    <w:next w:val="Normalny"/>
    <w:link w:val="Nagwek5Znak"/>
    <w:qFormat/>
    <w:rsid w:val="00B804B9"/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B804B9"/>
    <w:pPr>
      <w:numPr>
        <w:ilvl w:val="5"/>
        <w:numId w:val="8"/>
      </w:numPr>
      <w:spacing w:before="240" w:after="60" w:line="280" w:lineRule="atLeast"/>
      <w:jc w:val="both"/>
      <w:outlineLvl w:val="5"/>
    </w:pPr>
    <w:rPr>
      <w:rFonts w:ascii="Verdana" w:eastAsia="Times New Roman" w:hAnsi="Verdana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04B9"/>
    <w:pPr>
      <w:numPr>
        <w:ilvl w:val="6"/>
        <w:numId w:val="8"/>
      </w:numPr>
      <w:spacing w:before="240" w:after="60" w:line="280" w:lineRule="atLeast"/>
      <w:jc w:val="both"/>
      <w:outlineLvl w:val="6"/>
    </w:pPr>
    <w:rPr>
      <w:rFonts w:ascii="Verdana" w:eastAsia="Times New Roman" w:hAnsi="Verdana"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04B9"/>
    <w:pPr>
      <w:numPr>
        <w:ilvl w:val="7"/>
        <w:numId w:val="8"/>
      </w:numPr>
      <w:spacing w:before="240" w:after="60" w:line="280" w:lineRule="atLeast"/>
      <w:jc w:val="both"/>
      <w:outlineLvl w:val="7"/>
    </w:pPr>
    <w:rPr>
      <w:rFonts w:ascii="Verdana" w:eastAsia="Times New Roman" w:hAnsi="Verdana"/>
      <w:i/>
      <w:iCs/>
      <w:sz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04B9"/>
    <w:pPr>
      <w:numPr>
        <w:ilvl w:val="8"/>
        <w:numId w:val="8"/>
      </w:numPr>
      <w:spacing w:before="240" w:after="60" w:line="280" w:lineRule="atLeast"/>
      <w:jc w:val="both"/>
      <w:outlineLvl w:val="8"/>
    </w:pPr>
    <w:rPr>
      <w:rFonts w:ascii="Verdana" w:eastAsia="Times New Roman" w:hAnsi="Verdana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1677"/>
    <w:rPr>
      <w:rFonts w:eastAsia="Times New Roman"/>
      <w:b/>
      <w:bCs/>
      <w:kern w:val="36"/>
      <w:sz w:val="48"/>
      <w:szCs w:val="48"/>
      <w:lang w:eastAsia="pl-PL"/>
    </w:rPr>
  </w:style>
  <w:style w:type="paragraph" w:customStyle="1" w:styleId="ASSECONagwekA2">
    <w:name w:val="ASSECO Nagłówek A2"/>
    <w:basedOn w:val="ASSECOStandardowy"/>
    <w:next w:val="ASSECOStandardowy"/>
    <w:rsid w:val="00B804B9"/>
    <w:pPr>
      <w:keepNext/>
      <w:spacing w:before="480"/>
      <w:outlineLvl w:val="1"/>
    </w:pPr>
    <w:rPr>
      <w:rFonts w:cs="Arial"/>
      <w:b/>
      <w:bCs/>
      <w:sz w:val="24"/>
      <w:szCs w:val="32"/>
    </w:rPr>
  </w:style>
  <w:style w:type="paragraph" w:customStyle="1" w:styleId="ASSECOStandardowy">
    <w:name w:val="ASSECO Standardowy"/>
    <w:basedOn w:val="Normalny"/>
    <w:rsid w:val="00B804B9"/>
    <w:pPr>
      <w:spacing w:after="120" w:line="280" w:lineRule="atLeast"/>
      <w:jc w:val="both"/>
    </w:pPr>
    <w:rPr>
      <w:rFonts w:ascii="Verdana" w:eastAsia="Times New Roman" w:hAnsi="Verdana"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04B9"/>
    <w:rPr>
      <w:rFonts w:ascii="Verdana" w:eastAsia="Times New Roman" w:hAnsi="Verdana" w:cs="Arial"/>
      <w:b/>
      <w:iCs/>
      <w:color w:val="000000"/>
      <w:szCs w:val="28"/>
      <w:lang w:eastAsia="pl-PL"/>
    </w:rPr>
  </w:style>
  <w:style w:type="paragraph" w:customStyle="1" w:styleId="ASSECONagwekA3">
    <w:name w:val="ASSECO Nagłówek A3"/>
    <w:basedOn w:val="ASSECOStandardowy"/>
    <w:next w:val="ASSECOStandardowy"/>
    <w:rsid w:val="00B804B9"/>
    <w:pPr>
      <w:keepNext/>
      <w:spacing w:before="480"/>
      <w:outlineLvl w:val="2"/>
    </w:pPr>
    <w:rPr>
      <w:rFonts w:cs="Arial"/>
      <w:b/>
      <w:bCs/>
      <w:sz w:val="22"/>
      <w:szCs w:val="28"/>
    </w:rPr>
  </w:style>
  <w:style w:type="character" w:customStyle="1" w:styleId="Nagwek3Znak">
    <w:name w:val="Nagłówek 3 Znak"/>
    <w:basedOn w:val="Domylnaczcionkaakapitu"/>
    <w:link w:val="Nagwek3"/>
    <w:rsid w:val="00B804B9"/>
    <w:rPr>
      <w:rFonts w:ascii="Verdana" w:eastAsia="Times New Roman" w:hAnsi="Verdana" w:cs="Arial"/>
      <w:b/>
      <w:color w:val="000000"/>
      <w:sz w:val="22"/>
      <w:szCs w:val="26"/>
      <w:lang w:eastAsia="pl-PL"/>
    </w:rPr>
  </w:style>
  <w:style w:type="paragraph" w:customStyle="1" w:styleId="ASSECONagwekA4">
    <w:name w:val="ASSECO Nagłówek A4"/>
    <w:basedOn w:val="ASSECOStandardowy"/>
    <w:next w:val="ASSECOStandardowy"/>
    <w:rsid w:val="00B804B9"/>
    <w:pPr>
      <w:keepNext/>
      <w:spacing w:before="480"/>
      <w:outlineLvl w:val="3"/>
    </w:pPr>
    <w:rPr>
      <w:b/>
    </w:rPr>
  </w:style>
  <w:style w:type="character" w:customStyle="1" w:styleId="Nagwek4Znak">
    <w:name w:val="Nagłówek 4 Znak"/>
    <w:basedOn w:val="Domylnaczcionkaakapitu"/>
    <w:link w:val="Nagwek4"/>
    <w:rsid w:val="00B804B9"/>
    <w:rPr>
      <w:rFonts w:ascii="Verdana" w:eastAsia="Times New Roman" w:hAnsi="Verdana"/>
      <w:b/>
      <w:bCs/>
      <w:color w:val="000000"/>
      <w:sz w:val="20"/>
      <w:szCs w:val="28"/>
      <w:lang w:eastAsia="pl-PL"/>
    </w:rPr>
  </w:style>
  <w:style w:type="paragraph" w:customStyle="1" w:styleId="ASSECONagwekA5">
    <w:name w:val="ASSECO Nagłówek A5"/>
    <w:basedOn w:val="ASSECOStandardowy"/>
    <w:next w:val="ASSECOStandardowy"/>
    <w:rsid w:val="00B804B9"/>
    <w:pPr>
      <w:spacing w:before="480"/>
      <w:outlineLvl w:val="4"/>
    </w:pPr>
    <w:rPr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B804B9"/>
    <w:rPr>
      <w:rFonts w:ascii="Verdana" w:eastAsia="Times New Roman" w:hAnsi="Verdana"/>
      <w:b/>
      <w:bCs/>
      <w:iCs/>
      <w:color w:val="000000"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804B9"/>
    <w:rPr>
      <w:rFonts w:ascii="Verdana" w:eastAsia="Times New Roman" w:hAnsi="Verdana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B804B9"/>
    <w:rPr>
      <w:rFonts w:ascii="Verdana" w:eastAsia="Times New Roman" w:hAnsi="Verdana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04B9"/>
    <w:rPr>
      <w:rFonts w:ascii="Verdana" w:eastAsia="Times New Roman" w:hAnsi="Verdana"/>
      <w:i/>
      <w:iCs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04B9"/>
    <w:rPr>
      <w:rFonts w:ascii="Verdana" w:eastAsia="Times New Roman" w:hAnsi="Verdana" w:cs="Arial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653395"/>
    <w:pPr>
      <w:ind w:left="720"/>
      <w:contextualSpacing/>
    </w:pPr>
  </w:style>
  <w:style w:type="character" w:customStyle="1" w:styleId="AkapitzlistZnak">
    <w:name w:val="Akapit z listą Znak"/>
    <w:aliases w:val="List Paragraph Znak"/>
    <w:link w:val="Akapitzlist"/>
    <w:uiPriority w:val="34"/>
    <w:qFormat/>
    <w:rsid w:val="001926DE"/>
  </w:style>
  <w:style w:type="paragraph" w:styleId="Tekstdymka">
    <w:name w:val="Balloon Text"/>
    <w:basedOn w:val="Normalny"/>
    <w:link w:val="TekstdymkaZnak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1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"/>
    <w:basedOn w:val="Normalny"/>
    <w:link w:val="ListParagraphChar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styleId="HTML-wstpniesformatowany">
    <w:name w:val="HTML Preformatted"/>
    <w:basedOn w:val="Normalny"/>
    <w:link w:val="HTML-wstpniesformatowanyZnak"/>
    <w:semiHidden/>
    <w:unhideWhenUsed/>
    <w:rsid w:val="000B5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50D1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1677"/>
    <w:rPr>
      <w:lang w:eastAsia="pl-PL"/>
    </w:rPr>
  </w:style>
  <w:style w:type="paragraph" w:styleId="Zwykytekst">
    <w:name w:val="Plain Text"/>
    <w:basedOn w:val="Normalny"/>
    <w:link w:val="ZwykytekstZnak"/>
    <w:unhideWhenUsed/>
    <w:rsid w:val="00C11677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677"/>
    <w:rPr>
      <w:rFonts w:eastAsia="Times New Roman"/>
      <w:b/>
      <w:bCs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11677"/>
    <w:rPr>
      <w:rFonts w:eastAsiaTheme="minorHAnsi"/>
      <w:b/>
      <w:bCs/>
      <w:lang w:val="pl-PL" w:eastAsia="pl-PL"/>
    </w:rPr>
  </w:style>
  <w:style w:type="character" w:styleId="Pogrubienie">
    <w:name w:val="Strong"/>
    <w:basedOn w:val="Domylnaczcionkaakapitu"/>
    <w:uiPriority w:val="22"/>
    <w:qFormat/>
    <w:rsid w:val="00C11677"/>
    <w:rPr>
      <w:b/>
      <w:bCs/>
    </w:rPr>
  </w:style>
  <w:style w:type="character" w:styleId="Uwydatnienie">
    <w:name w:val="Emphasis"/>
    <w:basedOn w:val="Domylnaczcionkaakapitu"/>
    <w:uiPriority w:val="20"/>
    <w:qFormat/>
    <w:rsid w:val="00C11677"/>
    <w:rPr>
      <w:i/>
      <w:iCs/>
    </w:rPr>
  </w:style>
  <w:style w:type="character" w:customStyle="1" w:styleId="msodel0">
    <w:name w:val="msodel"/>
    <w:basedOn w:val="Domylnaczcionkaakapitu"/>
    <w:rsid w:val="00C11677"/>
  </w:style>
  <w:style w:type="paragraph" w:customStyle="1" w:styleId="default">
    <w:name w:val="default"/>
    <w:basedOn w:val="Normalny"/>
    <w:uiPriority w:val="99"/>
    <w:semiHidden/>
    <w:rsid w:val="00C11677"/>
    <w:rPr>
      <w:lang w:eastAsia="pl-PL"/>
    </w:rPr>
  </w:style>
  <w:style w:type="paragraph" w:customStyle="1" w:styleId="Default0">
    <w:name w:val="Default"/>
    <w:basedOn w:val="Normalny"/>
    <w:rsid w:val="00C71763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customStyle="1" w:styleId="ASSECONagwekA1">
    <w:name w:val="ASSECO Nagłówek A1"/>
    <w:basedOn w:val="ASSECOStandardowy"/>
    <w:next w:val="ASSECOStandardowy"/>
    <w:rsid w:val="00B804B9"/>
    <w:pPr>
      <w:keepNext/>
      <w:pageBreakBefore/>
      <w:spacing w:before="480"/>
      <w:outlineLvl w:val="0"/>
    </w:pPr>
    <w:rPr>
      <w:rFonts w:cs="Arial"/>
      <w:b/>
      <w:sz w:val="28"/>
      <w:szCs w:val="36"/>
    </w:rPr>
  </w:style>
  <w:style w:type="paragraph" w:customStyle="1" w:styleId="ASSECONagwek1">
    <w:name w:val="ASSECO Nagłówek 1"/>
    <w:basedOn w:val="ASSECOStandardowy"/>
    <w:next w:val="ASSECOStandardowy"/>
    <w:rsid w:val="00B804B9"/>
    <w:pPr>
      <w:keepNext/>
      <w:pageBreakBefore/>
      <w:numPr>
        <w:numId w:val="8"/>
      </w:numPr>
      <w:spacing w:before="480"/>
      <w:outlineLvl w:val="0"/>
    </w:pPr>
    <w:rPr>
      <w:rFonts w:cs="Arial"/>
      <w:b/>
      <w:bCs/>
      <w:sz w:val="28"/>
      <w:szCs w:val="36"/>
    </w:rPr>
  </w:style>
  <w:style w:type="paragraph" w:customStyle="1" w:styleId="ASSECOSpistreci">
    <w:name w:val="ASSECO Spis treści"/>
    <w:basedOn w:val="ASSECOStandardowy"/>
    <w:next w:val="Normalny"/>
    <w:rsid w:val="00B804B9"/>
    <w:pPr>
      <w:spacing w:before="360" w:after="240"/>
    </w:pPr>
    <w:rPr>
      <w:b/>
      <w:bCs/>
      <w:sz w:val="28"/>
      <w:szCs w:val="36"/>
    </w:rPr>
  </w:style>
  <w:style w:type="paragraph" w:customStyle="1" w:styleId="ASSECONagwek2">
    <w:name w:val="ASSECO Nagłówek 2"/>
    <w:basedOn w:val="ASSECOStandardowy"/>
    <w:next w:val="ASSECOStandardowy"/>
    <w:rsid w:val="00B804B9"/>
    <w:pPr>
      <w:keepNext/>
      <w:numPr>
        <w:ilvl w:val="1"/>
        <w:numId w:val="8"/>
      </w:numPr>
      <w:spacing w:before="480"/>
      <w:outlineLvl w:val="1"/>
    </w:pPr>
    <w:rPr>
      <w:b/>
      <w:bCs/>
      <w:sz w:val="24"/>
      <w:szCs w:val="28"/>
    </w:rPr>
  </w:style>
  <w:style w:type="paragraph" w:customStyle="1" w:styleId="ASSECONagwek3">
    <w:name w:val="ASSECO Nagłówek 3"/>
    <w:basedOn w:val="ASSECOStandardowy"/>
    <w:next w:val="ASSECOStandardowy"/>
    <w:rsid w:val="00B804B9"/>
    <w:pPr>
      <w:numPr>
        <w:ilvl w:val="2"/>
        <w:numId w:val="8"/>
      </w:numPr>
      <w:spacing w:before="480"/>
      <w:outlineLvl w:val="2"/>
    </w:pPr>
    <w:rPr>
      <w:b/>
      <w:sz w:val="22"/>
      <w:szCs w:val="28"/>
    </w:rPr>
  </w:style>
  <w:style w:type="paragraph" w:styleId="Spistreci1">
    <w:name w:val="toc 1"/>
    <w:aliases w:val="ABG Spis treści 1"/>
    <w:basedOn w:val="ASSECOStandardowy"/>
    <w:next w:val="ASSECONagwek1"/>
    <w:autoRedefine/>
    <w:semiHidden/>
    <w:rsid w:val="00B804B9"/>
    <w:pPr>
      <w:tabs>
        <w:tab w:val="right" w:leader="dot" w:pos="9072"/>
      </w:tabs>
      <w:spacing w:before="240" w:after="60"/>
      <w:ind w:left="284" w:hanging="284"/>
      <w:jc w:val="left"/>
    </w:pPr>
    <w:rPr>
      <w:rFonts w:cs="Arial"/>
      <w:bCs/>
      <w:noProof/>
      <w:szCs w:val="22"/>
    </w:rPr>
  </w:style>
  <w:style w:type="paragraph" w:styleId="Spistreci6">
    <w:name w:val="toc 6"/>
    <w:basedOn w:val="Normalny"/>
    <w:next w:val="Normalny"/>
    <w:autoRedefine/>
    <w:semiHidden/>
    <w:rsid w:val="00B804B9"/>
    <w:pPr>
      <w:ind w:left="1200"/>
    </w:pPr>
    <w:rPr>
      <w:rFonts w:ascii="Verdana" w:eastAsia="Times New Roman" w:hAnsi="Verdana"/>
      <w:noProof/>
      <w:sz w:val="20"/>
      <w:szCs w:val="21"/>
      <w:lang w:eastAsia="pl-PL"/>
    </w:rPr>
  </w:style>
  <w:style w:type="paragraph" w:styleId="Spistreci7">
    <w:name w:val="toc 7"/>
    <w:basedOn w:val="Normalny"/>
    <w:next w:val="Normalny"/>
    <w:autoRedefine/>
    <w:semiHidden/>
    <w:rsid w:val="00B804B9"/>
    <w:pPr>
      <w:ind w:left="1440"/>
    </w:pPr>
    <w:rPr>
      <w:rFonts w:ascii="Verdana" w:eastAsia="Times New Roman" w:hAnsi="Verdana"/>
      <w:sz w:val="20"/>
      <w:szCs w:val="21"/>
      <w:lang w:eastAsia="pl-PL"/>
    </w:rPr>
  </w:style>
  <w:style w:type="paragraph" w:styleId="Spistreci8">
    <w:name w:val="toc 8"/>
    <w:basedOn w:val="Normalny"/>
    <w:next w:val="Normalny"/>
    <w:autoRedefine/>
    <w:semiHidden/>
    <w:rsid w:val="00B804B9"/>
    <w:pPr>
      <w:ind w:left="1680"/>
    </w:pPr>
    <w:rPr>
      <w:rFonts w:ascii="Verdana" w:eastAsia="Times New Roman" w:hAnsi="Verdana"/>
      <w:sz w:val="20"/>
      <w:szCs w:val="21"/>
      <w:lang w:eastAsia="pl-PL"/>
    </w:rPr>
  </w:style>
  <w:style w:type="paragraph" w:styleId="Spistreci9">
    <w:name w:val="toc 9"/>
    <w:basedOn w:val="Normalny"/>
    <w:next w:val="Normalny"/>
    <w:autoRedefine/>
    <w:semiHidden/>
    <w:rsid w:val="00B804B9"/>
    <w:pPr>
      <w:ind w:left="1920"/>
    </w:pPr>
    <w:rPr>
      <w:rFonts w:ascii="Verdana" w:eastAsia="Times New Roman" w:hAnsi="Verdana"/>
      <w:sz w:val="20"/>
      <w:szCs w:val="21"/>
      <w:lang w:eastAsia="pl-PL"/>
    </w:rPr>
  </w:style>
  <w:style w:type="paragraph" w:customStyle="1" w:styleId="ASSECOWyliczenie1">
    <w:name w:val="ASSECO Wyliczenie 1"/>
    <w:basedOn w:val="ASSECOStandardowy"/>
    <w:rsid w:val="00B804B9"/>
    <w:pPr>
      <w:numPr>
        <w:numId w:val="4"/>
      </w:numPr>
      <w:spacing w:after="60"/>
      <w:ind w:left="357" w:hanging="357"/>
    </w:pPr>
  </w:style>
  <w:style w:type="paragraph" w:customStyle="1" w:styleId="ASSECOWyliczenie2">
    <w:name w:val="ASSECO Wyliczenie 2"/>
    <w:basedOn w:val="ASSECOStandardowy"/>
    <w:rsid w:val="00B804B9"/>
    <w:pPr>
      <w:numPr>
        <w:ilvl w:val="1"/>
        <w:numId w:val="4"/>
      </w:numPr>
      <w:spacing w:after="60"/>
      <w:ind w:left="714" w:hanging="357"/>
    </w:pPr>
  </w:style>
  <w:style w:type="paragraph" w:customStyle="1" w:styleId="ASSECOWypunktowanie1">
    <w:name w:val="ASSECO Wypunktowanie 1"/>
    <w:basedOn w:val="ASSECOStandardowy"/>
    <w:rsid w:val="00B804B9"/>
    <w:pPr>
      <w:numPr>
        <w:numId w:val="6"/>
      </w:numPr>
      <w:spacing w:after="60"/>
      <w:ind w:left="357" w:hanging="357"/>
    </w:pPr>
  </w:style>
  <w:style w:type="paragraph" w:customStyle="1" w:styleId="ASSECOWypunktowanie2">
    <w:name w:val="ASSECO Wypunktowanie 2"/>
    <w:basedOn w:val="ASSECOWypunktowanie1"/>
    <w:rsid w:val="00B804B9"/>
    <w:pPr>
      <w:numPr>
        <w:ilvl w:val="1"/>
      </w:numPr>
      <w:tabs>
        <w:tab w:val="num" w:pos="2364"/>
      </w:tabs>
    </w:pPr>
  </w:style>
  <w:style w:type="paragraph" w:styleId="Legenda">
    <w:name w:val="caption"/>
    <w:basedOn w:val="Normalny"/>
    <w:next w:val="Normalny"/>
    <w:qFormat/>
    <w:rsid w:val="00B804B9"/>
    <w:pPr>
      <w:keepNext/>
      <w:spacing w:after="120" w:line="280" w:lineRule="atLeast"/>
      <w:jc w:val="center"/>
    </w:pPr>
    <w:rPr>
      <w:rFonts w:ascii="Verdana" w:eastAsia="Times New Roman" w:hAnsi="Verdana"/>
      <w:bCs/>
      <w:color w:val="4D4D4D"/>
      <w:sz w:val="20"/>
      <w:szCs w:val="20"/>
      <w:lang w:eastAsia="pl-PL"/>
    </w:rPr>
  </w:style>
  <w:style w:type="paragraph" w:customStyle="1" w:styleId="ASSECOTytutabeli">
    <w:name w:val="ASSECO Tytuł tabeli"/>
    <w:basedOn w:val="ASSECOStandardowy"/>
    <w:rsid w:val="00B804B9"/>
    <w:pPr>
      <w:keepNext/>
      <w:spacing w:before="60" w:after="60"/>
      <w:jc w:val="center"/>
    </w:pPr>
    <w:rPr>
      <w:bCs/>
      <w:szCs w:val="20"/>
    </w:rPr>
  </w:style>
  <w:style w:type="paragraph" w:customStyle="1" w:styleId="ASSECOTytukolumny">
    <w:name w:val="ASSECO Tytuł kolumny"/>
    <w:basedOn w:val="ASSECOTytutabeli"/>
    <w:rsid w:val="00B804B9"/>
  </w:style>
  <w:style w:type="paragraph" w:styleId="Plandokumentu">
    <w:name w:val="Document Map"/>
    <w:basedOn w:val="Normalny"/>
    <w:link w:val="PlandokumentuZnak"/>
    <w:semiHidden/>
    <w:rsid w:val="00B804B9"/>
    <w:pPr>
      <w:shd w:val="clear" w:color="auto" w:fill="000080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basedOn w:val="Domylnaczcionkaakapitu"/>
    <w:link w:val="Plandokumentu"/>
    <w:semiHidden/>
    <w:rsid w:val="00B804B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Dotyczy">
    <w:name w:val="Dotyczy"/>
    <w:basedOn w:val="Normalny"/>
    <w:next w:val="Zwrotgrzecznociowy"/>
    <w:rsid w:val="00B804B9"/>
    <w:pPr>
      <w:spacing w:before="600" w:after="600" w:line="280" w:lineRule="atLeast"/>
      <w:jc w:val="both"/>
    </w:pPr>
    <w:rPr>
      <w:rFonts w:ascii="Verdana" w:eastAsia="Times New Roman" w:hAnsi="Verdana"/>
      <w:kern w:val="20"/>
      <w:sz w:val="22"/>
      <w:szCs w:val="22"/>
      <w:lang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rsid w:val="00B804B9"/>
    <w:rPr>
      <w:rFonts w:ascii="Verdana" w:eastAsia="Times New Roman" w:hAnsi="Verdana"/>
      <w:sz w:val="20"/>
      <w:szCs w:val="20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B804B9"/>
    <w:rPr>
      <w:rFonts w:ascii="Verdana" w:eastAsia="Times New Roman" w:hAnsi="Verdana"/>
      <w:sz w:val="20"/>
      <w:szCs w:val="20"/>
      <w:lang w:eastAsia="pl-PL"/>
    </w:rPr>
  </w:style>
  <w:style w:type="paragraph" w:customStyle="1" w:styleId="Rysunek">
    <w:name w:val="Rysunek"/>
    <w:basedOn w:val="Normalny"/>
    <w:next w:val="Normalny"/>
    <w:rsid w:val="00B804B9"/>
    <w:pPr>
      <w:keepNext/>
      <w:spacing w:before="240" w:after="120" w:line="300" w:lineRule="atLeast"/>
      <w:jc w:val="center"/>
    </w:pPr>
    <w:rPr>
      <w:rFonts w:ascii="Verdana" w:eastAsia="Times New Roman" w:hAnsi="Verdana"/>
      <w:noProof/>
      <w:sz w:val="20"/>
      <w:szCs w:val="20"/>
    </w:rPr>
  </w:style>
  <w:style w:type="paragraph" w:customStyle="1" w:styleId="ASSECOLegenda">
    <w:name w:val="ASSECO Legenda"/>
    <w:basedOn w:val="ASSECOStandardowy"/>
    <w:rsid w:val="00B804B9"/>
    <w:pPr>
      <w:spacing w:before="60"/>
      <w:jc w:val="center"/>
    </w:pPr>
    <w:rPr>
      <w:b/>
      <w:sz w:val="18"/>
      <w:szCs w:val="18"/>
    </w:rPr>
  </w:style>
  <w:style w:type="paragraph" w:customStyle="1" w:styleId="ASSECOWypunktowanie3">
    <w:name w:val="ASSECO Wypunktowanie 3"/>
    <w:basedOn w:val="ASSECOStandardowy"/>
    <w:rsid w:val="00B804B9"/>
    <w:pPr>
      <w:numPr>
        <w:ilvl w:val="2"/>
        <w:numId w:val="6"/>
      </w:numPr>
      <w:tabs>
        <w:tab w:val="clear" w:pos="1074"/>
        <w:tab w:val="num" w:pos="993"/>
      </w:tabs>
      <w:ind w:left="993" w:hanging="284"/>
    </w:pPr>
    <w:rPr>
      <w:rFonts w:cs="Arial"/>
    </w:rPr>
  </w:style>
  <w:style w:type="paragraph" w:customStyle="1" w:styleId="ASSECOWyliczenie3">
    <w:name w:val="ASSECO Wyliczenie 3"/>
    <w:basedOn w:val="ASSECOStandardowy"/>
    <w:rsid w:val="00B804B9"/>
    <w:pPr>
      <w:numPr>
        <w:numId w:val="5"/>
      </w:numPr>
      <w:tabs>
        <w:tab w:val="left" w:pos="1072"/>
      </w:tabs>
      <w:spacing w:after="60"/>
      <w:ind w:left="1083" w:hanging="335"/>
    </w:pPr>
    <w:rPr>
      <w:lang w:val="en-US"/>
    </w:rPr>
  </w:style>
  <w:style w:type="paragraph" w:customStyle="1" w:styleId="Zastrzeenie">
    <w:name w:val="Zastrzeżenie"/>
    <w:basedOn w:val="Normalny"/>
    <w:autoRedefine/>
    <w:rsid w:val="00B804B9"/>
    <w:pPr>
      <w:jc w:val="right"/>
    </w:pPr>
    <w:rPr>
      <w:rFonts w:ascii="Verdana" w:eastAsia="Times New Roman" w:hAnsi="Verdana"/>
      <w:i/>
      <w:iCs/>
      <w:sz w:val="16"/>
      <w:szCs w:val="16"/>
      <w:lang w:val="en-US" w:eastAsia="pl-PL"/>
    </w:rPr>
  </w:style>
  <w:style w:type="paragraph" w:styleId="Tekstpodstawowy3">
    <w:name w:val="Body Text 3"/>
    <w:basedOn w:val="Normalny"/>
    <w:link w:val="Tekstpodstawowy3Znak"/>
    <w:semiHidden/>
    <w:rsid w:val="00B804B9"/>
    <w:pPr>
      <w:jc w:val="center"/>
    </w:pPr>
    <w:rPr>
      <w:rFonts w:ascii="Arial" w:eastAsia="Times New Roman" w:hAnsi="Arial"/>
      <w:b/>
      <w:caps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804B9"/>
    <w:rPr>
      <w:rFonts w:ascii="Arial" w:eastAsia="Times New Roman" w:hAnsi="Arial"/>
      <w:b/>
      <w:caps/>
      <w:sz w:val="32"/>
      <w:szCs w:val="20"/>
      <w:lang w:eastAsia="pl-PL"/>
    </w:rPr>
  </w:style>
  <w:style w:type="paragraph" w:styleId="Listanumerowana">
    <w:name w:val="List Number"/>
    <w:basedOn w:val="Normalny"/>
    <w:semiHidden/>
    <w:rsid w:val="00B804B9"/>
    <w:pPr>
      <w:numPr>
        <w:numId w:val="7"/>
      </w:numPr>
      <w:spacing w:after="120" w:line="280" w:lineRule="atLeast"/>
      <w:jc w:val="both"/>
    </w:pPr>
    <w:rPr>
      <w:rFonts w:ascii="Arial" w:eastAsia="Times New Roman" w:hAnsi="Arial"/>
      <w:sz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804B9"/>
    <w:pPr>
      <w:autoSpaceDE w:val="0"/>
      <w:autoSpaceDN w:val="0"/>
      <w:adjustRightInd w:val="0"/>
      <w:spacing w:line="240" w:lineRule="atLeast"/>
    </w:pPr>
    <w:rPr>
      <w:rFonts w:ascii="Verdana" w:eastAsia="Times New Roman" w:hAnsi="Verdana"/>
      <w:i/>
      <w:iCs/>
      <w:color w:val="000000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4B9"/>
    <w:rPr>
      <w:rFonts w:ascii="Verdana" w:eastAsia="Times New Roman" w:hAnsi="Verdana"/>
      <w:i/>
      <w:iCs/>
      <w:color w:val="000000"/>
      <w:sz w:val="16"/>
      <w:szCs w:val="16"/>
      <w:lang w:eastAsia="pl-PL"/>
    </w:rPr>
  </w:style>
  <w:style w:type="paragraph" w:customStyle="1" w:styleId="ASSECOWyrniony">
    <w:name w:val="ASSECO Wyróżniony"/>
    <w:basedOn w:val="ASSECOStandardowy"/>
    <w:next w:val="ASSECOStandardowy"/>
    <w:rsid w:val="00B804B9"/>
    <w:pPr>
      <w:pBdr>
        <w:top w:val="single" w:sz="4" w:space="6" w:color="auto"/>
        <w:bottom w:val="single" w:sz="4" w:space="7" w:color="auto"/>
      </w:pBdr>
    </w:pPr>
    <w:rPr>
      <w:b/>
      <w:color w:val="004B85"/>
      <w:szCs w:val="20"/>
    </w:rPr>
  </w:style>
  <w:style w:type="paragraph" w:customStyle="1" w:styleId="ASSECOTabwierszszary">
    <w:name w:val="ASSECO Tab wiersz szary"/>
    <w:basedOn w:val="ASSECOStandardowy"/>
    <w:next w:val="ASSECOStandardowy"/>
    <w:rsid w:val="00B804B9"/>
    <w:pPr>
      <w:shd w:val="clear" w:color="auto" w:fill="E6E6E6"/>
    </w:pPr>
  </w:style>
  <w:style w:type="paragraph" w:customStyle="1" w:styleId="ASSECOUwaga">
    <w:name w:val="ASSECO Uwaga"/>
    <w:basedOn w:val="ASSECOStandardowy"/>
    <w:next w:val="ASSECOStandardowy"/>
    <w:rsid w:val="00B804B9"/>
    <w:pPr>
      <w:numPr>
        <w:numId w:val="3"/>
      </w:numPr>
      <w:ind w:right="1134"/>
    </w:pPr>
    <w:rPr>
      <w:rFonts w:cs="Arial"/>
      <w:b/>
    </w:rPr>
  </w:style>
  <w:style w:type="character" w:customStyle="1" w:styleId="ASSECOMenu">
    <w:name w:val="ASSECO Menu"/>
    <w:basedOn w:val="Domylnaczcionkaakapitu"/>
    <w:rsid w:val="00B804B9"/>
    <w:rPr>
      <w:rFonts w:ascii="Verdana" w:hAnsi="Verdana" w:cs="Arial"/>
      <w:b/>
      <w:bCs/>
      <w:smallCaps/>
      <w:color w:val="000000"/>
      <w:sz w:val="18"/>
    </w:rPr>
  </w:style>
  <w:style w:type="paragraph" w:customStyle="1" w:styleId="ASSECONagwek4">
    <w:name w:val="ASSECO Nagłówek 4"/>
    <w:basedOn w:val="ASSECOStandardowy"/>
    <w:next w:val="ASSECOStandardowy"/>
    <w:rsid w:val="00B804B9"/>
    <w:pPr>
      <w:numPr>
        <w:ilvl w:val="3"/>
        <w:numId w:val="8"/>
      </w:numPr>
      <w:spacing w:before="480"/>
      <w:ind w:left="-45" w:firstLine="45"/>
    </w:pPr>
    <w:rPr>
      <w:b/>
      <w:kern w:val="32"/>
      <w:szCs w:val="28"/>
    </w:rPr>
  </w:style>
  <w:style w:type="paragraph" w:styleId="Tekstprzypisukocowego">
    <w:name w:val="endnote text"/>
    <w:basedOn w:val="Normalny"/>
    <w:link w:val="TekstprzypisukocowegoZnak"/>
    <w:semiHidden/>
    <w:rsid w:val="00B804B9"/>
    <w:pPr>
      <w:keepLines/>
      <w:spacing w:after="240" w:line="200" w:lineRule="atLeast"/>
      <w:jc w:val="both"/>
    </w:pPr>
    <w:rPr>
      <w:rFonts w:ascii="Verdana" w:eastAsia="Times New Roman" w:hAnsi="Verdana"/>
      <w:noProof/>
      <w:sz w:val="18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04B9"/>
    <w:rPr>
      <w:rFonts w:ascii="Verdana" w:eastAsia="Times New Roman" w:hAnsi="Verdana"/>
      <w:noProof/>
      <w:sz w:val="18"/>
      <w:szCs w:val="20"/>
      <w:lang w:eastAsia="pl-PL"/>
    </w:rPr>
  </w:style>
  <w:style w:type="paragraph" w:customStyle="1" w:styleId="ASSECONagwek5">
    <w:name w:val="ASSECO Nagłówek 5"/>
    <w:basedOn w:val="ASSECOStandardowy"/>
    <w:next w:val="ASSECOStandardowy"/>
    <w:rsid w:val="00B804B9"/>
    <w:pPr>
      <w:numPr>
        <w:ilvl w:val="4"/>
        <w:numId w:val="8"/>
      </w:numPr>
      <w:spacing w:before="480"/>
    </w:pPr>
    <w:rPr>
      <w:b/>
      <w:szCs w:val="28"/>
    </w:rPr>
  </w:style>
  <w:style w:type="paragraph" w:customStyle="1" w:styleId="Trescdokumentu">
    <w:name w:val="Tresc dokumentu"/>
    <w:basedOn w:val="Normalny"/>
    <w:rsid w:val="00B804B9"/>
    <w:pPr>
      <w:spacing w:after="120" w:line="360" w:lineRule="auto"/>
      <w:jc w:val="both"/>
    </w:pPr>
    <w:rPr>
      <w:rFonts w:ascii="Verdana" w:eastAsia="Times New Roman" w:hAnsi="Verdana"/>
      <w:sz w:val="18"/>
      <w:szCs w:val="20"/>
      <w:lang w:eastAsia="pl-PL"/>
    </w:rPr>
  </w:style>
  <w:style w:type="paragraph" w:customStyle="1" w:styleId="Reprezentowany">
    <w:name w:val="Reprezentowany"/>
    <w:basedOn w:val="Normalny"/>
    <w:rsid w:val="00B804B9"/>
    <w:pPr>
      <w:tabs>
        <w:tab w:val="left" w:pos="3544"/>
      </w:tabs>
      <w:spacing w:before="120" w:after="120" w:line="280" w:lineRule="atLeast"/>
      <w:ind w:left="360" w:hanging="360"/>
    </w:pPr>
    <w:rPr>
      <w:rFonts w:ascii="Verdana" w:eastAsia="Times New Roman" w:hAnsi="Verdana"/>
      <w:b/>
      <w:sz w:val="22"/>
      <w:szCs w:val="20"/>
    </w:rPr>
  </w:style>
  <w:style w:type="paragraph" w:customStyle="1" w:styleId="Paragraf">
    <w:name w:val="Paragraf"/>
    <w:basedOn w:val="Normalny"/>
    <w:next w:val="Normalny"/>
    <w:rsid w:val="00B804B9"/>
    <w:pPr>
      <w:spacing w:before="240" w:after="240" w:line="280" w:lineRule="atLeast"/>
      <w:jc w:val="center"/>
    </w:pPr>
    <w:rPr>
      <w:rFonts w:ascii="Verdana" w:eastAsia="Times New Roman" w:hAnsi="Verdana"/>
      <w:b/>
      <w:kern w:val="20"/>
      <w:sz w:val="22"/>
      <w:szCs w:val="20"/>
      <w:lang w:eastAsia="pl-PL"/>
    </w:rPr>
  </w:style>
  <w:style w:type="paragraph" w:customStyle="1" w:styleId="Tytuparagrafu">
    <w:name w:val="Tytuł paragrafu"/>
    <w:basedOn w:val="Normalny"/>
    <w:next w:val="Normalny"/>
    <w:rsid w:val="00B804B9"/>
    <w:pPr>
      <w:keepNext/>
      <w:spacing w:after="120" w:line="280" w:lineRule="atLeast"/>
    </w:pPr>
    <w:rPr>
      <w:rFonts w:ascii="Verdana" w:eastAsia="Times New Roman" w:hAnsi="Verdana"/>
      <w:b/>
      <w:i/>
      <w:sz w:val="22"/>
      <w:szCs w:val="20"/>
    </w:rPr>
  </w:style>
  <w:style w:type="paragraph" w:customStyle="1" w:styleId="Definicje">
    <w:name w:val="Definicje"/>
    <w:basedOn w:val="Lista"/>
    <w:rsid w:val="00B804B9"/>
    <w:pPr>
      <w:tabs>
        <w:tab w:val="left" w:pos="284"/>
        <w:tab w:val="left" w:pos="851"/>
        <w:tab w:val="left" w:pos="3402"/>
        <w:tab w:val="left" w:pos="3828"/>
      </w:tabs>
    </w:pPr>
    <w:rPr>
      <w:szCs w:val="20"/>
      <w:lang w:eastAsia="en-US"/>
    </w:rPr>
  </w:style>
  <w:style w:type="paragraph" w:styleId="Lista">
    <w:name w:val="List"/>
    <w:basedOn w:val="ASSECOWypunktowanie1"/>
    <w:next w:val="ASSECOWypunktowanie1"/>
    <w:semiHidden/>
    <w:rsid w:val="00B804B9"/>
    <w:pPr>
      <w:numPr>
        <w:numId w:val="0"/>
      </w:numPr>
    </w:pPr>
  </w:style>
  <w:style w:type="paragraph" w:customStyle="1" w:styleId="ustep">
    <w:name w:val="ustep"/>
    <w:basedOn w:val="Normalny"/>
    <w:rsid w:val="00B804B9"/>
    <w:pPr>
      <w:spacing w:after="120" w:line="280" w:lineRule="atLeast"/>
      <w:jc w:val="both"/>
    </w:pPr>
    <w:rPr>
      <w:rFonts w:ascii="Verdana" w:eastAsia="Times New Roman" w:hAnsi="Verdana"/>
      <w:sz w:val="22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B804B9"/>
    <w:pPr>
      <w:spacing w:after="120" w:line="280" w:lineRule="atLeast"/>
      <w:ind w:left="851" w:hanging="425"/>
    </w:pPr>
    <w:rPr>
      <w:rFonts w:ascii="Verdana" w:eastAsia="Times New Roman" w:hAnsi="Verdana"/>
      <w:kern w:val="20"/>
      <w:sz w:val="2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804B9"/>
    <w:rPr>
      <w:rFonts w:ascii="Verdana" w:eastAsia="Times New Roman" w:hAnsi="Verdana"/>
      <w:kern w:val="20"/>
      <w:sz w:val="22"/>
      <w:szCs w:val="20"/>
      <w:lang w:eastAsia="pl-PL"/>
    </w:rPr>
  </w:style>
  <w:style w:type="paragraph" w:customStyle="1" w:styleId="ASSECOParagraf">
    <w:name w:val="ASSECO Paragraf"/>
    <w:basedOn w:val="ASSECOStandardowy"/>
    <w:rsid w:val="00B804B9"/>
    <w:pPr>
      <w:keepNext/>
      <w:jc w:val="center"/>
    </w:pPr>
    <w:rPr>
      <w:b/>
      <w:bCs/>
    </w:rPr>
  </w:style>
  <w:style w:type="paragraph" w:customStyle="1" w:styleId="Baza">
    <w:name w:val="Baza"/>
    <w:basedOn w:val="Normalny"/>
    <w:rsid w:val="00B804B9"/>
    <w:pPr>
      <w:spacing w:after="120" w:line="280" w:lineRule="atLeast"/>
      <w:jc w:val="both"/>
    </w:pPr>
    <w:rPr>
      <w:rFonts w:ascii="Verdana" w:eastAsia="Times New Roman" w:hAnsi="Verdana"/>
      <w:sz w:val="20"/>
      <w:lang w:eastAsia="pl-PL"/>
    </w:rPr>
  </w:style>
  <w:style w:type="paragraph" w:styleId="Adresnakopercie">
    <w:name w:val="envelope address"/>
    <w:basedOn w:val="Baza"/>
    <w:semiHidden/>
    <w:rsid w:val="00B804B9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Baza"/>
    <w:semiHidden/>
    <w:rsid w:val="00B804B9"/>
    <w:rPr>
      <w:rFonts w:cs="Arial"/>
      <w:szCs w:val="20"/>
    </w:rPr>
  </w:style>
  <w:style w:type="paragraph" w:styleId="Data">
    <w:name w:val="Date"/>
    <w:basedOn w:val="Baza"/>
    <w:next w:val="Normalny"/>
    <w:link w:val="DataZnak"/>
    <w:semiHidden/>
    <w:rsid w:val="00B804B9"/>
  </w:style>
  <w:style w:type="character" w:customStyle="1" w:styleId="DataZnak">
    <w:name w:val="Data Znak"/>
    <w:basedOn w:val="Domylnaczcionkaakapitu"/>
    <w:link w:val="Data"/>
    <w:semiHidden/>
    <w:rsid w:val="00B804B9"/>
    <w:rPr>
      <w:rFonts w:ascii="Verdana" w:eastAsia="Times New Roman" w:hAnsi="Verdana"/>
      <w:sz w:val="20"/>
      <w:lang w:eastAsia="pl-PL"/>
    </w:rPr>
  </w:style>
  <w:style w:type="paragraph" w:styleId="HTML-adres">
    <w:name w:val="HTML Address"/>
    <w:basedOn w:val="Baza"/>
    <w:link w:val="HTML-adresZnak"/>
    <w:semiHidden/>
    <w:rsid w:val="00B804B9"/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B804B9"/>
    <w:rPr>
      <w:rFonts w:ascii="Verdana" w:eastAsia="Times New Roman" w:hAnsi="Verdana"/>
      <w:i/>
      <w:iCs/>
      <w:sz w:val="20"/>
      <w:lang w:eastAsia="pl-PL"/>
    </w:rPr>
  </w:style>
  <w:style w:type="paragraph" w:styleId="Indeks1">
    <w:name w:val="index 1"/>
    <w:basedOn w:val="Baza"/>
    <w:next w:val="Normalny"/>
    <w:autoRedefine/>
    <w:semiHidden/>
    <w:rsid w:val="00B804B9"/>
    <w:pPr>
      <w:ind w:left="180" w:hanging="180"/>
    </w:pPr>
  </w:style>
  <w:style w:type="paragraph" w:styleId="Indeks2">
    <w:name w:val="index 2"/>
    <w:basedOn w:val="Baza"/>
    <w:next w:val="Normalny"/>
    <w:autoRedefine/>
    <w:semiHidden/>
    <w:rsid w:val="00B804B9"/>
    <w:pPr>
      <w:ind w:left="360" w:hanging="180"/>
    </w:pPr>
  </w:style>
  <w:style w:type="paragraph" w:styleId="Indeks3">
    <w:name w:val="index 3"/>
    <w:basedOn w:val="Baza"/>
    <w:next w:val="Normalny"/>
    <w:autoRedefine/>
    <w:semiHidden/>
    <w:rsid w:val="00B804B9"/>
    <w:pPr>
      <w:ind w:left="540" w:hanging="180"/>
    </w:pPr>
  </w:style>
  <w:style w:type="paragraph" w:styleId="Indeks4">
    <w:name w:val="index 4"/>
    <w:basedOn w:val="Baza"/>
    <w:next w:val="Normalny"/>
    <w:autoRedefine/>
    <w:semiHidden/>
    <w:rsid w:val="00B804B9"/>
    <w:pPr>
      <w:ind w:left="720" w:hanging="180"/>
    </w:pPr>
  </w:style>
  <w:style w:type="paragraph" w:styleId="Indeks5">
    <w:name w:val="index 5"/>
    <w:basedOn w:val="Baza"/>
    <w:next w:val="Normalny"/>
    <w:autoRedefine/>
    <w:semiHidden/>
    <w:rsid w:val="00B804B9"/>
    <w:pPr>
      <w:ind w:left="900" w:hanging="180"/>
    </w:pPr>
  </w:style>
  <w:style w:type="paragraph" w:styleId="Indeks6">
    <w:name w:val="index 6"/>
    <w:basedOn w:val="Baza"/>
    <w:next w:val="Normalny"/>
    <w:autoRedefine/>
    <w:semiHidden/>
    <w:rsid w:val="00B804B9"/>
    <w:pPr>
      <w:ind w:left="1080" w:hanging="180"/>
    </w:pPr>
  </w:style>
  <w:style w:type="paragraph" w:styleId="Indeks7">
    <w:name w:val="index 7"/>
    <w:basedOn w:val="Baza"/>
    <w:next w:val="Normalny"/>
    <w:autoRedefine/>
    <w:semiHidden/>
    <w:rsid w:val="00B804B9"/>
    <w:pPr>
      <w:ind w:left="1260" w:hanging="180"/>
    </w:pPr>
  </w:style>
  <w:style w:type="paragraph" w:styleId="Indeks8">
    <w:name w:val="index 8"/>
    <w:basedOn w:val="Baza"/>
    <w:next w:val="Normalny"/>
    <w:autoRedefine/>
    <w:semiHidden/>
    <w:rsid w:val="00B804B9"/>
    <w:pPr>
      <w:ind w:left="1440" w:hanging="180"/>
    </w:pPr>
  </w:style>
  <w:style w:type="paragraph" w:styleId="Indeks9">
    <w:name w:val="index 9"/>
    <w:basedOn w:val="Baza"/>
    <w:next w:val="Normalny"/>
    <w:autoRedefine/>
    <w:semiHidden/>
    <w:rsid w:val="00B804B9"/>
    <w:pPr>
      <w:ind w:left="1620" w:hanging="180"/>
    </w:pPr>
  </w:style>
  <w:style w:type="paragraph" w:customStyle="1" w:styleId="ASSECOSpisy">
    <w:name w:val="ASSECO Spisy"/>
    <w:basedOn w:val="ASSECOStandardowy"/>
    <w:rsid w:val="00B804B9"/>
    <w:pPr>
      <w:spacing w:before="360" w:after="240"/>
      <w:outlineLvl w:val="0"/>
    </w:pPr>
    <w:rPr>
      <w:sz w:val="28"/>
      <w:szCs w:val="36"/>
    </w:rPr>
  </w:style>
  <w:style w:type="paragraph" w:styleId="Spisilustracji">
    <w:name w:val="table of figures"/>
    <w:basedOn w:val="Normalny"/>
    <w:next w:val="Normalny"/>
    <w:semiHidden/>
    <w:rsid w:val="00B804B9"/>
    <w:pPr>
      <w:spacing w:before="120" w:after="120"/>
      <w:ind w:left="482" w:hanging="482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ASSECOTyturysunku">
    <w:name w:val="ASSECO Tytuł rysunku"/>
    <w:basedOn w:val="ASSECOStandardowy"/>
    <w:next w:val="ASSECOStandardowy"/>
    <w:rsid w:val="00B804B9"/>
    <w:pPr>
      <w:jc w:val="center"/>
    </w:pPr>
    <w:rPr>
      <w:szCs w:val="20"/>
    </w:rPr>
  </w:style>
  <w:style w:type="paragraph" w:customStyle="1" w:styleId="ASSECOKonspekt1">
    <w:name w:val="ASSECO Konspekt 1"/>
    <w:basedOn w:val="ASSECOStandardowy"/>
    <w:rsid w:val="00B804B9"/>
    <w:pPr>
      <w:tabs>
        <w:tab w:val="num" w:pos="369"/>
      </w:tabs>
      <w:ind w:left="369" w:hanging="369"/>
      <w:jc w:val="left"/>
    </w:pPr>
    <w:rPr>
      <w:bCs/>
      <w:szCs w:val="20"/>
    </w:rPr>
  </w:style>
  <w:style w:type="paragraph" w:customStyle="1" w:styleId="ASSECOKonspekt2">
    <w:name w:val="ASSECO Konspekt 2"/>
    <w:basedOn w:val="ASSECOStandardowy"/>
    <w:rsid w:val="00B804B9"/>
    <w:pPr>
      <w:tabs>
        <w:tab w:val="num" w:pos="964"/>
      </w:tabs>
      <w:ind w:left="964" w:hanging="595"/>
      <w:jc w:val="left"/>
    </w:pPr>
  </w:style>
  <w:style w:type="paragraph" w:customStyle="1" w:styleId="ASSECOKonspekt3">
    <w:name w:val="ASSECO Konspekt 3"/>
    <w:basedOn w:val="ASSECOStandardowy"/>
    <w:rsid w:val="00B804B9"/>
    <w:pPr>
      <w:tabs>
        <w:tab w:val="num" w:pos="1644"/>
      </w:tabs>
      <w:ind w:left="1644" w:hanging="680"/>
      <w:jc w:val="left"/>
    </w:pPr>
  </w:style>
  <w:style w:type="paragraph" w:customStyle="1" w:styleId="ASSECOKonspekt4">
    <w:name w:val="ASSECO Konspekt 4"/>
    <w:basedOn w:val="ASSECOStandardowy"/>
    <w:rsid w:val="00B804B9"/>
    <w:pPr>
      <w:numPr>
        <w:ilvl w:val="3"/>
        <w:numId w:val="2"/>
      </w:numPr>
      <w:ind w:left="2551" w:hanging="907"/>
      <w:jc w:val="left"/>
    </w:pPr>
  </w:style>
  <w:style w:type="paragraph" w:customStyle="1" w:styleId="ASSECOKonspekt5">
    <w:name w:val="ASSECO Konspekt 5"/>
    <w:basedOn w:val="ASSECOStandardowy"/>
    <w:rsid w:val="00B804B9"/>
    <w:pPr>
      <w:numPr>
        <w:ilvl w:val="4"/>
        <w:numId w:val="2"/>
      </w:numPr>
      <w:jc w:val="left"/>
    </w:pPr>
  </w:style>
  <w:style w:type="paragraph" w:customStyle="1" w:styleId="ASSECOStopka">
    <w:name w:val="ASSECO Stopka"/>
    <w:basedOn w:val="ASSECOStandardowy"/>
    <w:rsid w:val="00B804B9"/>
    <w:pPr>
      <w:spacing w:after="0" w:line="240" w:lineRule="auto"/>
    </w:pPr>
    <w:rPr>
      <w:rFonts w:cs="Arial"/>
      <w:color w:val="004B85"/>
      <w:sz w:val="14"/>
      <w:szCs w:val="14"/>
    </w:rPr>
  </w:style>
  <w:style w:type="paragraph" w:customStyle="1" w:styleId="ASSECOStandardAdres">
    <w:name w:val="ASSECO Standard Adres"/>
    <w:basedOn w:val="ASSECOStandardowy"/>
    <w:rsid w:val="00B804B9"/>
    <w:pPr>
      <w:spacing w:after="60"/>
    </w:pPr>
  </w:style>
  <w:style w:type="paragraph" w:customStyle="1" w:styleId="ASSECOWypunktowanie4">
    <w:name w:val="ASSECO Wypunktowanie 4"/>
    <w:basedOn w:val="ASSECOWypunktowanie3"/>
    <w:qFormat/>
    <w:rsid w:val="00B804B9"/>
    <w:pPr>
      <w:numPr>
        <w:ilvl w:val="4"/>
      </w:numPr>
      <w:tabs>
        <w:tab w:val="clear" w:pos="1233"/>
        <w:tab w:val="num" w:pos="1418"/>
      </w:tabs>
      <w:spacing w:after="60"/>
      <w:ind w:left="1417" w:hanging="425"/>
    </w:pPr>
  </w:style>
  <w:style w:type="paragraph" w:customStyle="1" w:styleId="ASSECOWypunktowanie5">
    <w:name w:val="ASSECO Wypunktowanie 5"/>
    <w:basedOn w:val="ASSECOWypunktowanie4"/>
    <w:qFormat/>
    <w:rsid w:val="00B804B9"/>
    <w:pPr>
      <w:numPr>
        <w:ilvl w:val="5"/>
      </w:numPr>
      <w:tabs>
        <w:tab w:val="clear" w:pos="1593"/>
        <w:tab w:val="num" w:pos="1701"/>
      </w:tabs>
      <w:ind w:left="1702" w:hanging="284"/>
    </w:pPr>
  </w:style>
  <w:style w:type="paragraph" w:styleId="Listapunktowana">
    <w:name w:val="List Bullet"/>
    <w:basedOn w:val="Normalny"/>
    <w:rsid w:val="00B804B9"/>
    <w:pPr>
      <w:numPr>
        <w:numId w:val="9"/>
      </w:numPr>
      <w:spacing w:after="200" w:line="276" w:lineRule="auto"/>
      <w:contextualSpacing/>
    </w:pPr>
    <w:rPr>
      <w:rFonts w:ascii="Calibri" w:eastAsia="Times New Roman" w:hAnsi="Calibri"/>
      <w:sz w:val="22"/>
      <w:szCs w:val="22"/>
    </w:rPr>
  </w:style>
  <w:style w:type="paragraph" w:customStyle="1" w:styleId="pkt">
    <w:name w:val="pkt"/>
    <w:basedOn w:val="Normalny"/>
    <w:rsid w:val="00B804B9"/>
    <w:pPr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character" w:customStyle="1" w:styleId="FontStyle35">
    <w:name w:val="Font Style35"/>
    <w:basedOn w:val="Domylnaczcionkaakapitu"/>
    <w:uiPriority w:val="99"/>
    <w:rsid w:val="00B804B9"/>
    <w:rPr>
      <w:rFonts w:ascii="Calibri" w:hAnsi="Calibri" w:cs="Calibri"/>
      <w:color w:val="000000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B804B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B804B9"/>
    <w:pPr>
      <w:widowControl w:val="0"/>
      <w:autoSpaceDE w:val="0"/>
      <w:autoSpaceDN w:val="0"/>
      <w:adjustRightInd w:val="0"/>
      <w:spacing w:line="245" w:lineRule="exact"/>
    </w:pPr>
    <w:rPr>
      <w:rFonts w:ascii="Calibri" w:eastAsia="Times New Roman" w:hAnsi="Calibri"/>
      <w:lang w:eastAsia="pl-PL"/>
    </w:rPr>
  </w:style>
  <w:style w:type="paragraph" w:customStyle="1" w:styleId="Style2">
    <w:name w:val="Style2"/>
    <w:basedOn w:val="Normalny"/>
    <w:uiPriority w:val="99"/>
    <w:rsid w:val="00B804B9"/>
    <w:pPr>
      <w:widowControl w:val="0"/>
      <w:autoSpaceDE w:val="0"/>
      <w:autoSpaceDN w:val="0"/>
      <w:adjustRightInd w:val="0"/>
      <w:spacing w:line="245" w:lineRule="exact"/>
    </w:pPr>
    <w:rPr>
      <w:rFonts w:ascii="Calibri" w:eastAsia="Times New Roman" w:hAnsi="Calibri"/>
      <w:lang w:eastAsia="pl-PL"/>
    </w:rPr>
  </w:style>
  <w:style w:type="paragraph" w:customStyle="1" w:styleId="Style6">
    <w:name w:val="Style6"/>
    <w:basedOn w:val="Normalny"/>
    <w:uiPriority w:val="99"/>
    <w:rsid w:val="00B804B9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pl-PL"/>
    </w:rPr>
  </w:style>
  <w:style w:type="paragraph" w:customStyle="1" w:styleId="Style18">
    <w:name w:val="Style18"/>
    <w:basedOn w:val="Normalny"/>
    <w:uiPriority w:val="99"/>
    <w:rsid w:val="00B804B9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pl-PL"/>
    </w:rPr>
  </w:style>
  <w:style w:type="character" w:customStyle="1" w:styleId="FontStyle22">
    <w:name w:val="Font Style22"/>
    <w:basedOn w:val="Domylnaczcionkaakapitu"/>
    <w:uiPriority w:val="99"/>
    <w:rsid w:val="00B804B9"/>
    <w:rPr>
      <w:rFonts w:ascii="Arial Narrow" w:hAnsi="Arial Narrow" w:cs="Arial Narrow"/>
      <w:color w:val="000000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B804B9"/>
    <w:rPr>
      <w:rFonts w:ascii="Calibri" w:hAnsi="Calibri" w:cs="Calibri"/>
      <w:b/>
      <w:bCs/>
      <w:i/>
      <w:iCs/>
      <w:color w:val="000000"/>
      <w:w w:val="60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B804B9"/>
    <w:rPr>
      <w:rFonts w:ascii="Calibri" w:hAnsi="Calibri" w:cs="Calibri"/>
      <w:b/>
      <w:bCs/>
      <w:smallCaps/>
      <w:color w:val="000000"/>
      <w:sz w:val="14"/>
      <w:szCs w:val="14"/>
    </w:rPr>
  </w:style>
  <w:style w:type="character" w:customStyle="1" w:styleId="FontStyle31">
    <w:name w:val="Font Style31"/>
    <w:basedOn w:val="Domylnaczcionkaakapitu"/>
    <w:uiPriority w:val="99"/>
    <w:rsid w:val="00B804B9"/>
    <w:rPr>
      <w:rFonts w:ascii="Calibri" w:hAnsi="Calibri" w:cs="Calibri"/>
      <w:smallCaps/>
      <w:color w:val="000000"/>
      <w:sz w:val="14"/>
      <w:szCs w:val="14"/>
    </w:rPr>
  </w:style>
  <w:style w:type="paragraph" w:customStyle="1" w:styleId="Style9">
    <w:name w:val="Style9"/>
    <w:basedOn w:val="Normalny"/>
    <w:uiPriority w:val="99"/>
    <w:rsid w:val="00B804B9"/>
    <w:pPr>
      <w:widowControl w:val="0"/>
      <w:autoSpaceDE w:val="0"/>
      <w:autoSpaceDN w:val="0"/>
      <w:adjustRightInd w:val="0"/>
      <w:spacing w:line="245" w:lineRule="exact"/>
    </w:pPr>
    <w:rPr>
      <w:rFonts w:ascii="Calibri" w:eastAsia="Times New Roman" w:hAnsi="Calibri"/>
      <w:lang w:eastAsia="pl-PL"/>
    </w:rPr>
  </w:style>
  <w:style w:type="character" w:customStyle="1" w:styleId="FontStyle25">
    <w:name w:val="Font Style25"/>
    <w:basedOn w:val="Domylnaczcionkaakapitu"/>
    <w:uiPriority w:val="99"/>
    <w:rsid w:val="00B804B9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B804B9"/>
    <w:rPr>
      <w:rFonts w:ascii="Calibri" w:hAnsi="Calibri" w:cs="Calibri"/>
      <w:color w:val="000000"/>
      <w:sz w:val="18"/>
      <w:szCs w:val="18"/>
    </w:rPr>
  </w:style>
  <w:style w:type="paragraph" w:customStyle="1" w:styleId="Style17">
    <w:name w:val="Style17"/>
    <w:basedOn w:val="Normalny"/>
    <w:uiPriority w:val="99"/>
    <w:rsid w:val="00B804B9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pl-PL"/>
    </w:rPr>
  </w:style>
  <w:style w:type="character" w:customStyle="1" w:styleId="FontStyle34">
    <w:name w:val="Font Style34"/>
    <w:basedOn w:val="Domylnaczcionkaakapitu"/>
    <w:uiPriority w:val="99"/>
    <w:rsid w:val="00B804B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6">
    <w:name w:val="Font Style36"/>
    <w:basedOn w:val="Domylnaczcionkaakapitu"/>
    <w:uiPriority w:val="99"/>
    <w:rsid w:val="00B804B9"/>
    <w:rPr>
      <w:rFonts w:ascii="Arial" w:hAnsi="Arial" w:cs="Arial"/>
      <w:color w:val="000000"/>
      <w:sz w:val="18"/>
      <w:szCs w:val="18"/>
    </w:rPr>
  </w:style>
  <w:style w:type="character" w:customStyle="1" w:styleId="Odwoaniedokomentarza2">
    <w:name w:val="Odwołanie do komentarza2"/>
    <w:rsid w:val="00B804B9"/>
    <w:rPr>
      <w:sz w:val="16"/>
      <w:szCs w:val="16"/>
    </w:rPr>
  </w:style>
  <w:style w:type="paragraph" w:customStyle="1" w:styleId="literowywcity">
    <w:name w:val="literowy wcięty"/>
    <w:basedOn w:val="Tekstpodstawowy"/>
    <w:link w:val="literowywcityZnak"/>
    <w:qFormat/>
    <w:rsid w:val="00B804B9"/>
    <w:pPr>
      <w:numPr>
        <w:numId w:val="11"/>
      </w:numPr>
      <w:tabs>
        <w:tab w:val="left" w:pos="737"/>
      </w:tabs>
      <w:suppressAutoHyphens/>
      <w:autoSpaceDE/>
      <w:autoSpaceDN/>
      <w:adjustRightInd/>
      <w:spacing w:line="240" w:lineRule="auto"/>
      <w:jc w:val="both"/>
    </w:pPr>
    <w:rPr>
      <w:rFonts w:ascii="Tahoma" w:hAnsi="Tahoma"/>
      <w:i w:val="0"/>
      <w:iCs w:val="0"/>
      <w:color w:val="auto"/>
      <w:sz w:val="18"/>
      <w:szCs w:val="18"/>
      <w:lang w:eastAsia="en-US"/>
    </w:rPr>
  </w:style>
  <w:style w:type="character" w:customStyle="1" w:styleId="literowywcityZnak">
    <w:name w:val="literowy wcięty Znak"/>
    <w:basedOn w:val="Domylnaczcionkaakapitu"/>
    <w:link w:val="literowywcity"/>
    <w:rsid w:val="00B804B9"/>
    <w:rPr>
      <w:rFonts w:ascii="Tahoma" w:eastAsia="Times New Roman" w:hAnsi="Tahoma"/>
      <w:sz w:val="18"/>
      <w:szCs w:val="18"/>
    </w:rPr>
  </w:style>
  <w:style w:type="character" w:styleId="Odwoanieprzypisukocowego">
    <w:name w:val="endnote reference"/>
    <w:basedOn w:val="Domylnaczcionkaakapitu"/>
    <w:rsid w:val="00B804B9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B804B9"/>
    <w:pPr>
      <w:spacing w:after="120" w:line="480" w:lineRule="auto"/>
      <w:ind w:left="283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04B9"/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3E63-27FD-4B97-9F24-282B46A2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1962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Kawa, lukasz@kawa.mobi</dc:creator>
  <cp:lastModifiedBy>User</cp:lastModifiedBy>
  <cp:revision>41</cp:revision>
  <cp:lastPrinted>2017-10-13T10:53:00Z</cp:lastPrinted>
  <dcterms:created xsi:type="dcterms:W3CDTF">2017-09-26T05:34:00Z</dcterms:created>
  <dcterms:modified xsi:type="dcterms:W3CDTF">2017-10-13T10:55:00Z</dcterms:modified>
</cp:coreProperties>
</file>