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BB" w:rsidRPr="00365C22" w:rsidRDefault="001E02BB" w:rsidP="001E02BB">
      <w:pPr>
        <w:rPr>
          <w:sz w:val="22"/>
          <w:szCs w:val="22"/>
        </w:rPr>
      </w:pPr>
      <w:r w:rsidRPr="00365C22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12" name="Obraz 12" descr="Strona Główna Szpitala Bielańskiego w Warszawie">
              <a:hlinkClick xmlns:a="http://schemas.openxmlformats.org/drawingml/2006/main" r:id="rId7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7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65C22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31D9">
        <w:rPr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" stroked="f">
            <v:textbox>
              <w:txbxContent>
                <w:p w:rsidR="005F34B3" w:rsidRDefault="005F34B3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</w:t>
                  </w:r>
                  <w:r w:rsidRPr="005932E9">
                    <w:rPr>
                      <w:b/>
                      <w:sz w:val="18"/>
                      <w:szCs w:val="18"/>
                    </w:rPr>
                    <w:t>Szpital Bielański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kancelaria</w:t>
                  </w:r>
                  <w:r>
                    <w:rPr>
                      <w:sz w:val="18"/>
                      <w:szCs w:val="18"/>
                    </w:rPr>
                    <w:tab/>
                    <w:t>(22) 569 04 13</w:t>
                  </w:r>
                </w:p>
                <w:p w:rsidR="005F34B3" w:rsidRPr="00536A77" w:rsidRDefault="005F34B3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i</w:t>
                  </w:r>
                  <w:r w:rsidRPr="005932E9">
                    <w:rPr>
                      <w:b/>
                      <w:sz w:val="18"/>
                      <w:szCs w:val="18"/>
                    </w:rPr>
                    <w:t>m. ks. Jerzego Popiełuszki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sekr.dyr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03 53</w:t>
                  </w:r>
                </w:p>
                <w:p w:rsidR="005F34B3" w:rsidRPr="00536A77" w:rsidRDefault="005F34B3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Samodzielny Publiczny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fax.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834 18 20</w:t>
                  </w:r>
                </w:p>
                <w:p w:rsidR="005F34B3" w:rsidRPr="00536A77" w:rsidRDefault="005F34B3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Zakład Opieki Zdrowotnej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centrala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05 00</w:t>
                  </w:r>
                </w:p>
                <w:p w:rsidR="005F34B3" w:rsidRPr="00536A77" w:rsidRDefault="005F34B3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ul. Cegłowska 80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e-mail:</w:t>
                  </w:r>
                  <w:r>
                    <w:rPr>
                      <w:sz w:val="18"/>
                      <w:szCs w:val="18"/>
                    </w:rPr>
                    <w:tab/>
                    <w:t>dyrektor@bielanski.med.pl</w:t>
                  </w:r>
                </w:p>
                <w:p w:rsidR="005F34B3" w:rsidRDefault="005F34B3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01-809 Warszawa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hyperlink r:id="rId10" w:history="1">
                    <w:r w:rsidRPr="0028481B">
                      <w:rPr>
                        <w:rStyle w:val="Hipercze"/>
                        <w:color w:val="000000"/>
                        <w:sz w:val="18"/>
                        <w:szCs w:val="18"/>
                      </w:rPr>
                      <w:t>www.bielanski.med.pl</w:t>
                    </w:r>
                  </w:hyperlink>
                </w:p>
                <w:p w:rsidR="005F34B3" w:rsidRDefault="005F34B3" w:rsidP="001E02BB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5F34B3" w:rsidRPr="00536A77" w:rsidRDefault="005F34B3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</w:t>
                  </w:r>
                </w:p>
                <w:p w:rsidR="005F34B3" w:rsidRDefault="005F34B3" w:rsidP="001E02BB"/>
              </w:txbxContent>
            </v:textbox>
          </v:shape>
        </w:pict>
      </w:r>
    </w:p>
    <w:p w:rsidR="001E02BB" w:rsidRPr="00365C22" w:rsidRDefault="001E02BB" w:rsidP="001E02BB">
      <w:pPr>
        <w:outlineLvl w:val="0"/>
        <w:rPr>
          <w:sz w:val="22"/>
          <w:szCs w:val="22"/>
        </w:rPr>
      </w:pPr>
      <w:r w:rsidRPr="00365C22">
        <w:rPr>
          <w:sz w:val="22"/>
          <w:szCs w:val="22"/>
        </w:rPr>
        <w:t xml:space="preserve">                   </w:t>
      </w:r>
      <w:r w:rsidRPr="00365C22">
        <w:rPr>
          <w:sz w:val="22"/>
          <w:szCs w:val="22"/>
        </w:rPr>
        <w:tab/>
        <w:t xml:space="preserve">                      </w:t>
      </w:r>
    </w:p>
    <w:p w:rsidR="001E02BB" w:rsidRPr="00365C22" w:rsidRDefault="001E02BB" w:rsidP="001E02BB">
      <w:pPr>
        <w:tabs>
          <w:tab w:val="left" w:pos="3825"/>
        </w:tabs>
        <w:spacing w:line="360" w:lineRule="auto"/>
        <w:rPr>
          <w:sz w:val="22"/>
          <w:szCs w:val="22"/>
        </w:rPr>
      </w:pPr>
    </w:p>
    <w:p w:rsidR="001E02BB" w:rsidRPr="00365C22" w:rsidRDefault="001E02BB" w:rsidP="001E02BB">
      <w:pPr>
        <w:rPr>
          <w:color w:val="3333CC"/>
          <w:sz w:val="22"/>
          <w:szCs w:val="22"/>
        </w:rPr>
      </w:pPr>
      <w:r w:rsidRPr="00365C22">
        <w:rPr>
          <w:sz w:val="22"/>
          <w:szCs w:val="22"/>
        </w:rPr>
        <w:t xml:space="preserve">  </w:t>
      </w:r>
    </w:p>
    <w:p w:rsidR="001E02BB" w:rsidRPr="009555C0" w:rsidRDefault="001E02BB" w:rsidP="001E02BB">
      <w:pPr>
        <w:jc w:val="center"/>
        <w:rPr>
          <w:b/>
          <w:color w:val="970303"/>
          <w:sz w:val="18"/>
          <w:szCs w:val="18"/>
        </w:rPr>
      </w:pPr>
      <w:r w:rsidRPr="009555C0">
        <w:rPr>
          <w:b/>
          <w:color w:val="970303"/>
          <w:sz w:val="18"/>
          <w:szCs w:val="18"/>
        </w:rPr>
        <w:t>T R A D Y C Y J N I E   P R O F E S J O N A L N I   -  L E C Z Y M Y  Z  P A S J Ą   -   O P I E K U J E M Y   S I Ę   Z   T R O S K Ą</w:t>
      </w:r>
    </w:p>
    <w:p w:rsidR="001E02BB" w:rsidRPr="00365C22" w:rsidRDefault="006B31D9" w:rsidP="001E02BB">
      <w:pPr>
        <w:jc w:val="center"/>
        <w:rPr>
          <w:b/>
          <w:i/>
          <w:color w:val="C00000"/>
          <w:sz w:val="22"/>
          <w:szCs w:val="22"/>
        </w:rPr>
      </w:pPr>
      <w:r>
        <w:rPr>
          <w:b/>
          <w:i/>
          <w:noProof/>
          <w:color w:val="C00000"/>
          <w:sz w:val="22"/>
          <w:szCs w:val="2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9" o:spid="_x0000_s1028" type="#_x0000_t32" style="position:absolute;left:0;text-align:left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"/>
        </w:pict>
      </w:r>
    </w:p>
    <w:p w:rsidR="00D63001" w:rsidRPr="00365C22" w:rsidRDefault="00D63001" w:rsidP="00D63001">
      <w:pPr>
        <w:jc w:val="right"/>
        <w:rPr>
          <w:sz w:val="22"/>
          <w:szCs w:val="22"/>
        </w:rPr>
      </w:pPr>
      <w:r w:rsidRPr="00365C22">
        <w:rPr>
          <w:sz w:val="22"/>
          <w:szCs w:val="22"/>
        </w:rPr>
        <w:t xml:space="preserve">Warszawa, dnia </w:t>
      </w:r>
      <w:r w:rsidR="007334DF" w:rsidRPr="00365C22">
        <w:rPr>
          <w:sz w:val="22"/>
          <w:szCs w:val="22"/>
        </w:rPr>
        <w:t>11</w:t>
      </w:r>
      <w:r w:rsidRPr="00365C22">
        <w:rPr>
          <w:sz w:val="22"/>
          <w:szCs w:val="22"/>
        </w:rPr>
        <w:t>.</w:t>
      </w:r>
      <w:r w:rsidR="00013D90" w:rsidRPr="00365C22">
        <w:rPr>
          <w:sz w:val="22"/>
          <w:szCs w:val="22"/>
        </w:rPr>
        <w:t>0</w:t>
      </w:r>
      <w:r w:rsidR="003D07BE" w:rsidRPr="00365C22">
        <w:rPr>
          <w:sz w:val="22"/>
          <w:szCs w:val="22"/>
        </w:rPr>
        <w:t>7</w:t>
      </w:r>
      <w:r w:rsidRPr="00365C22">
        <w:rPr>
          <w:sz w:val="22"/>
          <w:szCs w:val="22"/>
        </w:rPr>
        <w:t>.201</w:t>
      </w:r>
      <w:r w:rsidR="00013D90" w:rsidRPr="00365C22">
        <w:rPr>
          <w:sz w:val="22"/>
          <w:szCs w:val="22"/>
        </w:rPr>
        <w:t>8</w:t>
      </w:r>
      <w:r w:rsidRPr="00365C22">
        <w:rPr>
          <w:sz w:val="22"/>
          <w:szCs w:val="22"/>
        </w:rPr>
        <w:t xml:space="preserve"> r.</w:t>
      </w:r>
    </w:p>
    <w:p w:rsidR="00FF004D" w:rsidRPr="00365C22" w:rsidRDefault="00FF004D" w:rsidP="00D63001">
      <w:pPr>
        <w:jc w:val="right"/>
        <w:rPr>
          <w:sz w:val="22"/>
          <w:szCs w:val="22"/>
        </w:rPr>
      </w:pPr>
    </w:p>
    <w:p w:rsidR="00D63001" w:rsidRPr="00365C22" w:rsidRDefault="00D63001" w:rsidP="00D63001">
      <w:pPr>
        <w:spacing w:after="240"/>
        <w:jc w:val="both"/>
        <w:rPr>
          <w:sz w:val="22"/>
          <w:szCs w:val="22"/>
        </w:rPr>
      </w:pPr>
      <w:r w:rsidRPr="00365C22">
        <w:rPr>
          <w:sz w:val="22"/>
          <w:szCs w:val="22"/>
        </w:rPr>
        <w:t>Sz.B./ZP/26/</w:t>
      </w:r>
      <w:r w:rsidR="003D07BE" w:rsidRPr="00365C22">
        <w:rPr>
          <w:sz w:val="22"/>
          <w:szCs w:val="22"/>
        </w:rPr>
        <w:t>49</w:t>
      </w:r>
      <w:r w:rsidRPr="00365C22">
        <w:rPr>
          <w:sz w:val="22"/>
          <w:szCs w:val="22"/>
        </w:rPr>
        <w:t>/1</w:t>
      </w:r>
      <w:r w:rsidR="00013D90" w:rsidRPr="00365C22">
        <w:rPr>
          <w:sz w:val="22"/>
          <w:szCs w:val="22"/>
        </w:rPr>
        <w:t>8</w:t>
      </w:r>
    </w:p>
    <w:p w:rsidR="00FF004D" w:rsidRPr="00365C22" w:rsidRDefault="00FF004D" w:rsidP="00D63001">
      <w:pPr>
        <w:rPr>
          <w:sz w:val="22"/>
          <w:szCs w:val="22"/>
        </w:rPr>
      </w:pPr>
    </w:p>
    <w:p w:rsidR="00802819" w:rsidRPr="00365C22" w:rsidRDefault="00802819" w:rsidP="00802819">
      <w:pPr>
        <w:ind w:left="4536"/>
        <w:rPr>
          <w:b/>
          <w:sz w:val="22"/>
          <w:szCs w:val="22"/>
          <w:u w:val="single"/>
        </w:rPr>
      </w:pPr>
      <w:r w:rsidRPr="00365C22">
        <w:rPr>
          <w:b/>
          <w:sz w:val="22"/>
          <w:szCs w:val="22"/>
          <w:u w:val="single"/>
        </w:rPr>
        <w:t xml:space="preserve">UCZESTNICY POSTĘPOWANIA </w:t>
      </w:r>
      <w:r w:rsidRPr="00365C22">
        <w:rPr>
          <w:b/>
          <w:sz w:val="22"/>
          <w:szCs w:val="22"/>
          <w:u w:val="single"/>
        </w:rPr>
        <w:br/>
        <w:t xml:space="preserve">O UDZIELENIE ZAMÓWIENIA </w:t>
      </w:r>
    </w:p>
    <w:p w:rsidR="00802819" w:rsidRPr="00365C22" w:rsidRDefault="00802819" w:rsidP="00802819">
      <w:pPr>
        <w:spacing w:after="120"/>
        <w:ind w:left="4536"/>
        <w:rPr>
          <w:b/>
          <w:sz w:val="22"/>
          <w:szCs w:val="22"/>
          <w:u w:val="single"/>
        </w:rPr>
      </w:pPr>
      <w:r w:rsidRPr="00365C22">
        <w:rPr>
          <w:b/>
          <w:sz w:val="22"/>
          <w:szCs w:val="22"/>
          <w:u w:val="single"/>
        </w:rPr>
        <w:t xml:space="preserve">PUBLICZNEGO NA: </w:t>
      </w:r>
    </w:p>
    <w:p w:rsidR="0076292F" w:rsidRPr="00365C22" w:rsidRDefault="0076292F" w:rsidP="0076292F">
      <w:pPr>
        <w:spacing w:after="120"/>
        <w:ind w:left="4536"/>
        <w:rPr>
          <w:b/>
          <w:sz w:val="22"/>
          <w:szCs w:val="22"/>
          <w:u w:val="single"/>
        </w:rPr>
      </w:pPr>
      <w:r w:rsidRPr="00365C22">
        <w:rPr>
          <w:b/>
          <w:sz w:val="22"/>
          <w:szCs w:val="22"/>
          <w:u w:val="single"/>
        </w:rPr>
        <w:t xml:space="preserve">KOMPLEKSOWĄ OBSŁUGĘ TECHNICZNĄ I EKSPLOATACYJNĄ SZPITALA BIELAŃSKIEGO W WARSZAWIE </w:t>
      </w:r>
    </w:p>
    <w:p w:rsidR="0076292F" w:rsidRPr="00365C22" w:rsidRDefault="0076292F" w:rsidP="0076292F">
      <w:pPr>
        <w:spacing w:after="120"/>
        <w:ind w:left="4536"/>
        <w:rPr>
          <w:b/>
          <w:sz w:val="22"/>
          <w:szCs w:val="22"/>
          <w:u w:val="single"/>
        </w:rPr>
      </w:pPr>
      <w:r w:rsidRPr="00365C22">
        <w:rPr>
          <w:b/>
          <w:sz w:val="22"/>
          <w:szCs w:val="22"/>
          <w:u w:val="single"/>
        </w:rPr>
        <w:t>(ZP-</w:t>
      </w:r>
      <w:r w:rsidR="003A6AAC" w:rsidRPr="00365C22">
        <w:rPr>
          <w:b/>
          <w:sz w:val="22"/>
          <w:szCs w:val="22"/>
          <w:u w:val="single"/>
        </w:rPr>
        <w:t>49</w:t>
      </w:r>
      <w:r w:rsidRPr="00365C22">
        <w:rPr>
          <w:b/>
          <w:sz w:val="22"/>
          <w:szCs w:val="22"/>
          <w:u w:val="single"/>
        </w:rPr>
        <w:t>/2018)</w:t>
      </w:r>
    </w:p>
    <w:p w:rsidR="00802819" w:rsidRPr="00365C22" w:rsidRDefault="00802819" w:rsidP="00802819">
      <w:pPr>
        <w:spacing w:after="120"/>
        <w:ind w:left="4253"/>
        <w:jc w:val="both"/>
        <w:rPr>
          <w:b/>
          <w:sz w:val="22"/>
          <w:szCs w:val="22"/>
          <w:u w:val="single"/>
        </w:rPr>
      </w:pPr>
    </w:p>
    <w:p w:rsidR="00D63001" w:rsidRPr="00365C22" w:rsidRDefault="00802819" w:rsidP="00D63001">
      <w:pPr>
        <w:jc w:val="both"/>
        <w:rPr>
          <w:sz w:val="22"/>
          <w:szCs w:val="22"/>
        </w:rPr>
      </w:pPr>
      <w:r w:rsidRPr="00365C22">
        <w:rPr>
          <w:sz w:val="22"/>
          <w:szCs w:val="22"/>
        </w:rPr>
        <w:t xml:space="preserve">Działając w oparciu o art. 38 ust. </w:t>
      </w:r>
      <w:r w:rsidR="0087047D" w:rsidRPr="00365C22">
        <w:rPr>
          <w:sz w:val="22"/>
          <w:szCs w:val="22"/>
        </w:rPr>
        <w:t xml:space="preserve">2 i </w:t>
      </w:r>
      <w:r w:rsidRPr="00365C22">
        <w:rPr>
          <w:sz w:val="22"/>
          <w:szCs w:val="22"/>
        </w:rPr>
        <w:t xml:space="preserve">4 ustawy z dnia 29 stycznia 2004 r. Prawo zamówień publicznych (jedn. tekst Dz. U. z 2017 r. poz. 1579), Zamawiający w postępowaniu o udzielenie zamówienie publiczne na: </w:t>
      </w:r>
      <w:r w:rsidR="0076292F" w:rsidRPr="00365C22">
        <w:rPr>
          <w:b/>
          <w:sz w:val="22"/>
          <w:szCs w:val="22"/>
        </w:rPr>
        <w:t xml:space="preserve">kompleksową obsługę techniczną i eksploatacyjną </w:t>
      </w:r>
      <w:r w:rsidR="0076292F" w:rsidRPr="00365C22">
        <w:rPr>
          <w:rFonts w:eastAsia="Times New Roman"/>
          <w:b/>
          <w:color w:val="000000"/>
          <w:sz w:val="22"/>
          <w:szCs w:val="22"/>
          <w:lang w:eastAsia="pl-PL"/>
        </w:rPr>
        <w:t>Szpitala Bielańskiego w Warszawie</w:t>
      </w:r>
      <w:r w:rsidR="0076292F" w:rsidRPr="00365C22">
        <w:rPr>
          <w:b/>
          <w:sz w:val="22"/>
          <w:szCs w:val="22"/>
        </w:rPr>
        <w:t xml:space="preserve"> (ZP-</w:t>
      </w:r>
      <w:r w:rsidR="003A6AAC" w:rsidRPr="00365C22">
        <w:rPr>
          <w:b/>
          <w:sz w:val="22"/>
          <w:szCs w:val="22"/>
        </w:rPr>
        <w:t>49</w:t>
      </w:r>
      <w:r w:rsidR="0076292F" w:rsidRPr="00365C22">
        <w:rPr>
          <w:b/>
          <w:sz w:val="22"/>
          <w:szCs w:val="22"/>
        </w:rPr>
        <w:t>/2018)</w:t>
      </w:r>
      <w:r w:rsidR="0076292F" w:rsidRPr="00365C22">
        <w:rPr>
          <w:sz w:val="22"/>
          <w:szCs w:val="22"/>
        </w:rPr>
        <w:t xml:space="preserve">, </w:t>
      </w:r>
      <w:r w:rsidR="0087047D" w:rsidRPr="00365C22">
        <w:rPr>
          <w:sz w:val="22"/>
          <w:szCs w:val="22"/>
        </w:rPr>
        <w:t>informuje:</w:t>
      </w:r>
      <w:r w:rsidR="00C45576" w:rsidRPr="00365C22">
        <w:rPr>
          <w:sz w:val="22"/>
          <w:szCs w:val="22"/>
        </w:rPr>
        <w:t xml:space="preserve"> </w:t>
      </w:r>
    </w:p>
    <w:p w:rsidR="00D63001" w:rsidRPr="00365C22" w:rsidRDefault="00D63001" w:rsidP="00D63001">
      <w:pPr>
        <w:jc w:val="both"/>
        <w:rPr>
          <w:sz w:val="22"/>
          <w:szCs w:val="22"/>
        </w:rPr>
      </w:pPr>
    </w:p>
    <w:p w:rsidR="00B97FEA" w:rsidRPr="00365C22" w:rsidRDefault="0087047D" w:rsidP="00B97FEA">
      <w:pPr>
        <w:pStyle w:val="Tekstpodstawowywcity"/>
        <w:widowControl w:val="0"/>
        <w:numPr>
          <w:ilvl w:val="0"/>
          <w:numId w:val="5"/>
        </w:numPr>
        <w:spacing w:after="240"/>
        <w:ind w:left="510" w:hanging="357"/>
        <w:jc w:val="both"/>
        <w:rPr>
          <w:b/>
          <w:sz w:val="22"/>
          <w:szCs w:val="22"/>
          <w:u w:val="single"/>
        </w:rPr>
      </w:pPr>
      <w:r w:rsidRPr="00365C22">
        <w:rPr>
          <w:b/>
          <w:sz w:val="22"/>
          <w:szCs w:val="22"/>
          <w:u w:val="single"/>
        </w:rPr>
        <w:t>Treść pytania:</w:t>
      </w:r>
    </w:p>
    <w:p w:rsidR="00B97FEA" w:rsidRPr="00365C22" w:rsidRDefault="00B97FEA" w:rsidP="00B97FEA">
      <w:pPr>
        <w:pStyle w:val="Tekstpodstawowywcity"/>
        <w:widowControl w:val="0"/>
        <w:spacing w:after="240"/>
        <w:ind w:left="510"/>
        <w:jc w:val="both"/>
        <w:rPr>
          <w:b/>
          <w:sz w:val="22"/>
          <w:szCs w:val="22"/>
          <w:u w:val="single"/>
        </w:rPr>
      </w:pPr>
      <w:r w:rsidRPr="00365C22">
        <w:rPr>
          <w:sz w:val="22"/>
          <w:szCs w:val="22"/>
        </w:rPr>
        <w:t>Jak należy rozumieć zwrot „roboty budowlane w zakresie uzgodnionym z Zamawiającym” użyty w SIWZ? Wykonawca wnosi o doprecyzowanie przedmiotowego pojęcia na potrzeby niniejszego postępowania, jak również o wskazanie liczby pracowników niezbędnych do jego wykonania, z tym zastrzeżeniem, iż w ramach wyjaśnień wnosi o wskazanie, czy remont obiektu dotyczy wszystkich budynków składających się na obiekt, czy też wyłącznie poszczególnych sal i lub budynków w całym obiekcie</w:t>
      </w:r>
    </w:p>
    <w:p w:rsidR="00B5163D" w:rsidRPr="00365C22" w:rsidRDefault="0087047D" w:rsidP="00B5163D">
      <w:pPr>
        <w:pStyle w:val="Tekstpodstawowywcity"/>
        <w:widowControl w:val="0"/>
        <w:spacing w:after="240"/>
        <w:ind w:left="510"/>
        <w:jc w:val="both"/>
        <w:rPr>
          <w:b/>
          <w:sz w:val="22"/>
          <w:szCs w:val="22"/>
        </w:rPr>
      </w:pPr>
      <w:r w:rsidRPr="00365C22">
        <w:rPr>
          <w:b/>
          <w:sz w:val="22"/>
          <w:szCs w:val="22"/>
        </w:rPr>
        <w:t>Odpowiedź –</w:t>
      </w:r>
      <w:r w:rsidR="00B5163D" w:rsidRPr="00365C22">
        <w:rPr>
          <w:b/>
          <w:sz w:val="22"/>
          <w:szCs w:val="22"/>
        </w:rPr>
        <w:t xml:space="preserve"> Dotyczy napraw uszkodzeń we wszystkich budynkach składających się na obiekt w tym również sal. Poniżej przedstawiamy średnią ilość zgłoszeń uszkodzeń w okresie miesięcznym. W zależności od sposobu organizacji pracy można określić liczbę pracowników.</w:t>
      </w:r>
    </w:p>
    <w:tbl>
      <w:tblPr>
        <w:tblW w:w="8640" w:type="dxa"/>
        <w:tblInd w:w="916" w:type="dxa"/>
        <w:tblCellMar>
          <w:left w:w="0" w:type="dxa"/>
          <w:right w:w="0" w:type="dxa"/>
        </w:tblCellMar>
        <w:tblLook w:val="04A0"/>
      </w:tblPr>
      <w:tblGrid>
        <w:gridCol w:w="1260"/>
        <w:gridCol w:w="5040"/>
        <w:gridCol w:w="2340"/>
      </w:tblGrid>
      <w:tr w:rsidR="00B5163D" w:rsidRPr="00365C22" w:rsidTr="00B5163D">
        <w:trPr>
          <w:trHeight w:val="300"/>
        </w:trPr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5163D" w:rsidRPr="00365C22" w:rsidRDefault="00B5163D">
            <w:pPr>
              <w:rPr>
                <w:rFonts w:eastAsiaTheme="minorEastAs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73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5163D" w:rsidRPr="00365C22" w:rsidRDefault="00B5163D">
            <w:pPr>
              <w:rPr>
                <w:b/>
                <w:bCs/>
                <w:sz w:val="22"/>
                <w:szCs w:val="22"/>
                <w:lang w:eastAsia="pl-PL"/>
              </w:rPr>
            </w:pPr>
            <w:r w:rsidRPr="00365C22">
              <w:rPr>
                <w:b/>
                <w:bCs/>
                <w:sz w:val="22"/>
                <w:szCs w:val="22"/>
                <w:lang w:eastAsia="pl-PL"/>
              </w:rPr>
              <w:t xml:space="preserve">Zgłoszenia interwencji z podziałem na dziedziny </w:t>
            </w:r>
          </w:p>
          <w:p w:rsidR="00B5163D" w:rsidRPr="00365C22" w:rsidRDefault="00B5163D">
            <w:pPr>
              <w:rPr>
                <w:b/>
                <w:bCs/>
                <w:sz w:val="22"/>
                <w:szCs w:val="22"/>
                <w:lang w:eastAsia="pl-PL"/>
              </w:rPr>
            </w:pPr>
            <w:r w:rsidRPr="00365C22">
              <w:rPr>
                <w:b/>
                <w:bCs/>
                <w:sz w:val="22"/>
                <w:szCs w:val="22"/>
                <w:lang w:eastAsia="pl-PL"/>
              </w:rPr>
              <w:t>w średnim okresie miesięcznym</w:t>
            </w:r>
          </w:p>
        </w:tc>
      </w:tr>
      <w:tr w:rsidR="00B5163D" w:rsidRPr="00365C22" w:rsidTr="00B5163D">
        <w:trPr>
          <w:trHeight w:val="315"/>
        </w:trPr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5163D" w:rsidRPr="00365C22" w:rsidRDefault="00B5163D">
            <w:pPr>
              <w:rPr>
                <w:rFonts w:eastAsiaTheme="minorEastAs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5163D" w:rsidRPr="00365C22" w:rsidRDefault="00B5163D">
            <w:pPr>
              <w:rPr>
                <w:rFonts w:eastAsiaTheme="minorEastAs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5163D" w:rsidRPr="00365C22" w:rsidRDefault="00B5163D">
            <w:pPr>
              <w:rPr>
                <w:rFonts w:eastAsiaTheme="minorEastAsia"/>
                <w:b/>
                <w:sz w:val="22"/>
                <w:szCs w:val="22"/>
                <w:lang w:eastAsia="pl-PL"/>
              </w:rPr>
            </w:pPr>
          </w:p>
        </w:tc>
      </w:tr>
      <w:tr w:rsidR="00B5163D" w:rsidRPr="00365C22" w:rsidTr="00B5163D">
        <w:trPr>
          <w:trHeight w:val="34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163D" w:rsidRPr="00365C22" w:rsidRDefault="00B5163D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365C22">
              <w:rPr>
                <w:bCs/>
                <w:i/>
                <w:i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163D" w:rsidRPr="00365C22" w:rsidRDefault="00B5163D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365C22">
              <w:rPr>
                <w:bCs/>
                <w:i/>
                <w:iCs/>
                <w:color w:val="000000"/>
                <w:sz w:val="22"/>
                <w:szCs w:val="22"/>
                <w:lang w:eastAsia="pl-PL"/>
              </w:rPr>
              <w:t>Zgłoszenia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163D" w:rsidRPr="00365C22" w:rsidRDefault="00B5163D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365C22">
              <w:rPr>
                <w:bCs/>
                <w:i/>
                <w:iCs/>
                <w:color w:val="000000"/>
                <w:sz w:val="22"/>
                <w:szCs w:val="22"/>
                <w:lang w:eastAsia="pl-PL"/>
              </w:rPr>
              <w:t>Ilość interwencji</w:t>
            </w:r>
          </w:p>
        </w:tc>
      </w:tr>
      <w:tr w:rsidR="00B5163D" w:rsidRPr="00365C22" w:rsidTr="00B5163D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163D" w:rsidRPr="00365C22" w:rsidRDefault="00B5163D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65C22"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163D" w:rsidRPr="00365C22" w:rsidRDefault="00B5163D">
            <w:pPr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365C22">
              <w:rPr>
                <w:color w:val="000000"/>
                <w:sz w:val="22"/>
                <w:szCs w:val="22"/>
                <w:lang w:eastAsia="pl-PL"/>
              </w:rPr>
              <w:t xml:space="preserve">Ślusarskie 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163D" w:rsidRPr="00365C22" w:rsidRDefault="00B5163D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65C22">
              <w:rPr>
                <w:color w:val="000000"/>
                <w:sz w:val="22"/>
                <w:szCs w:val="22"/>
                <w:lang w:eastAsia="pl-PL"/>
              </w:rPr>
              <w:t>132</w:t>
            </w:r>
          </w:p>
        </w:tc>
      </w:tr>
      <w:tr w:rsidR="00B5163D" w:rsidRPr="00365C22" w:rsidTr="00B5163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163D" w:rsidRPr="00365C22" w:rsidRDefault="00B5163D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65C22">
              <w:rPr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163D" w:rsidRPr="00365C22" w:rsidRDefault="00B5163D">
            <w:pPr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365C22">
              <w:rPr>
                <w:color w:val="000000"/>
                <w:sz w:val="22"/>
                <w:szCs w:val="22"/>
                <w:lang w:eastAsia="pl-PL"/>
              </w:rPr>
              <w:t xml:space="preserve">Gazy medyczne 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163D" w:rsidRPr="00365C22" w:rsidRDefault="00B5163D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65C22">
              <w:rPr>
                <w:color w:val="000000"/>
                <w:sz w:val="22"/>
                <w:szCs w:val="22"/>
                <w:lang w:eastAsia="pl-PL"/>
              </w:rPr>
              <w:t>242</w:t>
            </w:r>
          </w:p>
        </w:tc>
      </w:tr>
      <w:tr w:rsidR="00B5163D" w:rsidRPr="00365C22" w:rsidTr="00B5163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163D" w:rsidRPr="00365C22" w:rsidRDefault="00B5163D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65C22">
              <w:rPr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163D" w:rsidRPr="00365C22" w:rsidRDefault="00B5163D">
            <w:pPr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365C22">
              <w:rPr>
                <w:color w:val="000000"/>
                <w:sz w:val="22"/>
                <w:szCs w:val="22"/>
                <w:lang w:eastAsia="pl-PL"/>
              </w:rPr>
              <w:t xml:space="preserve">Hydrauliczne 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163D" w:rsidRPr="00365C22" w:rsidRDefault="00B5163D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65C22">
              <w:rPr>
                <w:color w:val="000000"/>
                <w:sz w:val="22"/>
                <w:szCs w:val="22"/>
                <w:lang w:eastAsia="pl-PL"/>
              </w:rPr>
              <w:t>238</w:t>
            </w:r>
          </w:p>
        </w:tc>
      </w:tr>
      <w:tr w:rsidR="00B5163D" w:rsidRPr="00365C22" w:rsidTr="00B5163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163D" w:rsidRPr="00365C22" w:rsidRDefault="00B5163D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65C22">
              <w:rPr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163D" w:rsidRPr="00365C22" w:rsidRDefault="00B5163D">
            <w:pPr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365C22">
              <w:rPr>
                <w:color w:val="000000"/>
                <w:sz w:val="22"/>
                <w:szCs w:val="22"/>
                <w:lang w:eastAsia="pl-PL"/>
              </w:rPr>
              <w:t xml:space="preserve">Elektryczne 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163D" w:rsidRPr="00365C22" w:rsidRDefault="00B5163D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65C22">
              <w:rPr>
                <w:color w:val="000000"/>
                <w:sz w:val="22"/>
                <w:szCs w:val="22"/>
                <w:lang w:eastAsia="pl-PL"/>
              </w:rPr>
              <w:t>181</w:t>
            </w:r>
          </w:p>
        </w:tc>
      </w:tr>
      <w:tr w:rsidR="00B5163D" w:rsidRPr="00365C22" w:rsidTr="00B5163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163D" w:rsidRPr="00365C22" w:rsidRDefault="00B5163D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65C22">
              <w:rPr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163D" w:rsidRPr="00365C22" w:rsidRDefault="00B5163D">
            <w:pPr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365C22">
              <w:rPr>
                <w:color w:val="000000"/>
                <w:sz w:val="22"/>
                <w:szCs w:val="22"/>
                <w:lang w:eastAsia="pl-PL"/>
              </w:rPr>
              <w:t xml:space="preserve">Transport 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163D" w:rsidRPr="00365C22" w:rsidRDefault="00B5163D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65C22">
              <w:rPr>
                <w:color w:val="000000"/>
                <w:sz w:val="22"/>
                <w:szCs w:val="22"/>
                <w:lang w:eastAsia="pl-PL"/>
              </w:rPr>
              <w:t>163</w:t>
            </w:r>
          </w:p>
        </w:tc>
      </w:tr>
      <w:tr w:rsidR="00B5163D" w:rsidRPr="00365C22" w:rsidTr="00B5163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163D" w:rsidRPr="00365C22" w:rsidRDefault="00B5163D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65C22">
              <w:rPr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163D" w:rsidRPr="00365C22" w:rsidRDefault="00B5163D">
            <w:pPr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365C22">
              <w:rPr>
                <w:color w:val="000000"/>
                <w:sz w:val="22"/>
                <w:szCs w:val="22"/>
                <w:lang w:eastAsia="pl-PL"/>
              </w:rPr>
              <w:t xml:space="preserve">Klimatyzacja/Wentylacja 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163D" w:rsidRPr="00365C22" w:rsidRDefault="00B5163D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65C22">
              <w:rPr>
                <w:color w:val="000000"/>
                <w:sz w:val="22"/>
                <w:szCs w:val="22"/>
                <w:lang w:eastAsia="pl-PL"/>
              </w:rPr>
              <w:t>162</w:t>
            </w:r>
          </w:p>
        </w:tc>
      </w:tr>
      <w:tr w:rsidR="00B5163D" w:rsidRPr="00365C22" w:rsidTr="00B5163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163D" w:rsidRPr="00365C22" w:rsidRDefault="00B5163D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65C22">
              <w:rPr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163D" w:rsidRPr="00365C22" w:rsidRDefault="00B5163D">
            <w:pPr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365C22">
              <w:rPr>
                <w:color w:val="000000"/>
                <w:sz w:val="22"/>
                <w:szCs w:val="22"/>
                <w:lang w:eastAsia="pl-PL"/>
              </w:rPr>
              <w:t xml:space="preserve">Murarskie 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163D" w:rsidRPr="00365C22" w:rsidRDefault="00B5163D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65C22">
              <w:rPr>
                <w:color w:val="000000"/>
                <w:sz w:val="22"/>
                <w:szCs w:val="22"/>
                <w:lang w:eastAsia="pl-PL"/>
              </w:rPr>
              <w:t>17</w:t>
            </w:r>
          </w:p>
        </w:tc>
      </w:tr>
      <w:tr w:rsidR="00B5163D" w:rsidRPr="00365C22" w:rsidTr="00B5163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163D" w:rsidRPr="00365C22" w:rsidRDefault="00B5163D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65C22">
              <w:rPr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163D" w:rsidRPr="00365C22" w:rsidRDefault="00B5163D">
            <w:pPr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365C22">
              <w:rPr>
                <w:color w:val="000000"/>
                <w:sz w:val="22"/>
                <w:szCs w:val="22"/>
                <w:lang w:eastAsia="pl-PL"/>
              </w:rPr>
              <w:t xml:space="preserve">Telefony 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163D" w:rsidRPr="00365C22" w:rsidRDefault="00B5163D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65C22">
              <w:rPr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B5163D" w:rsidRPr="00365C22" w:rsidTr="00B5163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163D" w:rsidRPr="00365C22" w:rsidRDefault="00B5163D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65C22">
              <w:rPr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163D" w:rsidRPr="00365C22" w:rsidRDefault="00B5163D">
            <w:pPr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365C22">
              <w:rPr>
                <w:color w:val="000000"/>
                <w:sz w:val="22"/>
                <w:szCs w:val="22"/>
                <w:lang w:eastAsia="pl-PL"/>
              </w:rPr>
              <w:t xml:space="preserve">Windy 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163D" w:rsidRPr="00365C22" w:rsidRDefault="00B5163D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65C22">
              <w:rPr>
                <w:color w:val="000000"/>
                <w:sz w:val="22"/>
                <w:szCs w:val="22"/>
                <w:lang w:eastAsia="pl-PL"/>
              </w:rPr>
              <w:t>18</w:t>
            </w:r>
          </w:p>
        </w:tc>
      </w:tr>
      <w:tr w:rsidR="00B5163D" w:rsidRPr="00365C22" w:rsidTr="00B5163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163D" w:rsidRPr="00365C22" w:rsidRDefault="00B5163D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65C22"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163D" w:rsidRPr="00365C22" w:rsidRDefault="00B5163D">
            <w:pPr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365C22">
              <w:rPr>
                <w:color w:val="000000"/>
                <w:sz w:val="22"/>
                <w:szCs w:val="22"/>
                <w:lang w:eastAsia="pl-PL"/>
              </w:rPr>
              <w:t xml:space="preserve">Odpady - dodatkowo poza planowanymi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163D" w:rsidRPr="00365C22" w:rsidRDefault="00B5163D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65C22">
              <w:rPr>
                <w:color w:val="000000"/>
                <w:sz w:val="22"/>
                <w:szCs w:val="22"/>
                <w:lang w:eastAsia="pl-PL"/>
              </w:rPr>
              <w:t>8</w:t>
            </w:r>
          </w:p>
        </w:tc>
      </w:tr>
      <w:tr w:rsidR="00B5163D" w:rsidRPr="00365C22" w:rsidTr="00B5163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163D" w:rsidRPr="00365C22" w:rsidRDefault="00B5163D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65C22">
              <w:rPr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163D" w:rsidRPr="00365C22" w:rsidRDefault="00B5163D">
            <w:pPr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365C22">
              <w:rPr>
                <w:color w:val="000000"/>
                <w:sz w:val="22"/>
                <w:szCs w:val="22"/>
                <w:lang w:eastAsia="pl-PL"/>
              </w:rPr>
              <w:t xml:space="preserve">Inne 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163D" w:rsidRPr="00365C22" w:rsidRDefault="00B5163D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65C22">
              <w:rPr>
                <w:color w:val="000000"/>
                <w:sz w:val="22"/>
                <w:szCs w:val="22"/>
                <w:lang w:eastAsia="pl-PL"/>
              </w:rPr>
              <w:t>25</w:t>
            </w:r>
          </w:p>
        </w:tc>
      </w:tr>
      <w:tr w:rsidR="00B5163D" w:rsidRPr="00365C22" w:rsidTr="00B5163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163D" w:rsidRPr="00365C22" w:rsidRDefault="00B5163D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65C22">
              <w:rPr>
                <w:color w:val="000000"/>
                <w:sz w:val="22"/>
                <w:szCs w:val="22"/>
                <w:lang w:eastAsia="pl-PL"/>
              </w:rPr>
              <w:lastRenderedPageBreak/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163D" w:rsidRPr="00365C22" w:rsidRDefault="00B5163D">
            <w:pPr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365C22">
              <w:rPr>
                <w:color w:val="000000"/>
                <w:sz w:val="22"/>
                <w:szCs w:val="22"/>
                <w:lang w:eastAsia="pl-PL"/>
              </w:rPr>
              <w:t xml:space="preserve">Dach 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163D" w:rsidRPr="00365C22" w:rsidRDefault="00B5163D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65C22">
              <w:rPr>
                <w:color w:val="000000"/>
                <w:sz w:val="22"/>
                <w:szCs w:val="22"/>
                <w:lang w:eastAsia="pl-PL"/>
              </w:rPr>
              <w:t>15</w:t>
            </w:r>
          </w:p>
        </w:tc>
      </w:tr>
      <w:tr w:rsidR="00B5163D" w:rsidRPr="00365C22" w:rsidTr="00B5163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163D" w:rsidRPr="00365C22" w:rsidRDefault="00B5163D">
            <w:pPr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365C2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5163D" w:rsidRPr="00365C22" w:rsidRDefault="00B5163D">
            <w:pPr>
              <w:rPr>
                <w:color w:val="000000"/>
                <w:sz w:val="22"/>
                <w:szCs w:val="22"/>
                <w:lang w:eastAsia="pl-PL"/>
              </w:rPr>
            </w:pPr>
            <w:r w:rsidRPr="00365C22">
              <w:rPr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5163D" w:rsidRPr="00365C22" w:rsidRDefault="00B5163D" w:rsidP="00B5163D">
            <w:pPr>
              <w:jc w:val="center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365C22">
              <w:rPr>
                <w:b/>
                <w:color w:val="000000"/>
                <w:sz w:val="22"/>
                <w:szCs w:val="22"/>
                <w:lang w:eastAsia="pl-PL"/>
              </w:rPr>
              <w:t>1252</w:t>
            </w:r>
          </w:p>
        </w:tc>
      </w:tr>
    </w:tbl>
    <w:p w:rsidR="0087047D" w:rsidRPr="00365C22" w:rsidRDefault="0087047D" w:rsidP="00B5163D">
      <w:pPr>
        <w:pStyle w:val="Tekstpodstawowywcity"/>
        <w:widowControl w:val="0"/>
        <w:numPr>
          <w:ilvl w:val="0"/>
          <w:numId w:val="5"/>
        </w:numPr>
        <w:spacing w:before="240" w:after="240"/>
        <w:ind w:left="510" w:hanging="357"/>
        <w:jc w:val="both"/>
        <w:rPr>
          <w:b/>
          <w:sz w:val="22"/>
          <w:szCs w:val="22"/>
          <w:u w:val="single"/>
        </w:rPr>
      </w:pPr>
      <w:r w:rsidRPr="00365C22">
        <w:rPr>
          <w:b/>
          <w:sz w:val="22"/>
          <w:szCs w:val="22"/>
          <w:u w:val="single"/>
        </w:rPr>
        <w:t>Treść pytania:</w:t>
      </w:r>
    </w:p>
    <w:p w:rsidR="00B97FEA" w:rsidRPr="00365C22" w:rsidRDefault="00B97FEA" w:rsidP="00B97FEA">
      <w:pPr>
        <w:pStyle w:val="Tekstpodstawowywcity"/>
        <w:widowControl w:val="0"/>
        <w:ind w:left="510"/>
        <w:jc w:val="both"/>
        <w:rPr>
          <w:sz w:val="22"/>
          <w:szCs w:val="22"/>
        </w:rPr>
      </w:pPr>
      <w:r w:rsidRPr="00365C22">
        <w:rPr>
          <w:sz w:val="22"/>
          <w:szCs w:val="22"/>
        </w:rPr>
        <w:t>Jak należy rozumieć zwrot „prace malarskie w zakresie uzgodnionym z Zamawiającym” użyty w SIWZ? Wykonawca wnosi o doprecyzowanie przedmiotowego pojęcia na potrzeby niniejszego postępowania, jak również o wskazanie liczby pracowników niezbędnych do jego wykonania, z tym zastrzeżeniem, iż w ramach wyjaśnień wnosi o wskazanie, czy prace malarskie mają dotyczyć wszystkich budynków składających się na obiekt, czy też wyłącznie poszczególnych sal/budynków w całym obiekcie?</w:t>
      </w:r>
    </w:p>
    <w:p w:rsidR="00B5163D" w:rsidRPr="00365C22" w:rsidRDefault="00846EDA" w:rsidP="00B5163D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365C22">
        <w:rPr>
          <w:b/>
          <w:sz w:val="22"/>
          <w:szCs w:val="22"/>
        </w:rPr>
        <w:t>Odpowiedź –</w:t>
      </w:r>
      <w:r w:rsidR="00B5163D" w:rsidRPr="00365C22">
        <w:rPr>
          <w:b/>
          <w:sz w:val="22"/>
          <w:szCs w:val="22"/>
        </w:rPr>
        <w:t xml:space="preserve"> Dotyczy napraw uszkodzeń we wszystkich budynkach składających się na obiekt w tym również sal. Średnia ilość zgłoszeń uszkodzeń w okresie miesięcznym została podana w odpowiedzi na pytanie 1. W zależności od sposobu organizacji pracy można określić liczbę pracowników. Prace mogą również dotyczyć reperacji ścian, podług, sufitów odmalowania jednego pomieszczenia np.: po zalaniu lub nakazu </w:t>
      </w:r>
      <w:proofErr w:type="spellStart"/>
      <w:r w:rsidR="00B5163D" w:rsidRPr="00365C22">
        <w:rPr>
          <w:b/>
          <w:sz w:val="22"/>
          <w:szCs w:val="22"/>
        </w:rPr>
        <w:t>SANEPiD-u</w:t>
      </w:r>
      <w:proofErr w:type="spellEnd"/>
      <w:r w:rsidR="00B5163D" w:rsidRPr="00365C22">
        <w:rPr>
          <w:b/>
          <w:sz w:val="22"/>
          <w:szCs w:val="22"/>
        </w:rPr>
        <w:t>.</w:t>
      </w:r>
    </w:p>
    <w:p w:rsidR="0087047D" w:rsidRPr="00365C22" w:rsidRDefault="0087047D" w:rsidP="0087047D">
      <w:pPr>
        <w:pStyle w:val="Tekstpodstawowywcity"/>
        <w:widowControl w:val="0"/>
        <w:numPr>
          <w:ilvl w:val="0"/>
          <w:numId w:val="5"/>
        </w:numPr>
        <w:spacing w:after="240"/>
        <w:ind w:left="510" w:hanging="357"/>
        <w:jc w:val="both"/>
        <w:rPr>
          <w:b/>
          <w:sz w:val="22"/>
          <w:szCs w:val="22"/>
          <w:u w:val="single"/>
        </w:rPr>
      </w:pPr>
      <w:r w:rsidRPr="00365C22">
        <w:rPr>
          <w:b/>
          <w:sz w:val="22"/>
          <w:szCs w:val="22"/>
          <w:u w:val="single"/>
        </w:rPr>
        <w:t>Treść pytania:</w:t>
      </w:r>
    </w:p>
    <w:p w:rsidR="00B97FEA" w:rsidRPr="00365C22" w:rsidRDefault="00B97FEA" w:rsidP="00B97FEA">
      <w:pPr>
        <w:pStyle w:val="Tekstpodstawowywcity"/>
        <w:widowControl w:val="0"/>
        <w:ind w:left="510"/>
        <w:jc w:val="both"/>
        <w:rPr>
          <w:sz w:val="22"/>
          <w:szCs w:val="22"/>
        </w:rPr>
      </w:pPr>
      <w:r w:rsidRPr="00365C22">
        <w:rPr>
          <w:sz w:val="22"/>
          <w:szCs w:val="22"/>
        </w:rPr>
        <w:t>W SIWZ Zamawiający ustanawia obowiązek odbioru odpadów medycznych na dwie zmiany 7 dni w tygodniu 6.00-8.00 i 14.30 -16.30  oraz odpadów z izolatek odbieranych na każde wezwanie, bez podania liczby osób, które powinny ten obowiązek realizować. Pytanie: Ile zdaniem Zamawiającego osób winno realizować ten zakres przedmiotu zamówienia? Wykonawca wnosi o uzupełnienie treści SIWZ o wskazanie liczby pracowników niezbędnych do realizacji tej części przedmiotu zamówienia.</w:t>
      </w:r>
    </w:p>
    <w:p w:rsidR="00B5163D" w:rsidRPr="00365C22" w:rsidRDefault="0087047D" w:rsidP="00B5163D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365C22">
        <w:rPr>
          <w:b/>
          <w:sz w:val="22"/>
          <w:szCs w:val="22"/>
        </w:rPr>
        <w:t>Odpowiedź –</w:t>
      </w:r>
      <w:r w:rsidR="00B5163D" w:rsidRPr="00365C22">
        <w:rPr>
          <w:b/>
          <w:sz w:val="22"/>
          <w:szCs w:val="22"/>
        </w:rPr>
        <w:t xml:space="preserve"> Średnio,  dziennie jest do odebrania 10 kontenerów odpadów medycznych i 10 kontenerów odpadów komunalnych. Obecnie używane kontenery mają pojemność 1100l.  W zależności od sposobu organizacji pracy można określić liczbę pracowników jednak według wskazanych godzin.</w:t>
      </w:r>
    </w:p>
    <w:p w:rsidR="0087047D" w:rsidRPr="00365C22" w:rsidRDefault="0087047D" w:rsidP="0087047D">
      <w:pPr>
        <w:pStyle w:val="Tekstpodstawowywcity"/>
        <w:widowControl w:val="0"/>
        <w:numPr>
          <w:ilvl w:val="0"/>
          <w:numId w:val="5"/>
        </w:numPr>
        <w:spacing w:after="240"/>
        <w:ind w:left="510" w:hanging="357"/>
        <w:jc w:val="both"/>
        <w:rPr>
          <w:b/>
          <w:sz w:val="22"/>
          <w:szCs w:val="22"/>
          <w:u w:val="single"/>
        </w:rPr>
      </w:pPr>
      <w:r w:rsidRPr="00365C22">
        <w:rPr>
          <w:b/>
          <w:sz w:val="22"/>
          <w:szCs w:val="22"/>
          <w:u w:val="single"/>
        </w:rPr>
        <w:t>Treść pytania:</w:t>
      </w:r>
    </w:p>
    <w:p w:rsidR="00B97FEA" w:rsidRPr="00365C22" w:rsidRDefault="00B97FEA" w:rsidP="00B97FEA">
      <w:pPr>
        <w:pStyle w:val="Tekstpodstawowywcity"/>
        <w:widowControl w:val="0"/>
        <w:ind w:left="510"/>
        <w:jc w:val="both"/>
        <w:rPr>
          <w:sz w:val="22"/>
          <w:szCs w:val="22"/>
        </w:rPr>
      </w:pPr>
      <w:r w:rsidRPr="00365C22">
        <w:rPr>
          <w:sz w:val="22"/>
          <w:szCs w:val="22"/>
        </w:rPr>
        <w:t>W SIWZ Zamawiający ustanawia obowiązek wykonania prac ślusarskich i budowlanych bez podanej liczby osób niezbędnych do realizacji tego zakresu przedmiotu zamówienia. Pytanie: Ile zdaniem Zamawiającego osób winno realizować ten zakres przedmiotu zamówienia? Wykonawca wnosi o uzupełnienie treści SIWZ o wskazanie liczby pracowników niezbędnych do realizacji tej części przedmiotu zamówienia</w:t>
      </w:r>
    </w:p>
    <w:p w:rsidR="00B5163D" w:rsidRPr="00365C22" w:rsidRDefault="0087047D" w:rsidP="00B5163D">
      <w:pPr>
        <w:pStyle w:val="Tekstpodstawowywcity"/>
        <w:widowControl w:val="0"/>
        <w:ind w:left="510"/>
        <w:jc w:val="both"/>
        <w:rPr>
          <w:color w:val="FF0000"/>
          <w:sz w:val="22"/>
          <w:szCs w:val="22"/>
        </w:rPr>
      </w:pPr>
      <w:r w:rsidRPr="00365C22">
        <w:rPr>
          <w:b/>
          <w:sz w:val="22"/>
          <w:szCs w:val="22"/>
        </w:rPr>
        <w:t xml:space="preserve">Odpowiedź – </w:t>
      </w:r>
      <w:r w:rsidR="00B5163D" w:rsidRPr="00365C22">
        <w:rPr>
          <w:b/>
          <w:sz w:val="22"/>
          <w:szCs w:val="22"/>
        </w:rPr>
        <w:t>Dotyczy napraw uszkodzeń we wszystkich budynkach składających się na obiekt w tym również sal. Średnia ilość zgłoszeń uszkodzeń w okresie miesięcznym została podana w odpowiedzi na pytanie 1. W zależności od sposobu organizacji pracy można określić liczbę pracowników.</w:t>
      </w:r>
    </w:p>
    <w:p w:rsidR="0087047D" w:rsidRPr="00365C22" w:rsidRDefault="0087047D" w:rsidP="0087047D">
      <w:pPr>
        <w:pStyle w:val="Tekstpodstawowywcity"/>
        <w:widowControl w:val="0"/>
        <w:numPr>
          <w:ilvl w:val="0"/>
          <w:numId w:val="5"/>
        </w:numPr>
        <w:spacing w:after="240"/>
        <w:ind w:left="510" w:hanging="357"/>
        <w:jc w:val="both"/>
        <w:rPr>
          <w:b/>
          <w:sz w:val="22"/>
          <w:szCs w:val="22"/>
          <w:u w:val="single"/>
        </w:rPr>
      </w:pPr>
      <w:r w:rsidRPr="00365C22">
        <w:rPr>
          <w:b/>
          <w:sz w:val="22"/>
          <w:szCs w:val="22"/>
          <w:u w:val="single"/>
        </w:rPr>
        <w:t>Treść pytania:</w:t>
      </w:r>
    </w:p>
    <w:p w:rsidR="00B97FEA" w:rsidRPr="00365C22" w:rsidRDefault="00B97FEA" w:rsidP="00B97FEA">
      <w:pPr>
        <w:pStyle w:val="Tekstpodstawowywcity"/>
        <w:widowControl w:val="0"/>
        <w:ind w:left="510"/>
        <w:jc w:val="both"/>
        <w:rPr>
          <w:sz w:val="22"/>
          <w:szCs w:val="22"/>
        </w:rPr>
      </w:pPr>
      <w:r w:rsidRPr="00365C22">
        <w:rPr>
          <w:sz w:val="22"/>
          <w:szCs w:val="22"/>
        </w:rPr>
        <w:t>OPZ pkt 2 – prosimy o określenie ilości wymaganych prac</w:t>
      </w:r>
    </w:p>
    <w:p w:rsidR="00B5163D" w:rsidRPr="00365C22" w:rsidRDefault="0087047D" w:rsidP="00B5163D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365C22">
        <w:rPr>
          <w:b/>
          <w:sz w:val="22"/>
          <w:szCs w:val="22"/>
        </w:rPr>
        <w:t>Odpowiedź –</w:t>
      </w:r>
      <w:r w:rsidR="00B5163D" w:rsidRPr="00365C22">
        <w:rPr>
          <w:b/>
          <w:sz w:val="22"/>
          <w:szCs w:val="22"/>
        </w:rPr>
        <w:t xml:space="preserve"> Według zgłoszeń określonych w tabeli w odpowiedzi na pytanie 1. Nowych łączy około 4 miesięcznie.</w:t>
      </w:r>
    </w:p>
    <w:p w:rsidR="0087047D" w:rsidRPr="00365C22" w:rsidRDefault="0087047D" w:rsidP="0087047D">
      <w:pPr>
        <w:pStyle w:val="Tekstpodstawowywcity"/>
        <w:widowControl w:val="0"/>
        <w:numPr>
          <w:ilvl w:val="0"/>
          <w:numId w:val="5"/>
        </w:numPr>
        <w:spacing w:after="240"/>
        <w:ind w:left="510" w:hanging="357"/>
        <w:jc w:val="both"/>
        <w:rPr>
          <w:b/>
          <w:sz w:val="22"/>
          <w:szCs w:val="22"/>
          <w:u w:val="single"/>
        </w:rPr>
      </w:pPr>
      <w:r w:rsidRPr="00365C22">
        <w:rPr>
          <w:b/>
          <w:sz w:val="22"/>
          <w:szCs w:val="22"/>
          <w:u w:val="single"/>
        </w:rPr>
        <w:t>Treść pytania:</w:t>
      </w:r>
    </w:p>
    <w:p w:rsidR="00B97FEA" w:rsidRPr="00365C22" w:rsidRDefault="00B97FEA" w:rsidP="00B97FEA">
      <w:pPr>
        <w:pStyle w:val="Tekstpodstawowywcity"/>
        <w:widowControl w:val="0"/>
        <w:ind w:left="510"/>
        <w:jc w:val="both"/>
        <w:rPr>
          <w:sz w:val="22"/>
          <w:szCs w:val="22"/>
        </w:rPr>
      </w:pPr>
      <w:r w:rsidRPr="00365C22">
        <w:rPr>
          <w:sz w:val="22"/>
          <w:szCs w:val="22"/>
        </w:rPr>
        <w:t xml:space="preserve">OPZ pkt 3 </w:t>
      </w:r>
      <w:proofErr w:type="spellStart"/>
      <w:r w:rsidRPr="00365C22">
        <w:rPr>
          <w:sz w:val="22"/>
          <w:szCs w:val="22"/>
        </w:rPr>
        <w:t>ppkt</w:t>
      </w:r>
      <w:proofErr w:type="spellEnd"/>
      <w:r w:rsidRPr="00365C22">
        <w:rPr>
          <w:sz w:val="22"/>
          <w:szCs w:val="22"/>
        </w:rPr>
        <w:t xml:space="preserve"> h orz i – prosimy o podanie ilości wymaganych prac</w:t>
      </w:r>
    </w:p>
    <w:p w:rsidR="00B5163D" w:rsidRPr="00365C22" w:rsidRDefault="0087047D" w:rsidP="00B5163D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365C22">
        <w:rPr>
          <w:b/>
          <w:sz w:val="22"/>
          <w:szCs w:val="22"/>
        </w:rPr>
        <w:t>Odpowiedź –</w:t>
      </w:r>
      <w:r w:rsidR="00B5163D" w:rsidRPr="00365C22">
        <w:rPr>
          <w:b/>
          <w:sz w:val="22"/>
          <w:szCs w:val="22"/>
        </w:rPr>
        <w:t xml:space="preserve"> Według zgłoszeń określonych w tabeli w odpowiedzi na pytanie 1. Wykonanie nowych podejść </w:t>
      </w:r>
      <w:proofErr w:type="spellStart"/>
      <w:r w:rsidR="00B5163D" w:rsidRPr="00365C22">
        <w:rPr>
          <w:b/>
          <w:sz w:val="22"/>
          <w:szCs w:val="22"/>
        </w:rPr>
        <w:t>cw</w:t>
      </w:r>
      <w:proofErr w:type="spellEnd"/>
      <w:r w:rsidR="00B5163D" w:rsidRPr="00365C22">
        <w:rPr>
          <w:b/>
          <w:sz w:val="22"/>
          <w:szCs w:val="22"/>
        </w:rPr>
        <w:t xml:space="preserve"> i </w:t>
      </w:r>
      <w:proofErr w:type="spellStart"/>
      <w:r w:rsidR="00B5163D" w:rsidRPr="00365C22">
        <w:rPr>
          <w:b/>
          <w:sz w:val="22"/>
          <w:szCs w:val="22"/>
        </w:rPr>
        <w:t>zw</w:t>
      </w:r>
      <w:proofErr w:type="spellEnd"/>
      <w:r w:rsidR="00B5163D" w:rsidRPr="00365C22">
        <w:rPr>
          <w:b/>
          <w:sz w:val="22"/>
          <w:szCs w:val="22"/>
        </w:rPr>
        <w:t xml:space="preserve"> około 2 miesięcznie. Uzupełnianie izolacji na przewodach </w:t>
      </w:r>
      <w:proofErr w:type="spellStart"/>
      <w:r w:rsidR="00B5163D" w:rsidRPr="00365C22">
        <w:rPr>
          <w:b/>
          <w:sz w:val="22"/>
          <w:szCs w:val="22"/>
        </w:rPr>
        <w:t>cw</w:t>
      </w:r>
      <w:proofErr w:type="spellEnd"/>
      <w:r w:rsidR="00B5163D" w:rsidRPr="00365C22">
        <w:rPr>
          <w:b/>
          <w:sz w:val="22"/>
          <w:szCs w:val="22"/>
        </w:rPr>
        <w:t xml:space="preserve"> i </w:t>
      </w:r>
      <w:proofErr w:type="spellStart"/>
      <w:r w:rsidR="00B5163D" w:rsidRPr="00365C22">
        <w:rPr>
          <w:b/>
          <w:sz w:val="22"/>
          <w:szCs w:val="22"/>
        </w:rPr>
        <w:t>zw</w:t>
      </w:r>
      <w:proofErr w:type="spellEnd"/>
      <w:r w:rsidR="00B5163D" w:rsidRPr="00365C22">
        <w:rPr>
          <w:b/>
          <w:sz w:val="22"/>
          <w:szCs w:val="22"/>
        </w:rPr>
        <w:t xml:space="preserve"> do 500m rocznie.</w:t>
      </w:r>
    </w:p>
    <w:p w:rsidR="0087047D" w:rsidRPr="00365C22" w:rsidRDefault="0087047D" w:rsidP="0087047D">
      <w:pPr>
        <w:pStyle w:val="Tekstpodstawowywcity"/>
        <w:widowControl w:val="0"/>
        <w:numPr>
          <w:ilvl w:val="0"/>
          <w:numId w:val="5"/>
        </w:numPr>
        <w:spacing w:after="240"/>
        <w:ind w:left="510" w:hanging="357"/>
        <w:jc w:val="both"/>
        <w:rPr>
          <w:b/>
          <w:sz w:val="22"/>
          <w:szCs w:val="22"/>
          <w:u w:val="single"/>
        </w:rPr>
      </w:pPr>
      <w:r w:rsidRPr="00365C22">
        <w:rPr>
          <w:b/>
          <w:sz w:val="22"/>
          <w:szCs w:val="22"/>
          <w:u w:val="single"/>
        </w:rPr>
        <w:t>Treść pytania:</w:t>
      </w:r>
    </w:p>
    <w:p w:rsidR="00B97FEA" w:rsidRPr="00365C22" w:rsidRDefault="00B97FEA" w:rsidP="00B97FEA">
      <w:pPr>
        <w:pStyle w:val="Tekstpodstawowywcity"/>
        <w:widowControl w:val="0"/>
        <w:ind w:left="510"/>
        <w:jc w:val="both"/>
        <w:rPr>
          <w:sz w:val="22"/>
          <w:szCs w:val="22"/>
        </w:rPr>
      </w:pPr>
      <w:r w:rsidRPr="00365C22">
        <w:rPr>
          <w:sz w:val="22"/>
          <w:szCs w:val="22"/>
        </w:rPr>
        <w:t xml:space="preserve">OPZ pkt 4 </w:t>
      </w:r>
      <w:proofErr w:type="spellStart"/>
      <w:r w:rsidRPr="00365C22">
        <w:rPr>
          <w:sz w:val="22"/>
          <w:szCs w:val="22"/>
        </w:rPr>
        <w:t>ppkt</w:t>
      </w:r>
      <w:proofErr w:type="spellEnd"/>
      <w:r w:rsidRPr="00365C22">
        <w:rPr>
          <w:sz w:val="22"/>
          <w:szCs w:val="22"/>
        </w:rPr>
        <w:t xml:space="preserve"> b – prosimy o potwierdzenie, że Zamawiający ponosi koszty zakupu pokryw rewizyjnych, rusztów i rusztów w kratkach ściekowych</w:t>
      </w:r>
    </w:p>
    <w:p w:rsidR="0087047D" w:rsidRPr="00365C22" w:rsidRDefault="0087047D" w:rsidP="0087047D">
      <w:pPr>
        <w:pStyle w:val="Tekstpodstawowywcity"/>
        <w:widowControl w:val="0"/>
        <w:ind w:left="510"/>
        <w:jc w:val="both"/>
        <w:rPr>
          <w:sz w:val="22"/>
          <w:szCs w:val="22"/>
        </w:rPr>
      </w:pPr>
      <w:r w:rsidRPr="00365C22">
        <w:rPr>
          <w:b/>
          <w:sz w:val="22"/>
          <w:szCs w:val="22"/>
        </w:rPr>
        <w:t>Odpowiedź</w:t>
      </w:r>
      <w:r w:rsidR="007334DF" w:rsidRPr="00365C22">
        <w:rPr>
          <w:b/>
          <w:sz w:val="22"/>
          <w:szCs w:val="22"/>
        </w:rPr>
        <w:t xml:space="preserve"> </w:t>
      </w:r>
      <w:r w:rsidR="00365C22" w:rsidRPr="00365C22">
        <w:rPr>
          <w:b/>
          <w:sz w:val="22"/>
          <w:szCs w:val="22"/>
        </w:rPr>
        <w:t xml:space="preserve">– Tak. </w:t>
      </w:r>
      <w:r w:rsidR="007334DF" w:rsidRPr="00365C22">
        <w:rPr>
          <w:b/>
          <w:sz w:val="22"/>
          <w:szCs w:val="22"/>
        </w:rPr>
        <w:t xml:space="preserve"> </w:t>
      </w:r>
      <w:r w:rsidR="00FE41F8" w:rsidRPr="00365C22">
        <w:rPr>
          <w:b/>
          <w:sz w:val="22"/>
          <w:szCs w:val="22"/>
        </w:rPr>
        <w:t xml:space="preserve"> </w:t>
      </w:r>
    </w:p>
    <w:p w:rsidR="0087047D" w:rsidRPr="00365C22" w:rsidRDefault="0087047D" w:rsidP="0087047D">
      <w:pPr>
        <w:pStyle w:val="Tekstpodstawowywcity"/>
        <w:widowControl w:val="0"/>
        <w:numPr>
          <w:ilvl w:val="0"/>
          <w:numId w:val="5"/>
        </w:numPr>
        <w:spacing w:after="240"/>
        <w:ind w:left="510" w:hanging="357"/>
        <w:jc w:val="both"/>
        <w:rPr>
          <w:b/>
          <w:sz w:val="22"/>
          <w:szCs w:val="22"/>
          <w:u w:val="single"/>
        </w:rPr>
      </w:pPr>
      <w:r w:rsidRPr="00365C22">
        <w:rPr>
          <w:b/>
          <w:sz w:val="22"/>
          <w:szCs w:val="22"/>
          <w:u w:val="single"/>
        </w:rPr>
        <w:t>Treść pytania:</w:t>
      </w:r>
    </w:p>
    <w:p w:rsidR="00B97FEA" w:rsidRPr="00365C22" w:rsidRDefault="00B97FEA" w:rsidP="00B97FEA">
      <w:pPr>
        <w:pStyle w:val="Tekstpodstawowywcity"/>
        <w:widowControl w:val="0"/>
        <w:ind w:left="510"/>
        <w:jc w:val="both"/>
        <w:rPr>
          <w:sz w:val="22"/>
          <w:szCs w:val="22"/>
        </w:rPr>
      </w:pPr>
      <w:r w:rsidRPr="00365C22">
        <w:rPr>
          <w:sz w:val="22"/>
          <w:szCs w:val="22"/>
        </w:rPr>
        <w:lastRenderedPageBreak/>
        <w:t xml:space="preserve">OPZ pkt 4 </w:t>
      </w:r>
      <w:proofErr w:type="spellStart"/>
      <w:r w:rsidRPr="00365C22">
        <w:rPr>
          <w:sz w:val="22"/>
          <w:szCs w:val="22"/>
        </w:rPr>
        <w:t>ppkt</w:t>
      </w:r>
      <w:proofErr w:type="spellEnd"/>
      <w:r w:rsidRPr="00365C22">
        <w:rPr>
          <w:sz w:val="22"/>
          <w:szCs w:val="22"/>
        </w:rPr>
        <w:t xml:space="preserve"> c i d – prosimy o zmianę zapisu, gdyż w obecnej postaci uniemożliwia jednoznaczną wycenę</w:t>
      </w:r>
      <w:r w:rsidR="00365C22" w:rsidRPr="00365C22">
        <w:rPr>
          <w:sz w:val="22"/>
          <w:szCs w:val="22"/>
        </w:rPr>
        <w:t>.</w:t>
      </w:r>
    </w:p>
    <w:p w:rsidR="00365C22" w:rsidRPr="00365C22" w:rsidRDefault="0087047D" w:rsidP="007334DF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365C22">
        <w:rPr>
          <w:b/>
          <w:sz w:val="22"/>
          <w:szCs w:val="22"/>
        </w:rPr>
        <w:t>Odpowiedź –</w:t>
      </w:r>
      <w:r w:rsidR="00365C22" w:rsidRPr="00365C22">
        <w:rPr>
          <w:b/>
          <w:sz w:val="22"/>
          <w:szCs w:val="22"/>
        </w:rPr>
        <w:t xml:space="preserve"> Jeśli wymaga tego naprawa usterki łącznie z wymianą instalacji -robocizna na koszt Wykonawcy, materiały na koszt Zamawiającego z wyłączeniem materiałów wymienionych w pkt 10 ppkt.5.</w:t>
      </w:r>
    </w:p>
    <w:p w:rsidR="0087047D" w:rsidRPr="00365C22" w:rsidRDefault="0087047D" w:rsidP="00B97FEA">
      <w:pPr>
        <w:pStyle w:val="Tekstpodstawowywcity"/>
        <w:widowControl w:val="0"/>
        <w:numPr>
          <w:ilvl w:val="0"/>
          <w:numId w:val="5"/>
        </w:numPr>
        <w:spacing w:after="240"/>
        <w:jc w:val="both"/>
        <w:rPr>
          <w:b/>
          <w:sz w:val="22"/>
          <w:szCs w:val="22"/>
          <w:u w:val="single"/>
        </w:rPr>
      </w:pPr>
      <w:r w:rsidRPr="00365C22">
        <w:rPr>
          <w:b/>
          <w:sz w:val="22"/>
          <w:szCs w:val="22"/>
          <w:u w:val="single"/>
        </w:rPr>
        <w:t>Treść pytania:</w:t>
      </w:r>
    </w:p>
    <w:p w:rsidR="00B97FEA" w:rsidRPr="00365C22" w:rsidRDefault="00B97FEA" w:rsidP="00B97FEA">
      <w:pPr>
        <w:pStyle w:val="Tekstpodstawowywcity"/>
        <w:widowControl w:val="0"/>
        <w:ind w:left="510"/>
        <w:jc w:val="both"/>
        <w:rPr>
          <w:sz w:val="22"/>
          <w:szCs w:val="22"/>
        </w:rPr>
      </w:pPr>
      <w:r w:rsidRPr="00365C22">
        <w:rPr>
          <w:sz w:val="22"/>
          <w:szCs w:val="22"/>
        </w:rPr>
        <w:t xml:space="preserve">OPZ pkt 5.2 </w:t>
      </w:r>
      <w:proofErr w:type="spellStart"/>
      <w:r w:rsidRPr="00365C22">
        <w:rPr>
          <w:sz w:val="22"/>
          <w:szCs w:val="22"/>
        </w:rPr>
        <w:t>ppkt</w:t>
      </w:r>
      <w:proofErr w:type="spellEnd"/>
      <w:r w:rsidRPr="00365C22">
        <w:rPr>
          <w:sz w:val="22"/>
          <w:szCs w:val="22"/>
        </w:rPr>
        <w:t xml:space="preserve"> i, j - prosimy o zmianę zapisu, gdyż w obecnej postaci uniemożliwia jednoznaczną wycenę</w:t>
      </w:r>
    </w:p>
    <w:p w:rsidR="00365C22" w:rsidRPr="00365C22" w:rsidRDefault="0087047D" w:rsidP="00365C22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365C22">
        <w:rPr>
          <w:b/>
          <w:sz w:val="22"/>
          <w:szCs w:val="22"/>
        </w:rPr>
        <w:t>Odpowiedź –</w:t>
      </w:r>
      <w:r w:rsidR="00852047" w:rsidRPr="00365C22">
        <w:rPr>
          <w:b/>
          <w:sz w:val="22"/>
          <w:szCs w:val="22"/>
        </w:rPr>
        <w:t xml:space="preserve"> </w:t>
      </w:r>
      <w:r w:rsidR="00365C22" w:rsidRPr="00365C22">
        <w:rPr>
          <w:b/>
          <w:sz w:val="22"/>
          <w:szCs w:val="22"/>
        </w:rPr>
        <w:t xml:space="preserve">Jeśli wymaga tego naprawa usterki łącznie z wymianą instalacji. -robocizna na koszt Wykonawcy, materiały na koszt Zamawiającego z wyłączeniem materiałów wymienionych w pkt. 10 ppkt.5. Należy wycenić instalację na jednostkę ( </w:t>
      </w:r>
      <w:proofErr w:type="spellStart"/>
      <w:r w:rsidR="00365C22" w:rsidRPr="00365C22">
        <w:rPr>
          <w:b/>
          <w:sz w:val="22"/>
          <w:szCs w:val="22"/>
        </w:rPr>
        <w:t>szt</w:t>
      </w:r>
      <w:proofErr w:type="spellEnd"/>
      <w:r w:rsidR="00365C22" w:rsidRPr="00365C22">
        <w:rPr>
          <w:b/>
          <w:sz w:val="22"/>
          <w:szCs w:val="22"/>
        </w:rPr>
        <w:t>,  m2 ) ilość według potrzeb bieżących.</w:t>
      </w:r>
    </w:p>
    <w:p w:rsidR="0087047D" w:rsidRPr="00365C22" w:rsidRDefault="0087047D" w:rsidP="00B97FEA">
      <w:pPr>
        <w:pStyle w:val="Tekstpodstawowywcity"/>
        <w:widowControl w:val="0"/>
        <w:numPr>
          <w:ilvl w:val="0"/>
          <w:numId w:val="5"/>
        </w:numPr>
        <w:spacing w:after="240"/>
        <w:jc w:val="both"/>
        <w:rPr>
          <w:b/>
          <w:sz w:val="22"/>
          <w:szCs w:val="22"/>
          <w:u w:val="single"/>
        </w:rPr>
      </w:pPr>
      <w:r w:rsidRPr="00365C22">
        <w:rPr>
          <w:b/>
          <w:sz w:val="22"/>
          <w:szCs w:val="22"/>
          <w:u w:val="single"/>
        </w:rPr>
        <w:t>Treść pytania:</w:t>
      </w:r>
    </w:p>
    <w:p w:rsidR="00B97FEA" w:rsidRPr="00365C22" w:rsidRDefault="00B97FEA" w:rsidP="00B97FEA">
      <w:pPr>
        <w:pStyle w:val="Tekstpodstawowywcity"/>
        <w:widowControl w:val="0"/>
        <w:ind w:left="510"/>
        <w:jc w:val="both"/>
        <w:rPr>
          <w:sz w:val="22"/>
          <w:szCs w:val="22"/>
        </w:rPr>
      </w:pPr>
      <w:r w:rsidRPr="00365C22">
        <w:rPr>
          <w:sz w:val="22"/>
          <w:szCs w:val="22"/>
        </w:rPr>
        <w:t xml:space="preserve">OPZ pkt 7 </w:t>
      </w:r>
      <w:proofErr w:type="spellStart"/>
      <w:r w:rsidRPr="00365C22">
        <w:rPr>
          <w:sz w:val="22"/>
          <w:szCs w:val="22"/>
        </w:rPr>
        <w:t>ppkt</w:t>
      </w:r>
      <w:proofErr w:type="spellEnd"/>
      <w:r w:rsidRPr="00365C22">
        <w:rPr>
          <w:sz w:val="22"/>
          <w:szCs w:val="22"/>
        </w:rPr>
        <w:t xml:space="preserve"> n – prosimy o potwierdzenie, że koszty przeglądów technicznych urządzeń stacji sprężonego powietrza i agregatów próżniowych ponosi Zamawiający</w:t>
      </w:r>
    </w:p>
    <w:p w:rsidR="00F557D2" w:rsidRPr="00365C22" w:rsidRDefault="0087047D" w:rsidP="007334DF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365C22">
        <w:rPr>
          <w:b/>
          <w:sz w:val="22"/>
          <w:szCs w:val="22"/>
        </w:rPr>
        <w:t>Odpowiedź –</w:t>
      </w:r>
      <w:r w:rsidR="00F557D2" w:rsidRPr="00365C22">
        <w:rPr>
          <w:b/>
          <w:color w:val="000000"/>
          <w:sz w:val="22"/>
          <w:szCs w:val="22"/>
        </w:rPr>
        <w:t xml:space="preserve"> </w:t>
      </w:r>
      <w:r w:rsidR="00365C22" w:rsidRPr="00365C22">
        <w:rPr>
          <w:b/>
          <w:color w:val="000000"/>
          <w:sz w:val="22"/>
          <w:szCs w:val="22"/>
        </w:rPr>
        <w:t>Tak.</w:t>
      </w:r>
    </w:p>
    <w:p w:rsidR="0087047D" w:rsidRPr="00365C22" w:rsidRDefault="0087047D" w:rsidP="00B97FEA">
      <w:pPr>
        <w:pStyle w:val="Tekstpodstawowywcity"/>
        <w:widowControl w:val="0"/>
        <w:numPr>
          <w:ilvl w:val="0"/>
          <w:numId w:val="5"/>
        </w:numPr>
        <w:spacing w:after="240"/>
        <w:jc w:val="both"/>
        <w:rPr>
          <w:b/>
          <w:sz w:val="22"/>
          <w:szCs w:val="22"/>
          <w:u w:val="single"/>
        </w:rPr>
      </w:pPr>
      <w:r w:rsidRPr="00365C22">
        <w:rPr>
          <w:b/>
          <w:sz w:val="22"/>
          <w:szCs w:val="22"/>
          <w:u w:val="single"/>
        </w:rPr>
        <w:t>Treść pytania:</w:t>
      </w:r>
    </w:p>
    <w:p w:rsidR="00B97FEA" w:rsidRPr="00365C22" w:rsidRDefault="00B97FEA" w:rsidP="00B97FEA">
      <w:pPr>
        <w:pStyle w:val="Tekstpodstawowywcity"/>
        <w:widowControl w:val="0"/>
        <w:ind w:left="510"/>
        <w:jc w:val="both"/>
        <w:rPr>
          <w:sz w:val="22"/>
          <w:szCs w:val="22"/>
        </w:rPr>
      </w:pPr>
      <w:r w:rsidRPr="00365C22">
        <w:rPr>
          <w:sz w:val="22"/>
          <w:szCs w:val="22"/>
        </w:rPr>
        <w:t xml:space="preserve">OPZ pkt 8 </w:t>
      </w:r>
      <w:proofErr w:type="spellStart"/>
      <w:r w:rsidRPr="00365C22">
        <w:rPr>
          <w:sz w:val="22"/>
          <w:szCs w:val="22"/>
        </w:rPr>
        <w:t>ppkt</w:t>
      </w:r>
      <w:proofErr w:type="spellEnd"/>
      <w:r w:rsidRPr="00365C22">
        <w:rPr>
          <w:sz w:val="22"/>
          <w:szCs w:val="22"/>
        </w:rPr>
        <w:t xml:space="preserve"> e, f, g - prosimy o zmianę zapisu, gdyż w obecnej postaci uniemożliwia jednoznaczną wycenę</w:t>
      </w:r>
    </w:p>
    <w:p w:rsidR="00365C22" w:rsidRPr="00365C22" w:rsidRDefault="0087047D" w:rsidP="00365C22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365C22">
        <w:rPr>
          <w:b/>
          <w:sz w:val="22"/>
          <w:szCs w:val="22"/>
        </w:rPr>
        <w:t>Odpowiedź –</w:t>
      </w:r>
      <w:r w:rsidR="00365C22" w:rsidRPr="00365C22">
        <w:rPr>
          <w:b/>
          <w:sz w:val="22"/>
          <w:szCs w:val="22"/>
        </w:rPr>
        <w:t xml:space="preserve"> W zakresie wynikającym z bieżących uszkodzeń.</w:t>
      </w:r>
    </w:p>
    <w:p w:rsidR="007334DF" w:rsidRPr="00365C22" w:rsidRDefault="007334DF" w:rsidP="00B97FEA">
      <w:pPr>
        <w:pStyle w:val="Tekstpodstawowywcity"/>
        <w:widowControl w:val="0"/>
        <w:numPr>
          <w:ilvl w:val="0"/>
          <w:numId w:val="5"/>
        </w:numPr>
        <w:spacing w:after="240"/>
        <w:jc w:val="both"/>
        <w:rPr>
          <w:b/>
          <w:sz w:val="22"/>
          <w:szCs w:val="22"/>
          <w:u w:val="single"/>
        </w:rPr>
      </w:pPr>
      <w:r w:rsidRPr="00365C22">
        <w:rPr>
          <w:b/>
          <w:sz w:val="22"/>
          <w:szCs w:val="22"/>
          <w:u w:val="single"/>
        </w:rPr>
        <w:t>Treść pytania:</w:t>
      </w:r>
    </w:p>
    <w:p w:rsidR="00B97FEA" w:rsidRPr="00365C22" w:rsidRDefault="00B97FEA" w:rsidP="00B97FEA">
      <w:pPr>
        <w:pStyle w:val="Tekstpodstawowywcity"/>
        <w:widowControl w:val="0"/>
        <w:ind w:left="510"/>
        <w:jc w:val="both"/>
        <w:rPr>
          <w:sz w:val="22"/>
          <w:szCs w:val="22"/>
        </w:rPr>
      </w:pPr>
      <w:r w:rsidRPr="00365C22">
        <w:rPr>
          <w:sz w:val="22"/>
          <w:szCs w:val="22"/>
        </w:rPr>
        <w:t xml:space="preserve">OPZ pkt 11.3 </w:t>
      </w:r>
      <w:proofErr w:type="spellStart"/>
      <w:r w:rsidRPr="00365C22">
        <w:rPr>
          <w:sz w:val="22"/>
          <w:szCs w:val="22"/>
        </w:rPr>
        <w:t>ppkt</w:t>
      </w:r>
      <w:proofErr w:type="spellEnd"/>
      <w:r w:rsidRPr="00365C22">
        <w:rPr>
          <w:sz w:val="22"/>
          <w:szCs w:val="22"/>
        </w:rPr>
        <w:t xml:space="preserve"> 1 - prosimy o potwierdzenie, że nie dotyczy to filtrów obecnie zmagazynowanych</w:t>
      </w:r>
    </w:p>
    <w:p w:rsidR="00365C22" w:rsidRPr="00365C22" w:rsidRDefault="007334DF" w:rsidP="00365C22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365C22">
        <w:rPr>
          <w:b/>
          <w:sz w:val="22"/>
          <w:szCs w:val="22"/>
        </w:rPr>
        <w:t>Odpowiedź –</w:t>
      </w:r>
      <w:r w:rsidR="00365C22" w:rsidRPr="00365C22">
        <w:rPr>
          <w:b/>
          <w:sz w:val="22"/>
          <w:szCs w:val="22"/>
        </w:rPr>
        <w:t xml:space="preserve"> Nie dotyczy filtrów do tej pory zużytych.</w:t>
      </w:r>
    </w:p>
    <w:p w:rsidR="007334DF" w:rsidRPr="00365C22" w:rsidRDefault="007334DF" w:rsidP="00B97FEA">
      <w:pPr>
        <w:pStyle w:val="Tekstpodstawowywcity"/>
        <w:widowControl w:val="0"/>
        <w:numPr>
          <w:ilvl w:val="0"/>
          <w:numId w:val="5"/>
        </w:numPr>
        <w:spacing w:after="240"/>
        <w:jc w:val="both"/>
        <w:rPr>
          <w:b/>
          <w:sz w:val="22"/>
          <w:szCs w:val="22"/>
          <w:u w:val="single"/>
        </w:rPr>
      </w:pPr>
      <w:r w:rsidRPr="00365C22">
        <w:rPr>
          <w:b/>
          <w:sz w:val="22"/>
          <w:szCs w:val="22"/>
          <w:u w:val="single"/>
        </w:rPr>
        <w:t>Treść pytania:</w:t>
      </w:r>
    </w:p>
    <w:p w:rsidR="00B97FEA" w:rsidRPr="00365C22" w:rsidRDefault="00B97FEA" w:rsidP="00B97FEA">
      <w:pPr>
        <w:pStyle w:val="Tekstpodstawowywcity"/>
        <w:widowControl w:val="0"/>
        <w:ind w:left="510"/>
        <w:jc w:val="both"/>
        <w:rPr>
          <w:sz w:val="22"/>
          <w:szCs w:val="22"/>
        </w:rPr>
      </w:pPr>
      <w:r w:rsidRPr="00365C22">
        <w:rPr>
          <w:sz w:val="22"/>
          <w:szCs w:val="22"/>
        </w:rPr>
        <w:t xml:space="preserve">OPZ pkt 11.3 </w:t>
      </w:r>
      <w:proofErr w:type="spellStart"/>
      <w:r w:rsidRPr="00365C22">
        <w:rPr>
          <w:sz w:val="22"/>
          <w:szCs w:val="22"/>
        </w:rPr>
        <w:t>ppkt</w:t>
      </w:r>
      <w:proofErr w:type="spellEnd"/>
      <w:r w:rsidRPr="00365C22">
        <w:rPr>
          <w:sz w:val="22"/>
          <w:szCs w:val="22"/>
        </w:rPr>
        <w:t xml:space="preserve"> 5 – prosimy o potwierdzenie, że naprawa lub wymiana odbywać się będzie na koszt Zamawiającego (w przeciwnym razie wymógł jest zdefiniowany w sposób </w:t>
      </w:r>
      <w:r w:rsidR="00365C22" w:rsidRPr="00365C22">
        <w:rPr>
          <w:sz w:val="22"/>
          <w:szCs w:val="22"/>
        </w:rPr>
        <w:t>uniemożliwiający</w:t>
      </w:r>
      <w:r w:rsidRPr="00365C22">
        <w:rPr>
          <w:sz w:val="22"/>
          <w:szCs w:val="22"/>
        </w:rPr>
        <w:t xml:space="preserve"> wycenę). </w:t>
      </w:r>
    </w:p>
    <w:p w:rsidR="00365C22" w:rsidRPr="00365C22" w:rsidRDefault="007334DF" w:rsidP="00365C22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365C22">
        <w:rPr>
          <w:b/>
          <w:sz w:val="22"/>
          <w:szCs w:val="22"/>
        </w:rPr>
        <w:t>Odpowiedź –</w:t>
      </w:r>
      <w:r w:rsidR="00365C22" w:rsidRPr="00365C22">
        <w:rPr>
          <w:b/>
          <w:sz w:val="22"/>
          <w:szCs w:val="22"/>
        </w:rPr>
        <w:t xml:space="preserve"> Działając w oparciu o art. 38 ust. 4 ustawy z dnia 29 stycznia 2004 r. Prawo zamówień publicznych (jedn. tekst Dz. U. z 2017 r. poz. 1579), Zamawiający modyfikuje treść załącznika nr 4 do SIWZ, poprzez usunięcie pkt 11.3 </w:t>
      </w:r>
      <w:proofErr w:type="spellStart"/>
      <w:r w:rsidR="00365C22" w:rsidRPr="00365C22">
        <w:rPr>
          <w:b/>
          <w:sz w:val="22"/>
          <w:szCs w:val="22"/>
        </w:rPr>
        <w:t>ppkt</w:t>
      </w:r>
      <w:proofErr w:type="spellEnd"/>
      <w:r w:rsidR="00365C22" w:rsidRPr="00365C22">
        <w:rPr>
          <w:b/>
          <w:sz w:val="22"/>
          <w:szCs w:val="22"/>
        </w:rPr>
        <w:t xml:space="preserve"> 5.</w:t>
      </w:r>
    </w:p>
    <w:p w:rsidR="007334DF" w:rsidRPr="00365C22" w:rsidRDefault="007334DF" w:rsidP="00B97FEA">
      <w:pPr>
        <w:pStyle w:val="Tekstpodstawowywcity"/>
        <w:widowControl w:val="0"/>
        <w:numPr>
          <w:ilvl w:val="0"/>
          <w:numId w:val="5"/>
        </w:numPr>
        <w:spacing w:after="240"/>
        <w:jc w:val="both"/>
        <w:rPr>
          <w:b/>
          <w:sz w:val="22"/>
          <w:szCs w:val="22"/>
          <w:u w:val="single"/>
        </w:rPr>
      </w:pPr>
      <w:r w:rsidRPr="00365C22">
        <w:rPr>
          <w:b/>
          <w:sz w:val="22"/>
          <w:szCs w:val="22"/>
          <w:u w:val="single"/>
        </w:rPr>
        <w:t>Treść pytania:</w:t>
      </w:r>
    </w:p>
    <w:p w:rsidR="00B97FEA" w:rsidRPr="00365C22" w:rsidRDefault="00B97FEA" w:rsidP="00B97FEA">
      <w:pPr>
        <w:pStyle w:val="Tekstpodstawowywcity"/>
        <w:widowControl w:val="0"/>
        <w:ind w:left="510"/>
        <w:jc w:val="both"/>
        <w:rPr>
          <w:sz w:val="22"/>
          <w:szCs w:val="22"/>
        </w:rPr>
      </w:pPr>
      <w:r w:rsidRPr="00365C22">
        <w:rPr>
          <w:sz w:val="22"/>
          <w:szCs w:val="22"/>
        </w:rPr>
        <w:t xml:space="preserve">OPZ pkt 11.3 </w:t>
      </w:r>
      <w:proofErr w:type="spellStart"/>
      <w:r w:rsidRPr="00365C22">
        <w:rPr>
          <w:sz w:val="22"/>
          <w:szCs w:val="22"/>
        </w:rPr>
        <w:t>ppkt</w:t>
      </w:r>
      <w:proofErr w:type="spellEnd"/>
      <w:r w:rsidRPr="00365C22">
        <w:rPr>
          <w:sz w:val="22"/>
          <w:szCs w:val="22"/>
        </w:rPr>
        <w:t xml:space="preserve"> 6 – prosimy o potwierdzenie, że naprawa będzie na koszt Zamawiającego</w:t>
      </w:r>
    </w:p>
    <w:p w:rsidR="00365C22" w:rsidRPr="00365C22" w:rsidRDefault="007334DF" w:rsidP="00365C22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365C22">
        <w:rPr>
          <w:b/>
          <w:sz w:val="22"/>
          <w:szCs w:val="22"/>
        </w:rPr>
        <w:t>Odpowiedź –</w:t>
      </w:r>
      <w:r w:rsidR="00365C22">
        <w:rPr>
          <w:b/>
          <w:sz w:val="22"/>
          <w:szCs w:val="22"/>
        </w:rPr>
        <w:t xml:space="preserve"> </w:t>
      </w:r>
      <w:r w:rsidR="00365C22" w:rsidRPr="00365C22">
        <w:rPr>
          <w:b/>
          <w:sz w:val="22"/>
          <w:szCs w:val="22"/>
        </w:rPr>
        <w:t>Robocizna na koszt wykonawcy, materiały na koszt Zamawiającego z wyłączeniem materiałów wymienionych w pkt 10 ppkt.5</w:t>
      </w:r>
    </w:p>
    <w:p w:rsidR="00B97FEA" w:rsidRPr="00365C22" w:rsidRDefault="00B97FEA" w:rsidP="00B97FEA">
      <w:pPr>
        <w:pStyle w:val="Tekstpodstawowywcity"/>
        <w:widowControl w:val="0"/>
        <w:numPr>
          <w:ilvl w:val="0"/>
          <w:numId w:val="5"/>
        </w:numPr>
        <w:spacing w:after="240"/>
        <w:jc w:val="both"/>
        <w:rPr>
          <w:b/>
          <w:sz w:val="22"/>
          <w:szCs w:val="22"/>
          <w:u w:val="single"/>
        </w:rPr>
      </w:pPr>
      <w:r w:rsidRPr="00365C22">
        <w:rPr>
          <w:b/>
          <w:sz w:val="22"/>
          <w:szCs w:val="22"/>
          <w:u w:val="single"/>
        </w:rPr>
        <w:t>Treść pytania:</w:t>
      </w:r>
    </w:p>
    <w:p w:rsidR="00B97FEA" w:rsidRPr="00365C22" w:rsidRDefault="00B97FEA" w:rsidP="00B97FEA">
      <w:pPr>
        <w:pStyle w:val="Tekstpodstawowywcity"/>
        <w:widowControl w:val="0"/>
        <w:ind w:left="510"/>
        <w:jc w:val="both"/>
        <w:rPr>
          <w:sz w:val="22"/>
          <w:szCs w:val="22"/>
        </w:rPr>
      </w:pPr>
      <w:r w:rsidRPr="00365C22">
        <w:rPr>
          <w:sz w:val="22"/>
          <w:szCs w:val="22"/>
        </w:rPr>
        <w:t xml:space="preserve">W treści OPZ pkt 12 </w:t>
      </w:r>
      <w:proofErr w:type="spellStart"/>
      <w:r w:rsidRPr="00365C22">
        <w:rPr>
          <w:sz w:val="22"/>
          <w:szCs w:val="22"/>
        </w:rPr>
        <w:t>ppkt</w:t>
      </w:r>
      <w:proofErr w:type="spellEnd"/>
      <w:r w:rsidRPr="00365C22">
        <w:rPr>
          <w:sz w:val="22"/>
          <w:szCs w:val="22"/>
        </w:rPr>
        <w:t xml:space="preserve"> 1 Zamawiający wskazuje, iż przedmiotem zamówienia objęte zostały inne czynności niezbędne do funkcjonowania obiektu, nie wymienione w OPZ, które nie wymagają zastosowania dodatkowych sił i środków i nie wykraczają poza obiekty objęte usługą. Pytania: jakie dokładnie czynności Zamawiający ma na uwadze i w jakim stopniu czynności te mogą wpłynąć na wysokość wynagrodzenia należnego Wykonawcy z tytułu wykonania przedmiotu umowy?</w:t>
      </w:r>
    </w:p>
    <w:p w:rsidR="00B97FEA" w:rsidRPr="00365C22" w:rsidRDefault="00B97FEA" w:rsidP="00B97FEA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365C22">
        <w:rPr>
          <w:sz w:val="22"/>
          <w:szCs w:val="22"/>
        </w:rPr>
        <w:t>Wykonawca wnosi o zmianę treści OPZ, poprzez wykreślenie tego zapisu albowiem narusza on art. 29 ust. 1 PZP w zakresie, w jakim przedmiot zamówienia nie został opisany jednoznacznie i w sposób wyczerpujący, co uniemożliwia wykonawcy oszacowanie wszelkich kosztów niezbędnych do realizacji przedmiotu zamówienia i zaoferowanie ceny uwzględniającej czynniki, których nie sposób przewidzieć na etapie realizacji umowy, przy czym wskutek utrzymania przedmiotowego zapisu, całkowity koszt realizacji tych dodatkowych, bliżej nie sprecyzowanych usług, będzie w całości przerzucony na Wykonawcę w ramach wynagrodzenia ryczałtowego</w:t>
      </w:r>
    </w:p>
    <w:p w:rsidR="00365C22" w:rsidRPr="00365C22" w:rsidRDefault="00B97FEA" w:rsidP="00365C22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365C22">
        <w:rPr>
          <w:b/>
          <w:sz w:val="22"/>
          <w:szCs w:val="22"/>
        </w:rPr>
        <w:t>Odpowiedź –</w:t>
      </w:r>
      <w:r w:rsidR="00365C22" w:rsidRPr="00365C22">
        <w:rPr>
          <w:b/>
          <w:sz w:val="22"/>
          <w:szCs w:val="22"/>
        </w:rPr>
        <w:t xml:space="preserve"> </w:t>
      </w:r>
      <w:r w:rsidR="00365C22">
        <w:rPr>
          <w:b/>
          <w:sz w:val="22"/>
          <w:szCs w:val="22"/>
        </w:rPr>
        <w:t>Chodzi o c</w:t>
      </w:r>
      <w:r w:rsidR="00365C22" w:rsidRPr="00365C22">
        <w:rPr>
          <w:b/>
          <w:sz w:val="22"/>
          <w:szCs w:val="22"/>
        </w:rPr>
        <w:t>zynności wynikające z obsługi eksploatacyjnej utrzymania szpitala w ruchu</w:t>
      </w:r>
      <w:r w:rsidR="00365C22">
        <w:rPr>
          <w:b/>
          <w:sz w:val="22"/>
          <w:szCs w:val="22"/>
        </w:rPr>
        <w:t xml:space="preserve">, nie </w:t>
      </w:r>
      <w:r w:rsidR="00365C22">
        <w:rPr>
          <w:b/>
          <w:sz w:val="22"/>
          <w:szCs w:val="22"/>
        </w:rPr>
        <w:lastRenderedPageBreak/>
        <w:t>wykraczające poza SIWZ.</w:t>
      </w:r>
    </w:p>
    <w:p w:rsidR="00B97FEA" w:rsidRPr="00365C22" w:rsidRDefault="00B97FEA" w:rsidP="00B97FEA">
      <w:pPr>
        <w:pStyle w:val="Tekstpodstawowywcity"/>
        <w:widowControl w:val="0"/>
        <w:numPr>
          <w:ilvl w:val="0"/>
          <w:numId w:val="5"/>
        </w:numPr>
        <w:spacing w:after="240"/>
        <w:jc w:val="both"/>
        <w:rPr>
          <w:b/>
          <w:sz w:val="22"/>
          <w:szCs w:val="22"/>
          <w:u w:val="single"/>
        </w:rPr>
      </w:pPr>
      <w:r w:rsidRPr="00365C22">
        <w:rPr>
          <w:b/>
          <w:sz w:val="22"/>
          <w:szCs w:val="22"/>
          <w:u w:val="single"/>
        </w:rPr>
        <w:t>Treść pytania:</w:t>
      </w:r>
    </w:p>
    <w:p w:rsidR="00B97FEA" w:rsidRPr="00365C22" w:rsidRDefault="00B97FEA" w:rsidP="00B97FEA">
      <w:pPr>
        <w:pStyle w:val="Tekstpodstawowywcity"/>
        <w:widowControl w:val="0"/>
        <w:ind w:left="510"/>
        <w:jc w:val="both"/>
        <w:rPr>
          <w:sz w:val="22"/>
          <w:szCs w:val="22"/>
        </w:rPr>
      </w:pPr>
      <w:r w:rsidRPr="00365C22">
        <w:rPr>
          <w:sz w:val="22"/>
          <w:szCs w:val="22"/>
        </w:rPr>
        <w:t xml:space="preserve">W treści OPZ w pkt 12 </w:t>
      </w:r>
      <w:proofErr w:type="spellStart"/>
      <w:r w:rsidRPr="00365C22">
        <w:rPr>
          <w:sz w:val="22"/>
          <w:szCs w:val="22"/>
        </w:rPr>
        <w:t>ppkt</w:t>
      </w:r>
      <w:proofErr w:type="spellEnd"/>
      <w:r w:rsidRPr="00365C22">
        <w:rPr>
          <w:sz w:val="22"/>
          <w:szCs w:val="22"/>
        </w:rPr>
        <w:t xml:space="preserve"> 2 </w:t>
      </w:r>
      <w:r w:rsidRPr="00365C22">
        <w:rPr>
          <w:i/>
          <w:sz w:val="22"/>
          <w:szCs w:val="22"/>
        </w:rPr>
        <w:t>„Wykonawca zobowiązany jest do utrzymywania całodobowego pogotowia technicznego, umożliwiającego realizację przedmiotu umowy przez całą dobę – w ramach swojego wynagrodzenia ryczałtowego.”</w:t>
      </w:r>
      <w:r w:rsidRPr="00365C22">
        <w:rPr>
          <w:sz w:val="22"/>
          <w:szCs w:val="22"/>
        </w:rPr>
        <w:t xml:space="preserve"> Wykonawca prosi o wyjaśnienie jak ma rozumieć powyższy zapis. Wg Wykonawcy literalne znaczenie tego punku wskazuje, że dowolny zakres opisany w OPZ może być zlecony w trybie pogotowia technicznego i na koszt Wykonawcy</w:t>
      </w:r>
    </w:p>
    <w:p w:rsidR="00B97FEA" w:rsidRPr="00365C22" w:rsidRDefault="00B97FEA" w:rsidP="00B97FEA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365C22">
        <w:rPr>
          <w:b/>
          <w:sz w:val="22"/>
          <w:szCs w:val="22"/>
        </w:rPr>
        <w:t>Odpowiedź –</w:t>
      </w:r>
      <w:r w:rsidR="00365C22">
        <w:rPr>
          <w:b/>
          <w:sz w:val="22"/>
          <w:szCs w:val="22"/>
        </w:rPr>
        <w:t xml:space="preserve"> Tak.</w:t>
      </w:r>
    </w:p>
    <w:p w:rsidR="00B97FEA" w:rsidRPr="00365C22" w:rsidRDefault="00B97FEA" w:rsidP="00B97FEA">
      <w:pPr>
        <w:pStyle w:val="Tekstpodstawowywcity"/>
        <w:widowControl w:val="0"/>
        <w:numPr>
          <w:ilvl w:val="0"/>
          <w:numId w:val="5"/>
        </w:numPr>
        <w:spacing w:after="240"/>
        <w:jc w:val="both"/>
        <w:rPr>
          <w:b/>
          <w:sz w:val="22"/>
          <w:szCs w:val="22"/>
          <w:u w:val="single"/>
        </w:rPr>
      </w:pPr>
      <w:r w:rsidRPr="00365C22">
        <w:rPr>
          <w:b/>
          <w:sz w:val="22"/>
          <w:szCs w:val="22"/>
          <w:u w:val="single"/>
        </w:rPr>
        <w:t>Treść pytania:</w:t>
      </w:r>
    </w:p>
    <w:p w:rsidR="00B97FEA" w:rsidRPr="00365C22" w:rsidRDefault="00B97FEA" w:rsidP="00B97FEA">
      <w:pPr>
        <w:pStyle w:val="Tekstpodstawowywcity"/>
        <w:widowControl w:val="0"/>
        <w:ind w:left="510"/>
        <w:jc w:val="both"/>
        <w:rPr>
          <w:sz w:val="22"/>
          <w:szCs w:val="22"/>
        </w:rPr>
      </w:pPr>
      <w:r w:rsidRPr="00365C22">
        <w:rPr>
          <w:sz w:val="22"/>
          <w:szCs w:val="22"/>
        </w:rPr>
        <w:t xml:space="preserve">W treści OPZ w pkt 12 </w:t>
      </w:r>
      <w:proofErr w:type="spellStart"/>
      <w:r w:rsidRPr="00365C22">
        <w:rPr>
          <w:sz w:val="22"/>
          <w:szCs w:val="22"/>
        </w:rPr>
        <w:t>ppkt</w:t>
      </w:r>
      <w:proofErr w:type="spellEnd"/>
      <w:r w:rsidRPr="00365C22">
        <w:rPr>
          <w:sz w:val="22"/>
          <w:szCs w:val="22"/>
        </w:rPr>
        <w:t xml:space="preserve"> 8 znajduje się odwołanie do przykładowej struktury zatrudnienia Wykonawcy, gwarantującej optymalną realizację przedmiotu umowy, przy czym Zamawiający takiej struktury nie przedstawia. Pytanie: jak ma wyglądać przykładowa struktura zatrudnienia u Wykonawcy? Jakie znaczenie przypisze Zamawiający tej strukturze? Czy fakt, że Wykonawca będzie miał inną strukturę organizacji pracy i zatrudnienia przy realizacji przedmiotu umowy będzie negatywnie rzutował na ocenę oferty Wykonawcy w ramach niniejszego postępowania? Wykonawca wnosi o zmianę treści SIWZ, poprzez usunięcie tego zapisu jako zbędnego, ewentualnie wnosi o uzupełnienie tego punktu, poprzez wskazanie przykładowej struktury zatrudnienia i jej wagi w ramach niniejszego postępowania. </w:t>
      </w:r>
    </w:p>
    <w:p w:rsidR="008B7DA6" w:rsidRDefault="00B97FEA" w:rsidP="008B7DA6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365C22">
        <w:rPr>
          <w:b/>
          <w:sz w:val="22"/>
          <w:szCs w:val="22"/>
        </w:rPr>
        <w:t>Odpowiedź –</w:t>
      </w:r>
      <w:r w:rsidR="00365C22">
        <w:rPr>
          <w:b/>
          <w:sz w:val="22"/>
          <w:szCs w:val="22"/>
        </w:rPr>
        <w:t xml:space="preserve"> </w:t>
      </w:r>
      <w:r w:rsidR="00365C22" w:rsidRPr="00365C22">
        <w:rPr>
          <w:b/>
          <w:sz w:val="22"/>
          <w:szCs w:val="22"/>
        </w:rPr>
        <w:t xml:space="preserve">Działając w oparciu o art. 38 ust. 4 ustawy z dnia 29 stycznia 2004 r. Prawo zamówień publicznych (jedn. tekst Dz. U. z 2017 r. poz. 1579), Zamawiający modyfikuje treść załącznika nr 4 do SIWZ, </w:t>
      </w:r>
      <w:r w:rsidR="00365C22">
        <w:rPr>
          <w:b/>
          <w:sz w:val="22"/>
          <w:szCs w:val="22"/>
        </w:rPr>
        <w:t xml:space="preserve">w pkt 12 </w:t>
      </w:r>
      <w:proofErr w:type="spellStart"/>
      <w:r w:rsidR="00365C22">
        <w:rPr>
          <w:b/>
          <w:sz w:val="22"/>
          <w:szCs w:val="22"/>
        </w:rPr>
        <w:t>ppkt</w:t>
      </w:r>
      <w:proofErr w:type="spellEnd"/>
      <w:r w:rsidR="00365C22">
        <w:rPr>
          <w:b/>
          <w:sz w:val="22"/>
          <w:szCs w:val="22"/>
        </w:rPr>
        <w:t xml:space="preserve"> 8, który otrzymuje brzmienie:</w:t>
      </w:r>
    </w:p>
    <w:p w:rsidR="008B7DA6" w:rsidRPr="008B7DA6" w:rsidRDefault="008B7DA6" w:rsidP="008B7DA6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8B7DA6">
        <w:rPr>
          <w:rFonts w:cs="Arial"/>
          <w:b/>
          <w:sz w:val="22"/>
          <w:szCs w:val="22"/>
        </w:rPr>
        <w:t>Pracownicy Wykonawcy muszą posiadać aktualne stosowne uprawnienia oraz badania lekarskie dopuszczające  do  pracy w obiektach Szpitala.</w:t>
      </w:r>
    </w:p>
    <w:p w:rsidR="004C7167" w:rsidRPr="00365C22" w:rsidRDefault="004C7167" w:rsidP="004C7167">
      <w:pPr>
        <w:pStyle w:val="Tekstpodstawowywcity"/>
        <w:widowControl w:val="0"/>
        <w:numPr>
          <w:ilvl w:val="0"/>
          <w:numId w:val="5"/>
        </w:numPr>
        <w:spacing w:after="240"/>
        <w:jc w:val="both"/>
        <w:rPr>
          <w:b/>
          <w:sz w:val="22"/>
          <w:szCs w:val="22"/>
          <w:u w:val="single"/>
        </w:rPr>
      </w:pPr>
      <w:r w:rsidRPr="00365C22">
        <w:rPr>
          <w:b/>
          <w:sz w:val="22"/>
          <w:szCs w:val="22"/>
          <w:u w:val="single"/>
        </w:rPr>
        <w:t>Treść pytania:</w:t>
      </w:r>
    </w:p>
    <w:p w:rsidR="004C7167" w:rsidRPr="004C7167" w:rsidRDefault="004C7167" w:rsidP="004C7167">
      <w:pPr>
        <w:pStyle w:val="Tekstpodstawowywcity"/>
        <w:widowControl w:val="0"/>
        <w:ind w:left="510"/>
        <w:jc w:val="both"/>
        <w:rPr>
          <w:sz w:val="22"/>
          <w:szCs w:val="22"/>
        </w:rPr>
      </w:pPr>
      <w:r w:rsidRPr="004C7167">
        <w:rPr>
          <w:sz w:val="22"/>
          <w:szCs w:val="22"/>
        </w:rPr>
        <w:t>W § 8 ust. 3 wzoru umowy zapis odsyła do istotnych lub nieistotnych uchybień, przy czym dokument precyzujący te uchybienia tj. procedura oceny wykonawców prowadzona w ramach Zintegrowanego Systemu Zarządzania nie została ujęta jako załącznik ani do SIWZ, ani do wzoru umowy, a treść § 17 wzoru umowy nie daje jednoznacznej odpowiedzi co do ustalenia na czym dokładnie polega istotne / nieistotne uchybienie? Pytania: czy Zamawiający udostępni procedurę oceny wykonawców w ramach ZSZ celem określenia, w jaki sposób będzie weryfikował wykonanie umowy przez Wykonawców, skoro nieprzestrzeganie może prowadzić nawet do odstąpienia przez Zamawiającego od umowy? Czy Zamawiający widzi możliwość zmiany treści § 17 wzoru umowy, poprzez szczegółowe, precyzyjne i jednoznaczne określenie sposobu i kryteriów oceny realizacji umowy przez wykonawców? Wykonawca wnosi o zmianę treści SIWZ, poprzez udostępnienie w formie załącznika procedury oceny wykonawców w ramach ZSZ, ewentualnie o zmianę treści § 17 wzoru umowy, poprzez szczegółowe, precyzyjne i jednoznaczne określenie sposobu i kryteriów oceny realizacji umowy przez wykonawców</w:t>
      </w:r>
      <w:r>
        <w:rPr>
          <w:sz w:val="22"/>
          <w:szCs w:val="22"/>
        </w:rPr>
        <w:t>.</w:t>
      </w:r>
      <w:r w:rsidRPr="004C7167">
        <w:rPr>
          <w:sz w:val="22"/>
          <w:szCs w:val="22"/>
        </w:rPr>
        <w:t xml:space="preserve"> </w:t>
      </w:r>
    </w:p>
    <w:p w:rsidR="004C7167" w:rsidRPr="004C7167" w:rsidRDefault="004C7167" w:rsidP="004C7167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4C7167">
        <w:rPr>
          <w:b/>
          <w:sz w:val="22"/>
          <w:szCs w:val="22"/>
        </w:rPr>
        <w:t>Odpowiedź – Działając w oparciu o art. 38 ust. 4 ustawy z dnia 29 stycznia 2004 r. Prawo zamówień publicznych (jedn. tekst Dz. U. z 2017 r. poz. 1579), Zamawiający modyfikuje treść załącznika nr 5 do SIWZ – Wzór umowy, §17, który otrzymuje brzmienie:</w:t>
      </w:r>
    </w:p>
    <w:p w:rsidR="004C7167" w:rsidRPr="004C7167" w:rsidRDefault="004C7167" w:rsidP="004C7167">
      <w:pPr>
        <w:spacing w:after="120"/>
        <w:ind w:left="567"/>
        <w:jc w:val="center"/>
        <w:rPr>
          <w:rFonts w:cs="Arial"/>
          <w:b/>
          <w:bCs/>
          <w:sz w:val="22"/>
          <w:szCs w:val="22"/>
        </w:rPr>
      </w:pPr>
      <w:r w:rsidRPr="004C7167">
        <w:rPr>
          <w:rFonts w:cs="Arial"/>
          <w:b/>
          <w:bCs/>
          <w:sz w:val="22"/>
          <w:szCs w:val="22"/>
        </w:rPr>
        <w:t>§ 17</w:t>
      </w:r>
    </w:p>
    <w:p w:rsidR="004C7167" w:rsidRPr="004C7167" w:rsidRDefault="004C7167" w:rsidP="004C7167">
      <w:pPr>
        <w:pStyle w:val="Tekstpodstawowywcity"/>
        <w:widowControl w:val="0"/>
        <w:spacing w:after="0"/>
        <w:ind w:left="567"/>
        <w:rPr>
          <w:rFonts w:cs="Arial"/>
          <w:b/>
          <w:sz w:val="22"/>
          <w:szCs w:val="22"/>
        </w:rPr>
      </w:pPr>
      <w:r w:rsidRPr="004C7167">
        <w:rPr>
          <w:rFonts w:cs="Arial"/>
          <w:b/>
          <w:sz w:val="22"/>
          <w:szCs w:val="22"/>
        </w:rPr>
        <w:t>Ocena realizacji zawartej umowy będzie prowadzona na zasadach określonych w obowiązującej w Szpitalu Bielańskim procedurze oceny wykonawców, prowadzonej w ramach Zintegrowanego Systemu Zarządzania.</w:t>
      </w:r>
    </w:p>
    <w:p w:rsidR="004C7167" w:rsidRPr="004C7167" w:rsidRDefault="004C7167" w:rsidP="004C7167">
      <w:pPr>
        <w:pStyle w:val="Akapitzlist"/>
        <w:numPr>
          <w:ilvl w:val="0"/>
          <w:numId w:val="19"/>
        </w:numPr>
        <w:spacing w:after="120"/>
        <w:ind w:left="851" w:hanging="284"/>
        <w:jc w:val="both"/>
        <w:rPr>
          <w:rFonts w:cs="Arial"/>
          <w:b/>
          <w:sz w:val="22"/>
          <w:szCs w:val="22"/>
        </w:rPr>
      </w:pPr>
      <w:r w:rsidRPr="004C7167">
        <w:rPr>
          <w:rFonts w:cs="Arial"/>
          <w:b/>
          <w:sz w:val="22"/>
          <w:szCs w:val="22"/>
        </w:rPr>
        <w:t>Podstawowe założenia procedury oceny wykonawców:</w:t>
      </w:r>
    </w:p>
    <w:p w:rsidR="004C7167" w:rsidRPr="004C7167" w:rsidRDefault="004C7167" w:rsidP="004C7167">
      <w:pPr>
        <w:pStyle w:val="Akapitzlist"/>
        <w:numPr>
          <w:ilvl w:val="1"/>
          <w:numId w:val="19"/>
        </w:numPr>
        <w:spacing w:after="120"/>
        <w:ind w:left="851" w:hanging="284"/>
        <w:jc w:val="both"/>
        <w:rPr>
          <w:rFonts w:cs="Arial"/>
          <w:b/>
          <w:sz w:val="22"/>
          <w:szCs w:val="22"/>
        </w:rPr>
      </w:pPr>
      <w:r w:rsidRPr="004C7167">
        <w:rPr>
          <w:rFonts w:cs="Arial"/>
          <w:b/>
          <w:sz w:val="22"/>
          <w:szCs w:val="22"/>
        </w:rPr>
        <w:t xml:space="preserve">rozróżnia się dwie kategorie uchybień w realizacji umowy: uchybienie istotne i uchybienie </w:t>
      </w:r>
      <w:r w:rsidRPr="004C7167">
        <w:rPr>
          <w:rFonts w:cs="Arial"/>
          <w:b/>
          <w:sz w:val="22"/>
          <w:szCs w:val="22"/>
        </w:rPr>
        <w:br/>
        <w:t xml:space="preserve">o mniejszej randze (1 uchybienie istotne = 3 uchybienia o mniejszej randze). </w:t>
      </w:r>
    </w:p>
    <w:p w:rsidR="004C7167" w:rsidRPr="005964D6" w:rsidRDefault="004C7167" w:rsidP="004C7167">
      <w:pPr>
        <w:pStyle w:val="Akapitzlist"/>
        <w:spacing w:after="120"/>
        <w:ind w:left="851" w:hanging="284"/>
        <w:rPr>
          <w:rFonts w:cs="Arial"/>
          <w:b/>
          <w:i/>
          <w:color w:val="FF0000"/>
          <w:sz w:val="22"/>
          <w:szCs w:val="22"/>
        </w:rPr>
      </w:pPr>
      <w:r w:rsidRPr="005964D6">
        <w:rPr>
          <w:rFonts w:cs="Arial"/>
          <w:b/>
          <w:i/>
          <w:color w:val="FF0000"/>
          <w:sz w:val="22"/>
          <w:szCs w:val="22"/>
        </w:rPr>
        <w:t xml:space="preserve">      „Istotność” uchybienia należy rozpatrywać pod kątem zagrożenia, jakie ono niesie dla prawidłowej działalności Zamawiającego, w szczególności dla życia i zdrowia jego pacjentów oraz mienia Szpitala. </w:t>
      </w:r>
    </w:p>
    <w:p w:rsidR="004C7167" w:rsidRPr="004C7167" w:rsidRDefault="004C7167" w:rsidP="004C7167">
      <w:pPr>
        <w:pStyle w:val="Akapitzlist"/>
        <w:numPr>
          <w:ilvl w:val="1"/>
          <w:numId w:val="19"/>
        </w:numPr>
        <w:spacing w:after="120"/>
        <w:ind w:left="851" w:hanging="284"/>
        <w:jc w:val="both"/>
        <w:rPr>
          <w:rFonts w:cs="Arial"/>
          <w:b/>
          <w:sz w:val="22"/>
          <w:szCs w:val="22"/>
        </w:rPr>
      </w:pPr>
      <w:r w:rsidRPr="004C7167">
        <w:rPr>
          <w:rFonts w:cs="Arial"/>
          <w:b/>
          <w:sz w:val="22"/>
          <w:szCs w:val="22"/>
        </w:rPr>
        <w:lastRenderedPageBreak/>
        <w:t xml:space="preserve">gdy wykonawca dopuści się 1 uchybienia istotnego lub 3 uchybień o mniejszej randze, Zamawiający wezwie go do należytego realizowania zawartej umowy oraz poinformuje o zagrożeniu jej rozwiązaniem, w przypadku popełnienia kolejnych uchybień. </w:t>
      </w:r>
    </w:p>
    <w:p w:rsidR="004C7167" w:rsidRPr="004C7167" w:rsidRDefault="004C7167" w:rsidP="004C7167">
      <w:pPr>
        <w:pStyle w:val="Akapitzlist"/>
        <w:numPr>
          <w:ilvl w:val="1"/>
          <w:numId w:val="19"/>
        </w:numPr>
        <w:spacing w:after="120"/>
        <w:ind w:left="851" w:hanging="284"/>
        <w:jc w:val="both"/>
        <w:rPr>
          <w:rFonts w:cs="Arial"/>
          <w:b/>
          <w:sz w:val="22"/>
          <w:szCs w:val="22"/>
        </w:rPr>
      </w:pPr>
      <w:r w:rsidRPr="004C7167">
        <w:rPr>
          <w:rFonts w:cs="Arial"/>
          <w:b/>
          <w:sz w:val="22"/>
          <w:szCs w:val="22"/>
        </w:rPr>
        <w:t>gdy wykonawca dopuści się 2 uchybień istotnych lub 6 uchybień o mniejszej randze, Zamawiający rozwiąże umowę z 6 -</w:t>
      </w:r>
      <w:proofErr w:type="spellStart"/>
      <w:r w:rsidRPr="004C7167">
        <w:rPr>
          <w:rFonts w:cs="Arial"/>
          <w:b/>
          <w:sz w:val="22"/>
          <w:szCs w:val="22"/>
        </w:rPr>
        <w:t>cio</w:t>
      </w:r>
      <w:proofErr w:type="spellEnd"/>
      <w:r w:rsidRPr="004C7167">
        <w:rPr>
          <w:rFonts w:cs="Arial"/>
          <w:b/>
          <w:sz w:val="22"/>
          <w:szCs w:val="22"/>
        </w:rPr>
        <w:t xml:space="preserve"> miesięcznym okresem wypowiedzenia, z przyczyn leżących po stronie wykonawcy.</w:t>
      </w:r>
    </w:p>
    <w:p w:rsidR="004C7167" w:rsidRPr="004C7167" w:rsidRDefault="004C7167" w:rsidP="004C7167">
      <w:pPr>
        <w:pStyle w:val="Akapitzlist"/>
        <w:numPr>
          <w:ilvl w:val="0"/>
          <w:numId w:val="19"/>
        </w:numPr>
        <w:spacing w:after="120"/>
        <w:ind w:left="851" w:hanging="284"/>
        <w:jc w:val="both"/>
        <w:rPr>
          <w:rFonts w:cs="Arial"/>
          <w:b/>
          <w:sz w:val="22"/>
          <w:szCs w:val="22"/>
        </w:rPr>
      </w:pPr>
      <w:r w:rsidRPr="004C7167">
        <w:rPr>
          <w:rFonts w:cs="Arial"/>
          <w:b/>
          <w:sz w:val="22"/>
          <w:szCs w:val="22"/>
        </w:rPr>
        <w:t>Za uchybienia istotne zostanie uznane każde, dokonane w sposób zawiniony, poważne naruszenie obowiązków zawodowych, podważające uczciwość wykonawcy, w szczególności gdy w wyniku zamierzonego działania lub rażącego niedbalstwa nie wykonał on lub nienależycie wykonał zamówienie, co zamawiający jest w stanie wykazać za pomocą stosownych środków dowodowych</w:t>
      </w:r>
    </w:p>
    <w:p w:rsidR="004C7167" w:rsidRPr="004C7167" w:rsidRDefault="004C7167" w:rsidP="004C7167">
      <w:pPr>
        <w:pStyle w:val="Akapitzlist"/>
        <w:numPr>
          <w:ilvl w:val="0"/>
          <w:numId w:val="19"/>
        </w:numPr>
        <w:spacing w:after="120"/>
        <w:ind w:left="851" w:hanging="284"/>
        <w:jc w:val="both"/>
        <w:rPr>
          <w:rFonts w:cs="Arial"/>
          <w:b/>
          <w:sz w:val="22"/>
          <w:szCs w:val="22"/>
        </w:rPr>
      </w:pPr>
      <w:r w:rsidRPr="004C7167">
        <w:rPr>
          <w:rFonts w:cs="Arial"/>
          <w:b/>
          <w:sz w:val="22"/>
          <w:szCs w:val="22"/>
        </w:rPr>
        <w:t>W szczególności, za uchybienia o mniejszej randze zostaną uznane następujące uchybienia:</w:t>
      </w:r>
    </w:p>
    <w:p w:rsidR="004C7167" w:rsidRPr="004C7167" w:rsidRDefault="004C7167" w:rsidP="004C7167">
      <w:pPr>
        <w:pStyle w:val="Akapitzlist"/>
        <w:numPr>
          <w:ilvl w:val="1"/>
          <w:numId w:val="19"/>
        </w:numPr>
        <w:spacing w:after="120"/>
        <w:ind w:left="851" w:hanging="284"/>
        <w:jc w:val="both"/>
        <w:rPr>
          <w:rFonts w:cs="Arial"/>
          <w:b/>
          <w:sz w:val="22"/>
          <w:szCs w:val="22"/>
        </w:rPr>
      </w:pPr>
      <w:r w:rsidRPr="004C7167">
        <w:rPr>
          <w:rFonts w:cs="Arial"/>
          <w:b/>
          <w:sz w:val="22"/>
          <w:szCs w:val="22"/>
        </w:rPr>
        <w:t>Realizowanie usługi niezgodnie z umową.</w:t>
      </w:r>
    </w:p>
    <w:p w:rsidR="004C7167" w:rsidRPr="004C7167" w:rsidRDefault="004C7167" w:rsidP="004C7167">
      <w:pPr>
        <w:pStyle w:val="Akapitzlist"/>
        <w:numPr>
          <w:ilvl w:val="0"/>
          <w:numId w:val="19"/>
        </w:numPr>
        <w:spacing w:after="120"/>
        <w:ind w:left="851" w:hanging="284"/>
        <w:jc w:val="both"/>
        <w:rPr>
          <w:rFonts w:cs="Arial"/>
          <w:b/>
          <w:sz w:val="22"/>
          <w:szCs w:val="22"/>
        </w:rPr>
      </w:pPr>
      <w:r w:rsidRPr="004C7167">
        <w:rPr>
          <w:rFonts w:cs="Arial"/>
          <w:b/>
          <w:sz w:val="22"/>
          <w:szCs w:val="22"/>
        </w:rPr>
        <w:t>W przypadku zmiany procedurze oceny wykonawców, prowadzonej w ramach Zintegrowanego Systemu Zarządzania w Szpitalu Bielańskim, zastosowanie będą miały zasady obowiązujące w dniu składania ofert, przywołane w niniejszej umowie.</w:t>
      </w:r>
    </w:p>
    <w:p w:rsidR="004C7167" w:rsidRDefault="005F34B3" w:rsidP="00B97FEA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Założenia procedury </w:t>
      </w:r>
      <w:r w:rsidRPr="005F34B3">
        <w:rPr>
          <w:b/>
          <w:sz w:val="22"/>
          <w:szCs w:val="22"/>
        </w:rPr>
        <w:t>oceny wykonawców w ramach ZSZ</w:t>
      </w:r>
      <w:r>
        <w:rPr>
          <w:b/>
          <w:sz w:val="22"/>
          <w:szCs w:val="22"/>
        </w:rPr>
        <w:t xml:space="preserve"> zostały zawarte w zapisach § 17 Wzoru umowy, </w:t>
      </w:r>
      <w:proofErr w:type="spellStart"/>
      <w:r>
        <w:rPr>
          <w:b/>
          <w:sz w:val="22"/>
          <w:szCs w:val="22"/>
        </w:rPr>
        <w:t>j.w</w:t>
      </w:r>
      <w:proofErr w:type="spellEnd"/>
      <w:r>
        <w:rPr>
          <w:b/>
          <w:sz w:val="22"/>
          <w:szCs w:val="22"/>
        </w:rPr>
        <w:t>.</w:t>
      </w:r>
    </w:p>
    <w:p w:rsidR="005F34B3" w:rsidRPr="00365C22" w:rsidRDefault="005F34B3" w:rsidP="00B97FEA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</w:p>
    <w:p w:rsidR="00BB1A9C" w:rsidRPr="00365C22" w:rsidRDefault="00BB1A9C" w:rsidP="003A6AAC">
      <w:pPr>
        <w:pStyle w:val="Tekstpodstawowywcity"/>
        <w:widowControl w:val="0"/>
        <w:ind w:left="0"/>
        <w:jc w:val="both"/>
        <w:rPr>
          <w:b/>
          <w:sz w:val="22"/>
          <w:szCs w:val="22"/>
        </w:rPr>
      </w:pPr>
      <w:r w:rsidRPr="00365C22">
        <w:rPr>
          <w:b/>
          <w:sz w:val="22"/>
          <w:szCs w:val="22"/>
        </w:rPr>
        <w:t>Inne zapisy SIWZ pozostają bez zmian.</w:t>
      </w:r>
    </w:p>
    <w:p w:rsidR="00CF4AB7" w:rsidRPr="00365C22" w:rsidRDefault="00CF4AB7" w:rsidP="00CF4AB7">
      <w:pPr>
        <w:pStyle w:val="Tekstpodstawowywcity"/>
        <w:widowControl w:val="0"/>
        <w:spacing w:after="0"/>
        <w:ind w:left="0"/>
        <w:jc w:val="both"/>
        <w:rPr>
          <w:b/>
          <w:sz w:val="22"/>
          <w:szCs w:val="22"/>
        </w:rPr>
      </w:pPr>
      <w:r w:rsidRPr="00365C22">
        <w:rPr>
          <w:b/>
          <w:sz w:val="22"/>
          <w:szCs w:val="22"/>
        </w:rPr>
        <w:t xml:space="preserve"> </w:t>
      </w:r>
    </w:p>
    <w:p w:rsidR="00CF4AB7" w:rsidRPr="00365C22" w:rsidRDefault="00CF4AB7" w:rsidP="0076292F">
      <w:pPr>
        <w:ind w:left="6237"/>
        <w:jc w:val="both"/>
        <w:rPr>
          <w:sz w:val="22"/>
          <w:szCs w:val="22"/>
        </w:rPr>
      </w:pPr>
    </w:p>
    <w:p w:rsidR="0076292F" w:rsidRPr="00365C22" w:rsidRDefault="0076292F" w:rsidP="0076292F">
      <w:pPr>
        <w:ind w:left="6237"/>
        <w:jc w:val="both"/>
        <w:rPr>
          <w:sz w:val="22"/>
          <w:szCs w:val="22"/>
        </w:rPr>
      </w:pPr>
      <w:r w:rsidRPr="00365C22">
        <w:rPr>
          <w:sz w:val="22"/>
          <w:szCs w:val="22"/>
        </w:rPr>
        <w:t xml:space="preserve">      Z-ca DYREKTORA</w:t>
      </w:r>
    </w:p>
    <w:p w:rsidR="0076292F" w:rsidRPr="00365C22" w:rsidRDefault="0076292F" w:rsidP="0076292F">
      <w:pPr>
        <w:ind w:left="6237"/>
        <w:jc w:val="both"/>
        <w:rPr>
          <w:sz w:val="22"/>
          <w:szCs w:val="22"/>
        </w:rPr>
      </w:pPr>
      <w:r w:rsidRPr="00365C22">
        <w:rPr>
          <w:sz w:val="22"/>
          <w:szCs w:val="22"/>
        </w:rPr>
        <w:t xml:space="preserve">      ds. Ekonomicznych</w:t>
      </w:r>
    </w:p>
    <w:p w:rsidR="0076292F" w:rsidRPr="00365C22" w:rsidRDefault="0076292F" w:rsidP="0076292F">
      <w:pPr>
        <w:spacing w:line="360" w:lineRule="auto"/>
        <w:ind w:left="6237"/>
        <w:jc w:val="both"/>
        <w:rPr>
          <w:sz w:val="22"/>
          <w:szCs w:val="22"/>
        </w:rPr>
      </w:pPr>
    </w:p>
    <w:p w:rsidR="0076292F" w:rsidRPr="00365C22" w:rsidRDefault="0076292F" w:rsidP="0076292F">
      <w:pPr>
        <w:spacing w:line="360" w:lineRule="auto"/>
        <w:ind w:left="6237"/>
        <w:jc w:val="both"/>
        <w:rPr>
          <w:sz w:val="22"/>
          <w:szCs w:val="22"/>
        </w:rPr>
      </w:pPr>
    </w:p>
    <w:p w:rsidR="0076292F" w:rsidRPr="00365C22" w:rsidRDefault="0076292F" w:rsidP="0076292F">
      <w:pPr>
        <w:spacing w:line="360" w:lineRule="auto"/>
        <w:ind w:left="6237"/>
        <w:jc w:val="both"/>
        <w:rPr>
          <w:sz w:val="22"/>
          <w:szCs w:val="22"/>
        </w:rPr>
      </w:pPr>
      <w:r w:rsidRPr="00365C22">
        <w:rPr>
          <w:sz w:val="22"/>
          <w:szCs w:val="22"/>
        </w:rPr>
        <w:t xml:space="preserve">       Elżbieta Błaszczyk</w:t>
      </w:r>
    </w:p>
    <w:p w:rsidR="00E37448" w:rsidRPr="00365C22" w:rsidRDefault="00E37448" w:rsidP="0076292F">
      <w:pPr>
        <w:spacing w:line="360" w:lineRule="auto"/>
        <w:ind w:left="6237"/>
        <w:jc w:val="both"/>
        <w:rPr>
          <w:sz w:val="22"/>
          <w:szCs w:val="22"/>
        </w:rPr>
      </w:pPr>
    </w:p>
    <w:p w:rsidR="00E37448" w:rsidRPr="00365C22" w:rsidRDefault="00E37448" w:rsidP="0076292F">
      <w:pPr>
        <w:spacing w:line="360" w:lineRule="auto"/>
        <w:ind w:left="6237"/>
        <w:jc w:val="both"/>
        <w:rPr>
          <w:sz w:val="22"/>
          <w:szCs w:val="22"/>
        </w:rPr>
      </w:pPr>
    </w:p>
    <w:p w:rsidR="00E37448" w:rsidRPr="00365C22" w:rsidRDefault="00E37448" w:rsidP="0076292F">
      <w:pPr>
        <w:spacing w:line="360" w:lineRule="auto"/>
        <w:ind w:left="6237"/>
        <w:jc w:val="both"/>
        <w:rPr>
          <w:sz w:val="22"/>
          <w:szCs w:val="22"/>
        </w:rPr>
      </w:pPr>
    </w:p>
    <w:p w:rsidR="00E37448" w:rsidRPr="00365C22" w:rsidRDefault="00E37448" w:rsidP="0076292F">
      <w:pPr>
        <w:spacing w:line="360" w:lineRule="auto"/>
        <w:ind w:left="6237"/>
        <w:jc w:val="both"/>
        <w:rPr>
          <w:sz w:val="22"/>
          <w:szCs w:val="22"/>
        </w:rPr>
      </w:pPr>
    </w:p>
    <w:p w:rsidR="00E37448" w:rsidRPr="00365C22" w:rsidRDefault="00E37448" w:rsidP="0076292F">
      <w:pPr>
        <w:spacing w:line="360" w:lineRule="auto"/>
        <w:ind w:left="6237"/>
        <w:jc w:val="both"/>
        <w:rPr>
          <w:sz w:val="22"/>
          <w:szCs w:val="22"/>
        </w:rPr>
      </w:pPr>
    </w:p>
    <w:p w:rsidR="00E37448" w:rsidRPr="00365C22" w:rsidRDefault="00E37448" w:rsidP="0076292F">
      <w:pPr>
        <w:spacing w:line="360" w:lineRule="auto"/>
        <w:ind w:left="6237"/>
        <w:jc w:val="both"/>
        <w:rPr>
          <w:sz w:val="22"/>
          <w:szCs w:val="22"/>
        </w:rPr>
      </w:pPr>
    </w:p>
    <w:p w:rsidR="00CF4AB7" w:rsidRDefault="00CF4AB7" w:rsidP="0076292F">
      <w:pPr>
        <w:spacing w:line="360" w:lineRule="auto"/>
        <w:ind w:left="6237"/>
        <w:jc w:val="both"/>
        <w:rPr>
          <w:sz w:val="22"/>
          <w:szCs w:val="22"/>
        </w:rPr>
      </w:pPr>
    </w:p>
    <w:p w:rsidR="009555C0" w:rsidRDefault="009555C0" w:rsidP="0076292F">
      <w:pPr>
        <w:spacing w:line="360" w:lineRule="auto"/>
        <w:ind w:left="6237"/>
        <w:jc w:val="both"/>
        <w:rPr>
          <w:sz w:val="22"/>
          <w:szCs w:val="22"/>
        </w:rPr>
      </w:pPr>
    </w:p>
    <w:p w:rsidR="009555C0" w:rsidRPr="00365C22" w:rsidRDefault="009555C0" w:rsidP="0076292F">
      <w:pPr>
        <w:spacing w:line="360" w:lineRule="auto"/>
        <w:ind w:left="6237"/>
        <w:jc w:val="both"/>
        <w:rPr>
          <w:sz w:val="22"/>
          <w:szCs w:val="22"/>
        </w:rPr>
      </w:pPr>
    </w:p>
    <w:p w:rsidR="00CF4AB7" w:rsidRPr="00365C22" w:rsidRDefault="00CF4AB7" w:rsidP="0076292F">
      <w:pPr>
        <w:spacing w:line="360" w:lineRule="auto"/>
        <w:ind w:left="6237"/>
        <w:jc w:val="both"/>
        <w:rPr>
          <w:sz w:val="22"/>
          <w:szCs w:val="22"/>
        </w:rPr>
      </w:pPr>
    </w:p>
    <w:p w:rsidR="00CF4AB7" w:rsidRPr="00365C22" w:rsidRDefault="00CF4AB7" w:rsidP="0076292F">
      <w:pPr>
        <w:spacing w:line="360" w:lineRule="auto"/>
        <w:ind w:left="6237"/>
        <w:jc w:val="both"/>
        <w:rPr>
          <w:sz w:val="22"/>
          <w:szCs w:val="22"/>
        </w:rPr>
      </w:pPr>
    </w:p>
    <w:p w:rsidR="00CF4AB7" w:rsidRPr="00365C22" w:rsidRDefault="00CF4AB7" w:rsidP="0076292F">
      <w:pPr>
        <w:spacing w:line="360" w:lineRule="auto"/>
        <w:ind w:left="6237"/>
        <w:jc w:val="both"/>
        <w:rPr>
          <w:sz w:val="22"/>
          <w:szCs w:val="22"/>
        </w:rPr>
      </w:pPr>
    </w:p>
    <w:p w:rsidR="00CF4AB7" w:rsidRPr="009555C0" w:rsidRDefault="00CF4AB7" w:rsidP="0076292F">
      <w:pPr>
        <w:spacing w:line="360" w:lineRule="auto"/>
        <w:ind w:left="6237"/>
        <w:jc w:val="both"/>
        <w:rPr>
          <w:sz w:val="16"/>
          <w:szCs w:val="16"/>
        </w:rPr>
      </w:pPr>
    </w:p>
    <w:p w:rsidR="00E37448" w:rsidRPr="009555C0" w:rsidRDefault="00E37448" w:rsidP="0076292F">
      <w:pPr>
        <w:spacing w:line="360" w:lineRule="auto"/>
        <w:ind w:left="6237"/>
        <w:jc w:val="both"/>
        <w:rPr>
          <w:sz w:val="16"/>
          <w:szCs w:val="16"/>
        </w:rPr>
      </w:pPr>
    </w:p>
    <w:p w:rsidR="00E37448" w:rsidRPr="009555C0" w:rsidRDefault="00E37448" w:rsidP="0076292F">
      <w:pPr>
        <w:spacing w:line="360" w:lineRule="auto"/>
        <w:ind w:left="6237"/>
        <w:jc w:val="both"/>
        <w:rPr>
          <w:sz w:val="16"/>
          <w:szCs w:val="16"/>
        </w:rPr>
      </w:pPr>
    </w:p>
    <w:p w:rsidR="00BB1A9C" w:rsidRPr="009555C0" w:rsidRDefault="00BB1A9C" w:rsidP="00BB1A9C">
      <w:pPr>
        <w:pStyle w:val="Stopka"/>
        <w:rPr>
          <w:i/>
          <w:sz w:val="16"/>
          <w:szCs w:val="16"/>
        </w:rPr>
      </w:pPr>
      <w:r w:rsidRPr="009555C0">
        <w:rPr>
          <w:i/>
          <w:sz w:val="16"/>
          <w:szCs w:val="16"/>
        </w:rPr>
        <w:t xml:space="preserve">Sprawę prowadzi: </w:t>
      </w:r>
    </w:p>
    <w:p w:rsidR="00BB1A9C" w:rsidRPr="009555C0" w:rsidRDefault="00BB1A9C" w:rsidP="00BB1A9C">
      <w:pPr>
        <w:pStyle w:val="Stopka"/>
        <w:rPr>
          <w:i/>
          <w:sz w:val="16"/>
          <w:szCs w:val="16"/>
        </w:rPr>
      </w:pPr>
      <w:r w:rsidRPr="009555C0">
        <w:rPr>
          <w:i/>
          <w:sz w:val="16"/>
          <w:szCs w:val="16"/>
        </w:rPr>
        <w:t>Maciej Harowicz</w:t>
      </w:r>
    </w:p>
    <w:p w:rsidR="00BB1A9C" w:rsidRPr="009555C0" w:rsidRDefault="00BB1A9C" w:rsidP="00BB1A9C">
      <w:pPr>
        <w:pStyle w:val="Stopka"/>
        <w:rPr>
          <w:i/>
          <w:sz w:val="16"/>
          <w:szCs w:val="16"/>
        </w:rPr>
      </w:pPr>
      <w:r w:rsidRPr="009555C0">
        <w:rPr>
          <w:i/>
          <w:sz w:val="16"/>
          <w:szCs w:val="16"/>
        </w:rPr>
        <w:t>Specjalista ds. zamówień publicznych</w:t>
      </w:r>
    </w:p>
    <w:p w:rsidR="00BB1A9C" w:rsidRPr="009555C0" w:rsidRDefault="00BB1A9C" w:rsidP="00BB1A9C">
      <w:pPr>
        <w:pStyle w:val="Stopka"/>
        <w:rPr>
          <w:i/>
          <w:sz w:val="16"/>
          <w:szCs w:val="16"/>
        </w:rPr>
      </w:pPr>
      <w:r w:rsidRPr="009555C0">
        <w:rPr>
          <w:i/>
          <w:sz w:val="16"/>
          <w:szCs w:val="16"/>
        </w:rPr>
        <w:t>Dział Zamówień publicznych</w:t>
      </w:r>
    </w:p>
    <w:p w:rsidR="00BB1A9C" w:rsidRPr="009555C0" w:rsidRDefault="00BB1A9C" w:rsidP="00BB1A9C">
      <w:pPr>
        <w:pStyle w:val="Stopka"/>
        <w:rPr>
          <w:i/>
          <w:sz w:val="16"/>
          <w:szCs w:val="16"/>
        </w:rPr>
      </w:pPr>
      <w:r w:rsidRPr="009555C0">
        <w:rPr>
          <w:i/>
          <w:sz w:val="16"/>
          <w:szCs w:val="16"/>
        </w:rPr>
        <w:t>Tel. 022 56 90 247</w:t>
      </w:r>
    </w:p>
    <w:sectPr w:rsidR="00BB1A9C" w:rsidRPr="009555C0" w:rsidSect="00682A87">
      <w:headerReference w:type="default" r:id="rId11"/>
      <w:footerReference w:type="default" r:id="rId12"/>
      <w:pgSz w:w="11906" w:h="16838"/>
      <w:pgMar w:top="1134" w:right="709" w:bottom="426" w:left="709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4B3" w:rsidRDefault="005F34B3" w:rsidP="00C953F9">
      <w:r>
        <w:separator/>
      </w:r>
    </w:p>
  </w:endnote>
  <w:endnote w:type="continuationSeparator" w:id="0">
    <w:p w:rsidR="005F34B3" w:rsidRDefault="005F34B3" w:rsidP="00C95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3820235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810570653"/>
          <w:docPartObj>
            <w:docPartGallery w:val="Page Numbers (Top of Page)"/>
            <w:docPartUnique/>
          </w:docPartObj>
        </w:sdtPr>
        <w:sdtContent>
          <w:p w:rsidR="005F34B3" w:rsidRPr="00C953F9" w:rsidRDefault="005F34B3">
            <w:pPr>
              <w:pStyle w:val="Stopka"/>
              <w:jc w:val="right"/>
              <w:rPr>
                <w:sz w:val="22"/>
              </w:rPr>
            </w:pPr>
            <w:r w:rsidRPr="00C953F9">
              <w:rPr>
                <w:sz w:val="22"/>
              </w:rPr>
              <w:t xml:space="preserve">Strona </w:t>
            </w:r>
            <w:r w:rsidRPr="00C953F9">
              <w:rPr>
                <w:sz w:val="22"/>
              </w:rPr>
              <w:fldChar w:fldCharType="begin"/>
            </w:r>
            <w:r w:rsidRPr="00C953F9">
              <w:rPr>
                <w:sz w:val="22"/>
              </w:rPr>
              <w:instrText>PAGE</w:instrText>
            </w:r>
            <w:r w:rsidRPr="00C953F9">
              <w:rPr>
                <w:sz w:val="22"/>
              </w:rPr>
              <w:fldChar w:fldCharType="separate"/>
            </w:r>
            <w:r w:rsidR="00D34D72">
              <w:rPr>
                <w:noProof/>
                <w:sz w:val="22"/>
              </w:rPr>
              <w:t>5</w:t>
            </w:r>
            <w:r w:rsidRPr="00C953F9">
              <w:rPr>
                <w:sz w:val="22"/>
              </w:rPr>
              <w:fldChar w:fldCharType="end"/>
            </w:r>
            <w:r w:rsidRPr="00C953F9">
              <w:rPr>
                <w:sz w:val="22"/>
              </w:rPr>
              <w:t xml:space="preserve"> z </w:t>
            </w:r>
            <w:r w:rsidRPr="00C953F9">
              <w:rPr>
                <w:sz w:val="22"/>
              </w:rPr>
              <w:fldChar w:fldCharType="begin"/>
            </w:r>
            <w:r w:rsidRPr="00C953F9">
              <w:rPr>
                <w:sz w:val="22"/>
              </w:rPr>
              <w:instrText>NUMPAGES</w:instrText>
            </w:r>
            <w:r w:rsidRPr="00C953F9">
              <w:rPr>
                <w:sz w:val="22"/>
              </w:rPr>
              <w:fldChar w:fldCharType="separate"/>
            </w:r>
            <w:r w:rsidR="00D34D72">
              <w:rPr>
                <w:noProof/>
                <w:sz w:val="22"/>
              </w:rPr>
              <w:t>5</w:t>
            </w:r>
            <w:r w:rsidRPr="00C953F9">
              <w:rPr>
                <w:sz w:val="22"/>
              </w:rPr>
              <w:fldChar w:fldCharType="end"/>
            </w:r>
          </w:p>
        </w:sdtContent>
      </w:sdt>
    </w:sdtContent>
  </w:sdt>
  <w:p w:rsidR="005F34B3" w:rsidRDefault="005F34B3" w:rsidP="00523226">
    <w:pPr>
      <w:pStyle w:val="Stopka"/>
      <w:jc w:val="center"/>
    </w:pPr>
  </w:p>
  <w:p w:rsidR="005F34B3" w:rsidRDefault="005F34B3" w:rsidP="00BA74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4B3" w:rsidRDefault="005F34B3" w:rsidP="00C953F9">
      <w:r>
        <w:separator/>
      </w:r>
    </w:p>
  </w:footnote>
  <w:footnote w:type="continuationSeparator" w:id="0">
    <w:p w:rsidR="005F34B3" w:rsidRDefault="005F34B3" w:rsidP="00C95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4B3" w:rsidRDefault="005F34B3" w:rsidP="005C44E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A2512"/>
    <w:multiLevelType w:val="hybridMultilevel"/>
    <w:tmpl w:val="DDC68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AB5969"/>
    <w:multiLevelType w:val="multilevel"/>
    <w:tmpl w:val="AF7E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125AA"/>
    <w:multiLevelType w:val="hybridMultilevel"/>
    <w:tmpl w:val="A36AAED0"/>
    <w:lvl w:ilvl="0" w:tplc="0FD268CE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B5502"/>
    <w:multiLevelType w:val="hybridMultilevel"/>
    <w:tmpl w:val="E33E46A2"/>
    <w:lvl w:ilvl="0" w:tplc="006EB324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007086"/>
    <w:multiLevelType w:val="multilevel"/>
    <w:tmpl w:val="3B10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8B4DF3"/>
    <w:multiLevelType w:val="hybridMultilevel"/>
    <w:tmpl w:val="5D064D2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9465559"/>
    <w:multiLevelType w:val="hybridMultilevel"/>
    <w:tmpl w:val="BB04FDDE"/>
    <w:lvl w:ilvl="0" w:tplc="C6BEF928">
      <w:start w:val="1"/>
      <w:numFmt w:val="decimal"/>
      <w:lvlText w:val="%1)"/>
      <w:lvlJc w:val="left"/>
      <w:pPr>
        <w:ind w:left="1789" w:hanging="360"/>
      </w:pPr>
      <w:rPr>
        <w:rFonts w:eastAsia="Calibri" w:cs="Arial"/>
        <w:color w:val="000000"/>
      </w:rPr>
    </w:lvl>
    <w:lvl w:ilvl="1" w:tplc="220EDD46">
      <w:start w:val="1"/>
      <w:numFmt w:val="lowerLetter"/>
      <w:lvlText w:val="%2."/>
      <w:lvlJc w:val="left"/>
      <w:pPr>
        <w:ind w:left="2509" w:hanging="360"/>
      </w:pPr>
    </w:lvl>
    <w:lvl w:ilvl="2" w:tplc="755841EC">
      <w:start w:val="1"/>
      <w:numFmt w:val="lowerRoman"/>
      <w:lvlText w:val="%3."/>
      <w:lvlJc w:val="right"/>
      <w:pPr>
        <w:ind w:left="3229" w:hanging="180"/>
      </w:pPr>
    </w:lvl>
    <w:lvl w:ilvl="3" w:tplc="761CB5E2">
      <w:start w:val="1"/>
      <w:numFmt w:val="decimal"/>
      <w:lvlText w:val="%4."/>
      <w:lvlJc w:val="left"/>
      <w:pPr>
        <w:ind w:left="3949" w:hanging="360"/>
      </w:pPr>
    </w:lvl>
    <w:lvl w:ilvl="4" w:tplc="3AFAE59A">
      <w:start w:val="1"/>
      <w:numFmt w:val="lowerLetter"/>
      <w:lvlText w:val="%5."/>
      <w:lvlJc w:val="left"/>
      <w:pPr>
        <w:ind w:left="4669" w:hanging="360"/>
      </w:pPr>
    </w:lvl>
    <w:lvl w:ilvl="5" w:tplc="F40025FC">
      <w:start w:val="1"/>
      <w:numFmt w:val="lowerRoman"/>
      <w:lvlText w:val="%6."/>
      <w:lvlJc w:val="right"/>
      <w:pPr>
        <w:ind w:left="5389" w:hanging="180"/>
      </w:pPr>
    </w:lvl>
    <w:lvl w:ilvl="6" w:tplc="77D6BA60">
      <w:start w:val="1"/>
      <w:numFmt w:val="decimal"/>
      <w:lvlText w:val="%7."/>
      <w:lvlJc w:val="left"/>
      <w:pPr>
        <w:ind w:left="6109" w:hanging="360"/>
      </w:pPr>
    </w:lvl>
    <w:lvl w:ilvl="7" w:tplc="951CD41C">
      <w:start w:val="1"/>
      <w:numFmt w:val="lowerLetter"/>
      <w:lvlText w:val="%8."/>
      <w:lvlJc w:val="left"/>
      <w:pPr>
        <w:ind w:left="6829" w:hanging="360"/>
      </w:pPr>
    </w:lvl>
    <w:lvl w:ilvl="8" w:tplc="E1DEAD60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1FA23551"/>
    <w:multiLevelType w:val="hybridMultilevel"/>
    <w:tmpl w:val="8104DBB8"/>
    <w:lvl w:ilvl="0" w:tplc="CBE6C53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B44982"/>
    <w:multiLevelType w:val="multilevel"/>
    <w:tmpl w:val="8326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4610B"/>
    <w:multiLevelType w:val="singleLevel"/>
    <w:tmpl w:val="553C3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>
    <w:nsid w:val="2CB30C9A"/>
    <w:multiLevelType w:val="hybridMultilevel"/>
    <w:tmpl w:val="9C944B30"/>
    <w:lvl w:ilvl="0" w:tplc="AFC484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24043"/>
    <w:multiLevelType w:val="multilevel"/>
    <w:tmpl w:val="292E18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13">
    <w:nsid w:val="2CE32C99"/>
    <w:multiLevelType w:val="hybridMultilevel"/>
    <w:tmpl w:val="1A744636"/>
    <w:lvl w:ilvl="0" w:tplc="17E6562C">
      <w:start w:val="1"/>
      <w:numFmt w:val="lowerLetter"/>
      <w:lvlText w:val="%1)"/>
      <w:lvlJc w:val="left"/>
      <w:pPr>
        <w:ind w:left="1080" w:hanging="360"/>
      </w:pPr>
    </w:lvl>
    <w:lvl w:ilvl="1" w:tplc="2CFA0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0464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442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46F0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E4E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44CD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214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A2B4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A755BE"/>
    <w:multiLevelType w:val="multilevel"/>
    <w:tmpl w:val="4120DF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5">
    <w:nsid w:val="33C65F64"/>
    <w:multiLevelType w:val="hybridMultilevel"/>
    <w:tmpl w:val="61A8F2C2"/>
    <w:lvl w:ilvl="0" w:tplc="A8C4F868">
      <w:start w:val="2"/>
      <w:numFmt w:val="lowerLetter"/>
      <w:lvlText w:val="%1)"/>
      <w:lvlJc w:val="left"/>
      <w:pPr>
        <w:ind w:left="1429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5E14509"/>
    <w:multiLevelType w:val="hybridMultilevel"/>
    <w:tmpl w:val="D3062DAA"/>
    <w:lvl w:ilvl="0" w:tplc="565C607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03E75"/>
    <w:multiLevelType w:val="multilevel"/>
    <w:tmpl w:val="1F86A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0"/>
      <w:numFmt w:val="ordinal"/>
      <w:lvlText w:val="1.%2"/>
      <w:lvlJc w:val="left"/>
      <w:pPr>
        <w:ind w:left="879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5840ACA"/>
    <w:multiLevelType w:val="multilevel"/>
    <w:tmpl w:val="0E88D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9">
    <w:nsid w:val="46F430B3"/>
    <w:multiLevelType w:val="hybridMultilevel"/>
    <w:tmpl w:val="94667FA6"/>
    <w:lvl w:ilvl="0" w:tplc="A0FEDB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6C3EC7"/>
    <w:multiLevelType w:val="hybridMultilevel"/>
    <w:tmpl w:val="D47A0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C4E09"/>
    <w:multiLevelType w:val="hybridMultilevel"/>
    <w:tmpl w:val="D4123C18"/>
    <w:lvl w:ilvl="0" w:tplc="4AECC956">
      <w:start w:val="1"/>
      <w:numFmt w:val="decimal"/>
      <w:lvlText w:val="%1)"/>
      <w:lvlJc w:val="left"/>
      <w:pPr>
        <w:ind w:left="1789" w:hanging="360"/>
      </w:pPr>
      <w:rPr>
        <w:rFonts w:eastAsia="Calibri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D53B6"/>
    <w:multiLevelType w:val="hybridMultilevel"/>
    <w:tmpl w:val="EE7E1E68"/>
    <w:lvl w:ilvl="0" w:tplc="9A46E710">
      <w:start w:val="1"/>
      <w:numFmt w:val="decimal"/>
      <w:lvlText w:val="%1)"/>
      <w:lvlJc w:val="left"/>
      <w:pPr>
        <w:ind w:left="8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23">
    <w:nsid w:val="4BA960F7"/>
    <w:multiLevelType w:val="multilevel"/>
    <w:tmpl w:val="677450F0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24">
    <w:nsid w:val="53471650"/>
    <w:multiLevelType w:val="multilevel"/>
    <w:tmpl w:val="47A848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000000"/>
      </w:rPr>
    </w:lvl>
  </w:abstractNum>
  <w:abstractNum w:abstractNumId="25">
    <w:nsid w:val="56B34C07"/>
    <w:multiLevelType w:val="hybridMultilevel"/>
    <w:tmpl w:val="80548B7C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632E34"/>
    <w:multiLevelType w:val="hybridMultilevel"/>
    <w:tmpl w:val="47E6A7F8"/>
    <w:lvl w:ilvl="0" w:tplc="972E6C4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77F23"/>
    <w:multiLevelType w:val="multilevel"/>
    <w:tmpl w:val="7C347D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000000"/>
      </w:rPr>
    </w:lvl>
  </w:abstractNum>
  <w:abstractNum w:abstractNumId="28">
    <w:nsid w:val="678078D3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E04488"/>
    <w:multiLevelType w:val="hybridMultilevel"/>
    <w:tmpl w:val="2DB6019E"/>
    <w:lvl w:ilvl="0" w:tplc="AD10D4D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090003" w:tentative="1">
      <w:start w:val="1"/>
      <w:numFmt w:val="lowerLetter"/>
      <w:lvlText w:val="%2."/>
      <w:lvlJc w:val="left"/>
      <w:pPr>
        <w:ind w:left="1789" w:hanging="360"/>
      </w:pPr>
    </w:lvl>
    <w:lvl w:ilvl="2" w:tplc="04090005">
      <w:start w:val="1"/>
      <w:numFmt w:val="lowerRoman"/>
      <w:lvlText w:val="%3."/>
      <w:lvlJc w:val="right"/>
      <w:pPr>
        <w:ind w:left="2509" w:hanging="180"/>
      </w:pPr>
    </w:lvl>
    <w:lvl w:ilvl="3" w:tplc="04090001" w:tentative="1">
      <w:start w:val="1"/>
      <w:numFmt w:val="decimal"/>
      <w:lvlText w:val="%4."/>
      <w:lvlJc w:val="left"/>
      <w:pPr>
        <w:ind w:left="3229" w:hanging="360"/>
      </w:pPr>
    </w:lvl>
    <w:lvl w:ilvl="4" w:tplc="04090003" w:tentative="1">
      <w:start w:val="1"/>
      <w:numFmt w:val="lowerLetter"/>
      <w:lvlText w:val="%5."/>
      <w:lvlJc w:val="left"/>
      <w:pPr>
        <w:ind w:left="3949" w:hanging="360"/>
      </w:pPr>
    </w:lvl>
    <w:lvl w:ilvl="5" w:tplc="04090005" w:tentative="1">
      <w:start w:val="1"/>
      <w:numFmt w:val="lowerRoman"/>
      <w:lvlText w:val="%6."/>
      <w:lvlJc w:val="right"/>
      <w:pPr>
        <w:ind w:left="4669" w:hanging="180"/>
      </w:pPr>
    </w:lvl>
    <w:lvl w:ilvl="6" w:tplc="04090001" w:tentative="1">
      <w:start w:val="1"/>
      <w:numFmt w:val="decimal"/>
      <w:lvlText w:val="%7."/>
      <w:lvlJc w:val="left"/>
      <w:pPr>
        <w:ind w:left="5389" w:hanging="360"/>
      </w:pPr>
    </w:lvl>
    <w:lvl w:ilvl="7" w:tplc="04090003" w:tentative="1">
      <w:start w:val="1"/>
      <w:numFmt w:val="lowerLetter"/>
      <w:lvlText w:val="%8."/>
      <w:lvlJc w:val="left"/>
      <w:pPr>
        <w:ind w:left="6109" w:hanging="360"/>
      </w:pPr>
    </w:lvl>
    <w:lvl w:ilvl="8" w:tplc="040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F3D4D79"/>
    <w:multiLevelType w:val="hybridMultilevel"/>
    <w:tmpl w:val="EA042C00"/>
    <w:lvl w:ilvl="0" w:tplc="44DC2A16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8924D5"/>
    <w:multiLevelType w:val="hybridMultilevel"/>
    <w:tmpl w:val="751C4E16"/>
    <w:lvl w:ilvl="0" w:tplc="E0C0B2CA">
      <w:start w:val="1"/>
      <w:numFmt w:val="decimal"/>
      <w:lvlText w:val="%1."/>
      <w:lvlJc w:val="left"/>
      <w:pPr>
        <w:ind w:left="720" w:hanging="360"/>
      </w:pPr>
    </w:lvl>
    <w:lvl w:ilvl="1" w:tplc="A4B2C38A">
      <w:start w:val="1"/>
      <w:numFmt w:val="lowerLetter"/>
      <w:lvlText w:val="%2."/>
      <w:lvlJc w:val="left"/>
      <w:pPr>
        <w:ind w:left="1440" w:hanging="360"/>
      </w:pPr>
    </w:lvl>
    <w:lvl w:ilvl="2" w:tplc="2E9EAF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5E05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94C3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B81E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32D6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C23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C6DA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090F60"/>
    <w:multiLevelType w:val="hybridMultilevel"/>
    <w:tmpl w:val="B0E009C8"/>
    <w:lvl w:ilvl="0" w:tplc="A2CCD39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443592"/>
    <w:multiLevelType w:val="hybridMultilevel"/>
    <w:tmpl w:val="62221042"/>
    <w:lvl w:ilvl="0" w:tplc="EFB45BE0">
      <w:start w:val="1"/>
      <w:numFmt w:val="lowerLetter"/>
      <w:lvlText w:val="%1)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96AA7390">
      <w:start w:val="1"/>
      <w:numFmt w:val="lowerLetter"/>
      <w:lvlText w:val="%2."/>
      <w:lvlJc w:val="left"/>
      <w:pPr>
        <w:ind w:left="2149" w:hanging="360"/>
      </w:pPr>
    </w:lvl>
    <w:lvl w:ilvl="2" w:tplc="D102EAB8" w:tentative="1">
      <w:start w:val="1"/>
      <w:numFmt w:val="lowerRoman"/>
      <w:lvlText w:val="%3."/>
      <w:lvlJc w:val="right"/>
      <w:pPr>
        <w:ind w:left="2869" w:hanging="180"/>
      </w:pPr>
    </w:lvl>
    <w:lvl w:ilvl="3" w:tplc="475603AA" w:tentative="1">
      <w:start w:val="1"/>
      <w:numFmt w:val="decimal"/>
      <w:lvlText w:val="%4."/>
      <w:lvlJc w:val="left"/>
      <w:pPr>
        <w:ind w:left="3589" w:hanging="360"/>
      </w:pPr>
    </w:lvl>
    <w:lvl w:ilvl="4" w:tplc="FF589538" w:tentative="1">
      <w:start w:val="1"/>
      <w:numFmt w:val="lowerLetter"/>
      <w:lvlText w:val="%5."/>
      <w:lvlJc w:val="left"/>
      <w:pPr>
        <w:ind w:left="4309" w:hanging="360"/>
      </w:pPr>
    </w:lvl>
    <w:lvl w:ilvl="5" w:tplc="12D27A26" w:tentative="1">
      <w:start w:val="1"/>
      <w:numFmt w:val="lowerRoman"/>
      <w:lvlText w:val="%6."/>
      <w:lvlJc w:val="right"/>
      <w:pPr>
        <w:ind w:left="5029" w:hanging="180"/>
      </w:pPr>
    </w:lvl>
    <w:lvl w:ilvl="6" w:tplc="6816702C" w:tentative="1">
      <w:start w:val="1"/>
      <w:numFmt w:val="decimal"/>
      <w:lvlText w:val="%7."/>
      <w:lvlJc w:val="left"/>
      <w:pPr>
        <w:ind w:left="5749" w:hanging="360"/>
      </w:pPr>
    </w:lvl>
    <w:lvl w:ilvl="7" w:tplc="D624CCB2" w:tentative="1">
      <w:start w:val="1"/>
      <w:numFmt w:val="lowerLetter"/>
      <w:lvlText w:val="%8."/>
      <w:lvlJc w:val="left"/>
      <w:pPr>
        <w:ind w:left="6469" w:hanging="360"/>
      </w:pPr>
    </w:lvl>
    <w:lvl w:ilvl="8" w:tplc="3DC05EC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42C1FDA"/>
    <w:multiLevelType w:val="multilevel"/>
    <w:tmpl w:val="4EE8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0B757E"/>
    <w:multiLevelType w:val="hybridMultilevel"/>
    <w:tmpl w:val="4F5262A6"/>
    <w:lvl w:ilvl="0" w:tplc="A8625EE4">
      <w:start w:val="4"/>
      <w:numFmt w:val="decimal"/>
      <w:lvlText w:val="%1)"/>
      <w:lvlJc w:val="left"/>
      <w:pPr>
        <w:ind w:left="1789" w:hanging="360"/>
      </w:pPr>
      <w:rPr>
        <w:rFonts w:eastAsia="Calibri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600E58"/>
    <w:multiLevelType w:val="multilevel"/>
    <w:tmpl w:val="92B6C7D0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>
    <w:nsid w:val="7CDB2AE0"/>
    <w:multiLevelType w:val="hybridMultilevel"/>
    <w:tmpl w:val="4AC6F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758F0"/>
    <w:multiLevelType w:val="hybridMultilevel"/>
    <w:tmpl w:val="914A531E"/>
    <w:lvl w:ilvl="0" w:tplc="A296EE54">
      <w:start w:val="3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1"/>
  </w:num>
  <w:num w:numId="2">
    <w:abstractNumId w:val="16"/>
  </w:num>
  <w:num w:numId="3">
    <w:abstractNumId w:val="36"/>
  </w:num>
  <w:num w:numId="4">
    <w:abstractNumId w:val="20"/>
  </w:num>
  <w:num w:numId="5">
    <w:abstractNumId w:val="8"/>
  </w:num>
  <w:num w:numId="6">
    <w:abstractNumId w:val="1"/>
  </w:num>
  <w:num w:numId="7">
    <w:abstractNumId w:val="37"/>
  </w:num>
  <w:num w:numId="8">
    <w:abstractNumId w:val="0"/>
  </w:num>
  <w:num w:numId="9">
    <w:abstractNumId w:val="9"/>
  </w:num>
  <w:num w:numId="10">
    <w:abstractNumId w:val="5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7"/>
  </w:num>
  <w:num w:numId="15">
    <w:abstractNumId w:val="12"/>
  </w:num>
  <w:num w:numId="16">
    <w:abstractNumId w:val="2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4"/>
  </w:num>
  <w:num w:numId="26">
    <w:abstractNumId w:val="33"/>
  </w:num>
  <w:num w:numId="27">
    <w:abstractNumId w:val="7"/>
  </w:num>
  <w:num w:numId="28">
    <w:abstractNumId w:val="24"/>
  </w:num>
  <w:num w:numId="29">
    <w:abstractNumId w:val="21"/>
  </w:num>
  <w:num w:numId="30">
    <w:abstractNumId w:val="15"/>
  </w:num>
  <w:num w:numId="31">
    <w:abstractNumId w:val="35"/>
  </w:num>
  <w:num w:numId="32">
    <w:abstractNumId w:val="10"/>
    <w:lvlOverride w:ilvl="0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27"/>
  </w:num>
  <w:num w:numId="36">
    <w:abstractNumId w:val="29"/>
  </w:num>
  <w:num w:numId="37">
    <w:abstractNumId w:val="23"/>
  </w:num>
  <w:num w:numId="38">
    <w:abstractNumId w:val="26"/>
  </w:num>
  <w:num w:numId="39">
    <w:abstractNumId w:val="25"/>
  </w:num>
  <w:num w:numId="40">
    <w:abstractNumId w:val="32"/>
  </w:num>
  <w:num w:numId="41">
    <w:abstractNumId w:val="3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/>
  <w:rsids>
    <w:rsidRoot w:val="00E3148E"/>
    <w:rsid w:val="000057A8"/>
    <w:rsid w:val="00010689"/>
    <w:rsid w:val="00013D90"/>
    <w:rsid w:val="000319D3"/>
    <w:rsid w:val="0003226B"/>
    <w:rsid w:val="000422C6"/>
    <w:rsid w:val="000530AB"/>
    <w:rsid w:val="00075239"/>
    <w:rsid w:val="00080C03"/>
    <w:rsid w:val="000842F1"/>
    <w:rsid w:val="000927B5"/>
    <w:rsid w:val="000B0ABB"/>
    <w:rsid w:val="000B50D1"/>
    <w:rsid w:val="000D6E79"/>
    <w:rsid w:val="000D745F"/>
    <w:rsid w:val="000E788F"/>
    <w:rsid w:val="000F2634"/>
    <w:rsid w:val="000F4679"/>
    <w:rsid w:val="0010116E"/>
    <w:rsid w:val="00127E42"/>
    <w:rsid w:val="00133629"/>
    <w:rsid w:val="001412FE"/>
    <w:rsid w:val="00144035"/>
    <w:rsid w:val="00146039"/>
    <w:rsid w:val="0015270B"/>
    <w:rsid w:val="00161BA0"/>
    <w:rsid w:val="00167196"/>
    <w:rsid w:val="00192E86"/>
    <w:rsid w:val="001B7F02"/>
    <w:rsid w:val="001C388B"/>
    <w:rsid w:val="001E02BB"/>
    <w:rsid w:val="001E1BF0"/>
    <w:rsid w:val="001F353F"/>
    <w:rsid w:val="0022437D"/>
    <w:rsid w:val="00232422"/>
    <w:rsid w:val="002446B3"/>
    <w:rsid w:val="002446CE"/>
    <w:rsid w:val="00257552"/>
    <w:rsid w:val="0026266B"/>
    <w:rsid w:val="00280AA6"/>
    <w:rsid w:val="0028610A"/>
    <w:rsid w:val="00286321"/>
    <w:rsid w:val="002A0684"/>
    <w:rsid w:val="002B0017"/>
    <w:rsid w:val="002B27F4"/>
    <w:rsid w:val="002B7CEF"/>
    <w:rsid w:val="002C0308"/>
    <w:rsid w:val="002C1D90"/>
    <w:rsid w:val="002C3A78"/>
    <w:rsid w:val="002D2EEC"/>
    <w:rsid w:val="002E5BFB"/>
    <w:rsid w:val="002F02C3"/>
    <w:rsid w:val="002F06A1"/>
    <w:rsid w:val="003210D9"/>
    <w:rsid w:val="003406AB"/>
    <w:rsid w:val="003452DD"/>
    <w:rsid w:val="00351F68"/>
    <w:rsid w:val="003532B9"/>
    <w:rsid w:val="003601B4"/>
    <w:rsid w:val="003635F7"/>
    <w:rsid w:val="00365C22"/>
    <w:rsid w:val="00374C98"/>
    <w:rsid w:val="003821B3"/>
    <w:rsid w:val="00387693"/>
    <w:rsid w:val="003A6AAC"/>
    <w:rsid w:val="003A75A2"/>
    <w:rsid w:val="003B4F95"/>
    <w:rsid w:val="003C0A2A"/>
    <w:rsid w:val="003C19E7"/>
    <w:rsid w:val="003D0692"/>
    <w:rsid w:val="003D07BE"/>
    <w:rsid w:val="004016D4"/>
    <w:rsid w:val="00401EAE"/>
    <w:rsid w:val="00406085"/>
    <w:rsid w:val="00407FF7"/>
    <w:rsid w:val="00410FC2"/>
    <w:rsid w:val="00416F16"/>
    <w:rsid w:val="00422250"/>
    <w:rsid w:val="00424098"/>
    <w:rsid w:val="004247A6"/>
    <w:rsid w:val="00437F16"/>
    <w:rsid w:val="00443C57"/>
    <w:rsid w:val="0044487F"/>
    <w:rsid w:val="00470912"/>
    <w:rsid w:val="00481DFE"/>
    <w:rsid w:val="00486678"/>
    <w:rsid w:val="00494ADE"/>
    <w:rsid w:val="004B6288"/>
    <w:rsid w:val="004C7167"/>
    <w:rsid w:val="004D6B51"/>
    <w:rsid w:val="00511CFB"/>
    <w:rsid w:val="00523226"/>
    <w:rsid w:val="005539AC"/>
    <w:rsid w:val="00556EDC"/>
    <w:rsid w:val="00564875"/>
    <w:rsid w:val="00565540"/>
    <w:rsid w:val="005715D3"/>
    <w:rsid w:val="0058797C"/>
    <w:rsid w:val="005915EB"/>
    <w:rsid w:val="005932F3"/>
    <w:rsid w:val="00595EB4"/>
    <w:rsid w:val="005964D6"/>
    <w:rsid w:val="00596BF2"/>
    <w:rsid w:val="005C282D"/>
    <w:rsid w:val="005C44E7"/>
    <w:rsid w:val="005C57B2"/>
    <w:rsid w:val="005D3905"/>
    <w:rsid w:val="005D5E3C"/>
    <w:rsid w:val="005F34B3"/>
    <w:rsid w:val="006130DE"/>
    <w:rsid w:val="0063092E"/>
    <w:rsid w:val="00650883"/>
    <w:rsid w:val="00653395"/>
    <w:rsid w:val="00655B6D"/>
    <w:rsid w:val="00657C65"/>
    <w:rsid w:val="00682A87"/>
    <w:rsid w:val="006855BC"/>
    <w:rsid w:val="00687047"/>
    <w:rsid w:val="00695C6D"/>
    <w:rsid w:val="006B31D9"/>
    <w:rsid w:val="006E514E"/>
    <w:rsid w:val="006F45EC"/>
    <w:rsid w:val="007018F5"/>
    <w:rsid w:val="00703D1A"/>
    <w:rsid w:val="007158B1"/>
    <w:rsid w:val="007322CA"/>
    <w:rsid w:val="007334DF"/>
    <w:rsid w:val="00737456"/>
    <w:rsid w:val="0074312A"/>
    <w:rsid w:val="00761AD1"/>
    <w:rsid w:val="0076292F"/>
    <w:rsid w:val="00766254"/>
    <w:rsid w:val="007927C6"/>
    <w:rsid w:val="007A24F0"/>
    <w:rsid w:val="007A53D0"/>
    <w:rsid w:val="007C6A61"/>
    <w:rsid w:val="007C6B79"/>
    <w:rsid w:val="007D18A4"/>
    <w:rsid w:val="00802819"/>
    <w:rsid w:val="008267EE"/>
    <w:rsid w:val="0084050B"/>
    <w:rsid w:val="00844416"/>
    <w:rsid w:val="00846EDA"/>
    <w:rsid w:val="0085160F"/>
    <w:rsid w:val="00852047"/>
    <w:rsid w:val="00852A9B"/>
    <w:rsid w:val="00854D8B"/>
    <w:rsid w:val="0086052B"/>
    <w:rsid w:val="0086550E"/>
    <w:rsid w:val="0087047D"/>
    <w:rsid w:val="00875C7B"/>
    <w:rsid w:val="00877C63"/>
    <w:rsid w:val="00896D08"/>
    <w:rsid w:val="008A4CC7"/>
    <w:rsid w:val="008B7DA6"/>
    <w:rsid w:val="008C4FB3"/>
    <w:rsid w:val="008D7F02"/>
    <w:rsid w:val="008E751D"/>
    <w:rsid w:val="00920A10"/>
    <w:rsid w:val="009321AC"/>
    <w:rsid w:val="00936358"/>
    <w:rsid w:val="00941C5A"/>
    <w:rsid w:val="009463EF"/>
    <w:rsid w:val="009555C0"/>
    <w:rsid w:val="00961A7F"/>
    <w:rsid w:val="00970470"/>
    <w:rsid w:val="0097175C"/>
    <w:rsid w:val="009A4FA2"/>
    <w:rsid w:val="009A5FE0"/>
    <w:rsid w:val="009B0FD9"/>
    <w:rsid w:val="009B526D"/>
    <w:rsid w:val="009E1531"/>
    <w:rsid w:val="009E6053"/>
    <w:rsid w:val="009F18BF"/>
    <w:rsid w:val="009F5971"/>
    <w:rsid w:val="00A079FC"/>
    <w:rsid w:val="00A10C49"/>
    <w:rsid w:val="00A15D70"/>
    <w:rsid w:val="00A2165C"/>
    <w:rsid w:val="00A3417C"/>
    <w:rsid w:val="00A35A3E"/>
    <w:rsid w:val="00A37E3D"/>
    <w:rsid w:val="00A54280"/>
    <w:rsid w:val="00A54761"/>
    <w:rsid w:val="00A85389"/>
    <w:rsid w:val="00AA6919"/>
    <w:rsid w:val="00AB31BE"/>
    <w:rsid w:val="00AC17E5"/>
    <w:rsid w:val="00AC39D3"/>
    <w:rsid w:val="00AD1747"/>
    <w:rsid w:val="00AD768F"/>
    <w:rsid w:val="00AE5A63"/>
    <w:rsid w:val="00B126D5"/>
    <w:rsid w:val="00B22BBE"/>
    <w:rsid w:val="00B25747"/>
    <w:rsid w:val="00B263C3"/>
    <w:rsid w:val="00B3192F"/>
    <w:rsid w:val="00B45C75"/>
    <w:rsid w:val="00B5163D"/>
    <w:rsid w:val="00B629CC"/>
    <w:rsid w:val="00B70E42"/>
    <w:rsid w:val="00B7169B"/>
    <w:rsid w:val="00B97FEA"/>
    <w:rsid w:val="00BA1EDB"/>
    <w:rsid w:val="00BA3994"/>
    <w:rsid w:val="00BA7419"/>
    <w:rsid w:val="00BB1A9C"/>
    <w:rsid w:val="00BB22D0"/>
    <w:rsid w:val="00BC186C"/>
    <w:rsid w:val="00C02C6D"/>
    <w:rsid w:val="00C06D2D"/>
    <w:rsid w:val="00C144CD"/>
    <w:rsid w:val="00C36039"/>
    <w:rsid w:val="00C45576"/>
    <w:rsid w:val="00C46AC2"/>
    <w:rsid w:val="00C538DE"/>
    <w:rsid w:val="00C54583"/>
    <w:rsid w:val="00C762E2"/>
    <w:rsid w:val="00C77CE0"/>
    <w:rsid w:val="00C918FD"/>
    <w:rsid w:val="00C93E9F"/>
    <w:rsid w:val="00C953F9"/>
    <w:rsid w:val="00C97D51"/>
    <w:rsid w:val="00CA2EFC"/>
    <w:rsid w:val="00CB1B0C"/>
    <w:rsid w:val="00CC6E59"/>
    <w:rsid w:val="00CD382C"/>
    <w:rsid w:val="00CD3EBA"/>
    <w:rsid w:val="00CE146C"/>
    <w:rsid w:val="00CE59A7"/>
    <w:rsid w:val="00CF4AB7"/>
    <w:rsid w:val="00D03F5D"/>
    <w:rsid w:val="00D06D14"/>
    <w:rsid w:val="00D135D0"/>
    <w:rsid w:val="00D30E49"/>
    <w:rsid w:val="00D34D72"/>
    <w:rsid w:val="00D409E9"/>
    <w:rsid w:val="00D42DE1"/>
    <w:rsid w:val="00D63001"/>
    <w:rsid w:val="00D74A78"/>
    <w:rsid w:val="00D74CD7"/>
    <w:rsid w:val="00D94680"/>
    <w:rsid w:val="00D96EC2"/>
    <w:rsid w:val="00D97BF7"/>
    <w:rsid w:val="00DA3AA2"/>
    <w:rsid w:val="00DA3AB4"/>
    <w:rsid w:val="00DA4717"/>
    <w:rsid w:val="00DB07F4"/>
    <w:rsid w:val="00DB7B3C"/>
    <w:rsid w:val="00DC7CD3"/>
    <w:rsid w:val="00DD02D1"/>
    <w:rsid w:val="00DD318B"/>
    <w:rsid w:val="00DE2A14"/>
    <w:rsid w:val="00DF54C7"/>
    <w:rsid w:val="00DF5E80"/>
    <w:rsid w:val="00E05903"/>
    <w:rsid w:val="00E132D9"/>
    <w:rsid w:val="00E1591B"/>
    <w:rsid w:val="00E174D9"/>
    <w:rsid w:val="00E22F5E"/>
    <w:rsid w:val="00E3148E"/>
    <w:rsid w:val="00E37448"/>
    <w:rsid w:val="00E70A5C"/>
    <w:rsid w:val="00E767E7"/>
    <w:rsid w:val="00E83281"/>
    <w:rsid w:val="00E90ABE"/>
    <w:rsid w:val="00EA285C"/>
    <w:rsid w:val="00EA5455"/>
    <w:rsid w:val="00EB4556"/>
    <w:rsid w:val="00ED05E3"/>
    <w:rsid w:val="00EE5B52"/>
    <w:rsid w:val="00EF204F"/>
    <w:rsid w:val="00F557D2"/>
    <w:rsid w:val="00F6179F"/>
    <w:rsid w:val="00FA0776"/>
    <w:rsid w:val="00FA76F5"/>
    <w:rsid w:val="00FC0F5C"/>
    <w:rsid w:val="00FC1DEE"/>
    <w:rsid w:val="00FE1743"/>
    <w:rsid w:val="00FE3E65"/>
    <w:rsid w:val="00FE41F8"/>
    <w:rsid w:val="00FE52E2"/>
    <w:rsid w:val="00FE7D13"/>
    <w:rsid w:val="00FF004D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  <o:rules v:ext="edit">
        <o:r id="V:Rule2" type="connector" idref="#Łącznik prosty ze strzałką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02C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9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3F9"/>
  </w:style>
  <w:style w:type="paragraph" w:styleId="Stopka">
    <w:name w:val="footer"/>
    <w:basedOn w:val="Normalny"/>
    <w:link w:val="StopkaZnak"/>
    <w:unhideWhenUsed/>
    <w:rsid w:val="00C9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53F9"/>
  </w:style>
  <w:style w:type="paragraph" w:styleId="Akapitzlist">
    <w:name w:val="List Paragraph"/>
    <w:aliases w:val="List Paragraph,Akapit z listą BS,normalny tekst"/>
    <w:basedOn w:val="Normalny"/>
    <w:link w:val="AkapitzlistZnak"/>
    <w:uiPriority w:val="34"/>
    <w:qFormat/>
    <w:rsid w:val="006533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4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E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27E4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27E42"/>
    <w:rPr>
      <w:rFonts w:eastAsia="Times New Roman"/>
      <w:lang w:eastAsia="pl-PL"/>
    </w:rPr>
  </w:style>
  <w:style w:type="character" w:styleId="Hipercze">
    <w:name w:val="Hyperlink"/>
    <w:uiPriority w:val="99"/>
    <w:rsid w:val="001E02B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2BB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2BB"/>
    <w:rPr>
      <w:rFonts w:eastAsia="Times New Roman"/>
      <w:lang w:eastAsia="pl-PL"/>
    </w:rPr>
  </w:style>
  <w:style w:type="paragraph" w:customStyle="1" w:styleId="Tekstpodstawowy22">
    <w:name w:val="Tekst podstawowy 22"/>
    <w:basedOn w:val="Normalny"/>
    <w:rsid w:val="001E02BB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E02BB"/>
    <w:pPr>
      <w:widowControl w:val="0"/>
      <w:tabs>
        <w:tab w:val="left" w:pos="1443"/>
      </w:tabs>
      <w:overflowPunct w:val="0"/>
      <w:autoSpaceDE w:val="0"/>
      <w:autoSpaceDN w:val="0"/>
      <w:adjustRightInd w:val="0"/>
      <w:spacing w:before="120" w:after="120" w:line="360" w:lineRule="auto"/>
      <w:ind w:left="1361"/>
      <w:jc w:val="both"/>
    </w:pPr>
    <w:rPr>
      <w:rFonts w:ascii="Franklin Gothic Book" w:eastAsia="Times New Roman" w:hAnsi="Franklin Gothic Book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10689"/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10689"/>
    <w:rPr>
      <w:rFonts w:eastAsia="Times New Roman"/>
      <w:sz w:val="20"/>
      <w:szCs w:val="20"/>
      <w:lang w:val="en-US"/>
    </w:rPr>
  </w:style>
  <w:style w:type="paragraph" w:customStyle="1" w:styleId="tytu">
    <w:name w:val="tytuł"/>
    <w:basedOn w:val="Normalny"/>
    <w:next w:val="Normalny"/>
    <w:link w:val="tytuZnak"/>
    <w:autoRedefine/>
    <w:rsid w:val="00523226"/>
    <w:pPr>
      <w:numPr>
        <w:numId w:val="3"/>
      </w:numPr>
      <w:spacing w:line="360" w:lineRule="auto"/>
      <w:outlineLvl w:val="0"/>
    </w:pPr>
    <w:rPr>
      <w:rFonts w:ascii="Arial" w:eastAsia="Times New Roman" w:hAnsi="Arial"/>
      <w:b/>
      <w:sz w:val="22"/>
      <w:szCs w:val="22"/>
    </w:rPr>
  </w:style>
  <w:style w:type="character" w:customStyle="1" w:styleId="tytuZnak">
    <w:name w:val="tytuł Znak"/>
    <w:link w:val="tytu"/>
    <w:rsid w:val="00523226"/>
    <w:rPr>
      <w:rFonts w:ascii="Arial" w:eastAsia="Times New Roman" w:hAnsi="Arial"/>
      <w:b/>
      <w:sz w:val="22"/>
      <w:szCs w:val="22"/>
    </w:rPr>
  </w:style>
  <w:style w:type="character" w:customStyle="1" w:styleId="xforms-group">
    <w:name w:val="xforms-group"/>
    <w:basedOn w:val="Domylnaczcionkaakapitu"/>
    <w:rsid w:val="00523226"/>
  </w:style>
  <w:style w:type="paragraph" w:styleId="Tekstpodstawowywcity">
    <w:name w:val="Body Text Indent"/>
    <w:basedOn w:val="Normalny"/>
    <w:link w:val="TekstpodstawowywcityZnak"/>
    <w:uiPriority w:val="99"/>
    <w:unhideWhenUsed/>
    <w:rsid w:val="00D63001"/>
    <w:pPr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3001"/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B526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qFormat/>
    <w:rsid w:val="00407FF7"/>
    <w:rPr>
      <w:rFonts w:eastAsia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07FF7"/>
    <w:rPr>
      <w:rFonts w:eastAsia="Times New Roman"/>
      <w:sz w:val="20"/>
      <w:szCs w:val="20"/>
      <w:lang w:val="en-US"/>
    </w:rPr>
  </w:style>
  <w:style w:type="character" w:styleId="Odwoaniedokomentarza">
    <w:name w:val="annotation reference"/>
    <w:uiPriority w:val="99"/>
    <w:semiHidden/>
    <w:rsid w:val="00407FF7"/>
    <w:rPr>
      <w:sz w:val="16"/>
      <w:szCs w:val="16"/>
    </w:rPr>
  </w:style>
  <w:style w:type="character" w:customStyle="1" w:styleId="Heading2Char">
    <w:name w:val="Heading 2 Char"/>
    <w:aliases w:val="h2 Char,h2 main heading Char,Subhead A Char,H2 Char,Reset numbering Char,21 Char,Kapitel Char,n Char,l2 Char,level 2 heading Char,PRTM Heading 2 Char,Response Code Char,Chapter Title Char,Response Code1 Char,Chapter Title1 Char"/>
    <w:basedOn w:val="Domylnaczcionkaakapitu"/>
    <w:link w:val="Heading2"/>
    <w:uiPriority w:val="9"/>
    <w:locked/>
    <w:rsid w:val="00D74CD7"/>
    <w:rPr>
      <w:rFonts w:ascii="Arial" w:hAnsi="Arial" w:cs="Arial"/>
    </w:rPr>
  </w:style>
  <w:style w:type="paragraph" w:customStyle="1" w:styleId="Heading2">
    <w:name w:val="Heading 2"/>
    <w:aliases w:val="h2,h2 main heading,Subhead A,H2,Reset numbering,21,Kapitel,n,l2,level 2 heading,PRTM Heading 2,Response Code,Chapter Title,Response Code1,Chapter Title1,Response Code2,Chapter Title2,Response Code3,Chapter Title3,Response Code4,Chapter Title4"/>
    <w:basedOn w:val="Normalny"/>
    <w:link w:val="Heading2Char"/>
    <w:uiPriority w:val="9"/>
    <w:rsid w:val="00D74CD7"/>
    <w:pPr>
      <w:spacing w:before="120" w:after="120" w:line="276" w:lineRule="auto"/>
      <w:ind w:left="709" w:hanging="709"/>
      <w:jc w:val="both"/>
    </w:pPr>
    <w:rPr>
      <w:rFonts w:ascii="Arial" w:hAnsi="Arial" w:cs="Arial"/>
    </w:rPr>
  </w:style>
  <w:style w:type="character" w:customStyle="1" w:styleId="ListParagraphChar">
    <w:name w:val="List Paragraph Char"/>
    <w:aliases w:val="sw tekst Char,L1 Char,Numerowanie Char"/>
    <w:basedOn w:val="Domylnaczcionkaakapitu"/>
    <w:link w:val="Akapitzlist1"/>
    <w:uiPriority w:val="34"/>
    <w:locked/>
    <w:rsid w:val="00D74CD7"/>
    <w:rPr>
      <w:rFonts w:ascii="Arial" w:hAnsi="Arial" w:cs="Arial"/>
    </w:rPr>
  </w:style>
  <w:style w:type="paragraph" w:customStyle="1" w:styleId="Akapitzlist1">
    <w:name w:val="Akapit z listą1"/>
    <w:aliases w:val="sw tekst,L1,Numerowanie"/>
    <w:basedOn w:val="Normalny"/>
    <w:link w:val="ListParagraphChar"/>
    <w:uiPriority w:val="34"/>
    <w:rsid w:val="00D74CD7"/>
    <w:pPr>
      <w:spacing w:after="60" w:line="276" w:lineRule="auto"/>
      <w:ind w:left="708"/>
      <w:jc w:val="both"/>
    </w:pPr>
    <w:rPr>
      <w:rFonts w:ascii="Arial" w:hAnsi="Arial" w:cs="Arial"/>
    </w:rPr>
  </w:style>
  <w:style w:type="character" w:customStyle="1" w:styleId="marker">
    <w:name w:val="marker"/>
    <w:basedOn w:val="Domylnaczcionkaakapitu"/>
    <w:rsid w:val="00844416"/>
  </w:style>
  <w:style w:type="character" w:customStyle="1" w:styleId="colorstealblue">
    <w:name w:val="color_stealblue"/>
    <w:basedOn w:val="Domylnaczcionkaakapitu"/>
    <w:rsid w:val="00844416"/>
  </w:style>
  <w:style w:type="character" w:customStyle="1" w:styleId="colordarkred">
    <w:name w:val="color_dark_red"/>
    <w:basedOn w:val="Domylnaczcionkaakapitu"/>
    <w:rsid w:val="00844416"/>
  </w:style>
  <w:style w:type="character" w:customStyle="1" w:styleId="colorvioletred">
    <w:name w:val="color_violet_red"/>
    <w:basedOn w:val="Domylnaczcionkaakapitu"/>
    <w:rsid w:val="00844416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B50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B50D1"/>
    <w:rPr>
      <w:rFonts w:ascii="Courier New" w:hAnsi="Courier New" w:cs="Courier New"/>
      <w:color w:val="000000"/>
      <w:sz w:val="20"/>
      <w:szCs w:val="20"/>
      <w:lang w:eastAsia="pl-PL"/>
    </w:rPr>
  </w:style>
  <w:style w:type="paragraph" w:customStyle="1" w:styleId="Standard">
    <w:name w:val="Standard"/>
    <w:rsid w:val="004D6B51"/>
    <w:pPr>
      <w:widowControl w:val="0"/>
      <w:suppressAutoHyphens/>
      <w:textAlignment w:val="baseline"/>
    </w:pPr>
    <w:rPr>
      <w:rFonts w:eastAsia="Lucida Sans Unicode"/>
      <w:kern w:val="1"/>
      <w:lang w:eastAsia="hi-IN" w:bidi="hi-IN"/>
    </w:rPr>
  </w:style>
  <w:style w:type="character" w:customStyle="1" w:styleId="AkapitzlistZnak">
    <w:name w:val="Akapit z listą Znak"/>
    <w:aliases w:val="List Paragraph Znak,Akapit z listą BS Znak,normalny tekst Znak"/>
    <w:link w:val="Akapitzlist"/>
    <w:uiPriority w:val="34"/>
    <w:qFormat/>
    <w:rsid w:val="004D6B51"/>
  </w:style>
  <w:style w:type="paragraph" w:customStyle="1" w:styleId="Default">
    <w:name w:val="Default"/>
    <w:rsid w:val="00CE146C"/>
    <w:pPr>
      <w:autoSpaceDE w:val="0"/>
      <w:autoSpaceDN w:val="0"/>
      <w:adjustRightInd w:val="0"/>
    </w:pPr>
    <w:rPr>
      <w:color w:val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32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3281"/>
  </w:style>
  <w:style w:type="paragraph" w:styleId="Bezodstpw">
    <w:name w:val="No Spacing"/>
    <w:uiPriority w:val="1"/>
    <w:qFormat/>
    <w:rsid w:val="00DB07F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elanski.med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elanski.med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5</Pages>
  <Words>1876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Adamczyk</dc:creator>
  <cp:keywords/>
  <dc:description/>
  <cp:lastModifiedBy>User</cp:lastModifiedBy>
  <cp:revision>112</cp:revision>
  <cp:lastPrinted>2018-07-11T09:21:00Z</cp:lastPrinted>
  <dcterms:created xsi:type="dcterms:W3CDTF">2017-01-13T13:43:00Z</dcterms:created>
  <dcterms:modified xsi:type="dcterms:W3CDTF">2018-07-11T09:49:00Z</dcterms:modified>
</cp:coreProperties>
</file>