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07C6" w:rsidRDefault="00EE07C6" w:rsidP="00EE07C6">
      <w:pPr>
        <w:pStyle w:val="Tekstpodstawowy3"/>
        <w:spacing w:line="360" w:lineRule="auto"/>
        <w:jc w:val="center"/>
        <w:rPr>
          <w:rFonts w:ascii="Times New Roman" w:hAnsi="Times New Roman"/>
          <w:b/>
          <w:sz w:val="24"/>
          <w:szCs w:val="24"/>
        </w:rPr>
      </w:pPr>
    </w:p>
    <w:p w:rsidR="00424897" w:rsidRDefault="00424897" w:rsidP="00EE07C6">
      <w:pPr>
        <w:pStyle w:val="Tekstpodstawowy3"/>
        <w:spacing w:line="360" w:lineRule="auto"/>
        <w:jc w:val="center"/>
        <w:rPr>
          <w:rFonts w:cs="Arial"/>
          <w:b/>
          <w:sz w:val="24"/>
          <w:szCs w:val="24"/>
        </w:rPr>
      </w:pPr>
    </w:p>
    <w:p w:rsidR="00834BC9" w:rsidRPr="00834BC9" w:rsidRDefault="00834BC9" w:rsidP="00834BC9">
      <w:pPr>
        <w:pStyle w:val="Tekstpodstawowy3"/>
        <w:spacing w:line="360" w:lineRule="auto"/>
        <w:jc w:val="center"/>
        <w:rPr>
          <w:rFonts w:cs="Arial"/>
          <w:b/>
          <w:sz w:val="28"/>
          <w:szCs w:val="28"/>
        </w:rPr>
      </w:pPr>
      <w:r w:rsidRPr="00834BC9">
        <w:rPr>
          <w:rFonts w:cs="Arial"/>
          <w:b/>
          <w:sz w:val="28"/>
          <w:szCs w:val="28"/>
        </w:rPr>
        <w:t>ZAMAWIAJĄCY:</w:t>
      </w:r>
    </w:p>
    <w:p w:rsidR="00834BC9" w:rsidRPr="00285056" w:rsidRDefault="00834BC9" w:rsidP="00834BC9">
      <w:pPr>
        <w:spacing w:line="360" w:lineRule="auto"/>
        <w:jc w:val="center"/>
        <w:rPr>
          <w:rFonts w:cs="Arial"/>
        </w:rPr>
      </w:pPr>
    </w:p>
    <w:p w:rsidR="00834BC9" w:rsidRPr="00285056" w:rsidRDefault="00834BC9" w:rsidP="00834BC9">
      <w:pPr>
        <w:widowControl w:val="0"/>
        <w:ind w:left="400" w:hanging="400"/>
        <w:jc w:val="center"/>
        <w:rPr>
          <w:rFonts w:cs="Arial"/>
          <w:b/>
          <w:color w:val="000000"/>
          <w:sz w:val="28"/>
          <w:szCs w:val="28"/>
        </w:rPr>
      </w:pPr>
      <w:r w:rsidRPr="00285056">
        <w:rPr>
          <w:rFonts w:cs="Arial"/>
          <w:b/>
          <w:color w:val="000000"/>
          <w:sz w:val="28"/>
          <w:szCs w:val="28"/>
        </w:rPr>
        <w:t>Szpital Bielański</w:t>
      </w:r>
    </w:p>
    <w:p w:rsidR="00834BC9" w:rsidRPr="00285056" w:rsidRDefault="00834BC9" w:rsidP="00834BC9">
      <w:pPr>
        <w:widowControl w:val="0"/>
        <w:ind w:left="400" w:hanging="400"/>
        <w:jc w:val="center"/>
        <w:rPr>
          <w:rFonts w:cs="Arial"/>
          <w:b/>
          <w:color w:val="000000"/>
          <w:sz w:val="28"/>
          <w:szCs w:val="28"/>
        </w:rPr>
      </w:pPr>
      <w:r w:rsidRPr="00285056">
        <w:rPr>
          <w:rFonts w:cs="Arial"/>
          <w:b/>
          <w:color w:val="000000"/>
          <w:sz w:val="28"/>
          <w:szCs w:val="28"/>
        </w:rPr>
        <w:t>im. ks. J. Popiełuszki</w:t>
      </w:r>
    </w:p>
    <w:p w:rsidR="00834BC9" w:rsidRPr="00285056" w:rsidRDefault="00834BC9" w:rsidP="00834BC9">
      <w:pPr>
        <w:widowControl w:val="0"/>
        <w:ind w:left="400" w:hanging="400"/>
        <w:jc w:val="center"/>
        <w:rPr>
          <w:rFonts w:cs="Arial"/>
          <w:b/>
          <w:color w:val="000000"/>
          <w:sz w:val="28"/>
          <w:szCs w:val="28"/>
        </w:rPr>
      </w:pPr>
      <w:r w:rsidRPr="00285056">
        <w:rPr>
          <w:rFonts w:cs="Arial"/>
          <w:b/>
          <w:color w:val="000000"/>
          <w:sz w:val="28"/>
          <w:szCs w:val="28"/>
        </w:rPr>
        <w:t>Samodzielny Publiczny Zakład Opieki Zdrowotnej</w:t>
      </w:r>
    </w:p>
    <w:p w:rsidR="00834BC9" w:rsidRPr="00285056" w:rsidRDefault="00834BC9" w:rsidP="00834BC9">
      <w:pPr>
        <w:widowControl w:val="0"/>
        <w:ind w:left="400" w:hanging="400"/>
        <w:jc w:val="center"/>
        <w:rPr>
          <w:rFonts w:cs="Arial"/>
          <w:b/>
          <w:color w:val="000000"/>
          <w:sz w:val="28"/>
          <w:szCs w:val="28"/>
          <w:u w:val="single"/>
        </w:rPr>
      </w:pPr>
      <w:r w:rsidRPr="00285056">
        <w:rPr>
          <w:rFonts w:cs="Arial"/>
          <w:b/>
          <w:color w:val="000000"/>
          <w:sz w:val="28"/>
          <w:szCs w:val="28"/>
        </w:rPr>
        <w:t>01-809 Warszawa, ul. Cegłowska 80</w:t>
      </w:r>
    </w:p>
    <w:p w:rsidR="00834BC9" w:rsidRPr="00285056" w:rsidRDefault="00834BC9" w:rsidP="00834BC9">
      <w:pPr>
        <w:spacing w:line="360" w:lineRule="auto"/>
        <w:rPr>
          <w:rFonts w:cs="Arial"/>
        </w:rPr>
      </w:pPr>
    </w:p>
    <w:p w:rsidR="00834BC9" w:rsidRPr="00285056" w:rsidRDefault="00834BC9" w:rsidP="00834BC9">
      <w:pPr>
        <w:spacing w:line="240" w:lineRule="auto"/>
        <w:jc w:val="center"/>
        <w:rPr>
          <w:rFonts w:cs="Arial"/>
          <w:b/>
          <w:sz w:val="32"/>
          <w:szCs w:val="32"/>
        </w:rPr>
      </w:pPr>
      <w:r w:rsidRPr="00285056">
        <w:rPr>
          <w:rFonts w:cs="Arial"/>
          <w:b/>
          <w:sz w:val="32"/>
          <w:szCs w:val="32"/>
        </w:rPr>
        <w:t>SPECYFIKACJA</w:t>
      </w:r>
    </w:p>
    <w:p w:rsidR="00834BC9" w:rsidRPr="00285056" w:rsidRDefault="00834BC9" w:rsidP="00834BC9">
      <w:pPr>
        <w:pStyle w:val="Nagwek6"/>
        <w:numPr>
          <w:ilvl w:val="0"/>
          <w:numId w:val="0"/>
        </w:numPr>
        <w:spacing w:before="0" w:line="360" w:lineRule="auto"/>
        <w:jc w:val="center"/>
        <w:rPr>
          <w:rFonts w:ascii="Arial" w:hAnsi="Arial" w:cs="Arial"/>
          <w:sz w:val="32"/>
          <w:szCs w:val="32"/>
        </w:rPr>
      </w:pPr>
      <w:r w:rsidRPr="00285056">
        <w:rPr>
          <w:rFonts w:ascii="Arial" w:hAnsi="Arial" w:cs="Arial"/>
          <w:sz w:val="32"/>
          <w:szCs w:val="32"/>
        </w:rPr>
        <w:t>ISTOTNYCH WARUNKÓW ZAMÓWIENIA</w:t>
      </w:r>
    </w:p>
    <w:p w:rsidR="00834BC9" w:rsidRPr="00285056" w:rsidRDefault="00834BC9" w:rsidP="00834BC9">
      <w:pPr>
        <w:spacing w:line="360" w:lineRule="auto"/>
        <w:jc w:val="center"/>
        <w:rPr>
          <w:rFonts w:cs="Arial"/>
        </w:rPr>
      </w:pPr>
      <w:r w:rsidRPr="00285056">
        <w:rPr>
          <w:rFonts w:cs="Arial"/>
        </w:rPr>
        <w:t>w postępowaniu o udzielenie zamówienia publicznego prowadzonym</w:t>
      </w:r>
    </w:p>
    <w:p w:rsidR="00834BC9" w:rsidRPr="00285056" w:rsidRDefault="00834BC9" w:rsidP="00834BC9">
      <w:pPr>
        <w:spacing w:line="360" w:lineRule="auto"/>
        <w:jc w:val="center"/>
        <w:rPr>
          <w:rFonts w:cs="Arial"/>
          <w:b/>
        </w:rPr>
      </w:pPr>
      <w:r w:rsidRPr="00285056">
        <w:rPr>
          <w:rFonts w:cs="Arial"/>
          <w:b/>
        </w:rPr>
        <w:t xml:space="preserve">w trybie przetargu nieograniczonego </w:t>
      </w:r>
    </w:p>
    <w:p w:rsidR="00834BC9" w:rsidRPr="00285056" w:rsidRDefault="00834BC9" w:rsidP="00834BC9">
      <w:pPr>
        <w:spacing w:after="120" w:line="360" w:lineRule="auto"/>
        <w:jc w:val="center"/>
        <w:rPr>
          <w:rFonts w:cs="Arial"/>
          <w:b/>
        </w:rPr>
      </w:pPr>
      <w:r w:rsidRPr="00285056">
        <w:rPr>
          <w:rFonts w:cs="Arial"/>
        </w:rPr>
        <w:t xml:space="preserve"> </w:t>
      </w:r>
      <w:r w:rsidRPr="00285056">
        <w:rPr>
          <w:rFonts w:cs="Arial"/>
          <w:b/>
        </w:rPr>
        <w:t xml:space="preserve">na: </w:t>
      </w:r>
    </w:p>
    <w:p w:rsidR="00DC1609" w:rsidRPr="00790B8F" w:rsidRDefault="00B51B20" w:rsidP="00DC1609">
      <w:pPr>
        <w:spacing w:after="0" w:line="240" w:lineRule="auto"/>
        <w:jc w:val="center"/>
        <w:rPr>
          <w:rFonts w:cs="Arial"/>
          <w:b/>
          <w:sz w:val="28"/>
          <w:szCs w:val="28"/>
        </w:rPr>
      </w:pPr>
      <w:r w:rsidRPr="0034518A">
        <w:rPr>
          <w:rFonts w:cs="Arial"/>
          <w:b/>
          <w:sz w:val="28"/>
          <w:szCs w:val="28"/>
        </w:rPr>
        <w:t>p</w:t>
      </w:r>
      <w:r w:rsidR="0034518A">
        <w:rPr>
          <w:rFonts w:cs="Arial"/>
          <w:b/>
          <w:sz w:val="28"/>
          <w:szCs w:val="28"/>
        </w:rPr>
        <w:t>rzebudowę</w:t>
      </w:r>
      <w:r w:rsidR="0034518A" w:rsidRPr="0034518A">
        <w:rPr>
          <w:rFonts w:cs="Arial"/>
          <w:b/>
          <w:sz w:val="28"/>
          <w:szCs w:val="28"/>
        </w:rPr>
        <w:t xml:space="preserve"> budynku Zakładu Patomorfologii</w:t>
      </w:r>
      <w:r w:rsidRPr="0034518A">
        <w:rPr>
          <w:rFonts w:cs="Arial"/>
          <w:b/>
          <w:sz w:val="28"/>
          <w:szCs w:val="28"/>
        </w:rPr>
        <w:t xml:space="preserve"> </w:t>
      </w:r>
      <w:r w:rsidR="0034518A">
        <w:rPr>
          <w:rFonts w:cs="Arial"/>
          <w:b/>
          <w:sz w:val="28"/>
          <w:szCs w:val="28"/>
        </w:rPr>
        <w:t xml:space="preserve">w </w:t>
      </w:r>
      <w:r w:rsidR="00DC1609" w:rsidRPr="0034518A">
        <w:rPr>
          <w:rFonts w:cs="Arial"/>
          <w:b/>
          <w:sz w:val="28"/>
          <w:szCs w:val="28"/>
        </w:rPr>
        <w:t>Szpital</w:t>
      </w:r>
      <w:r w:rsidR="0034518A">
        <w:rPr>
          <w:rFonts w:cs="Arial"/>
          <w:b/>
          <w:sz w:val="28"/>
          <w:szCs w:val="28"/>
        </w:rPr>
        <w:t>u</w:t>
      </w:r>
      <w:r w:rsidR="00DC1609" w:rsidRPr="0034518A">
        <w:rPr>
          <w:rFonts w:cs="Arial"/>
          <w:b/>
          <w:sz w:val="28"/>
          <w:szCs w:val="28"/>
        </w:rPr>
        <w:t xml:space="preserve"> Bielański</w:t>
      </w:r>
      <w:r w:rsidR="0034518A">
        <w:rPr>
          <w:rFonts w:cs="Arial"/>
          <w:b/>
          <w:sz w:val="28"/>
          <w:szCs w:val="28"/>
        </w:rPr>
        <w:t>m</w:t>
      </w:r>
      <w:r w:rsidR="00DC1609" w:rsidRPr="0034518A">
        <w:rPr>
          <w:rFonts w:cs="Arial"/>
          <w:b/>
          <w:sz w:val="28"/>
          <w:szCs w:val="28"/>
        </w:rPr>
        <w:t xml:space="preserve"> </w:t>
      </w:r>
      <w:r w:rsidR="00DC1609" w:rsidRPr="0034518A">
        <w:rPr>
          <w:rFonts w:cs="Arial"/>
          <w:b/>
          <w:sz w:val="28"/>
          <w:szCs w:val="28"/>
        </w:rPr>
        <w:br/>
        <w:t>w Warszawie (</w:t>
      </w:r>
      <w:r w:rsidR="00DC1609" w:rsidRPr="00790B8F">
        <w:rPr>
          <w:rFonts w:cs="Arial"/>
          <w:b/>
          <w:sz w:val="28"/>
          <w:szCs w:val="28"/>
        </w:rPr>
        <w:t>ZP-</w:t>
      </w:r>
      <w:r w:rsidR="0034518A">
        <w:rPr>
          <w:rFonts w:cs="Arial"/>
          <w:b/>
          <w:sz w:val="28"/>
          <w:szCs w:val="28"/>
        </w:rPr>
        <w:t>65</w:t>
      </w:r>
      <w:r w:rsidR="00DC1609" w:rsidRPr="00790B8F">
        <w:rPr>
          <w:rFonts w:cs="Arial"/>
          <w:b/>
          <w:sz w:val="28"/>
          <w:szCs w:val="28"/>
        </w:rPr>
        <w:t>/201</w:t>
      </w:r>
      <w:r w:rsidR="00006941">
        <w:rPr>
          <w:rFonts w:cs="Arial"/>
          <w:b/>
          <w:sz w:val="28"/>
          <w:szCs w:val="28"/>
        </w:rPr>
        <w:t>9</w:t>
      </w:r>
      <w:r w:rsidR="00DC1609" w:rsidRPr="00790B8F">
        <w:rPr>
          <w:rFonts w:cs="Arial"/>
          <w:b/>
          <w:sz w:val="28"/>
          <w:szCs w:val="28"/>
        </w:rPr>
        <w:t>)</w:t>
      </w:r>
    </w:p>
    <w:p w:rsidR="00DC1609" w:rsidRPr="00285056" w:rsidRDefault="00DC1609" w:rsidP="00DC1609">
      <w:pPr>
        <w:suppressAutoHyphens/>
        <w:spacing w:after="120"/>
        <w:contextualSpacing/>
        <w:jc w:val="right"/>
        <w:rPr>
          <w:rFonts w:cs="Arial"/>
          <w:b/>
        </w:rPr>
      </w:pPr>
      <w:r>
        <w:rPr>
          <w:rFonts w:cs="Arial"/>
          <w:b/>
          <w:sz w:val="28"/>
          <w:szCs w:val="28"/>
        </w:rPr>
        <w:br/>
      </w:r>
    </w:p>
    <w:p w:rsidR="00DC1609" w:rsidRPr="00307CB0" w:rsidRDefault="00DC1609" w:rsidP="00DC1609">
      <w:pPr>
        <w:pStyle w:val="Tekstpodstawowy"/>
        <w:spacing w:line="360" w:lineRule="auto"/>
        <w:ind w:left="-567" w:right="-427"/>
        <w:jc w:val="center"/>
        <w:rPr>
          <w:rFonts w:ascii="Arial" w:hAnsi="Arial" w:cs="Arial"/>
          <w:sz w:val="20"/>
          <w:szCs w:val="20"/>
        </w:rPr>
      </w:pPr>
      <w:r w:rsidRPr="00307CB0">
        <w:rPr>
          <w:rFonts w:ascii="Arial" w:hAnsi="Arial" w:cs="Arial"/>
          <w:sz w:val="20"/>
          <w:szCs w:val="20"/>
        </w:rPr>
        <w:t xml:space="preserve">Wartość szacunkowa zamówienia nie przekracza równowartość kwoty </w:t>
      </w:r>
      <w:r w:rsidRPr="00307CB0">
        <w:rPr>
          <w:rFonts w:ascii="Arial" w:eastAsia="Calibri" w:hAnsi="Arial" w:cs="Arial"/>
          <w:bCs/>
          <w:sz w:val="20"/>
          <w:szCs w:val="20"/>
        </w:rPr>
        <w:t xml:space="preserve">5 </w:t>
      </w:r>
      <w:r>
        <w:rPr>
          <w:rFonts w:ascii="Arial" w:eastAsia="Calibri" w:hAnsi="Arial" w:cs="Arial"/>
          <w:bCs/>
          <w:sz w:val="20"/>
          <w:szCs w:val="20"/>
        </w:rPr>
        <w:t>548</w:t>
      </w:r>
      <w:r w:rsidRPr="00307CB0">
        <w:rPr>
          <w:rFonts w:ascii="Arial" w:eastAsia="Calibri" w:hAnsi="Arial" w:cs="Arial"/>
          <w:bCs/>
          <w:sz w:val="20"/>
          <w:szCs w:val="20"/>
        </w:rPr>
        <w:t xml:space="preserve"> 000 euro dla robót budowlanych</w:t>
      </w:r>
      <w:r w:rsidRPr="00307CB0">
        <w:rPr>
          <w:rFonts w:ascii="Arial" w:hAnsi="Arial" w:cs="Arial"/>
          <w:sz w:val="20"/>
          <w:szCs w:val="20"/>
        </w:rPr>
        <w:t xml:space="preserve"> </w:t>
      </w:r>
    </w:p>
    <w:p w:rsidR="00834BC9" w:rsidRDefault="00834BC9" w:rsidP="00834BC9">
      <w:pPr>
        <w:pStyle w:val="Tytu"/>
        <w:spacing w:line="360" w:lineRule="auto"/>
        <w:rPr>
          <w:b w:val="0"/>
          <w:smallCaps/>
          <w:sz w:val="22"/>
        </w:rPr>
      </w:pPr>
    </w:p>
    <w:p w:rsidR="00834BC9" w:rsidRPr="00285056" w:rsidRDefault="00834BC9" w:rsidP="00834BC9">
      <w:pPr>
        <w:pStyle w:val="Tytu"/>
        <w:spacing w:line="360" w:lineRule="auto"/>
        <w:jc w:val="left"/>
        <w:rPr>
          <w:b w:val="0"/>
          <w:smallCaps/>
          <w:sz w:val="22"/>
        </w:rPr>
      </w:pPr>
    </w:p>
    <w:p w:rsidR="00834BC9" w:rsidRPr="00285056" w:rsidRDefault="00834BC9" w:rsidP="00834BC9">
      <w:pPr>
        <w:pStyle w:val="Tytu"/>
        <w:spacing w:line="360" w:lineRule="auto"/>
        <w:ind w:left="5760"/>
        <w:rPr>
          <w:b w:val="0"/>
          <w:smallCaps/>
          <w:sz w:val="22"/>
        </w:rPr>
      </w:pPr>
      <w:r w:rsidRPr="00285056">
        <w:rPr>
          <w:b w:val="0"/>
          <w:smallCaps/>
          <w:sz w:val="22"/>
        </w:rPr>
        <w:t>………………….…………………</w:t>
      </w:r>
    </w:p>
    <w:p w:rsidR="00834BC9" w:rsidRPr="00285056" w:rsidRDefault="00834BC9" w:rsidP="00834BC9">
      <w:pPr>
        <w:pStyle w:val="Tytu"/>
        <w:spacing w:line="360" w:lineRule="auto"/>
        <w:ind w:left="5040" w:firstLine="720"/>
        <w:rPr>
          <w:b w:val="0"/>
          <w:caps/>
          <w:sz w:val="22"/>
          <w:lang w:eastAsia="en-US"/>
        </w:rPr>
      </w:pPr>
      <w:r w:rsidRPr="00285056">
        <w:rPr>
          <w:b w:val="0"/>
          <w:caps/>
          <w:sz w:val="22"/>
          <w:lang w:eastAsia="en-US"/>
        </w:rPr>
        <w:t xml:space="preserve">   ZATWIERDZAM</w:t>
      </w:r>
    </w:p>
    <w:p w:rsidR="00834BC9" w:rsidRPr="00285056" w:rsidRDefault="00834BC9" w:rsidP="00834BC9">
      <w:pPr>
        <w:pStyle w:val="Tytu"/>
        <w:tabs>
          <w:tab w:val="left" w:pos="3240"/>
        </w:tabs>
        <w:spacing w:line="360" w:lineRule="auto"/>
        <w:jc w:val="left"/>
        <w:rPr>
          <w:sz w:val="22"/>
        </w:rPr>
      </w:pPr>
      <w:r w:rsidRPr="00285056">
        <w:rPr>
          <w:sz w:val="22"/>
        </w:rPr>
        <w:t xml:space="preserve">materiały bezpłatne </w:t>
      </w:r>
      <w:r w:rsidRPr="00285056">
        <w:rPr>
          <w:sz w:val="22"/>
        </w:rPr>
        <w:tab/>
      </w:r>
    </w:p>
    <w:p w:rsidR="00834BC9" w:rsidRPr="00285056" w:rsidRDefault="00834BC9" w:rsidP="00834BC9">
      <w:pPr>
        <w:spacing w:after="200"/>
        <w:jc w:val="center"/>
        <w:rPr>
          <w:rFonts w:cs="Arial"/>
        </w:rPr>
      </w:pPr>
      <w:r w:rsidRPr="00285056">
        <w:rPr>
          <w:rFonts w:cs="Arial"/>
        </w:rPr>
        <w:t xml:space="preserve">Warszawa, </w:t>
      </w:r>
      <w:r w:rsidR="0034518A">
        <w:rPr>
          <w:rFonts w:cs="Arial"/>
        </w:rPr>
        <w:t>sierpień</w:t>
      </w:r>
      <w:r w:rsidR="00006941">
        <w:rPr>
          <w:rFonts w:cs="Arial"/>
        </w:rPr>
        <w:t xml:space="preserve"> </w:t>
      </w:r>
      <w:r w:rsidRPr="00285056">
        <w:rPr>
          <w:rFonts w:cs="Arial"/>
        </w:rPr>
        <w:t>201</w:t>
      </w:r>
      <w:r w:rsidR="00006941">
        <w:rPr>
          <w:rFonts w:cs="Arial"/>
        </w:rPr>
        <w:t>9</w:t>
      </w:r>
      <w:r w:rsidRPr="00285056">
        <w:rPr>
          <w:rFonts w:cs="Arial"/>
        </w:rPr>
        <w:t xml:space="preserve"> r.</w:t>
      </w:r>
    </w:p>
    <w:p w:rsidR="00834BC9" w:rsidRPr="00285056" w:rsidRDefault="00834BC9" w:rsidP="00834BC9">
      <w:pPr>
        <w:autoSpaceDE w:val="0"/>
        <w:autoSpaceDN w:val="0"/>
        <w:adjustRightInd w:val="0"/>
        <w:spacing w:after="0" w:line="240" w:lineRule="auto"/>
        <w:jc w:val="center"/>
        <w:rPr>
          <w:rFonts w:cs="Arial"/>
          <w:i/>
          <w:color w:val="000000"/>
          <w:sz w:val="18"/>
          <w:szCs w:val="18"/>
          <w:lang w:eastAsia="pl-PL"/>
        </w:rPr>
      </w:pPr>
    </w:p>
    <w:p w:rsidR="00834BC9" w:rsidRPr="00F02637" w:rsidRDefault="00834BC9" w:rsidP="00834BC9">
      <w:pPr>
        <w:autoSpaceDE w:val="0"/>
        <w:autoSpaceDN w:val="0"/>
        <w:adjustRightInd w:val="0"/>
        <w:spacing w:after="0" w:line="240" w:lineRule="auto"/>
        <w:jc w:val="center"/>
        <w:rPr>
          <w:rFonts w:cs="Arial"/>
          <w:i/>
          <w:color w:val="000000"/>
          <w:sz w:val="16"/>
          <w:szCs w:val="16"/>
          <w:lang w:eastAsia="pl-PL"/>
        </w:rPr>
      </w:pPr>
      <w:r w:rsidRPr="00F02637">
        <w:rPr>
          <w:rFonts w:cs="Arial"/>
          <w:i/>
          <w:color w:val="000000"/>
          <w:sz w:val="16"/>
          <w:szCs w:val="16"/>
          <w:lang w:eastAsia="pl-PL"/>
        </w:rPr>
        <w:t>Zamawiający oczekuje, że Wykonawcy zapoznają się dokładnie z treścią niniejszej SIWZ. Wykonawca ponosi ryzyko niedostarczenia wszystkich wymaganych informacji i dokumentów, oraz przedłożenia oferty nie odpowiadającej wymaganiom określonym przez Zamawiającego.</w:t>
      </w:r>
    </w:p>
    <w:p w:rsidR="00B45531" w:rsidRPr="001932DC" w:rsidRDefault="00EE07C6" w:rsidP="001932DC">
      <w:pPr>
        <w:pStyle w:val="Default"/>
        <w:spacing w:after="120"/>
        <w:rPr>
          <w:rFonts w:ascii="Arial" w:eastAsia="Calibri" w:hAnsi="Arial" w:cs="Arial"/>
          <w:sz w:val="22"/>
          <w:szCs w:val="22"/>
          <w:u w:val="single"/>
        </w:rPr>
      </w:pPr>
      <w:r w:rsidRPr="00285056">
        <w:rPr>
          <w:rFonts w:ascii="Arial" w:hAnsi="Arial" w:cs="Arial"/>
        </w:rPr>
        <w:br w:type="page"/>
      </w:r>
      <w:r w:rsidR="00B45531" w:rsidRPr="001932DC">
        <w:rPr>
          <w:rFonts w:ascii="Arial" w:hAnsi="Arial" w:cs="Arial"/>
          <w:b/>
          <w:sz w:val="22"/>
          <w:szCs w:val="22"/>
        </w:rPr>
        <w:lastRenderedPageBreak/>
        <w:t>1</w:t>
      </w:r>
      <w:r w:rsidR="00B45531" w:rsidRPr="001932DC">
        <w:rPr>
          <w:rFonts w:ascii="Arial" w:eastAsia="Calibri" w:hAnsi="Arial" w:cs="Arial"/>
          <w:b/>
          <w:bCs/>
          <w:sz w:val="22"/>
          <w:szCs w:val="22"/>
        </w:rPr>
        <w:t>.</w:t>
      </w:r>
      <w:r w:rsidR="00B45531" w:rsidRPr="001932DC">
        <w:rPr>
          <w:rFonts w:ascii="Arial" w:eastAsia="Calibri" w:hAnsi="Arial" w:cs="Arial"/>
          <w:b/>
          <w:bCs/>
          <w:sz w:val="22"/>
          <w:szCs w:val="22"/>
        </w:rPr>
        <w:tab/>
      </w:r>
      <w:r w:rsidR="00B45531" w:rsidRPr="001932DC">
        <w:rPr>
          <w:rFonts w:ascii="Arial" w:eastAsia="Calibri" w:hAnsi="Arial" w:cs="Arial"/>
          <w:b/>
          <w:bCs/>
          <w:sz w:val="22"/>
          <w:szCs w:val="22"/>
          <w:u w:val="single"/>
        </w:rPr>
        <w:t xml:space="preserve">Nazwa oraz adres Zamawiającego. </w:t>
      </w:r>
    </w:p>
    <w:p w:rsidR="001932DC" w:rsidRPr="00AF46FA" w:rsidRDefault="001932DC" w:rsidP="001932DC">
      <w:pPr>
        <w:spacing w:after="0" w:line="240" w:lineRule="auto"/>
        <w:ind w:firstLine="709"/>
        <w:rPr>
          <w:rFonts w:cs="Arial"/>
          <w:color w:val="000000"/>
          <w:sz w:val="20"/>
          <w:szCs w:val="20"/>
        </w:rPr>
      </w:pPr>
      <w:r w:rsidRPr="00AF46FA">
        <w:rPr>
          <w:rFonts w:cs="Arial"/>
          <w:color w:val="000000"/>
          <w:sz w:val="20"/>
          <w:szCs w:val="20"/>
        </w:rPr>
        <w:t xml:space="preserve">Szpital Bielański im. ks. J. Popiełuszki - Samodzielny Publiczny Zakład Opieki Zdrowotnej </w:t>
      </w:r>
    </w:p>
    <w:p w:rsidR="001932DC" w:rsidRPr="00AF46FA" w:rsidRDefault="001932DC" w:rsidP="001932DC">
      <w:pPr>
        <w:widowControl w:val="0"/>
        <w:spacing w:after="0" w:line="240" w:lineRule="auto"/>
        <w:ind w:firstLine="709"/>
        <w:rPr>
          <w:rFonts w:cs="Arial"/>
          <w:color w:val="000000"/>
          <w:sz w:val="20"/>
          <w:szCs w:val="20"/>
        </w:rPr>
      </w:pPr>
      <w:r w:rsidRPr="00AF46FA">
        <w:rPr>
          <w:rFonts w:cs="Arial"/>
          <w:color w:val="000000"/>
          <w:sz w:val="20"/>
          <w:szCs w:val="20"/>
        </w:rPr>
        <w:t>Adres: ul. Cegłowska 80, 01-809 Warszawa</w:t>
      </w:r>
    </w:p>
    <w:p w:rsidR="001932DC" w:rsidRDefault="001932DC" w:rsidP="001932DC">
      <w:pPr>
        <w:widowControl w:val="0"/>
        <w:spacing w:after="0" w:line="240" w:lineRule="auto"/>
        <w:ind w:firstLine="709"/>
        <w:rPr>
          <w:rFonts w:cs="Arial"/>
          <w:color w:val="000000"/>
          <w:sz w:val="20"/>
          <w:szCs w:val="20"/>
          <w:lang w:val="de-DE"/>
        </w:rPr>
      </w:pPr>
      <w:r w:rsidRPr="00AF46FA">
        <w:rPr>
          <w:rFonts w:cs="Arial"/>
          <w:color w:val="000000"/>
          <w:sz w:val="20"/>
          <w:szCs w:val="20"/>
          <w:lang w:val="de-DE"/>
        </w:rPr>
        <w:t xml:space="preserve">Telefon: (0-22) 569-02-47  </w:t>
      </w:r>
      <w:proofErr w:type="spellStart"/>
      <w:r w:rsidRPr="00AF46FA">
        <w:rPr>
          <w:rFonts w:cs="Arial"/>
          <w:color w:val="000000"/>
          <w:sz w:val="20"/>
          <w:szCs w:val="20"/>
          <w:lang w:val="de-DE"/>
        </w:rPr>
        <w:t>faks</w:t>
      </w:r>
      <w:proofErr w:type="spellEnd"/>
      <w:r w:rsidRPr="00AF46FA">
        <w:rPr>
          <w:rFonts w:cs="Arial"/>
          <w:color w:val="000000"/>
          <w:sz w:val="20"/>
          <w:szCs w:val="20"/>
          <w:lang w:val="de-DE"/>
        </w:rPr>
        <w:t xml:space="preserve">: (0-22) 569-02-47; </w:t>
      </w:r>
      <w:proofErr w:type="spellStart"/>
      <w:r w:rsidRPr="00AF46FA">
        <w:rPr>
          <w:rFonts w:cs="Arial"/>
          <w:color w:val="000000"/>
          <w:sz w:val="20"/>
          <w:szCs w:val="20"/>
          <w:lang w:val="de-DE"/>
        </w:rPr>
        <w:t>e-mail</w:t>
      </w:r>
      <w:proofErr w:type="spellEnd"/>
      <w:r w:rsidRPr="00AF46FA">
        <w:rPr>
          <w:rFonts w:cs="Arial"/>
          <w:color w:val="000000"/>
          <w:sz w:val="20"/>
          <w:szCs w:val="20"/>
          <w:lang w:val="de-DE"/>
        </w:rPr>
        <w:t xml:space="preserve">: </w:t>
      </w:r>
      <w:hyperlink r:id="rId8" w:history="1">
        <w:r w:rsidR="00006941" w:rsidRPr="00B958B4">
          <w:rPr>
            <w:rStyle w:val="Hipercze"/>
            <w:rFonts w:cs="Arial"/>
            <w:sz w:val="20"/>
            <w:szCs w:val="20"/>
            <w:lang w:val="de-DE"/>
          </w:rPr>
          <w:t>maciek.harowicz@bielanski.med.pl</w:t>
        </w:r>
      </w:hyperlink>
      <w:r w:rsidR="00006941">
        <w:rPr>
          <w:rFonts w:cs="Arial"/>
          <w:color w:val="000000"/>
          <w:sz w:val="20"/>
          <w:szCs w:val="20"/>
          <w:lang w:val="de-DE"/>
        </w:rPr>
        <w:t xml:space="preserve"> </w:t>
      </w:r>
      <w:r>
        <w:rPr>
          <w:rFonts w:cs="Arial"/>
          <w:color w:val="000000"/>
          <w:sz w:val="20"/>
          <w:szCs w:val="20"/>
          <w:lang w:val="de-DE"/>
        </w:rPr>
        <w:t xml:space="preserve"> </w:t>
      </w:r>
    </w:p>
    <w:p w:rsidR="001932DC" w:rsidRPr="00AF46FA" w:rsidRDefault="0053366B" w:rsidP="001932DC">
      <w:pPr>
        <w:widowControl w:val="0"/>
        <w:spacing w:after="0" w:line="240" w:lineRule="auto"/>
        <w:ind w:firstLine="709"/>
        <w:rPr>
          <w:rFonts w:cs="Arial"/>
          <w:color w:val="000000"/>
          <w:sz w:val="20"/>
          <w:szCs w:val="20"/>
          <w:lang w:val="de-DE"/>
        </w:rPr>
      </w:pPr>
      <w:hyperlink r:id="rId9" w:history="1">
        <w:r w:rsidR="00006941" w:rsidRPr="00B958B4">
          <w:rPr>
            <w:rStyle w:val="Hipercze"/>
            <w:rFonts w:cs="Arial"/>
            <w:sz w:val="20"/>
            <w:szCs w:val="20"/>
            <w:lang w:val="de-DE"/>
          </w:rPr>
          <w:t>zp@bielanski.med.pl</w:t>
        </w:r>
      </w:hyperlink>
      <w:r w:rsidR="00006941">
        <w:rPr>
          <w:rFonts w:cs="Arial"/>
          <w:color w:val="000000"/>
          <w:sz w:val="20"/>
          <w:szCs w:val="20"/>
          <w:lang w:val="de-DE"/>
        </w:rPr>
        <w:t xml:space="preserve"> </w:t>
      </w:r>
      <w:r w:rsidR="001932DC" w:rsidRPr="00AF46FA">
        <w:rPr>
          <w:rFonts w:cs="Arial"/>
          <w:color w:val="000000"/>
          <w:sz w:val="20"/>
          <w:szCs w:val="20"/>
          <w:lang w:val="de-DE"/>
        </w:rPr>
        <w:t xml:space="preserve"> </w:t>
      </w:r>
    </w:p>
    <w:p w:rsidR="001932DC" w:rsidRPr="00AF46FA" w:rsidRDefault="001932DC" w:rsidP="001932DC">
      <w:pPr>
        <w:widowControl w:val="0"/>
        <w:spacing w:after="0" w:line="240" w:lineRule="auto"/>
        <w:ind w:firstLine="709"/>
        <w:rPr>
          <w:rFonts w:cs="Arial"/>
          <w:color w:val="000000"/>
          <w:sz w:val="20"/>
          <w:szCs w:val="20"/>
        </w:rPr>
      </w:pPr>
      <w:r w:rsidRPr="00AF46FA">
        <w:rPr>
          <w:rFonts w:cs="Arial"/>
          <w:color w:val="000000"/>
          <w:sz w:val="20"/>
          <w:szCs w:val="20"/>
        </w:rPr>
        <w:t>Godziny urzędowania od 08:00 do 15:35 od poniedziałku do piątku.</w:t>
      </w:r>
    </w:p>
    <w:p w:rsidR="001932DC" w:rsidRPr="00AF46FA" w:rsidRDefault="001932DC" w:rsidP="001932DC">
      <w:pPr>
        <w:widowControl w:val="0"/>
        <w:spacing w:after="0" w:line="240" w:lineRule="auto"/>
        <w:ind w:firstLine="709"/>
        <w:rPr>
          <w:rFonts w:cs="Arial"/>
          <w:color w:val="000000"/>
          <w:sz w:val="20"/>
          <w:szCs w:val="20"/>
        </w:rPr>
      </w:pPr>
      <w:r w:rsidRPr="00AF46FA">
        <w:rPr>
          <w:rFonts w:cs="Arial"/>
          <w:color w:val="000000"/>
          <w:sz w:val="20"/>
          <w:szCs w:val="20"/>
        </w:rPr>
        <w:t xml:space="preserve">Konto bankowe: Polski Bank PKO S.A.:  </w:t>
      </w:r>
      <w:r w:rsidRPr="00AF46FA">
        <w:rPr>
          <w:rFonts w:cs="Arial"/>
          <w:sz w:val="20"/>
          <w:szCs w:val="20"/>
        </w:rPr>
        <w:t>37 1240 6074 1111 0010 6073 3378</w:t>
      </w:r>
    </w:p>
    <w:p w:rsidR="001932DC" w:rsidRPr="00AF46FA" w:rsidRDefault="001932DC" w:rsidP="001932DC">
      <w:pPr>
        <w:widowControl w:val="0"/>
        <w:spacing w:after="0" w:line="240" w:lineRule="auto"/>
        <w:ind w:firstLine="709"/>
        <w:rPr>
          <w:rFonts w:cs="Arial"/>
          <w:color w:val="000000"/>
          <w:sz w:val="20"/>
          <w:szCs w:val="20"/>
        </w:rPr>
      </w:pPr>
      <w:r w:rsidRPr="00AF46FA">
        <w:rPr>
          <w:rFonts w:cs="Arial"/>
          <w:color w:val="000000"/>
          <w:sz w:val="20"/>
          <w:szCs w:val="20"/>
        </w:rPr>
        <w:t xml:space="preserve">NIP: 118-14-17-683   </w:t>
      </w:r>
    </w:p>
    <w:p w:rsidR="001932DC" w:rsidRPr="00AF46FA" w:rsidRDefault="001932DC" w:rsidP="001932DC">
      <w:pPr>
        <w:widowControl w:val="0"/>
        <w:spacing w:after="0" w:line="240" w:lineRule="auto"/>
        <w:ind w:firstLine="709"/>
        <w:rPr>
          <w:rFonts w:cs="Arial"/>
          <w:color w:val="000000"/>
          <w:sz w:val="20"/>
          <w:szCs w:val="20"/>
        </w:rPr>
      </w:pPr>
      <w:r w:rsidRPr="00AF46FA">
        <w:rPr>
          <w:rFonts w:cs="Arial"/>
          <w:color w:val="000000"/>
          <w:sz w:val="20"/>
          <w:szCs w:val="20"/>
        </w:rPr>
        <w:t>Regon: 012298697</w:t>
      </w:r>
    </w:p>
    <w:p w:rsidR="001932DC" w:rsidRPr="00AF46FA" w:rsidRDefault="001932DC" w:rsidP="001932DC">
      <w:pPr>
        <w:autoSpaceDE w:val="0"/>
        <w:autoSpaceDN w:val="0"/>
        <w:adjustRightInd w:val="0"/>
        <w:spacing w:after="240" w:line="240" w:lineRule="auto"/>
        <w:ind w:firstLine="709"/>
        <w:rPr>
          <w:rFonts w:cs="Arial"/>
          <w:color w:val="000000"/>
          <w:sz w:val="20"/>
          <w:szCs w:val="20"/>
          <w:lang w:eastAsia="pl-PL"/>
        </w:rPr>
      </w:pPr>
      <w:r w:rsidRPr="00AF46FA">
        <w:rPr>
          <w:rFonts w:cs="Arial"/>
          <w:color w:val="000000"/>
          <w:sz w:val="20"/>
          <w:szCs w:val="20"/>
          <w:lang w:eastAsia="pl-PL"/>
        </w:rPr>
        <w:t xml:space="preserve">Adres strony internetowej: </w:t>
      </w:r>
      <w:r w:rsidRPr="001C6FEF">
        <w:rPr>
          <w:rFonts w:cs="Arial"/>
          <w:sz w:val="20"/>
          <w:szCs w:val="20"/>
          <w:lang w:eastAsia="pl-PL"/>
        </w:rPr>
        <w:t>www.bielanski.bip-e.pl</w:t>
      </w:r>
      <w:r w:rsidRPr="00AF46FA">
        <w:rPr>
          <w:rFonts w:cs="Arial"/>
          <w:color w:val="000000"/>
          <w:sz w:val="20"/>
          <w:szCs w:val="20"/>
          <w:lang w:eastAsia="pl-PL"/>
        </w:rPr>
        <w:t xml:space="preserve"> </w:t>
      </w:r>
    </w:p>
    <w:p w:rsidR="00B45531" w:rsidRPr="001932DC" w:rsidRDefault="00B45531" w:rsidP="001932DC">
      <w:pPr>
        <w:autoSpaceDE w:val="0"/>
        <w:autoSpaceDN w:val="0"/>
        <w:adjustRightInd w:val="0"/>
        <w:spacing w:after="120" w:line="240" w:lineRule="auto"/>
        <w:jc w:val="left"/>
        <w:rPr>
          <w:rFonts w:cs="Arial"/>
          <w:color w:val="000000"/>
          <w:u w:val="single"/>
          <w:lang w:eastAsia="pl-PL"/>
        </w:rPr>
      </w:pPr>
      <w:r w:rsidRPr="001932DC">
        <w:rPr>
          <w:rFonts w:cs="Arial"/>
          <w:b/>
          <w:bCs/>
          <w:color w:val="000000"/>
          <w:lang w:eastAsia="pl-PL"/>
        </w:rPr>
        <w:t xml:space="preserve">2. </w:t>
      </w:r>
      <w:r w:rsidRPr="001932DC">
        <w:rPr>
          <w:rFonts w:cs="Arial"/>
          <w:b/>
          <w:bCs/>
          <w:color w:val="000000"/>
          <w:lang w:eastAsia="pl-PL"/>
        </w:rPr>
        <w:tab/>
      </w:r>
      <w:r w:rsidRPr="001932DC">
        <w:rPr>
          <w:rFonts w:cs="Arial"/>
          <w:b/>
          <w:bCs/>
          <w:color w:val="000000"/>
          <w:u w:val="single"/>
          <w:lang w:eastAsia="pl-PL"/>
        </w:rPr>
        <w:t xml:space="preserve">Oznaczenie postępowania. </w:t>
      </w:r>
    </w:p>
    <w:p w:rsidR="0091662A" w:rsidRDefault="00B45531" w:rsidP="001932DC">
      <w:pPr>
        <w:autoSpaceDE w:val="0"/>
        <w:autoSpaceDN w:val="0"/>
        <w:adjustRightInd w:val="0"/>
        <w:spacing w:after="240" w:line="240" w:lineRule="auto"/>
        <w:ind w:left="709"/>
        <w:rPr>
          <w:rFonts w:cs="Arial"/>
          <w:sz w:val="20"/>
          <w:szCs w:val="20"/>
        </w:rPr>
      </w:pPr>
      <w:r w:rsidRPr="001932DC">
        <w:rPr>
          <w:rFonts w:cs="Arial"/>
          <w:sz w:val="20"/>
          <w:szCs w:val="20"/>
        </w:rPr>
        <w:t>Postępowanie, którego dotyczy niniejszy dokument oznaczone jest znakiem:</w:t>
      </w:r>
      <w:r w:rsidR="00A25E7D" w:rsidRPr="001932DC">
        <w:rPr>
          <w:rFonts w:cs="Arial"/>
          <w:sz w:val="20"/>
          <w:szCs w:val="20"/>
        </w:rPr>
        <w:t xml:space="preserve"> </w:t>
      </w:r>
      <w:r w:rsidR="00D46E69">
        <w:rPr>
          <w:rStyle w:val="Pogrubienie"/>
          <w:rFonts w:cs="Arial"/>
          <w:sz w:val="20"/>
          <w:szCs w:val="20"/>
        </w:rPr>
        <w:t>ZP-65/2019</w:t>
      </w:r>
      <w:r w:rsidRPr="001932DC">
        <w:rPr>
          <w:rStyle w:val="Pogrubienie"/>
          <w:rFonts w:cs="Arial"/>
          <w:sz w:val="20"/>
          <w:szCs w:val="20"/>
        </w:rPr>
        <w:t>.</w:t>
      </w:r>
      <w:r w:rsidRPr="001932DC">
        <w:rPr>
          <w:rFonts w:cs="Arial"/>
          <w:color w:val="000000"/>
          <w:sz w:val="20"/>
          <w:szCs w:val="20"/>
          <w:lang w:eastAsia="pl-PL"/>
        </w:rPr>
        <w:t xml:space="preserve"> </w:t>
      </w:r>
      <w:r w:rsidRPr="001932DC">
        <w:rPr>
          <w:rFonts w:cs="Arial"/>
          <w:sz w:val="20"/>
          <w:szCs w:val="20"/>
        </w:rPr>
        <w:t>Wykonawcy winni we wszelkich kontaktach z Zamawiającym powoływać się na wyżej podane oznaczenie.</w:t>
      </w:r>
    </w:p>
    <w:p w:rsidR="00B45531" w:rsidRPr="001932DC" w:rsidRDefault="00B45531" w:rsidP="001932DC">
      <w:pPr>
        <w:autoSpaceDE w:val="0"/>
        <w:autoSpaceDN w:val="0"/>
        <w:adjustRightInd w:val="0"/>
        <w:spacing w:after="120" w:line="240" w:lineRule="auto"/>
        <w:jc w:val="left"/>
        <w:rPr>
          <w:rFonts w:cs="Arial"/>
          <w:color w:val="000000"/>
          <w:u w:val="single"/>
          <w:lang w:eastAsia="pl-PL"/>
        </w:rPr>
      </w:pPr>
      <w:r w:rsidRPr="001932DC">
        <w:rPr>
          <w:rFonts w:cs="Arial"/>
          <w:b/>
          <w:bCs/>
          <w:color w:val="000000"/>
          <w:lang w:eastAsia="pl-PL"/>
        </w:rPr>
        <w:t xml:space="preserve">3. </w:t>
      </w:r>
      <w:r w:rsidRPr="001932DC">
        <w:rPr>
          <w:rFonts w:cs="Arial"/>
          <w:b/>
          <w:bCs/>
          <w:color w:val="000000"/>
          <w:lang w:eastAsia="pl-PL"/>
        </w:rPr>
        <w:tab/>
      </w:r>
      <w:r w:rsidRPr="001932DC">
        <w:rPr>
          <w:rFonts w:cs="Arial"/>
          <w:b/>
          <w:bCs/>
          <w:color w:val="000000"/>
          <w:u w:val="single"/>
          <w:lang w:eastAsia="pl-PL"/>
        </w:rPr>
        <w:t xml:space="preserve">Tryb udzielenia zamówienia. </w:t>
      </w:r>
    </w:p>
    <w:p w:rsidR="006C3673" w:rsidRPr="001932DC" w:rsidRDefault="00B45531" w:rsidP="001932DC">
      <w:pPr>
        <w:pStyle w:val="Akapitzlist"/>
        <w:numPr>
          <w:ilvl w:val="1"/>
          <w:numId w:val="8"/>
        </w:numPr>
        <w:spacing w:after="120" w:line="240" w:lineRule="auto"/>
        <w:ind w:left="709" w:hanging="709"/>
        <w:rPr>
          <w:rFonts w:cs="Arial"/>
          <w:b/>
          <w:i/>
          <w:sz w:val="20"/>
          <w:szCs w:val="20"/>
        </w:rPr>
      </w:pPr>
      <w:r w:rsidRPr="001932DC">
        <w:rPr>
          <w:rFonts w:cs="Arial"/>
          <w:color w:val="000000"/>
          <w:sz w:val="20"/>
          <w:szCs w:val="20"/>
          <w:lang w:eastAsia="pl-PL"/>
        </w:rPr>
        <w:t xml:space="preserve">Niniejsze postępowanie prowadzone jest w trybie przetargu nieograniczonego na podstawie art. 39 </w:t>
      </w:r>
      <w:r w:rsidR="00A118F9" w:rsidRPr="001932DC">
        <w:rPr>
          <w:rFonts w:cs="Arial"/>
          <w:color w:val="000000"/>
          <w:sz w:val="20"/>
          <w:szCs w:val="20"/>
          <w:lang w:eastAsia="pl-PL"/>
        </w:rPr>
        <w:t xml:space="preserve">                            </w:t>
      </w:r>
      <w:r w:rsidRPr="001932DC">
        <w:rPr>
          <w:rFonts w:cs="Arial"/>
          <w:color w:val="000000"/>
          <w:sz w:val="20"/>
          <w:szCs w:val="20"/>
          <w:lang w:eastAsia="pl-PL"/>
        </w:rPr>
        <w:t>i nast. ustawy z dnia 29 stycznia 2004 r. Prawo Zamówień Publicznych zwanej dalej „ustawą PZP”</w:t>
      </w:r>
      <w:r w:rsidR="006C3673" w:rsidRPr="001932DC">
        <w:rPr>
          <w:rFonts w:cs="Arial"/>
          <w:color w:val="000000"/>
          <w:sz w:val="20"/>
          <w:szCs w:val="20"/>
          <w:lang w:eastAsia="pl-PL"/>
        </w:rPr>
        <w:t xml:space="preserve"> </w:t>
      </w:r>
      <w:r w:rsidR="006C3673" w:rsidRPr="001932DC">
        <w:rPr>
          <w:rFonts w:cs="Arial"/>
          <w:sz w:val="20"/>
          <w:szCs w:val="20"/>
        </w:rPr>
        <w:t>(jedn. tekst - Dz. U. z 2017 r., poz. 1579</w:t>
      </w:r>
      <w:r w:rsidR="00CF1470" w:rsidRPr="001932DC">
        <w:rPr>
          <w:rFonts w:cs="Arial"/>
          <w:sz w:val="20"/>
          <w:szCs w:val="20"/>
        </w:rPr>
        <w:t xml:space="preserve">, z </w:t>
      </w:r>
      <w:proofErr w:type="spellStart"/>
      <w:r w:rsidR="00CF1470" w:rsidRPr="001932DC">
        <w:rPr>
          <w:rFonts w:cs="Arial"/>
          <w:sz w:val="20"/>
          <w:szCs w:val="20"/>
        </w:rPr>
        <w:t>późn</w:t>
      </w:r>
      <w:proofErr w:type="spellEnd"/>
      <w:r w:rsidR="00CF1470" w:rsidRPr="001932DC">
        <w:rPr>
          <w:rFonts w:cs="Arial"/>
          <w:sz w:val="20"/>
          <w:szCs w:val="20"/>
        </w:rPr>
        <w:t>. zm.</w:t>
      </w:r>
      <w:r w:rsidR="006C3673" w:rsidRPr="001932DC">
        <w:rPr>
          <w:rFonts w:cs="Arial"/>
          <w:sz w:val="20"/>
          <w:szCs w:val="20"/>
        </w:rPr>
        <w:t>).</w:t>
      </w:r>
    </w:p>
    <w:p w:rsidR="00B45531" w:rsidRPr="001932DC" w:rsidRDefault="00B45531" w:rsidP="001932DC">
      <w:pPr>
        <w:pStyle w:val="Akapitzlist"/>
        <w:numPr>
          <w:ilvl w:val="1"/>
          <w:numId w:val="8"/>
        </w:numPr>
        <w:spacing w:after="120" w:line="240" w:lineRule="auto"/>
        <w:ind w:left="709" w:hanging="709"/>
        <w:rPr>
          <w:rFonts w:cs="Arial"/>
          <w:b/>
          <w:i/>
          <w:sz w:val="20"/>
          <w:szCs w:val="20"/>
        </w:rPr>
      </w:pPr>
      <w:r w:rsidRPr="001932DC">
        <w:rPr>
          <w:rFonts w:cs="Arial"/>
          <w:color w:val="000000"/>
          <w:sz w:val="20"/>
          <w:szCs w:val="20"/>
          <w:lang w:eastAsia="pl-PL"/>
        </w:rPr>
        <w:t xml:space="preserve">W zakresie nieuregulowanym niniejszą Specyfikacją Istotnych Warunków Zamówienia, zwaną dalej „SIWZ”, zastosowanie mają przepisy ustawy PZP. </w:t>
      </w:r>
    </w:p>
    <w:p w:rsidR="006E3C59" w:rsidRPr="001932DC" w:rsidRDefault="0034346B" w:rsidP="005E666B">
      <w:pPr>
        <w:pStyle w:val="Akapitzlist"/>
        <w:numPr>
          <w:ilvl w:val="1"/>
          <w:numId w:val="8"/>
        </w:numPr>
        <w:spacing w:after="240" w:line="240" w:lineRule="auto"/>
        <w:ind w:left="709" w:hanging="709"/>
        <w:rPr>
          <w:rFonts w:cs="Arial"/>
          <w:sz w:val="20"/>
          <w:szCs w:val="20"/>
        </w:rPr>
      </w:pPr>
      <w:r w:rsidRPr="001932DC">
        <w:rPr>
          <w:rFonts w:cs="Arial"/>
          <w:sz w:val="20"/>
          <w:szCs w:val="20"/>
          <w:lang w:eastAsia="pl-PL"/>
        </w:rPr>
        <w:t xml:space="preserve">Niniejsze postępowanie prowadzone jest z zastosowaniem art. 24 aa ustawy </w:t>
      </w:r>
      <w:proofErr w:type="spellStart"/>
      <w:r w:rsidRPr="001932DC">
        <w:rPr>
          <w:rFonts w:cs="Arial"/>
          <w:sz w:val="20"/>
          <w:szCs w:val="20"/>
          <w:lang w:eastAsia="pl-PL"/>
        </w:rPr>
        <w:t>Pzp</w:t>
      </w:r>
      <w:proofErr w:type="spellEnd"/>
      <w:r w:rsidR="00810C9D">
        <w:rPr>
          <w:rFonts w:cs="Arial"/>
          <w:sz w:val="20"/>
          <w:szCs w:val="20"/>
          <w:lang w:eastAsia="pl-PL"/>
        </w:rPr>
        <w:t xml:space="preserve">, </w:t>
      </w:r>
      <w:r w:rsidR="006E3C59" w:rsidRPr="001932DC">
        <w:rPr>
          <w:rFonts w:cs="Arial"/>
          <w:sz w:val="20"/>
          <w:szCs w:val="20"/>
          <w:lang w:eastAsia="pl-PL"/>
        </w:rPr>
        <w:t>Zamawiający, najpierw dokona oceny ofert, a  następnie zbada, czy wykonawca, którego oferta została oceniona jako najkorzystniejsza, nie podlega wykluczeniu oraz spełnia warunki udziału w postępowaniu.</w:t>
      </w:r>
    </w:p>
    <w:p w:rsidR="00F249A7" w:rsidRPr="001932DC" w:rsidRDefault="00F249A7" w:rsidP="001932DC">
      <w:pPr>
        <w:autoSpaceDE w:val="0"/>
        <w:autoSpaceDN w:val="0"/>
        <w:adjustRightInd w:val="0"/>
        <w:spacing w:after="120" w:line="240" w:lineRule="auto"/>
        <w:jc w:val="left"/>
        <w:rPr>
          <w:rFonts w:cs="Arial"/>
          <w:color w:val="000000"/>
          <w:u w:val="single"/>
          <w:lang w:eastAsia="pl-PL"/>
        </w:rPr>
      </w:pPr>
      <w:r w:rsidRPr="001932DC">
        <w:rPr>
          <w:rFonts w:cs="Arial"/>
          <w:b/>
          <w:bCs/>
          <w:color w:val="000000"/>
          <w:lang w:eastAsia="pl-PL"/>
        </w:rPr>
        <w:t xml:space="preserve">4. </w:t>
      </w:r>
      <w:r w:rsidRPr="001932DC">
        <w:rPr>
          <w:rFonts w:cs="Arial"/>
          <w:b/>
          <w:bCs/>
          <w:color w:val="000000"/>
          <w:lang w:eastAsia="pl-PL"/>
        </w:rPr>
        <w:tab/>
      </w:r>
      <w:r w:rsidRPr="001932DC">
        <w:rPr>
          <w:rFonts w:cs="Arial"/>
          <w:b/>
          <w:bCs/>
          <w:color w:val="000000"/>
          <w:u w:val="single"/>
          <w:lang w:eastAsia="pl-PL"/>
        </w:rPr>
        <w:t xml:space="preserve">Przedmiot zamówienia. </w:t>
      </w:r>
    </w:p>
    <w:p w:rsidR="00C663CD" w:rsidRPr="0034518A" w:rsidRDefault="00EE07C6" w:rsidP="00C663CD">
      <w:pPr>
        <w:pStyle w:val="Akapitzlist"/>
        <w:numPr>
          <w:ilvl w:val="1"/>
          <w:numId w:val="9"/>
        </w:numPr>
        <w:spacing w:after="120" w:line="240" w:lineRule="auto"/>
        <w:ind w:left="709" w:hanging="709"/>
        <w:rPr>
          <w:rFonts w:cs="Arial"/>
          <w:b/>
          <w:i/>
          <w:sz w:val="20"/>
          <w:szCs w:val="20"/>
        </w:rPr>
      </w:pPr>
      <w:r w:rsidRPr="001932DC">
        <w:rPr>
          <w:rFonts w:cs="Arial"/>
          <w:color w:val="000000"/>
          <w:sz w:val="20"/>
          <w:szCs w:val="20"/>
          <w:lang w:eastAsia="pl-PL"/>
        </w:rPr>
        <w:t>Przedmiotem zamówienia jest:</w:t>
      </w:r>
      <w:r w:rsidR="00C663CD">
        <w:rPr>
          <w:rFonts w:cs="Arial"/>
          <w:b/>
          <w:sz w:val="20"/>
          <w:szCs w:val="20"/>
        </w:rPr>
        <w:t xml:space="preserve"> </w:t>
      </w:r>
      <w:r w:rsidR="00C663CD" w:rsidRPr="0034518A">
        <w:rPr>
          <w:rFonts w:cs="Arial"/>
          <w:b/>
          <w:sz w:val="20"/>
          <w:szCs w:val="20"/>
        </w:rPr>
        <w:t xml:space="preserve">przebudowa </w:t>
      </w:r>
      <w:r w:rsidR="0034518A" w:rsidRPr="0034518A">
        <w:rPr>
          <w:rFonts w:cs="Arial"/>
          <w:b/>
          <w:sz w:val="20"/>
          <w:szCs w:val="20"/>
        </w:rPr>
        <w:t>budynku Zakładu Patomorfologii</w:t>
      </w:r>
      <w:r w:rsidR="0034518A">
        <w:rPr>
          <w:rFonts w:cs="Arial"/>
          <w:b/>
          <w:sz w:val="20"/>
          <w:szCs w:val="20"/>
        </w:rPr>
        <w:t xml:space="preserve"> w </w:t>
      </w:r>
      <w:r w:rsidR="00D31FFB" w:rsidRPr="0034518A">
        <w:rPr>
          <w:rFonts w:cs="Arial"/>
          <w:b/>
          <w:sz w:val="20"/>
          <w:szCs w:val="20"/>
        </w:rPr>
        <w:t>S</w:t>
      </w:r>
      <w:r w:rsidR="00C663CD" w:rsidRPr="0034518A">
        <w:rPr>
          <w:rFonts w:cs="Arial"/>
          <w:b/>
          <w:sz w:val="20"/>
          <w:szCs w:val="20"/>
        </w:rPr>
        <w:t>zpital</w:t>
      </w:r>
      <w:r w:rsidR="0034518A">
        <w:rPr>
          <w:rFonts w:cs="Arial"/>
          <w:b/>
          <w:sz w:val="20"/>
          <w:szCs w:val="20"/>
        </w:rPr>
        <w:t>u</w:t>
      </w:r>
      <w:r w:rsidR="00C663CD" w:rsidRPr="0034518A">
        <w:rPr>
          <w:rFonts w:cs="Arial"/>
          <w:b/>
          <w:sz w:val="20"/>
          <w:szCs w:val="20"/>
        </w:rPr>
        <w:t xml:space="preserve"> Bielański</w:t>
      </w:r>
      <w:r w:rsidR="0034518A">
        <w:rPr>
          <w:rFonts w:cs="Arial"/>
          <w:b/>
          <w:sz w:val="20"/>
          <w:szCs w:val="20"/>
        </w:rPr>
        <w:t>m</w:t>
      </w:r>
      <w:r w:rsidR="00C663CD" w:rsidRPr="0034518A">
        <w:rPr>
          <w:rFonts w:cs="Arial"/>
          <w:b/>
          <w:sz w:val="20"/>
          <w:szCs w:val="20"/>
        </w:rPr>
        <w:t xml:space="preserve"> w Warszawie (ZP-</w:t>
      </w:r>
      <w:r w:rsidR="0034518A">
        <w:rPr>
          <w:rFonts w:cs="Arial"/>
          <w:b/>
          <w:sz w:val="20"/>
          <w:szCs w:val="20"/>
        </w:rPr>
        <w:t>65</w:t>
      </w:r>
      <w:r w:rsidR="00C663CD" w:rsidRPr="0034518A">
        <w:rPr>
          <w:rFonts w:cs="Arial"/>
          <w:b/>
          <w:sz w:val="20"/>
          <w:szCs w:val="20"/>
        </w:rPr>
        <w:t>/201</w:t>
      </w:r>
      <w:r w:rsidR="00006941" w:rsidRPr="0034518A">
        <w:rPr>
          <w:rFonts w:cs="Arial"/>
          <w:b/>
          <w:sz w:val="20"/>
          <w:szCs w:val="20"/>
        </w:rPr>
        <w:t>9</w:t>
      </w:r>
      <w:r w:rsidR="00C663CD" w:rsidRPr="0034518A">
        <w:rPr>
          <w:rFonts w:cs="Arial"/>
          <w:b/>
          <w:sz w:val="20"/>
          <w:szCs w:val="20"/>
        </w:rPr>
        <w:t>)</w:t>
      </w:r>
      <w:r w:rsidR="006F1091" w:rsidRPr="0034518A">
        <w:rPr>
          <w:rFonts w:cs="Arial"/>
          <w:b/>
          <w:sz w:val="20"/>
          <w:szCs w:val="20"/>
        </w:rPr>
        <w:t>.</w:t>
      </w:r>
    </w:p>
    <w:p w:rsidR="00992FA6" w:rsidRDefault="00DC1609" w:rsidP="00FF6945">
      <w:pPr>
        <w:spacing w:after="120" w:line="240" w:lineRule="auto"/>
        <w:ind w:left="709"/>
        <w:rPr>
          <w:rFonts w:cs="Arial"/>
          <w:sz w:val="20"/>
          <w:szCs w:val="20"/>
        </w:rPr>
      </w:pPr>
      <w:r w:rsidRPr="00BD6676">
        <w:rPr>
          <w:rFonts w:cs="Arial"/>
          <w:sz w:val="20"/>
          <w:szCs w:val="20"/>
        </w:rPr>
        <w:t xml:space="preserve">Kod według Wspólnego Słownika Zamówień CPV: </w:t>
      </w:r>
    </w:p>
    <w:p w:rsidR="00FF6945" w:rsidRPr="008F52A5" w:rsidRDefault="00FF6945" w:rsidP="00992FA6">
      <w:pPr>
        <w:spacing w:line="240" w:lineRule="auto"/>
        <w:ind w:left="709"/>
        <w:rPr>
          <w:rFonts w:cs="Arial"/>
          <w:sz w:val="20"/>
          <w:szCs w:val="20"/>
        </w:rPr>
      </w:pPr>
      <w:r w:rsidRPr="008F52A5">
        <w:rPr>
          <w:rFonts w:cs="Arial"/>
          <w:sz w:val="20"/>
          <w:szCs w:val="20"/>
        </w:rPr>
        <w:t>45</w:t>
      </w:r>
      <w:r w:rsidR="00992FA6">
        <w:rPr>
          <w:rFonts w:cs="Arial"/>
          <w:sz w:val="20"/>
          <w:szCs w:val="20"/>
        </w:rPr>
        <w:t>.</w:t>
      </w:r>
      <w:r w:rsidRPr="008F52A5">
        <w:rPr>
          <w:rFonts w:cs="Arial"/>
          <w:sz w:val="20"/>
          <w:szCs w:val="20"/>
        </w:rPr>
        <w:t>00</w:t>
      </w:r>
      <w:r w:rsidR="00992FA6">
        <w:rPr>
          <w:rFonts w:cs="Arial"/>
          <w:sz w:val="20"/>
          <w:szCs w:val="20"/>
        </w:rPr>
        <w:t>.</w:t>
      </w:r>
      <w:r w:rsidRPr="008F52A5">
        <w:rPr>
          <w:rFonts w:cs="Arial"/>
          <w:sz w:val="20"/>
          <w:szCs w:val="20"/>
        </w:rPr>
        <w:t>00</w:t>
      </w:r>
      <w:r w:rsidR="00992FA6">
        <w:rPr>
          <w:rFonts w:cs="Arial"/>
          <w:sz w:val="20"/>
          <w:szCs w:val="20"/>
        </w:rPr>
        <w:t>.</w:t>
      </w:r>
      <w:r w:rsidRPr="008F52A5">
        <w:rPr>
          <w:rFonts w:cs="Arial"/>
          <w:sz w:val="20"/>
          <w:szCs w:val="20"/>
        </w:rPr>
        <w:t>00-7</w:t>
      </w:r>
      <w:r w:rsidR="00992FA6">
        <w:rPr>
          <w:rFonts w:cs="Arial"/>
          <w:sz w:val="20"/>
          <w:szCs w:val="20"/>
        </w:rPr>
        <w:t xml:space="preserve">: </w:t>
      </w:r>
      <w:r w:rsidRPr="008F52A5">
        <w:rPr>
          <w:rFonts w:cs="Arial"/>
          <w:sz w:val="20"/>
          <w:szCs w:val="20"/>
        </w:rPr>
        <w:t>Roboty budowlane;</w:t>
      </w:r>
    </w:p>
    <w:p w:rsidR="00FD7DD8" w:rsidRDefault="00DC1609" w:rsidP="00810C9D">
      <w:pPr>
        <w:pStyle w:val="Akapitzlist"/>
        <w:spacing w:line="240" w:lineRule="auto"/>
        <w:ind w:left="709"/>
        <w:rPr>
          <w:rFonts w:cs="Arial"/>
          <w:sz w:val="20"/>
          <w:szCs w:val="20"/>
        </w:rPr>
      </w:pPr>
      <w:r w:rsidRPr="000A4A98">
        <w:rPr>
          <w:rFonts w:cs="Arial"/>
          <w:sz w:val="20"/>
          <w:szCs w:val="20"/>
        </w:rPr>
        <w:t>45.</w:t>
      </w:r>
      <w:r w:rsidR="00FD7DD8">
        <w:rPr>
          <w:rFonts w:cs="Arial"/>
          <w:sz w:val="20"/>
          <w:szCs w:val="20"/>
        </w:rPr>
        <w:t>11.13.00</w:t>
      </w:r>
      <w:r w:rsidRPr="000A4A98">
        <w:rPr>
          <w:rFonts w:cs="Arial"/>
          <w:sz w:val="20"/>
          <w:szCs w:val="20"/>
        </w:rPr>
        <w:t>-</w:t>
      </w:r>
      <w:r w:rsidR="00FD7DD8">
        <w:rPr>
          <w:rFonts w:cs="Arial"/>
          <w:sz w:val="20"/>
          <w:szCs w:val="20"/>
        </w:rPr>
        <w:t>1</w:t>
      </w:r>
      <w:r w:rsidRPr="000A4A98">
        <w:rPr>
          <w:rFonts w:cs="Arial"/>
          <w:sz w:val="20"/>
          <w:szCs w:val="20"/>
        </w:rPr>
        <w:t xml:space="preserve">: </w:t>
      </w:r>
      <w:r w:rsidR="00FD7DD8">
        <w:rPr>
          <w:rFonts w:cs="Arial"/>
          <w:sz w:val="20"/>
          <w:szCs w:val="20"/>
        </w:rPr>
        <w:t>Roboty rozbiórkowe</w:t>
      </w:r>
      <w:r w:rsidRPr="000A4A98">
        <w:rPr>
          <w:rFonts w:cs="Arial"/>
          <w:sz w:val="20"/>
          <w:szCs w:val="20"/>
        </w:rPr>
        <w:t>;</w:t>
      </w:r>
    </w:p>
    <w:p w:rsidR="00706FDF" w:rsidRDefault="00706FDF" w:rsidP="00810C9D">
      <w:pPr>
        <w:pStyle w:val="Akapitzlist"/>
        <w:spacing w:line="240" w:lineRule="auto"/>
        <w:ind w:left="709"/>
        <w:rPr>
          <w:rFonts w:cs="Arial"/>
          <w:sz w:val="20"/>
          <w:szCs w:val="20"/>
        </w:rPr>
      </w:pPr>
      <w:r>
        <w:rPr>
          <w:rFonts w:cs="Arial"/>
          <w:sz w:val="20"/>
          <w:szCs w:val="20"/>
        </w:rPr>
        <w:t>45.43.00.00-0: Pokrywanie podłóg i ścian;</w:t>
      </w:r>
    </w:p>
    <w:p w:rsidR="00706FDF" w:rsidRDefault="00706FDF" w:rsidP="00810C9D">
      <w:pPr>
        <w:pStyle w:val="Akapitzlist"/>
        <w:spacing w:line="240" w:lineRule="auto"/>
        <w:ind w:left="709"/>
        <w:rPr>
          <w:rFonts w:cs="Arial"/>
          <w:sz w:val="20"/>
          <w:szCs w:val="20"/>
        </w:rPr>
      </w:pPr>
      <w:r w:rsidRPr="000A4A98">
        <w:rPr>
          <w:rFonts w:cs="Arial"/>
          <w:sz w:val="20"/>
          <w:szCs w:val="20"/>
        </w:rPr>
        <w:t xml:space="preserve">45.42.11.52-4: Instalowanie ścianek działowych; </w:t>
      </w:r>
    </w:p>
    <w:p w:rsidR="00706FDF" w:rsidRDefault="00706FDF" w:rsidP="00810C9D">
      <w:pPr>
        <w:pStyle w:val="Akapitzlist"/>
        <w:spacing w:line="240" w:lineRule="auto"/>
        <w:ind w:left="709"/>
        <w:rPr>
          <w:rFonts w:cs="Arial"/>
          <w:sz w:val="20"/>
          <w:szCs w:val="20"/>
        </w:rPr>
      </w:pPr>
      <w:r w:rsidRPr="000A4A98">
        <w:rPr>
          <w:rFonts w:cs="Arial"/>
          <w:sz w:val="20"/>
          <w:szCs w:val="20"/>
        </w:rPr>
        <w:t xml:space="preserve">45.42.11.46-9: Instalowanie sufitów podwieszanych; </w:t>
      </w:r>
    </w:p>
    <w:p w:rsidR="00706FDF" w:rsidRDefault="00706FDF" w:rsidP="00810C9D">
      <w:pPr>
        <w:pStyle w:val="Akapitzlist"/>
        <w:spacing w:line="240" w:lineRule="auto"/>
        <w:ind w:left="709"/>
        <w:rPr>
          <w:rFonts w:cs="Arial"/>
          <w:sz w:val="20"/>
          <w:szCs w:val="20"/>
        </w:rPr>
      </w:pPr>
      <w:r w:rsidRPr="000A4A98">
        <w:rPr>
          <w:rFonts w:cs="Arial"/>
          <w:sz w:val="20"/>
          <w:szCs w:val="20"/>
        </w:rPr>
        <w:t xml:space="preserve">45.44.21.00-8: Roboty malarskie; </w:t>
      </w:r>
    </w:p>
    <w:p w:rsidR="002357FB" w:rsidRDefault="002357FB" w:rsidP="00810C9D">
      <w:pPr>
        <w:pStyle w:val="Akapitzlist"/>
        <w:spacing w:line="240" w:lineRule="auto"/>
        <w:ind w:left="709"/>
        <w:rPr>
          <w:rFonts w:cs="Arial"/>
          <w:sz w:val="20"/>
          <w:szCs w:val="20"/>
        </w:rPr>
      </w:pPr>
      <w:r>
        <w:rPr>
          <w:rFonts w:cs="Arial"/>
          <w:sz w:val="20"/>
          <w:szCs w:val="20"/>
        </w:rPr>
        <w:t>45.33.00.00-9: Roboty instalacyjne wodno- kanalizacyjne i sanitarne;</w:t>
      </w:r>
    </w:p>
    <w:p w:rsidR="002357FB" w:rsidRDefault="002357FB" w:rsidP="00810C9D">
      <w:pPr>
        <w:pStyle w:val="Akapitzlist"/>
        <w:spacing w:line="240" w:lineRule="auto"/>
        <w:ind w:left="709"/>
        <w:rPr>
          <w:rFonts w:cs="Arial"/>
          <w:sz w:val="20"/>
          <w:szCs w:val="20"/>
        </w:rPr>
      </w:pPr>
      <w:r>
        <w:rPr>
          <w:rFonts w:cs="Arial"/>
          <w:sz w:val="20"/>
          <w:szCs w:val="20"/>
        </w:rPr>
        <w:t>45.32.00.00-6: Roboty izolacyjne</w:t>
      </w:r>
    </w:p>
    <w:p w:rsidR="00706FDF" w:rsidRDefault="00706FDF" w:rsidP="00810C9D">
      <w:pPr>
        <w:pStyle w:val="Akapitzlist"/>
        <w:spacing w:line="240" w:lineRule="auto"/>
        <w:ind w:left="709"/>
        <w:rPr>
          <w:rFonts w:cs="Arial"/>
          <w:sz w:val="20"/>
          <w:szCs w:val="20"/>
        </w:rPr>
      </w:pPr>
      <w:r>
        <w:rPr>
          <w:rFonts w:cs="Arial"/>
          <w:sz w:val="20"/>
          <w:szCs w:val="20"/>
        </w:rPr>
        <w:t>45.33.12.10-1: Instalowanie wentylacji;</w:t>
      </w:r>
    </w:p>
    <w:p w:rsidR="00706FDF" w:rsidRDefault="00706FDF" w:rsidP="00810C9D">
      <w:pPr>
        <w:pStyle w:val="Akapitzlist"/>
        <w:spacing w:line="240" w:lineRule="auto"/>
        <w:ind w:left="709"/>
        <w:rPr>
          <w:rFonts w:cs="Arial"/>
          <w:sz w:val="20"/>
          <w:szCs w:val="20"/>
        </w:rPr>
      </w:pPr>
      <w:r>
        <w:rPr>
          <w:rFonts w:cs="Arial"/>
          <w:sz w:val="20"/>
          <w:szCs w:val="20"/>
        </w:rPr>
        <w:t>45.31.00.00-3: Roboty instalacyjne elektryczne;</w:t>
      </w:r>
    </w:p>
    <w:p w:rsidR="00706FDF" w:rsidRDefault="00706FDF" w:rsidP="00810C9D">
      <w:pPr>
        <w:pStyle w:val="Akapitzlist"/>
        <w:spacing w:line="240" w:lineRule="auto"/>
        <w:ind w:left="709"/>
        <w:rPr>
          <w:rFonts w:cs="Arial"/>
          <w:sz w:val="20"/>
          <w:szCs w:val="20"/>
        </w:rPr>
      </w:pPr>
      <w:r>
        <w:rPr>
          <w:rFonts w:cs="Arial"/>
          <w:sz w:val="20"/>
          <w:szCs w:val="20"/>
        </w:rPr>
        <w:t>45.31.10.00-0</w:t>
      </w:r>
      <w:r w:rsidR="002357FB">
        <w:rPr>
          <w:rFonts w:cs="Arial"/>
          <w:sz w:val="20"/>
          <w:szCs w:val="20"/>
        </w:rPr>
        <w:t>:</w:t>
      </w:r>
      <w:r>
        <w:rPr>
          <w:rFonts w:cs="Arial"/>
          <w:sz w:val="20"/>
          <w:szCs w:val="20"/>
        </w:rPr>
        <w:t xml:space="preserve"> Roboty w zakresie okablowania oraz instalacji elektrycznych;</w:t>
      </w:r>
    </w:p>
    <w:p w:rsidR="00706FDF" w:rsidRDefault="00706FDF" w:rsidP="00810C9D">
      <w:pPr>
        <w:pStyle w:val="Akapitzlist"/>
        <w:spacing w:line="240" w:lineRule="auto"/>
        <w:ind w:left="709"/>
        <w:rPr>
          <w:rFonts w:cs="Arial"/>
          <w:sz w:val="20"/>
          <w:szCs w:val="20"/>
        </w:rPr>
      </w:pPr>
      <w:r>
        <w:rPr>
          <w:rFonts w:cs="Arial"/>
          <w:sz w:val="20"/>
          <w:szCs w:val="20"/>
        </w:rPr>
        <w:t>45.31.60.00-5: Instalowanie systemów oświetleniowych i sygnalizacyjnych;</w:t>
      </w:r>
    </w:p>
    <w:p w:rsidR="00706FDF" w:rsidRDefault="00706FDF" w:rsidP="00810C9D">
      <w:pPr>
        <w:pStyle w:val="Akapitzlist"/>
        <w:spacing w:line="240" w:lineRule="auto"/>
        <w:ind w:left="709"/>
        <w:rPr>
          <w:rFonts w:cs="Arial"/>
          <w:sz w:val="20"/>
          <w:szCs w:val="20"/>
        </w:rPr>
      </w:pPr>
      <w:r>
        <w:rPr>
          <w:rFonts w:cs="Arial"/>
          <w:sz w:val="20"/>
          <w:szCs w:val="20"/>
        </w:rPr>
        <w:t>45.31.43.20-0: Instalowanie okablowania komputerowego;</w:t>
      </w:r>
    </w:p>
    <w:p w:rsidR="009A2415" w:rsidRDefault="009A2415" w:rsidP="00810C9D">
      <w:pPr>
        <w:pStyle w:val="Akapitzlist"/>
        <w:spacing w:line="240" w:lineRule="auto"/>
        <w:ind w:left="709"/>
        <w:rPr>
          <w:rFonts w:cs="Arial"/>
          <w:sz w:val="20"/>
          <w:szCs w:val="20"/>
        </w:rPr>
      </w:pPr>
      <w:r>
        <w:rPr>
          <w:rFonts w:cs="Arial"/>
          <w:sz w:val="20"/>
          <w:szCs w:val="20"/>
        </w:rPr>
        <w:t>45.33.23.00-6: Roboty instalacyjne kanalizacyjne;</w:t>
      </w:r>
    </w:p>
    <w:p w:rsidR="009A2415" w:rsidRDefault="009A2415" w:rsidP="002357FB">
      <w:pPr>
        <w:pStyle w:val="Akapitzlist"/>
        <w:spacing w:after="120" w:line="240" w:lineRule="auto"/>
        <w:ind w:left="709"/>
        <w:rPr>
          <w:rFonts w:cs="Arial"/>
          <w:sz w:val="20"/>
          <w:szCs w:val="20"/>
        </w:rPr>
      </w:pPr>
      <w:r>
        <w:rPr>
          <w:rFonts w:cs="Arial"/>
          <w:sz w:val="20"/>
          <w:szCs w:val="20"/>
        </w:rPr>
        <w:t>45.33.22.00-5: Roboty instalacyjne hydrauliczne;</w:t>
      </w:r>
    </w:p>
    <w:p w:rsidR="003931E7" w:rsidRPr="003931E7" w:rsidRDefault="003931E7" w:rsidP="003931E7">
      <w:pPr>
        <w:pStyle w:val="Akapitzlist"/>
        <w:numPr>
          <w:ilvl w:val="1"/>
          <w:numId w:val="9"/>
        </w:numPr>
        <w:spacing w:after="120" w:line="240" w:lineRule="auto"/>
        <w:ind w:left="709" w:hanging="709"/>
        <w:rPr>
          <w:rFonts w:cs="Arial"/>
          <w:b/>
          <w:i/>
          <w:sz w:val="20"/>
          <w:szCs w:val="20"/>
        </w:rPr>
      </w:pPr>
      <w:r w:rsidRPr="003931E7">
        <w:rPr>
          <w:rFonts w:cs="Arial"/>
          <w:sz w:val="20"/>
          <w:szCs w:val="20"/>
        </w:rPr>
        <w:t xml:space="preserve">Zamawiający </w:t>
      </w:r>
      <w:r w:rsidR="00F02637">
        <w:rPr>
          <w:rFonts w:cs="Arial"/>
          <w:sz w:val="20"/>
          <w:szCs w:val="20"/>
        </w:rPr>
        <w:t xml:space="preserve">nie </w:t>
      </w:r>
      <w:r w:rsidRPr="003931E7">
        <w:rPr>
          <w:rFonts w:cs="Arial"/>
          <w:sz w:val="20"/>
          <w:szCs w:val="20"/>
        </w:rPr>
        <w:t xml:space="preserve">dopuszcza </w:t>
      </w:r>
      <w:r w:rsidR="00F02637">
        <w:rPr>
          <w:rFonts w:cs="Arial"/>
          <w:sz w:val="20"/>
          <w:szCs w:val="20"/>
        </w:rPr>
        <w:t xml:space="preserve">możliwości </w:t>
      </w:r>
      <w:r w:rsidRPr="003931E7">
        <w:rPr>
          <w:rFonts w:cs="Arial"/>
          <w:sz w:val="20"/>
          <w:szCs w:val="20"/>
        </w:rPr>
        <w:t>składani</w:t>
      </w:r>
      <w:r w:rsidR="00F02637">
        <w:rPr>
          <w:rFonts w:cs="Arial"/>
          <w:sz w:val="20"/>
          <w:szCs w:val="20"/>
        </w:rPr>
        <w:t>a</w:t>
      </w:r>
      <w:r w:rsidRPr="003931E7">
        <w:rPr>
          <w:rFonts w:cs="Arial"/>
          <w:sz w:val="20"/>
          <w:szCs w:val="20"/>
        </w:rPr>
        <w:t xml:space="preserve"> ofert częściowych</w:t>
      </w:r>
      <w:r w:rsidR="00F02637">
        <w:rPr>
          <w:rFonts w:cs="Arial"/>
          <w:sz w:val="20"/>
          <w:szCs w:val="20"/>
        </w:rPr>
        <w:t>.</w:t>
      </w:r>
    </w:p>
    <w:p w:rsidR="001932DC" w:rsidRPr="00C61AFC" w:rsidRDefault="001932DC" w:rsidP="001932DC">
      <w:pPr>
        <w:pStyle w:val="Akapitzlist"/>
        <w:numPr>
          <w:ilvl w:val="1"/>
          <w:numId w:val="9"/>
        </w:numPr>
        <w:spacing w:after="120" w:line="240" w:lineRule="auto"/>
        <w:ind w:left="709" w:hanging="709"/>
        <w:rPr>
          <w:rFonts w:cs="Arial"/>
          <w:b/>
          <w:i/>
          <w:sz w:val="20"/>
          <w:szCs w:val="20"/>
        </w:rPr>
      </w:pPr>
      <w:r w:rsidRPr="00B60D0F">
        <w:rPr>
          <w:rFonts w:cs="Arial"/>
          <w:sz w:val="20"/>
          <w:szCs w:val="20"/>
        </w:rPr>
        <w:t>Zamawiający nie dopuszcza składania ofert wariantowych.</w:t>
      </w:r>
    </w:p>
    <w:p w:rsidR="00C61AFC" w:rsidRPr="00B60D0F" w:rsidRDefault="00C61AFC" w:rsidP="00C61AFC">
      <w:pPr>
        <w:pStyle w:val="Akapitzlist"/>
        <w:numPr>
          <w:ilvl w:val="1"/>
          <w:numId w:val="9"/>
        </w:numPr>
        <w:spacing w:after="120" w:line="240" w:lineRule="auto"/>
        <w:ind w:left="709" w:hanging="709"/>
        <w:rPr>
          <w:rFonts w:cs="Arial"/>
          <w:b/>
          <w:i/>
          <w:sz w:val="20"/>
          <w:szCs w:val="20"/>
        </w:rPr>
      </w:pPr>
      <w:r w:rsidRPr="00AF46FA">
        <w:rPr>
          <w:rFonts w:cs="Arial"/>
          <w:sz w:val="20"/>
          <w:szCs w:val="20"/>
          <w:lang w:eastAsia="pl-PL"/>
        </w:rPr>
        <w:t xml:space="preserve">Szczegółowy opis przedmiotu zamówienia został określony w Opisie przedmiotu zamówienia stanowiącym </w:t>
      </w:r>
      <w:r w:rsidRPr="00006941">
        <w:rPr>
          <w:rFonts w:cs="Arial"/>
          <w:bCs/>
          <w:sz w:val="20"/>
          <w:szCs w:val="20"/>
          <w:highlight w:val="yellow"/>
          <w:lang w:eastAsia="pl-PL"/>
        </w:rPr>
        <w:t>Załącznik Nr 7</w:t>
      </w:r>
      <w:r w:rsidRPr="00006941">
        <w:rPr>
          <w:rFonts w:cs="Arial"/>
          <w:b/>
          <w:bCs/>
          <w:sz w:val="20"/>
          <w:szCs w:val="20"/>
          <w:highlight w:val="yellow"/>
          <w:lang w:eastAsia="pl-PL"/>
        </w:rPr>
        <w:t xml:space="preserve"> </w:t>
      </w:r>
      <w:r w:rsidRPr="00006941">
        <w:rPr>
          <w:rFonts w:cs="Arial"/>
          <w:sz w:val="20"/>
          <w:szCs w:val="20"/>
          <w:highlight w:val="yellow"/>
          <w:lang w:eastAsia="pl-PL"/>
        </w:rPr>
        <w:t>do SIWZ.</w:t>
      </w:r>
      <w:r w:rsidRPr="00B60D0F">
        <w:rPr>
          <w:rFonts w:cs="Arial"/>
          <w:sz w:val="20"/>
          <w:szCs w:val="20"/>
          <w:lang w:eastAsia="pl-PL"/>
        </w:rPr>
        <w:t xml:space="preserve"> </w:t>
      </w:r>
    </w:p>
    <w:p w:rsidR="001932DC" w:rsidRPr="00B27480" w:rsidRDefault="001932DC" w:rsidP="001932DC">
      <w:pPr>
        <w:pStyle w:val="Akapitzlist"/>
        <w:numPr>
          <w:ilvl w:val="1"/>
          <w:numId w:val="9"/>
        </w:numPr>
        <w:spacing w:after="120" w:line="240" w:lineRule="auto"/>
        <w:ind w:left="709" w:hanging="709"/>
        <w:rPr>
          <w:rFonts w:cs="Arial"/>
          <w:i/>
          <w:sz w:val="20"/>
          <w:szCs w:val="20"/>
        </w:rPr>
      </w:pPr>
      <w:r w:rsidRPr="00B60D0F">
        <w:rPr>
          <w:rFonts w:cs="Arial"/>
          <w:color w:val="000000"/>
          <w:sz w:val="20"/>
          <w:szCs w:val="20"/>
          <w:lang w:eastAsia="pl-PL"/>
        </w:rPr>
        <w:t xml:space="preserve">Wykonawca zobowiązany jest zrealizować zamówienie na zasadach i warunkach opisanych w SIWZ </w:t>
      </w:r>
      <w:r w:rsidRPr="00B27480">
        <w:rPr>
          <w:rFonts w:cs="Arial"/>
          <w:color w:val="000000"/>
          <w:sz w:val="20"/>
          <w:szCs w:val="20"/>
          <w:lang w:eastAsia="pl-PL"/>
        </w:rPr>
        <w:t xml:space="preserve">oraz we wzorze umowy stanowiącym </w:t>
      </w:r>
      <w:r w:rsidRPr="00B27480">
        <w:rPr>
          <w:rFonts w:cs="Arial"/>
          <w:bCs/>
          <w:sz w:val="20"/>
          <w:szCs w:val="20"/>
          <w:highlight w:val="yellow"/>
          <w:lang w:eastAsia="pl-PL"/>
        </w:rPr>
        <w:t xml:space="preserve">Załącznik nr </w:t>
      </w:r>
      <w:r w:rsidR="00B60D0F" w:rsidRPr="00B27480">
        <w:rPr>
          <w:rFonts w:cs="Arial"/>
          <w:bCs/>
          <w:sz w:val="20"/>
          <w:szCs w:val="20"/>
          <w:highlight w:val="yellow"/>
          <w:lang w:eastAsia="pl-PL"/>
        </w:rPr>
        <w:t>8</w:t>
      </w:r>
      <w:r w:rsidRPr="00B27480">
        <w:rPr>
          <w:rFonts w:cs="Arial"/>
          <w:bCs/>
          <w:sz w:val="20"/>
          <w:szCs w:val="20"/>
          <w:highlight w:val="yellow"/>
          <w:lang w:eastAsia="pl-PL"/>
        </w:rPr>
        <w:t xml:space="preserve"> </w:t>
      </w:r>
      <w:r w:rsidRPr="00B27480">
        <w:rPr>
          <w:rFonts w:cs="Arial"/>
          <w:sz w:val="20"/>
          <w:szCs w:val="20"/>
          <w:highlight w:val="yellow"/>
          <w:lang w:eastAsia="pl-PL"/>
        </w:rPr>
        <w:t>do SIWZ</w:t>
      </w:r>
      <w:r w:rsidRPr="00B27480">
        <w:rPr>
          <w:rFonts w:cs="Arial"/>
          <w:sz w:val="20"/>
          <w:szCs w:val="20"/>
          <w:lang w:eastAsia="pl-PL"/>
        </w:rPr>
        <w:t>.</w:t>
      </w:r>
      <w:r w:rsidRPr="00B27480">
        <w:rPr>
          <w:rFonts w:cs="Arial"/>
          <w:color w:val="000000"/>
          <w:sz w:val="20"/>
          <w:szCs w:val="20"/>
          <w:lang w:eastAsia="pl-PL"/>
        </w:rPr>
        <w:t xml:space="preserve"> </w:t>
      </w:r>
      <w:r w:rsidRPr="00B27480">
        <w:rPr>
          <w:rFonts w:cs="Arial"/>
          <w:sz w:val="20"/>
          <w:szCs w:val="20"/>
        </w:rPr>
        <w:t xml:space="preserve">  </w:t>
      </w:r>
    </w:p>
    <w:p w:rsidR="00B27480" w:rsidRPr="00B27480" w:rsidRDefault="00B27480" w:rsidP="00B27480">
      <w:pPr>
        <w:pStyle w:val="Akapitzlist"/>
        <w:numPr>
          <w:ilvl w:val="1"/>
          <w:numId w:val="9"/>
        </w:numPr>
        <w:spacing w:after="120" w:line="240" w:lineRule="auto"/>
        <w:ind w:left="709" w:hanging="709"/>
        <w:rPr>
          <w:rFonts w:cs="Arial"/>
          <w:i/>
          <w:sz w:val="20"/>
          <w:szCs w:val="20"/>
        </w:rPr>
      </w:pPr>
      <w:r w:rsidRPr="00B27480">
        <w:rPr>
          <w:rFonts w:cs="Arial"/>
          <w:sz w:val="20"/>
        </w:rPr>
        <w:lastRenderedPageBreak/>
        <w:t>Zamawiający nie określa w opisie przedmiotu zamówienia wymagań związanych z realizacją zamówienia, o których mowa w art. 29 ust. 4 ustawy Prawo zamówień publicznych.</w:t>
      </w:r>
    </w:p>
    <w:p w:rsidR="00B27480" w:rsidRPr="00B27480" w:rsidRDefault="00B27480" w:rsidP="00B27480">
      <w:pPr>
        <w:pStyle w:val="Akapitzlist"/>
        <w:numPr>
          <w:ilvl w:val="1"/>
          <w:numId w:val="9"/>
        </w:numPr>
        <w:spacing w:after="120" w:line="240" w:lineRule="auto"/>
        <w:ind w:left="709" w:hanging="709"/>
        <w:rPr>
          <w:rFonts w:cs="Arial"/>
          <w:i/>
          <w:sz w:val="20"/>
          <w:szCs w:val="20"/>
        </w:rPr>
      </w:pPr>
      <w:r w:rsidRPr="00B27480">
        <w:rPr>
          <w:rFonts w:cs="Arial"/>
          <w:sz w:val="20"/>
        </w:rPr>
        <w:t>Zamawiający nie nakłada obowiązku osobistego wykonania kluczowych części zamówienia przez wykonawcę.</w:t>
      </w:r>
    </w:p>
    <w:p w:rsidR="001932DC" w:rsidRPr="00B60D0F" w:rsidRDefault="001932DC" w:rsidP="001932DC">
      <w:pPr>
        <w:pStyle w:val="Akapitzlist"/>
        <w:numPr>
          <w:ilvl w:val="1"/>
          <w:numId w:val="9"/>
        </w:numPr>
        <w:spacing w:after="120" w:line="240" w:lineRule="auto"/>
        <w:ind w:left="709" w:hanging="709"/>
        <w:rPr>
          <w:rFonts w:cs="Arial"/>
          <w:b/>
          <w:i/>
          <w:sz w:val="20"/>
          <w:szCs w:val="20"/>
        </w:rPr>
      </w:pPr>
      <w:r w:rsidRPr="00B60D0F">
        <w:rPr>
          <w:rFonts w:eastAsiaTheme="minorHAnsi" w:cs="Arial"/>
          <w:color w:val="000000"/>
          <w:sz w:val="20"/>
          <w:szCs w:val="20"/>
        </w:rPr>
        <w:t>Zamawiający nie przewiduje udzielenia zamówień na</w:t>
      </w:r>
      <w:r w:rsidR="00483A78" w:rsidRPr="00B60D0F">
        <w:rPr>
          <w:rFonts w:eastAsiaTheme="minorHAnsi" w:cs="Arial"/>
          <w:color w:val="000000"/>
          <w:sz w:val="20"/>
          <w:szCs w:val="20"/>
        </w:rPr>
        <w:t xml:space="preserve"> podstawie art. 67 ust. 1 pkt 6</w:t>
      </w:r>
      <w:r w:rsidRPr="00B60D0F">
        <w:rPr>
          <w:rFonts w:eastAsiaTheme="minorHAnsi" w:cs="Arial"/>
          <w:color w:val="000000"/>
          <w:sz w:val="20"/>
          <w:szCs w:val="20"/>
        </w:rPr>
        <w:t xml:space="preserve"> </w:t>
      </w:r>
      <w:proofErr w:type="spellStart"/>
      <w:r w:rsidRPr="00B60D0F">
        <w:rPr>
          <w:rFonts w:eastAsiaTheme="minorHAnsi" w:cs="Arial"/>
          <w:color w:val="000000"/>
          <w:sz w:val="20"/>
          <w:szCs w:val="20"/>
        </w:rPr>
        <w:t>Pzp</w:t>
      </w:r>
      <w:proofErr w:type="spellEnd"/>
      <w:r w:rsidRPr="00B60D0F">
        <w:rPr>
          <w:rFonts w:eastAsiaTheme="minorHAnsi" w:cs="Arial"/>
          <w:color w:val="000000"/>
          <w:sz w:val="20"/>
          <w:szCs w:val="20"/>
        </w:rPr>
        <w:t xml:space="preserve">. Zamawiający nie zastrzega obowiązku osobistego wykonania przez Wykonawcę prac związanych z realizacją przedmiotu umowy. </w:t>
      </w:r>
    </w:p>
    <w:p w:rsidR="001932DC" w:rsidRPr="00B27480" w:rsidRDefault="001932DC" w:rsidP="001932DC">
      <w:pPr>
        <w:pStyle w:val="Akapitzlist"/>
        <w:numPr>
          <w:ilvl w:val="1"/>
          <w:numId w:val="9"/>
        </w:numPr>
        <w:spacing w:after="120" w:line="240" w:lineRule="auto"/>
        <w:ind w:left="709" w:hanging="709"/>
        <w:rPr>
          <w:rFonts w:cs="Arial"/>
          <w:b/>
          <w:i/>
          <w:sz w:val="20"/>
          <w:szCs w:val="20"/>
        </w:rPr>
      </w:pPr>
      <w:r w:rsidRPr="00B60D0F">
        <w:rPr>
          <w:rFonts w:eastAsiaTheme="minorHAnsi" w:cs="Arial"/>
          <w:color w:val="000000"/>
          <w:sz w:val="20"/>
          <w:szCs w:val="20"/>
        </w:rPr>
        <w:t xml:space="preserve">Zamawiający dopuszcza powierzenie części zamówienia podwykonawcom. W takim przypadku Wykonawca na podstawie art. 36b ust. 1 </w:t>
      </w:r>
      <w:proofErr w:type="spellStart"/>
      <w:r w:rsidRPr="00B60D0F">
        <w:rPr>
          <w:rFonts w:eastAsiaTheme="minorHAnsi" w:cs="Arial"/>
          <w:color w:val="000000"/>
          <w:sz w:val="20"/>
          <w:szCs w:val="20"/>
        </w:rPr>
        <w:t>Pzp</w:t>
      </w:r>
      <w:proofErr w:type="spellEnd"/>
      <w:r w:rsidRPr="00B60D0F">
        <w:rPr>
          <w:rFonts w:eastAsiaTheme="minorHAnsi" w:cs="Arial"/>
          <w:color w:val="000000"/>
          <w:sz w:val="20"/>
          <w:szCs w:val="20"/>
        </w:rPr>
        <w:t xml:space="preserve"> ma obowiązek wskazać w ofercie część zamówienia, którą zamierza powierzyć podwykonawcom. Brak takiego wskazania oznacza, że Wykonawca </w:t>
      </w:r>
      <w:r w:rsidR="0096428C">
        <w:rPr>
          <w:rFonts w:eastAsiaTheme="minorHAnsi" w:cs="Arial"/>
          <w:color w:val="000000"/>
          <w:sz w:val="20"/>
          <w:szCs w:val="20"/>
        </w:rPr>
        <w:t xml:space="preserve">                          </w:t>
      </w:r>
      <w:r w:rsidRPr="00B60D0F">
        <w:rPr>
          <w:rFonts w:eastAsiaTheme="minorHAnsi" w:cs="Arial"/>
          <w:color w:val="000000"/>
          <w:sz w:val="20"/>
          <w:szCs w:val="20"/>
        </w:rPr>
        <w:t xml:space="preserve">nie zamierza korzystać z podwykonawstwa przy realizacji zamówienia. Zmiana podwykonawcy podczas realizacji umowy możliwa będzie jedynie za zgodą Zamawiającego. </w:t>
      </w:r>
    </w:p>
    <w:p w:rsidR="00B27480" w:rsidRPr="00B27480" w:rsidRDefault="00B27480" w:rsidP="00B27480">
      <w:pPr>
        <w:pStyle w:val="Akapitzlist"/>
        <w:spacing w:after="120" w:line="240" w:lineRule="auto"/>
        <w:ind w:left="709"/>
        <w:rPr>
          <w:rFonts w:cs="Arial"/>
          <w:b/>
          <w:i/>
          <w:sz w:val="20"/>
          <w:szCs w:val="20"/>
        </w:rPr>
      </w:pPr>
      <w:r w:rsidRPr="00B27480">
        <w:rPr>
          <w:rFonts w:cs="Arial"/>
          <w:sz w:val="20"/>
        </w:rPr>
        <w:t xml:space="preserve">Wymagania dotyczące umowy o podwykonawstwo, której przedmiotem są roboty budowlane, a których niespełnienie spowoduje zgłoszenie przez zamawiającego odpowiednio zastrzeżeń lub sprzeciwu, są zgodne z wymogami ustawy Prawo zamówień publicznych. </w:t>
      </w:r>
      <w:r w:rsidRPr="00B27480">
        <w:rPr>
          <w:rFonts w:cs="Arial"/>
          <w:bCs/>
          <w:sz w:val="20"/>
        </w:rPr>
        <w:t xml:space="preserve">Poza tym w treściach umów muszą być zawarte zapisy zobowiązujące wykonawcę, podwykonawcę i dalszego podwykonawcę do przedstawiania zamawiającemu protokołów odbiorów częściowych i końcowych podpisanych pomiędzy wykonawcą, podwykonawcą i dalszymi podwykonawcami. W przypadku jeśli w tych protokołach zawarte będą zastrzeżenia lub uwagi, wykonawca zobligowany będzie do przestawienia dokumentu potwierdzającego ich faktyczne usunięcie. Ponadto wykonawca zobowiązany będzie do przedstawienia zamawiającemu, przed datą końcowego rozliczenia z zamawiającym - najpóźniej na dzień poprzedzający ostateczną zapłatę, oświadczenia, z datą pewną, podwykonawców i dalszych podwykonawców potwierdzającego faktyczne otrzymanie zapłaty od wykonawcy. Brak oświadczeń będzie skutkował wstrzymaniem zapłaty należnej wykonawcy bez żadnych konsekwencji dla zamawiającego wynikającej z nieterminowej zapłaty wynagrodzenia należnego wykonawcy. </w:t>
      </w:r>
    </w:p>
    <w:p w:rsidR="00B27480" w:rsidRPr="00B27480" w:rsidRDefault="00B27480" w:rsidP="00B27480">
      <w:pPr>
        <w:pStyle w:val="Akapitzlist"/>
        <w:spacing w:after="120" w:line="240" w:lineRule="auto"/>
        <w:ind w:left="709"/>
        <w:rPr>
          <w:rFonts w:cs="Arial"/>
          <w:i/>
          <w:sz w:val="20"/>
          <w:szCs w:val="20"/>
        </w:rPr>
      </w:pPr>
      <w:r w:rsidRPr="00B27480">
        <w:rPr>
          <w:rFonts w:cs="Arial"/>
          <w:sz w:val="20"/>
        </w:rPr>
        <w:t xml:space="preserve">Umowy o podwykonawstwo, których przedmiotem są </w:t>
      </w:r>
      <w:r w:rsidRPr="00B27480">
        <w:rPr>
          <w:rFonts w:cs="Arial"/>
          <w:bCs/>
          <w:sz w:val="20"/>
        </w:rPr>
        <w:t>dostawy</w:t>
      </w:r>
      <w:r w:rsidRPr="00B27480">
        <w:rPr>
          <w:rFonts w:cs="Arial"/>
          <w:sz w:val="20"/>
        </w:rPr>
        <w:t xml:space="preserve"> lub usługi, nie podlegają obowiązkowi przedkładania zamawiającemu, jeżeli ich wartość jest mniejsza niż 10 000 zł brutto bez względu na przedmiot tych dostaw lub usług.</w:t>
      </w:r>
    </w:p>
    <w:p w:rsidR="00CD4831" w:rsidRPr="00CD4831" w:rsidRDefault="00CD4831" w:rsidP="00CD4831">
      <w:pPr>
        <w:pStyle w:val="Akapitzlist"/>
        <w:numPr>
          <w:ilvl w:val="1"/>
          <w:numId w:val="9"/>
        </w:numPr>
        <w:spacing w:after="120" w:line="240" w:lineRule="auto"/>
        <w:ind w:left="709" w:hanging="709"/>
        <w:rPr>
          <w:rFonts w:cs="Arial"/>
          <w:i/>
          <w:sz w:val="20"/>
          <w:szCs w:val="20"/>
        </w:rPr>
      </w:pPr>
      <w:r w:rsidRPr="00CD4831">
        <w:rPr>
          <w:rFonts w:cs="Arial"/>
          <w:sz w:val="20"/>
        </w:rPr>
        <w:t>W</w:t>
      </w:r>
      <w:r w:rsidRPr="00CD4831">
        <w:rPr>
          <w:rFonts w:cs="Arial"/>
          <w:spacing w:val="-1"/>
          <w:sz w:val="20"/>
        </w:rPr>
        <w:t>ymagania, o których mowa w art. 29 ust. 3a Prawa zamówień publicznych.</w:t>
      </w:r>
    </w:p>
    <w:p w:rsidR="00CD4831" w:rsidRPr="00CD4831" w:rsidRDefault="00CD4831" w:rsidP="00D263C2">
      <w:pPr>
        <w:pStyle w:val="Akapitzlist"/>
        <w:numPr>
          <w:ilvl w:val="0"/>
          <w:numId w:val="101"/>
        </w:numPr>
        <w:spacing w:after="120" w:line="240" w:lineRule="auto"/>
        <w:rPr>
          <w:rFonts w:cs="Arial"/>
          <w:b/>
          <w:i/>
          <w:sz w:val="20"/>
          <w:szCs w:val="20"/>
        </w:rPr>
      </w:pPr>
      <w:r w:rsidRPr="00CD4831">
        <w:rPr>
          <w:rFonts w:cs="Arial"/>
          <w:sz w:val="20"/>
        </w:rPr>
        <w:t>Na podstawie art. 29 ust. 3a. zamawiaj</w:t>
      </w:r>
      <w:r w:rsidRPr="00CD4831">
        <w:rPr>
          <w:rFonts w:eastAsia="Arial" w:cs="Arial"/>
          <w:sz w:val="20"/>
        </w:rPr>
        <w:t>ą</w:t>
      </w:r>
      <w:r w:rsidRPr="00CD4831">
        <w:rPr>
          <w:rFonts w:cs="Arial"/>
          <w:sz w:val="20"/>
        </w:rPr>
        <w:t>cy wymaga zatrudnienia przez wykonawc</w:t>
      </w:r>
      <w:r w:rsidRPr="00CD4831">
        <w:rPr>
          <w:rFonts w:eastAsia="Arial" w:cs="Arial"/>
          <w:sz w:val="20"/>
        </w:rPr>
        <w:t>ę,</w:t>
      </w:r>
      <w:r w:rsidRPr="00CD4831">
        <w:rPr>
          <w:rFonts w:cs="Arial"/>
          <w:sz w:val="20"/>
        </w:rPr>
        <w:t xml:space="preserve"> podwykonawc</w:t>
      </w:r>
      <w:r w:rsidRPr="00CD4831">
        <w:rPr>
          <w:rFonts w:eastAsia="Arial" w:cs="Arial"/>
          <w:sz w:val="20"/>
        </w:rPr>
        <w:t xml:space="preserve">ę lub dalszego podwykonawcę </w:t>
      </w:r>
      <w:r w:rsidRPr="00CD4831">
        <w:rPr>
          <w:rFonts w:cs="Arial"/>
          <w:sz w:val="20"/>
        </w:rPr>
        <w:t>osób wykonuj</w:t>
      </w:r>
      <w:r w:rsidRPr="00CD4831">
        <w:rPr>
          <w:rFonts w:eastAsia="Arial" w:cs="Arial"/>
          <w:sz w:val="20"/>
        </w:rPr>
        <w:t>ą</w:t>
      </w:r>
      <w:r w:rsidRPr="00CD4831">
        <w:rPr>
          <w:rFonts w:cs="Arial"/>
          <w:sz w:val="20"/>
        </w:rPr>
        <w:t>cych wszelkie czynności wchodzące w tzw. koszty bezpośrednie na podstawie umowy o pracę. Wymóg ten dotyczy osób, które wykonują czynności bezpośrednio związane w wykonywaniem robót, czyli tzw. pracowników fizycznych. Wymóg nie dotyczy m.in. następujących osób: kierujących budową</w:t>
      </w:r>
      <w:r>
        <w:rPr>
          <w:rFonts w:cs="Arial"/>
          <w:sz w:val="20"/>
        </w:rPr>
        <w:t>/robotami</w:t>
      </w:r>
      <w:r w:rsidRPr="00CD4831">
        <w:rPr>
          <w:rFonts w:cs="Arial"/>
          <w:sz w:val="20"/>
        </w:rPr>
        <w:t xml:space="preserve">, dostawców materiałów budowlanych. </w:t>
      </w:r>
    </w:p>
    <w:p w:rsidR="00CD4831" w:rsidRPr="00CD4831" w:rsidRDefault="00CD4831" w:rsidP="00D263C2">
      <w:pPr>
        <w:pStyle w:val="Akapitzlist"/>
        <w:numPr>
          <w:ilvl w:val="0"/>
          <w:numId w:val="101"/>
        </w:numPr>
        <w:spacing w:after="120" w:line="240" w:lineRule="auto"/>
        <w:rPr>
          <w:rFonts w:cs="Arial"/>
          <w:b/>
          <w:i/>
          <w:sz w:val="20"/>
          <w:szCs w:val="20"/>
        </w:rPr>
      </w:pPr>
      <w:r w:rsidRPr="00CD4831">
        <w:rPr>
          <w:rFonts w:cs="Arial"/>
          <w:sz w:val="20"/>
        </w:rPr>
        <w:t>Przed rozpoczęciem robót wykonawca dostarczy przedstawicielowi zamawiającego oświadczenie, że przy realizacji robót będzie zatrudniał osoby, o których mowa w pkt. </w:t>
      </w:r>
      <w:r>
        <w:rPr>
          <w:rFonts w:cs="Arial"/>
          <w:sz w:val="20"/>
        </w:rPr>
        <w:t>4.1</w:t>
      </w:r>
      <w:r w:rsidR="003B4625">
        <w:rPr>
          <w:rFonts w:cs="Arial"/>
          <w:sz w:val="20"/>
        </w:rPr>
        <w:t>1</w:t>
      </w:r>
      <w:r w:rsidRPr="00CD4831">
        <w:rPr>
          <w:rFonts w:cs="Arial"/>
          <w:sz w:val="20"/>
        </w:rPr>
        <w:t>.1., na podstawie umowy o pracę (dotyczy również podwykonawców i dalszych podwykonawców) oraz listę tych osób (pracowników). Bez przedstawienia listy pracowników osoby, które muszą być zatrudnione na umowę o pracę, nie będą mogły wykonywać pracy z winy wykonawcy. Po zakończeniu robót wykonawca przedłoży zamawiającemu oświadczenie, że podczas realizacji robót zatrudniał osoby, o których mowa w pkt.</w:t>
      </w:r>
      <w:r>
        <w:rPr>
          <w:rFonts w:cs="Arial"/>
          <w:sz w:val="20"/>
        </w:rPr>
        <w:t xml:space="preserve"> 4.1</w:t>
      </w:r>
      <w:r w:rsidR="003B4625">
        <w:rPr>
          <w:rFonts w:cs="Arial"/>
          <w:sz w:val="20"/>
        </w:rPr>
        <w:t>1</w:t>
      </w:r>
      <w:r>
        <w:rPr>
          <w:rFonts w:cs="Arial"/>
          <w:sz w:val="20"/>
        </w:rPr>
        <w:t>.1</w:t>
      </w:r>
      <w:r w:rsidRPr="00CD4831">
        <w:rPr>
          <w:rFonts w:cs="Arial"/>
          <w:sz w:val="20"/>
        </w:rPr>
        <w:t>, na podstawie umowy o pracę.</w:t>
      </w:r>
    </w:p>
    <w:p w:rsidR="00CD4831" w:rsidRPr="00CD4831" w:rsidRDefault="00CD4831" w:rsidP="00D263C2">
      <w:pPr>
        <w:pStyle w:val="Akapitzlist"/>
        <w:numPr>
          <w:ilvl w:val="0"/>
          <w:numId w:val="101"/>
        </w:numPr>
        <w:spacing w:after="120" w:line="240" w:lineRule="auto"/>
        <w:rPr>
          <w:rFonts w:cs="Arial"/>
          <w:b/>
          <w:i/>
          <w:sz w:val="20"/>
          <w:szCs w:val="20"/>
        </w:rPr>
      </w:pPr>
      <w:r w:rsidRPr="00CD4831">
        <w:rPr>
          <w:rFonts w:cs="Arial"/>
          <w:sz w:val="20"/>
        </w:rPr>
        <w:t>Jeżeli na budowie będzie przebywać osoba niezatrudniona na umowę o pracę, co zostanie ustalone przez zamawiającego oraz przez inne osoby i organy upoważnione na podstawie odrębnych przepisów (np. Inspekcja Pracy), wykonawca zobowiązany jest do usunięcia tej osoby z placu budowy. Wykonawca zapłaci zamawiającemu tytułem kary umownej 1 000 PLN za każdy taki przypadek. Fakt przebywania takiej osoby na budowie musi zostać potwierdzony pisemną notatką. Notatka nie musi być podpisana przez wykonawcę lub jego przedstawicieli.</w:t>
      </w:r>
    </w:p>
    <w:p w:rsidR="001932DC" w:rsidRPr="0081695E" w:rsidRDefault="001932DC" w:rsidP="0081695E">
      <w:pPr>
        <w:pStyle w:val="Akapitzlist"/>
        <w:numPr>
          <w:ilvl w:val="1"/>
          <w:numId w:val="9"/>
        </w:numPr>
        <w:autoSpaceDE w:val="0"/>
        <w:autoSpaceDN w:val="0"/>
        <w:adjustRightInd w:val="0"/>
        <w:spacing w:after="120" w:line="240" w:lineRule="auto"/>
        <w:ind w:left="709" w:hanging="709"/>
        <w:rPr>
          <w:rFonts w:cs="Arial"/>
          <w:b/>
          <w:i/>
          <w:sz w:val="20"/>
          <w:szCs w:val="20"/>
        </w:rPr>
      </w:pPr>
      <w:r w:rsidRPr="0081695E">
        <w:rPr>
          <w:rFonts w:cs="Arial"/>
          <w:sz w:val="20"/>
          <w:szCs w:val="20"/>
        </w:rPr>
        <w:t xml:space="preserve">Wszędzie tam, gdzie przedmiot zamówienia jest opisany poprzez wskazanie: znaków towarowych, patentów lub pochodzenia, źródła lub szczególnego procesu, który charakteryzuje produkty lub usługi dostarczane przez konkretnego wykonawcę, jeżeli mogłoby to doprowadzić do uprzywilejowania lub wyeliminowania niektórych wykonawców, Zamawiający dopuszcza zastosowanie przez wykonawcę rozwiązań równoważnych w stosunku do opisanych w SIWZ. </w:t>
      </w:r>
    </w:p>
    <w:p w:rsidR="001932DC" w:rsidRPr="00AF46FA" w:rsidRDefault="001932DC" w:rsidP="001932DC">
      <w:pPr>
        <w:pStyle w:val="Akapitzlist"/>
        <w:numPr>
          <w:ilvl w:val="1"/>
          <w:numId w:val="9"/>
        </w:numPr>
        <w:spacing w:after="120" w:line="240" w:lineRule="auto"/>
        <w:ind w:left="709" w:hanging="709"/>
        <w:rPr>
          <w:rFonts w:cs="Arial"/>
          <w:b/>
          <w:i/>
          <w:sz w:val="20"/>
          <w:szCs w:val="20"/>
        </w:rPr>
      </w:pPr>
      <w:r w:rsidRPr="00AF46FA">
        <w:rPr>
          <w:rFonts w:cs="Arial"/>
          <w:sz w:val="20"/>
          <w:szCs w:val="20"/>
        </w:rPr>
        <w:t>Przez rozwiązanie równoważne Zamawiający rozumie takie rozwiązanie, które umożliwia uzyskanie założonego w opisie przedmiotu zamówienia efektu za pomocą innych rozwiązań technicznych.</w:t>
      </w:r>
    </w:p>
    <w:p w:rsidR="001932DC" w:rsidRPr="00AF46FA" w:rsidRDefault="001932DC" w:rsidP="001932DC">
      <w:pPr>
        <w:pStyle w:val="Akapitzlist"/>
        <w:numPr>
          <w:ilvl w:val="1"/>
          <w:numId w:val="9"/>
        </w:numPr>
        <w:spacing w:after="120" w:line="240" w:lineRule="auto"/>
        <w:ind w:left="709" w:hanging="709"/>
        <w:rPr>
          <w:rFonts w:cs="Arial"/>
          <w:b/>
          <w:i/>
          <w:sz w:val="20"/>
          <w:szCs w:val="20"/>
        </w:rPr>
      </w:pPr>
      <w:r w:rsidRPr="00AF46FA">
        <w:rPr>
          <w:rFonts w:cs="Arial"/>
          <w:sz w:val="20"/>
          <w:szCs w:val="20"/>
        </w:rPr>
        <w:lastRenderedPageBreak/>
        <w:t xml:space="preserve">W przypadku gdy Zamawiający użył w opisie przedmiotu zamówienia oznaczeń norm, aprobat, specyfikacji technicznych i systemów odniesienia, o których mowa w art. 30 ust. 1-3 </w:t>
      </w:r>
      <w:proofErr w:type="spellStart"/>
      <w:r w:rsidRPr="00AF46FA">
        <w:rPr>
          <w:rFonts w:cs="Arial"/>
          <w:sz w:val="20"/>
          <w:szCs w:val="20"/>
        </w:rPr>
        <w:t>Pzp</w:t>
      </w:r>
      <w:proofErr w:type="spellEnd"/>
      <w:r w:rsidRPr="00AF46FA">
        <w:rPr>
          <w:rFonts w:cs="Arial"/>
          <w:sz w:val="20"/>
          <w:szCs w:val="20"/>
        </w:rPr>
        <w:t xml:space="preserve"> należy je rozumieć jako przykładowe. Zamawiający zgodnie z art. 30 ust. 4 </w:t>
      </w:r>
      <w:proofErr w:type="spellStart"/>
      <w:r w:rsidRPr="00AF46FA">
        <w:rPr>
          <w:rFonts w:cs="Arial"/>
          <w:sz w:val="20"/>
          <w:szCs w:val="20"/>
        </w:rPr>
        <w:t>Pzp</w:t>
      </w:r>
      <w:proofErr w:type="spellEnd"/>
      <w:r w:rsidRPr="00AF46FA">
        <w:rPr>
          <w:rFonts w:cs="Arial"/>
          <w:sz w:val="20"/>
          <w:szCs w:val="20"/>
        </w:rPr>
        <w:t xml:space="preserve"> dopuszcza w każdym przypadku zastosowanie rozwiązań równoważnych opisywanym w treści SIWZ. Każdorazowo gdy wskazana jest w niniejszej SIWZ lub załącznikach do SIWZ norma, należy przyjąć, że w odniesieniu do niej użyto sformułowania „lub równoważna”. </w:t>
      </w:r>
    </w:p>
    <w:p w:rsidR="001932DC" w:rsidRPr="00AF46FA" w:rsidRDefault="001932DC" w:rsidP="00F121AC">
      <w:pPr>
        <w:pStyle w:val="Akapitzlist"/>
        <w:numPr>
          <w:ilvl w:val="1"/>
          <w:numId w:val="9"/>
        </w:numPr>
        <w:spacing w:after="360" w:line="240" w:lineRule="auto"/>
        <w:ind w:left="709" w:hanging="709"/>
        <w:rPr>
          <w:rFonts w:cs="Arial"/>
          <w:b/>
          <w:i/>
          <w:sz w:val="20"/>
          <w:szCs w:val="20"/>
        </w:rPr>
      </w:pPr>
      <w:r w:rsidRPr="00AF46FA">
        <w:rPr>
          <w:rFonts w:cs="Arial"/>
          <w:sz w:val="20"/>
          <w:szCs w:val="20"/>
        </w:rPr>
        <w:t xml:space="preserve">Wykonawca, który powołuje się na rozwiązania równoważne opisywanym przez Zamawiającego, jest obowiązany wykazać, że oferowane przez niego dostawy spełniają wymagania określone przez Zamawiającego.  </w:t>
      </w:r>
    </w:p>
    <w:p w:rsidR="006815F7" w:rsidRPr="001932DC" w:rsidRDefault="006815F7" w:rsidP="005E666B">
      <w:pPr>
        <w:autoSpaceDE w:val="0"/>
        <w:autoSpaceDN w:val="0"/>
        <w:adjustRightInd w:val="0"/>
        <w:spacing w:after="240" w:line="240" w:lineRule="auto"/>
        <w:jc w:val="left"/>
        <w:rPr>
          <w:rFonts w:cs="Arial"/>
          <w:color w:val="000000"/>
          <w:u w:val="single"/>
          <w:lang w:eastAsia="pl-PL"/>
        </w:rPr>
      </w:pPr>
      <w:r w:rsidRPr="001932DC">
        <w:rPr>
          <w:rFonts w:cs="Arial"/>
          <w:b/>
          <w:bCs/>
          <w:color w:val="000000"/>
          <w:lang w:eastAsia="pl-PL"/>
        </w:rPr>
        <w:t xml:space="preserve">5. </w:t>
      </w:r>
      <w:r w:rsidRPr="001932DC">
        <w:rPr>
          <w:rFonts w:cs="Arial"/>
          <w:b/>
          <w:bCs/>
          <w:color w:val="000000"/>
          <w:lang w:eastAsia="pl-PL"/>
        </w:rPr>
        <w:tab/>
      </w:r>
      <w:r w:rsidR="0043046F" w:rsidRPr="001932DC">
        <w:rPr>
          <w:rFonts w:cs="Arial"/>
          <w:b/>
          <w:bCs/>
          <w:color w:val="000000"/>
          <w:u w:val="single"/>
          <w:lang w:eastAsia="pl-PL"/>
        </w:rPr>
        <w:t>Termin wykonania przedmiotu zamówienia</w:t>
      </w:r>
      <w:r w:rsidRPr="001932DC">
        <w:rPr>
          <w:rFonts w:cs="Arial"/>
          <w:b/>
          <w:bCs/>
          <w:color w:val="000000"/>
          <w:u w:val="single"/>
          <w:lang w:eastAsia="pl-PL"/>
        </w:rPr>
        <w:t xml:space="preserve">. </w:t>
      </w:r>
    </w:p>
    <w:p w:rsidR="00F121AC" w:rsidRPr="00F02637" w:rsidRDefault="00F121AC" w:rsidP="00F02637">
      <w:pPr>
        <w:pStyle w:val="tytu0"/>
        <w:ind w:firstLine="0"/>
        <w:jc w:val="both"/>
      </w:pPr>
      <w:r w:rsidRPr="00EA0FAF">
        <w:t xml:space="preserve">Termin  </w:t>
      </w:r>
      <w:r w:rsidR="00F02637">
        <w:t xml:space="preserve">realizacji umowy </w:t>
      </w:r>
      <w:r w:rsidRPr="00F02637">
        <w:rPr>
          <w:color w:val="000000"/>
        </w:rPr>
        <w:t>do dnia 30.11.2020 r.</w:t>
      </w:r>
    </w:p>
    <w:p w:rsidR="00EE07C6" w:rsidRPr="00483A78" w:rsidRDefault="006815F7" w:rsidP="001932DC">
      <w:pPr>
        <w:autoSpaceDE w:val="0"/>
        <w:autoSpaceDN w:val="0"/>
        <w:adjustRightInd w:val="0"/>
        <w:spacing w:after="120" w:line="240" w:lineRule="auto"/>
        <w:jc w:val="left"/>
        <w:rPr>
          <w:rFonts w:cs="Arial"/>
          <w:b/>
          <w:bCs/>
          <w:color w:val="000000"/>
          <w:u w:val="single"/>
          <w:lang w:eastAsia="pl-PL"/>
        </w:rPr>
      </w:pPr>
      <w:r w:rsidRPr="00483A78">
        <w:rPr>
          <w:rFonts w:cs="Arial"/>
          <w:b/>
          <w:bCs/>
          <w:color w:val="000000"/>
          <w:lang w:eastAsia="pl-PL"/>
        </w:rPr>
        <w:t xml:space="preserve">6. </w:t>
      </w:r>
      <w:r w:rsidRPr="00483A78">
        <w:rPr>
          <w:rFonts w:cs="Arial"/>
          <w:b/>
          <w:bCs/>
          <w:color w:val="000000"/>
          <w:lang w:eastAsia="pl-PL"/>
        </w:rPr>
        <w:tab/>
      </w:r>
      <w:r w:rsidR="00EE07C6" w:rsidRPr="00483A78">
        <w:rPr>
          <w:rFonts w:cs="Arial"/>
          <w:b/>
          <w:bCs/>
          <w:color w:val="000000"/>
          <w:u w:val="single"/>
          <w:lang w:eastAsia="pl-PL"/>
        </w:rPr>
        <w:t xml:space="preserve">Warunki udziału w postępowaniu. </w:t>
      </w:r>
    </w:p>
    <w:p w:rsidR="00483A78" w:rsidRDefault="00483A78" w:rsidP="00483A78">
      <w:pPr>
        <w:spacing w:after="120" w:line="240" w:lineRule="auto"/>
        <w:rPr>
          <w:rFonts w:eastAsiaTheme="minorHAnsi" w:cs="Arial"/>
          <w:color w:val="000000"/>
          <w:sz w:val="20"/>
          <w:szCs w:val="20"/>
        </w:rPr>
      </w:pPr>
      <w:r w:rsidRPr="00DF3276">
        <w:rPr>
          <w:rFonts w:eastAsiaTheme="minorHAnsi" w:cs="Arial"/>
          <w:color w:val="000000"/>
          <w:sz w:val="20"/>
          <w:szCs w:val="20"/>
        </w:rPr>
        <w:t>O udzielenie zamówienia mogą ubiegać się wykonawcy, którzy:</w:t>
      </w:r>
    </w:p>
    <w:p w:rsidR="00483A78" w:rsidRPr="00DF3276" w:rsidRDefault="00483A78" w:rsidP="00483A78">
      <w:pPr>
        <w:pStyle w:val="Akapitzlist"/>
        <w:numPr>
          <w:ilvl w:val="1"/>
          <w:numId w:val="10"/>
        </w:numPr>
        <w:spacing w:after="120" w:line="240" w:lineRule="auto"/>
        <w:ind w:left="709" w:hanging="709"/>
        <w:rPr>
          <w:rFonts w:cs="Arial"/>
          <w:b/>
          <w:i/>
          <w:sz w:val="20"/>
          <w:szCs w:val="20"/>
        </w:rPr>
      </w:pPr>
      <w:r w:rsidRPr="00DF3276">
        <w:rPr>
          <w:rFonts w:eastAsiaTheme="minorHAnsi" w:cs="Arial"/>
          <w:b/>
          <w:color w:val="000000"/>
          <w:sz w:val="20"/>
          <w:szCs w:val="20"/>
        </w:rPr>
        <w:t>nie podlegają wykluczeniu</w:t>
      </w:r>
      <w:r w:rsidRPr="00DF3276">
        <w:rPr>
          <w:rFonts w:eastAsiaTheme="minorHAnsi" w:cs="Arial"/>
          <w:color w:val="000000"/>
          <w:sz w:val="20"/>
          <w:szCs w:val="20"/>
        </w:rPr>
        <w:t xml:space="preserve"> z postępowania na podstawie art. 24 ust</w:t>
      </w:r>
      <w:r>
        <w:rPr>
          <w:rFonts w:eastAsiaTheme="minorHAnsi" w:cs="Arial"/>
          <w:color w:val="000000"/>
          <w:sz w:val="20"/>
          <w:szCs w:val="20"/>
        </w:rPr>
        <w:t xml:space="preserve">. 1 </w:t>
      </w:r>
      <w:r w:rsidR="006449C5">
        <w:rPr>
          <w:rFonts w:eastAsiaTheme="minorHAnsi" w:cs="Arial"/>
          <w:color w:val="000000"/>
          <w:sz w:val="20"/>
          <w:szCs w:val="20"/>
        </w:rPr>
        <w:t xml:space="preserve">pkt 12-23 </w:t>
      </w:r>
      <w:r>
        <w:rPr>
          <w:rFonts w:eastAsiaTheme="minorHAnsi" w:cs="Arial"/>
          <w:color w:val="000000"/>
          <w:sz w:val="20"/>
          <w:szCs w:val="20"/>
        </w:rPr>
        <w:t xml:space="preserve">i </w:t>
      </w:r>
      <w:r w:rsidR="006449C5">
        <w:rPr>
          <w:rFonts w:eastAsiaTheme="minorHAnsi" w:cs="Arial"/>
          <w:color w:val="000000"/>
          <w:sz w:val="20"/>
          <w:szCs w:val="20"/>
        </w:rPr>
        <w:t>art. 24 ust. 5</w:t>
      </w:r>
      <w:r>
        <w:rPr>
          <w:rFonts w:eastAsiaTheme="minorHAnsi" w:cs="Arial"/>
          <w:color w:val="000000"/>
          <w:sz w:val="20"/>
          <w:szCs w:val="20"/>
        </w:rPr>
        <w:t xml:space="preserve"> pkt 1, 4 i 8</w:t>
      </w:r>
      <w:r w:rsidRPr="00DF3276">
        <w:rPr>
          <w:rFonts w:eastAsiaTheme="minorHAnsi" w:cs="Arial"/>
          <w:color w:val="000000"/>
          <w:sz w:val="20"/>
          <w:szCs w:val="20"/>
        </w:rPr>
        <w:t xml:space="preserve"> </w:t>
      </w:r>
      <w:r w:rsidR="006449C5">
        <w:rPr>
          <w:rFonts w:eastAsiaTheme="minorHAnsi" w:cs="Arial"/>
          <w:color w:val="000000"/>
          <w:sz w:val="20"/>
          <w:szCs w:val="20"/>
        </w:rPr>
        <w:t xml:space="preserve">ustawy </w:t>
      </w:r>
      <w:proofErr w:type="spellStart"/>
      <w:r w:rsidRPr="00DF3276">
        <w:rPr>
          <w:rFonts w:eastAsiaTheme="minorHAnsi" w:cs="Arial"/>
          <w:color w:val="000000"/>
          <w:sz w:val="20"/>
          <w:szCs w:val="20"/>
        </w:rPr>
        <w:t>Pzp</w:t>
      </w:r>
      <w:proofErr w:type="spellEnd"/>
      <w:r w:rsidRPr="00DF3276">
        <w:rPr>
          <w:rFonts w:eastAsiaTheme="minorHAnsi" w:cs="Arial"/>
          <w:color w:val="000000"/>
          <w:sz w:val="20"/>
          <w:szCs w:val="20"/>
        </w:rPr>
        <w:t xml:space="preserve">. </w:t>
      </w:r>
    </w:p>
    <w:p w:rsidR="00483A78" w:rsidRPr="00DF3276" w:rsidRDefault="00483A78" w:rsidP="00483A78">
      <w:pPr>
        <w:pStyle w:val="Akapitzlist"/>
        <w:numPr>
          <w:ilvl w:val="1"/>
          <w:numId w:val="10"/>
        </w:numPr>
        <w:spacing w:after="120" w:line="240" w:lineRule="auto"/>
        <w:ind w:left="709" w:hanging="709"/>
        <w:rPr>
          <w:rFonts w:cs="Arial"/>
          <w:b/>
          <w:i/>
          <w:sz w:val="20"/>
          <w:szCs w:val="20"/>
        </w:rPr>
      </w:pPr>
      <w:r w:rsidRPr="00DF3276">
        <w:rPr>
          <w:rFonts w:eastAsiaTheme="minorHAnsi" w:cs="Arial"/>
          <w:b/>
          <w:color w:val="000000"/>
          <w:sz w:val="20"/>
          <w:szCs w:val="20"/>
        </w:rPr>
        <w:t>spełniają warunki udziału w postępowaniu</w:t>
      </w:r>
      <w:r w:rsidRPr="00DF3276">
        <w:rPr>
          <w:rFonts w:eastAsiaTheme="minorHAnsi" w:cs="Arial"/>
          <w:color w:val="000000"/>
          <w:sz w:val="20"/>
          <w:szCs w:val="20"/>
        </w:rPr>
        <w:t xml:space="preserve">, dotyczące: </w:t>
      </w:r>
    </w:p>
    <w:p w:rsidR="006449C5" w:rsidRPr="001B3620" w:rsidRDefault="006449C5" w:rsidP="00F17BC4">
      <w:pPr>
        <w:pStyle w:val="Akapitzlist"/>
        <w:numPr>
          <w:ilvl w:val="0"/>
          <w:numId w:val="54"/>
        </w:numPr>
        <w:spacing w:after="120" w:line="240" w:lineRule="auto"/>
        <w:rPr>
          <w:rFonts w:eastAsiaTheme="minorHAnsi" w:cs="Arial"/>
          <w:color w:val="000000"/>
          <w:sz w:val="20"/>
          <w:szCs w:val="20"/>
        </w:rPr>
      </w:pPr>
      <w:r>
        <w:rPr>
          <w:rFonts w:eastAsiaTheme="minorHAnsi" w:cs="Arial"/>
          <w:b/>
          <w:color w:val="000000"/>
          <w:sz w:val="20"/>
          <w:szCs w:val="20"/>
        </w:rPr>
        <w:t>sytuacji ekonomicznej i finansowej</w:t>
      </w:r>
      <w:r w:rsidRPr="004E1863">
        <w:rPr>
          <w:rFonts w:eastAsiaTheme="minorHAnsi" w:cs="Arial"/>
          <w:b/>
          <w:color w:val="000000"/>
          <w:sz w:val="20"/>
          <w:szCs w:val="20"/>
        </w:rPr>
        <w:t>,</w:t>
      </w:r>
      <w:r w:rsidRPr="004E1863">
        <w:rPr>
          <w:rFonts w:eastAsiaTheme="minorHAnsi" w:cs="Arial"/>
          <w:color w:val="000000"/>
          <w:sz w:val="20"/>
          <w:szCs w:val="20"/>
        </w:rPr>
        <w:t xml:space="preserve"> tj.: Wykonawca spełni warunek, jeżeli wykaże, że</w:t>
      </w:r>
      <w:r>
        <w:rPr>
          <w:rFonts w:eastAsiaTheme="minorHAnsi" w:cs="Arial"/>
          <w:color w:val="000000"/>
          <w:sz w:val="20"/>
          <w:szCs w:val="20"/>
        </w:rPr>
        <w:t xml:space="preserve"> </w:t>
      </w:r>
      <w:r w:rsidRPr="004E1863">
        <w:rPr>
          <w:rFonts w:cs="Arial"/>
          <w:sz w:val="20"/>
          <w:szCs w:val="20"/>
        </w:rPr>
        <w:t>p</w:t>
      </w:r>
      <w:r w:rsidRPr="004E1863">
        <w:rPr>
          <w:rFonts w:cs="Arial"/>
          <w:color w:val="000000"/>
          <w:sz w:val="20"/>
          <w:szCs w:val="20"/>
        </w:rPr>
        <w:t xml:space="preserve">osiada środki finansowe lub zdolność kredytową w wysokości co najmniej: </w:t>
      </w:r>
      <w:r w:rsidR="001F6234">
        <w:rPr>
          <w:rFonts w:cs="Arial"/>
          <w:b/>
          <w:color w:val="000000"/>
          <w:sz w:val="20"/>
          <w:szCs w:val="20"/>
        </w:rPr>
        <w:t>2</w:t>
      </w:r>
      <w:r w:rsidRPr="004E1863">
        <w:rPr>
          <w:rFonts w:cs="Arial"/>
          <w:b/>
          <w:color w:val="000000"/>
          <w:sz w:val="20"/>
          <w:szCs w:val="20"/>
        </w:rPr>
        <w:t>00.000,00 zł.</w:t>
      </w:r>
      <w:r w:rsidRPr="004E1863">
        <w:rPr>
          <w:rFonts w:cs="Arial"/>
          <w:color w:val="000000"/>
          <w:sz w:val="20"/>
          <w:szCs w:val="20"/>
        </w:rPr>
        <w:t xml:space="preserve"> </w:t>
      </w:r>
      <w:r w:rsidRPr="004E1863">
        <w:rPr>
          <w:rFonts w:cs="Arial"/>
          <w:b/>
          <w:color w:val="000000"/>
          <w:sz w:val="20"/>
          <w:szCs w:val="20"/>
        </w:rPr>
        <w:t>brutto.</w:t>
      </w:r>
      <w:r w:rsidR="009A62CC">
        <w:rPr>
          <w:rFonts w:cs="Arial"/>
          <w:b/>
          <w:color w:val="000000"/>
          <w:sz w:val="20"/>
          <w:szCs w:val="20"/>
        </w:rPr>
        <w:t xml:space="preserve"> </w:t>
      </w:r>
    </w:p>
    <w:p w:rsidR="001B3620" w:rsidRPr="004E1863" w:rsidRDefault="001B3620" w:rsidP="001B3620">
      <w:pPr>
        <w:pStyle w:val="Akapitzlist"/>
        <w:spacing w:after="120" w:line="240" w:lineRule="auto"/>
        <w:ind w:left="1069"/>
        <w:rPr>
          <w:rFonts w:eastAsiaTheme="minorHAnsi" w:cs="Arial"/>
          <w:color w:val="000000"/>
          <w:sz w:val="20"/>
          <w:szCs w:val="20"/>
        </w:rPr>
      </w:pPr>
      <w:r w:rsidRPr="00520C8E">
        <w:rPr>
          <w:rFonts w:cs="Arial"/>
          <w:color w:val="000000"/>
          <w:sz w:val="20"/>
          <w:szCs w:val="20"/>
        </w:rPr>
        <w:t>W przypadku Wykonawców, którzy wykażą kwotę posiadanych środków finansowych lub zdolność kredytową w innej walucie niż PLN, Zamawiający przeliczy ich wartość według średniego kursu NBP z dnia wystawienia informacji potwierdzającej wysokość posiadanych środków lub zdolność kredytową</w:t>
      </w:r>
      <w:r>
        <w:rPr>
          <w:rFonts w:cs="Arial"/>
          <w:color w:val="000000"/>
          <w:sz w:val="20"/>
          <w:szCs w:val="20"/>
        </w:rPr>
        <w:t>.</w:t>
      </w:r>
    </w:p>
    <w:p w:rsidR="006449C5" w:rsidRDefault="006449C5" w:rsidP="00F17BC4">
      <w:pPr>
        <w:pStyle w:val="Akapitzlist"/>
        <w:numPr>
          <w:ilvl w:val="0"/>
          <w:numId w:val="54"/>
        </w:numPr>
        <w:spacing w:after="120" w:line="240" w:lineRule="auto"/>
        <w:rPr>
          <w:rFonts w:eastAsiaTheme="minorHAnsi" w:cs="Arial"/>
          <w:color w:val="000000"/>
          <w:sz w:val="20"/>
          <w:szCs w:val="20"/>
        </w:rPr>
      </w:pPr>
      <w:r w:rsidRPr="004E1863">
        <w:rPr>
          <w:rFonts w:eastAsiaTheme="minorHAnsi" w:cs="Arial"/>
          <w:b/>
          <w:color w:val="000000"/>
          <w:sz w:val="20"/>
          <w:szCs w:val="20"/>
        </w:rPr>
        <w:t>zdolności technicznej</w:t>
      </w:r>
      <w:r>
        <w:rPr>
          <w:rFonts w:eastAsiaTheme="minorHAnsi" w:cs="Arial"/>
          <w:b/>
          <w:color w:val="000000"/>
          <w:sz w:val="20"/>
          <w:szCs w:val="20"/>
        </w:rPr>
        <w:t xml:space="preserve"> lub zawodowej</w:t>
      </w:r>
      <w:r w:rsidRPr="004E1863">
        <w:rPr>
          <w:rFonts w:eastAsiaTheme="minorHAnsi" w:cs="Arial"/>
          <w:color w:val="000000"/>
          <w:sz w:val="20"/>
          <w:szCs w:val="20"/>
        </w:rPr>
        <w:t>:</w:t>
      </w:r>
    </w:p>
    <w:p w:rsidR="005A1E63" w:rsidRPr="005A1E63" w:rsidRDefault="006449C5" w:rsidP="00F17BC4">
      <w:pPr>
        <w:pStyle w:val="Akapitzlist"/>
        <w:numPr>
          <w:ilvl w:val="0"/>
          <w:numId w:val="55"/>
        </w:numPr>
        <w:spacing w:after="120" w:line="240" w:lineRule="auto"/>
        <w:rPr>
          <w:rFonts w:cs="Arial"/>
          <w:b/>
          <w:color w:val="000000"/>
          <w:sz w:val="20"/>
          <w:szCs w:val="20"/>
        </w:rPr>
      </w:pPr>
      <w:r w:rsidRPr="00510AF6">
        <w:rPr>
          <w:rFonts w:eastAsiaTheme="minorHAnsi" w:cs="Arial"/>
          <w:color w:val="000000"/>
          <w:sz w:val="20"/>
          <w:szCs w:val="20"/>
        </w:rPr>
        <w:t xml:space="preserve">Wykonawca spełni warunek, jeżeli: wykaże że wykonał w okresie ostatnich 5 lat przed upływem terminu składania ofert, a jeżeli okres prowadzenia działalności jest krótszy - w tym okresie, </w:t>
      </w:r>
      <w:r w:rsidRPr="005E1873">
        <w:rPr>
          <w:rFonts w:eastAsiaTheme="minorHAnsi" w:cs="Arial"/>
          <w:b/>
          <w:color w:val="000000"/>
          <w:sz w:val="20"/>
          <w:szCs w:val="20"/>
        </w:rPr>
        <w:t>co</w:t>
      </w:r>
      <w:r w:rsidR="004B6EA2" w:rsidRPr="005E1873">
        <w:rPr>
          <w:rFonts w:eastAsiaTheme="minorHAnsi" w:cs="Arial"/>
          <w:b/>
          <w:color w:val="000000"/>
          <w:sz w:val="20"/>
          <w:szCs w:val="20"/>
        </w:rPr>
        <w:t xml:space="preserve"> </w:t>
      </w:r>
      <w:r w:rsidR="004B6EA2" w:rsidRPr="005E1873">
        <w:rPr>
          <w:rFonts w:cs="Arial"/>
          <w:b/>
          <w:sz w:val="20"/>
          <w:szCs w:val="20"/>
        </w:rPr>
        <w:t xml:space="preserve">najmniej jedną robotę budowlaną, polegającą na </w:t>
      </w:r>
      <w:r w:rsidR="00510AF6" w:rsidRPr="005E1873">
        <w:rPr>
          <w:rFonts w:cs="Arial"/>
          <w:b/>
          <w:sz w:val="20"/>
        </w:rPr>
        <w:t xml:space="preserve">budowie, przebudowie lub </w:t>
      </w:r>
      <w:r w:rsidR="00B016EB">
        <w:rPr>
          <w:rFonts w:cs="Arial"/>
          <w:b/>
          <w:sz w:val="20"/>
        </w:rPr>
        <w:t xml:space="preserve">remoncie </w:t>
      </w:r>
      <w:r w:rsidR="00510AF6" w:rsidRPr="005E1873">
        <w:rPr>
          <w:rFonts w:cs="Arial"/>
          <w:b/>
          <w:sz w:val="20"/>
        </w:rPr>
        <w:t>budynku mieszkalnego, zamieszkania zbiorowego lu</w:t>
      </w:r>
      <w:r w:rsidR="009A62CC">
        <w:rPr>
          <w:rFonts w:cs="Arial"/>
          <w:b/>
          <w:sz w:val="20"/>
        </w:rPr>
        <w:t xml:space="preserve">b </w:t>
      </w:r>
      <w:r w:rsidR="00510AF6" w:rsidRPr="005E1873">
        <w:rPr>
          <w:rFonts w:cs="Arial"/>
          <w:b/>
          <w:sz w:val="20"/>
        </w:rPr>
        <w:t>użyteczności publicznej</w:t>
      </w:r>
      <w:r w:rsidR="00510AF6" w:rsidRPr="00510AF6">
        <w:rPr>
          <w:rFonts w:cs="Arial"/>
          <w:sz w:val="20"/>
        </w:rPr>
        <w:t xml:space="preserve"> (zdefiniowanych w rozporządzeniu Ministra Infrastruktury z dnia 12 kwietnia 2002 r. w sprawie warunków technicznych, jakim powinny odpowiadać budynki i ich usytuowanie – tekst jedn. Dz. U. z 2015 r., poz. 1422 ze zm.) </w:t>
      </w:r>
      <w:r w:rsidR="005A1E63" w:rsidRPr="005A1E63">
        <w:rPr>
          <w:b/>
          <w:sz w:val="20"/>
          <w:szCs w:val="20"/>
        </w:rPr>
        <w:t xml:space="preserve">o powierzchni użytkowej równej lub większej niż </w:t>
      </w:r>
      <w:r w:rsidR="009A62CC">
        <w:rPr>
          <w:b/>
          <w:sz w:val="20"/>
          <w:szCs w:val="20"/>
        </w:rPr>
        <w:t>9</w:t>
      </w:r>
      <w:r w:rsidR="005A1E63">
        <w:rPr>
          <w:b/>
          <w:sz w:val="20"/>
          <w:szCs w:val="20"/>
        </w:rPr>
        <w:t>00</w:t>
      </w:r>
      <w:r w:rsidR="005A1E63" w:rsidRPr="005A1E63">
        <w:rPr>
          <w:b/>
          <w:sz w:val="20"/>
          <w:szCs w:val="20"/>
        </w:rPr>
        <w:t xml:space="preserve"> m2</w:t>
      </w:r>
      <w:r w:rsidR="00F02637">
        <w:rPr>
          <w:b/>
          <w:sz w:val="20"/>
          <w:szCs w:val="20"/>
        </w:rPr>
        <w:t>.</w:t>
      </w:r>
    </w:p>
    <w:p w:rsidR="00CD1228" w:rsidRDefault="004B6EA2" w:rsidP="00CD1228">
      <w:pPr>
        <w:pStyle w:val="Akapitzlist"/>
        <w:spacing w:after="120" w:line="240" w:lineRule="auto"/>
        <w:ind w:left="1429"/>
        <w:rPr>
          <w:rFonts w:cs="Arial"/>
          <w:color w:val="000000"/>
          <w:sz w:val="20"/>
        </w:rPr>
      </w:pPr>
      <w:r w:rsidRPr="00E76804">
        <w:rPr>
          <w:rFonts w:cs="Arial"/>
          <w:color w:val="000000"/>
          <w:sz w:val="20"/>
        </w:rPr>
        <w:t xml:space="preserve">W przypadku robót, których wartość została wyrażona w umowie w innej walucie niż PLN należy dokonać przeliczenia tej waluty na PLN przy zastosowaniu średniego kursu NBP </w:t>
      </w:r>
      <w:r w:rsidR="0096428C">
        <w:rPr>
          <w:rFonts w:cs="Arial"/>
          <w:color w:val="000000"/>
          <w:sz w:val="20"/>
        </w:rPr>
        <w:t xml:space="preserve">                     </w:t>
      </w:r>
      <w:r w:rsidRPr="00E76804">
        <w:rPr>
          <w:rFonts w:cs="Arial"/>
          <w:color w:val="000000"/>
          <w:sz w:val="20"/>
        </w:rPr>
        <w:t>na dzień zakończenia robót (w przypadku robót rozliczanych wyłącznie w walutach innych niż PLN).</w:t>
      </w:r>
    </w:p>
    <w:p w:rsidR="00CD1228" w:rsidRDefault="00CD1228" w:rsidP="00CD1228">
      <w:pPr>
        <w:pStyle w:val="Akapitzlist"/>
        <w:spacing w:after="120" w:line="240" w:lineRule="auto"/>
        <w:ind w:left="1429"/>
        <w:rPr>
          <w:rFonts w:cs="Arial"/>
          <w:sz w:val="20"/>
          <w:lang w:eastAsia="pl-PL"/>
        </w:rPr>
      </w:pPr>
      <w:r w:rsidRPr="001F2C22">
        <w:rPr>
          <w:rFonts w:cs="Arial"/>
          <w:b/>
          <w:sz w:val="20"/>
          <w:u w:val="single"/>
          <w:lang w:eastAsia="pl-PL"/>
        </w:rPr>
        <w:t>Uwaga:</w:t>
      </w:r>
      <w:r w:rsidRPr="00CD1228">
        <w:rPr>
          <w:rFonts w:cs="Arial"/>
          <w:sz w:val="20"/>
          <w:lang w:eastAsia="pl-PL"/>
        </w:rPr>
        <w:t xml:space="preserve"> </w:t>
      </w:r>
      <w:r w:rsidRPr="00CD1228">
        <w:rPr>
          <w:rFonts w:cs="Arial"/>
          <w:bCs/>
          <w:sz w:val="20"/>
          <w:lang w:eastAsia="pl-PL"/>
        </w:rPr>
        <w:t>W związku z art. 22a ust. 4 ustawy Prawo zamówień publicznych</w:t>
      </w:r>
      <w:r w:rsidRPr="00CD1228">
        <w:rPr>
          <w:rFonts w:cs="Arial"/>
          <w:bCs/>
          <w:i/>
          <w:sz w:val="20"/>
          <w:lang w:eastAsia="pl-PL"/>
        </w:rPr>
        <w:t>:</w:t>
      </w:r>
      <w:r w:rsidRPr="00CD1228">
        <w:rPr>
          <w:rFonts w:cs="Arial"/>
          <w:b/>
          <w:i/>
          <w:sz w:val="20"/>
          <w:lang w:eastAsia="pl-PL"/>
        </w:rPr>
        <w:t xml:space="preserve"> </w:t>
      </w:r>
      <w:r w:rsidRPr="00CD1228">
        <w:rPr>
          <w:rFonts w:cs="Arial"/>
          <w:b/>
          <w:i/>
          <w:sz w:val="20"/>
          <w:lang w:eastAsia="pl-PL"/>
        </w:rPr>
        <w:br/>
      </w:r>
      <w:r w:rsidRPr="00CD1228">
        <w:rPr>
          <w:rFonts w:cs="Arial"/>
          <w:i/>
          <w:sz w:val="20"/>
          <w:lang w:eastAsia="pl-PL"/>
        </w:rPr>
        <w:t xml:space="preserve">„W odniesieniu do warunków dotyczących wykształcenia, kwalifikacji zawodowych lub doświadczenia, wykonawcy mogą polegać na zdolnościach innych podmiotów, </w:t>
      </w:r>
      <w:r w:rsidRPr="00CD1228">
        <w:rPr>
          <w:rFonts w:cs="Arial"/>
          <w:bCs/>
          <w:i/>
          <w:sz w:val="20"/>
          <w:lang w:eastAsia="pl-PL"/>
        </w:rPr>
        <w:t>gdy podmioty te zrealizują roboty budowlane lub</w:t>
      </w:r>
      <w:r w:rsidRPr="00CD1228">
        <w:rPr>
          <w:rFonts w:cs="Arial"/>
          <w:i/>
          <w:sz w:val="20"/>
          <w:lang w:eastAsia="pl-PL"/>
        </w:rPr>
        <w:t xml:space="preserve"> usługi, do realizacji których te zdolności są wymagane”.</w:t>
      </w:r>
      <w:r w:rsidRPr="00CD1228">
        <w:rPr>
          <w:rFonts w:cs="Arial"/>
          <w:sz w:val="20"/>
          <w:lang w:eastAsia="pl-PL"/>
        </w:rPr>
        <w:t xml:space="preserve"> </w:t>
      </w:r>
    </w:p>
    <w:p w:rsidR="00CD1228" w:rsidRPr="00CD1228" w:rsidRDefault="00CD1228" w:rsidP="00CD1228">
      <w:pPr>
        <w:pStyle w:val="Akapitzlist"/>
        <w:spacing w:after="120" w:line="240" w:lineRule="auto"/>
        <w:ind w:left="1429"/>
        <w:rPr>
          <w:rFonts w:cs="Arial"/>
          <w:color w:val="000000"/>
          <w:sz w:val="20"/>
        </w:rPr>
      </w:pPr>
      <w:r w:rsidRPr="00CD1228">
        <w:rPr>
          <w:rFonts w:cs="Arial"/>
          <w:sz w:val="20"/>
          <w:lang w:eastAsia="pl-PL"/>
        </w:rPr>
        <w:t xml:space="preserve">W związku z powyższym, w sytuacji gdy powyższy warunek </w:t>
      </w:r>
      <w:r w:rsidRPr="00CD1228">
        <w:rPr>
          <w:rFonts w:cs="Arial"/>
          <w:bCs/>
          <w:sz w:val="20"/>
          <w:lang w:eastAsia="pl-PL"/>
        </w:rPr>
        <w:t>będzie spełniany</w:t>
      </w:r>
      <w:r w:rsidRPr="00CD1228">
        <w:rPr>
          <w:rFonts w:cs="Arial"/>
          <w:sz w:val="20"/>
          <w:lang w:eastAsia="pl-PL"/>
        </w:rPr>
        <w:t xml:space="preserve"> nie przez wykonawcę lub wspólników konsorcjum a </w:t>
      </w:r>
      <w:r w:rsidRPr="00CD1228">
        <w:rPr>
          <w:rFonts w:cs="Arial"/>
          <w:bCs/>
          <w:sz w:val="20"/>
          <w:lang w:eastAsia="pl-PL"/>
        </w:rPr>
        <w:t xml:space="preserve">przez  „inny podmiot”,  to „podmiot” ten musi być podwykonawcą </w:t>
      </w:r>
      <w:r>
        <w:rPr>
          <w:rFonts w:cs="Arial"/>
          <w:bCs/>
          <w:sz w:val="20"/>
          <w:lang w:eastAsia="pl-PL"/>
        </w:rPr>
        <w:t>robót budowlanych</w:t>
      </w:r>
      <w:r w:rsidRPr="00CD1228">
        <w:rPr>
          <w:rFonts w:cs="Arial"/>
          <w:bCs/>
          <w:sz w:val="20"/>
          <w:lang w:eastAsia="pl-PL"/>
        </w:rPr>
        <w:t xml:space="preserve">. </w:t>
      </w:r>
    </w:p>
    <w:p w:rsidR="006449C5" w:rsidRDefault="006449C5" w:rsidP="00F17BC4">
      <w:pPr>
        <w:pStyle w:val="Akapitzlist"/>
        <w:numPr>
          <w:ilvl w:val="0"/>
          <w:numId w:val="55"/>
        </w:numPr>
        <w:spacing w:after="120" w:line="240" w:lineRule="auto"/>
        <w:rPr>
          <w:rFonts w:eastAsiaTheme="minorHAnsi" w:cs="Arial"/>
          <w:color w:val="000000"/>
          <w:sz w:val="20"/>
          <w:szCs w:val="20"/>
        </w:rPr>
      </w:pPr>
      <w:r w:rsidRPr="00EB5509">
        <w:rPr>
          <w:rFonts w:eastAsiaTheme="minorHAnsi" w:cs="Arial"/>
          <w:color w:val="000000"/>
          <w:sz w:val="20"/>
          <w:szCs w:val="20"/>
        </w:rPr>
        <w:t xml:space="preserve">skieruje do wykonania zamówienia co najmniej następujące osoby: </w:t>
      </w:r>
    </w:p>
    <w:p w:rsidR="005A1E63" w:rsidRPr="005A1E63" w:rsidRDefault="009A3CC6" w:rsidP="001A128B">
      <w:pPr>
        <w:pStyle w:val="Akapitzlist"/>
        <w:spacing w:after="120" w:line="240" w:lineRule="auto"/>
        <w:ind w:left="1429"/>
        <w:rPr>
          <w:rFonts w:cs="Arial"/>
          <w:b/>
          <w:color w:val="000000"/>
          <w:sz w:val="20"/>
          <w:szCs w:val="20"/>
        </w:rPr>
      </w:pPr>
      <w:r>
        <w:rPr>
          <w:rFonts w:cs="Arial"/>
          <w:b/>
          <w:color w:val="000000"/>
          <w:sz w:val="20"/>
          <w:szCs w:val="20"/>
        </w:rPr>
        <w:t xml:space="preserve">- </w:t>
      </w:r>
      <w:r w:rsidRPr="00EA0FAF">
        <w:rPr>
          <w:rFonts w:cs="Arial"/>
          <w:b/>
          <w:color w:val="000000"/>
          <w:sz w:val="20"/>
          <w:szCs w:val="20"/>
        </w:rPr>
        <w:t xml:space="preserve">co najmniej </w:t>
      </w:r>
      <w:r w:rsidRPr="00EA0FAF">
        <w:rPr>
          <w:rFonts w:eastAsiaTheme="minorHAnsi" w:cs="Arial"/>
          <w:b/>
          <w:color w:val="000000"/>
          <w:sz w:val="20"/>
          <w:szCs w:val="20"/>
        </w:rPr>
        <w:t>jedną osob</w:t>
      </w:r>
      <w:r>
        <w:rPr>
          <w:rFonts w:eastAsiaTheme="minorHAnsi" w:cs="Arial"/>
          <w:b/>
          <w:color w:val="000000"/>
          <w:sz w:val="20"/>
          <w:szCs w:val="20"/>
        </w:rPr>
        <w:t>ę</w:t>
      </w:r>
      <w:r w:rsidRPr="00EA0FAF">
        <w:rPr>
          <w:rFonts w:eastAsiaTheme="minorHAnsi" w:cs="Arial"/>
          <w:b/>
          <w:color w:val="000000"/>
          <w:sz w:val="20"/>
          <w:szCs w:val="20"/>
        </w:rPr>
        <w:t xml:space="preserve">, </w:t>
      </w:r>
      <w:r w:rsidR="00E106AC">
        <w:rPr>
          <w:rFonts w:eastAsiaTheme="minorHAnsi" w:cs="Arial"/>
          <w:b/>
          <w:color w:val="000000"/>
          <w:sz w:val="20"/>
          <w:szCs w:val="20"/>
        </w:rPr>
        <w:t xml:space="preserve">która będzie </w:t>
      </w:r>
      <w:r>
        <w:rPr>
          <w:rFonts w:eastAsiaTheme="minorHAnsi" w:cs="Arial"/>
          <w:b/>
          <w:color w:val="000000"/>
          <w:sz w:val="20"/>
          <w:szCs w:val="20"/>
        </w:rPr>
        <w:t>pełni</w:t>
      </w:r>
      <w:r w:rsidR="00E106AC">
        <w:rPr>
          <w:rFonts w:eastAsiaTheme="minorHAnsi" w:cs="Arial"/>
          <w:b/>
          <w:color w:val="000000"/>
          <w:sz w:val="20"/>
          <w:szCs w:val="20"/>
        </w:rPr>
        <w:t>ć</w:t>
      </w:r>
      <w:r>
        <w:rPr>
          <w:rFonts w:eastAsiaTheme="minorHAnsi" w:cs="Arial"/>
          <w:b/>
          <w:color w:val="000000"/>
          <w:sz w:val="20"/>
          <w:szCs w:val="20"/>
        </w:rPr>
        <w:t xml:space="preserve"> </w:t>
      </w:r>
      <w:r w:rsidRPr="00EA0FAF">
        <w:rPr>
          <w:rFonts w:eastAsiaTheme="minorHAnsi" w:cs="Arial"/>
          <w:b/>
          <w:color w:val="000000"/>
          <w:sz w:val="20"/>
          <w:szCs w:val="20"/>
        </w:rPr>
        <w:t>funkcj</w:t>
      </w:r>
      <w:r w:rsidR="00E106AC">
        <w:rPr>
          <w:rFonts w:eastAsiaTheme="minorHAnsi" w:cs="Arial"/>
          <w:b/>
          <w:color w:val="000000"/>
          <w:sz w:val="20"/>
          <w:szCs w:val="20"/>
        </w:rPr>
        <w:t xml:space="preserve">ę </w:t>
      </w:r>
      <w:r w:rsidRPr="00EA0FAF">
        <w:rPr>
          <w:rFonts w:eastAsiaTheme="minorHAnsi" w:cs="Arial"/>
          <w:b/>
          <w:color w:val="000000"/>
          <w:sz w:val="20"/>
          <w:szCs w:val="20"/>
        </w:rPr>
        <w:t>kierownika budowy</w:t>
      </w:r>
      <w:r w:rsidR="00922D69">
        <w:rPr>
          <w:rFonts w:eastAsiaTheme="minorHAnsi" w:cs="Arial"/>
          <w:b/>
          <w:color w:val="000000"/>
          <w:sz w:val="20"/>
          <w:szCs w:val="20"/>
        </w:rPr>
        <w:t>/robót</w:t>
      </w:r>
      <w:r w:rsidRPr="00EA0FAF">
        <w:rPr>
          <w:rFonts w:eastAsiaTheme="minorHAnsi" w:cs="Arial"/>
          <w:color w:val="000000"/>
          <w:sz w:val="20"/>
          <w:szCs w:val="20"/>
        </w:rPr>
        <w:t>, posiadając</w:t>
      </w:r>
      <w:r>
        <w:rPr>
          <w:rFonts w:eastAsiaTheme="minorHAnsi" w:cs="Arial"/>
          <w:color w:val="000000"/>
          <w:sz w:val="20"/>
          <w:szCs w:val="20"/>
        </w:rPr>
        <w:t xml:space="preserve">ą </w:t>
      </w:r>
      <w:r w:rsidRPr="00EA0FAF">
        <w:rPr>
          <w:rFonts w:eastAsiaTheme="minorHAnsi" w:cs="Arial"/>
          <w:color w:val="000000"/>
          <w:sz w:val="20"/>
          <w:szCs w:val="20"/>
        </w:rPr>
        <w:t xml:space="preserve">uprawnienia do </w:t>
      </w:r>
      <w:r>
        <w:rPr>
          <w:rFonts w:eastAsiaTheme="minorHAnsi" w:cs="Arial"/>
          <w:color w:val="000000"/>
          <w:sz w:val="20"/>
          <w:szCs w:val="20"/>
        </w:rPr>
        <w:t xml:space="preserve">kierowania robotami budowlanymi w </w:t>
      </w:r>
      <w:r w:rsidRPr="00EA0FAF">
        <w:rPr>
          <w:rFonts w:cs="Arial"/>
          <w:color w:val="000000"/>
          <w:sz w:val="20"/>
          <w:szCs w:val="20"/>
        </w:rPr>
        <w:t xml:space="preserve">specjalności </w:t>
      </w:r>
      <w:r w:rsidRPr="00C06960">
        <w:rPr>
          <w:rFonts w:cs="Arial"/>
          <w:bCs/>
          <w:sz w:val="20"/>
          <w:szCs w:val="20"/>
        </w:rPr>
        <w:t>konstrukcyjno-budowlanej bez ograniczeń</w:t>
      </w:r>
      <w:r w:rsidRPr="00C06960">
        <w:rPr>
          <w:rFonts w:eastAsiaTheme="minorHAnsi" w:cs="Arial"/>
          <w:color w:val="000000"/>
          <w:sz w:val="20"/>
          <w:szCs w:val="20"/>
        </w:rPr>
        <w:t xml:space="preserve">, </w:t>
      </w:r>
      <w:r w:rsidR="00173DC4">
        <w:rPr>
          <w:rFonts w:eastAsiaTheme="minorHAnsi" w:cs="Arial"/>
          <w:color w:val="000000"/>
          <w:sz w:val="20"/>
          <w:szCs w:val="20"/>
        </w:rPr>
        <w:t>oraz</w:t>
      </w:r>
      <w:r w:rsidR="00582935">
        <w:rPr>
          <w:rFonts w:eastAsiaTheme="minorHAnsi" w:cs="Arial"/>
          <w:color w:val="000000"/>
          <w:sz w:val="20"/>
          <w:szCs w:val="20"/>
        </w:rPr>
        <w:t xml:space="preserve"> doświadczenie </w:t>
      </w:r>
      <w:r w:rsidR="00E106AC">
        <w:rPr>
          <w:rFonts w:eastAsiaTheme="minorHAnsi" w:cs="Arial"/>
          <w:color w:val="000000"/>
          <w:sz w:val="20"/>
          <w:szCs w:val="20"/>
        </w:rPr>
        <w:t>polegające na</w:t>
      </w:r>
      <w:r w:rsidRPr="00C06960">
        <w:rPr>
          <w:rFonts w:eastAsiaTheme="minorHAnsi" w:cs="Arial"/>
          <w:color w:val="000000"/>
          <w:sz w:val="20"/>
          <w:szCs w:val="20"/>
        </w:rPr>
        <w:t xml:space="preserve"> p</w:t>
      </w:r>
      <w:r w:rsidR="00E106AC">
        <w:rPr>
          <w:rFonts w:eastAsiaTheme="minorHAnsi" w:cs="Arial"/>
          <w:color w:val="000000"/>
          <w:sz w:val="20"/>
          <w:szCs w:val="20"/>
        </w:rPr>
        <w:t xml:space="preserve">ełnieniu funkcji </w:t>
      </w:r>
      <w:r w:rsidRPr="00C06960">
        <w:rPr>
          <w:rFonts w:eastAsiaTheme="minorHAnsi" w:cs="Arial"/>
          <w:color w:val="000000"/>
          <w:sz w:val="20"/>
          <w:szCs w:val="20"/>
        </w:rPr>
        <w:t xml:space="preserve">kierownika budowy lub kierownika robót </w:t>
      </w:r>
      <w:r w:rsidR="004E7D18" w:rsidRPr="004E7D18">
        <w:rPr>
          <w:rFonts w:eastAsiaTheme="minorHAnsi" w:cs="Arial"/>
          <w:b/>
          <w:color w:val="000000"/>
          <w:sz w:val="20"/>
          <w:szCs w:val="20"/>
        </w:rPr>
        <w:t>na co najmniej jednej</w:t>
      </w:r>
      <w:r w:rsidR="004E7D18">
        <w:rPr>
          <w:rFonts w:eastAsiaTheme="minorHAnsi" w:cs="Arial"/>
          <w:color w:val="000000"/>
          <w:sz w:val="20"/>
          <w:szCs w:val="20"/>
        </w:rPr>
        <w:t xml:space="preserve"> </w:t>
      </w:r>
      <w:r w:rsidRPr="00C06960">
        <w:rPr>
          <w:rFonts w:eastAsiaTheme="minorHAnsi" w:cs="Arial"/>
          <w:color w:val="000000"/>
          <w:sz w:val="20"/>
          <w:szCs w:val="20"/>
        </w:rPr>
        <w:t>budowie</w:t>
      </w:r>
      <w:r w:rsidRPr="009F7F4A">
        <w:rPr>
          <w:rFonts w:eastAsiaTheme="minorHAnsi" w:cs="Arial"/>
          <w:color w:val="000000"/>
          <w:sz w:val="20"/>
          <w:szCs w:val="20"/>
        </w:rPr>
        <w:t xml:space="preserve">, </w:t>
      </w:r>
      <w:r w:rsidR="009F7F4A" w:rsidRPr="009F7F4A">
        <w:rPr>
          <w:rFonts w:cs="Arial"/>
          <w:sz w:val="20"/>
        </w:rPr>
        <w:t xml:space="preserve">przebudowie lub </w:t>
      </w:r>
      <w:r w:rsidR="005A1E63">
        <w:rPr>
          <w:rFonts w:cs="Arial"/>
          <w:sz w:val="20"/>
        </w:rPr>
        <w:t xml:space="preserve">remoncie </w:t>
      </w:r>
      <w:r w:rsidR="009F7F4A" w:rsidRPr="009F7F4A">
        <w:rPr>
          <w:rFonts w:cs="Arial"/>
          <w:sz w:val="20"/>
        </w:rPr>
        <w:t>budynku mieszkalnego, zamieszkania zbiorowego lu</w:t>
      </w:r>
      <w:r w:rsidR="00725C6B">
        <w:rPr>
          <w:rFonts w:cs="Arial"/>
          <w:sz w:val="20"/>
        </w:rPr>
        <w:t>b</w:t>
      </w:r>
      <w:r w:rsidR="009F7F4A" w:rsidRPr="009F7F4A">
        <w:rPr>
          <w:rFonts w:cs="Arial"/>
          <w:sz w:val="20"/>
        </w:rPr>
        <w:t xml:space="preserve"> użyteczności publicznej</w:t>
      </w:r>
      <w:r w:rsidR="009F7F4A" w:rsidRPr="00510AF6">
        <w:rPr>
          <w:rFonts w:cs="Arial"/>
          <w:sz w:val="20"/>
        </w:rPr>
        <w:t xml:space="preserve"> (zdefiniowanych w rozporządzeniu Ministra Infrastruktury z dnia 12 kwietnia 2002 r. w sprawie warunków technicznych, jakim powinny odpowiadać budynki i ich usytuowanie – tekst jedn. </w:t>
      </w:r>
      <w:r w:rsidR="009F7F4A" w:rsidRPr="00510AF6">
        <w:rPr>
          <w:rFonts w:cs="Arial"/>
          <w:sz w:val="20"/>
        </w:rPr>
        <w:lastRenderedPageBreak/>
        <w:t>Dz. U. z 2015 r., poz. 1422 ze zm.)</w:t>
      </w:r>
      <w:r w:rsidR="00582935">
        <w:rPr>
          <w:rFonts w:cs="Arial"/>
          <w:sz w:val="20"/>
        </w:rPr>
        <w:t xml:space="preserve"> </w:t>
      </w:r>
      <w:r w:rsidR="00582935" w:rsidRPr="005A1E63">
        <w:rPr>
          <w:b/>
          <w:sz w:val="20"/>
          <w:szCs w:val="20"/>
        </w:rPr>
        <w:t xml:space="preserve">o powierzchni użytkowej równej lub większej niż </w:t>
      </w:r>
      <w:r w:rsidR="009A62CC">
        <w:rPr>
          <w:b/>
          <w:sz w:val="20"/>
          <w:szCs w:val="20"/>
        </w:rPr>
        <w:t>9</w:t>
      </w:r>
      <w:r w:rsidR="00582935">
        <w:rPr>
          <w:b/>
          <w:sz w:val="20"/>
          <w:szCs w:val="20"/>
        </w:rPr>
        <w:t>00</w:t>
      </w:r>
      <w:r w:rsidR="00582935" w:rsidRPr="005A1E63">
        <w:rPr>
          <w:b/>
          <w:sz w:val="20"/>
          <w:szCs w:val="20"/>
        </w:rPr>
        <w:t xml:space="preserve"> m2</w:t>
      </w:r>
      <w:r w:rsidR="009A62CC">
        <w:rPr>
          <w:b/>
          <w:sz w:val="20"/>
          <w:szCs w:val="20"/>
        </w:rPr>
        <w:t xml:space="preserve"> </w:t>
      </w:r>
    </w:p>
    <w:p w:rsidR="00582935" w:rsidRPr="005A1E63" w:rsidRDefault="006106C5" w:rsidP="00582935">
      <w:pPr>
        <w:pStyle w:val="Akapitzlist"/>
        <w:spacing w:after="120" w:line="240" w:lineRule="auto"/>
        <w:ind w:left="1429"/>
        <w:rPr>
          <w:rFonts w:cs="Arial"/>
          <w:b/>
          <w:color w:val="000000"/>
          <w:sz w:val="20"/>
          <w:szCs w:val="20"/>
        </w:rPr>
      </w:pPr>
      <w:r>
        <w:rPr>
          <w:rFonts w:cs="Arial"/>
          <w:b/>
          <w:color w:val="000000"/>
          <w:sz w:val="20"/>
          <w:szCs w:val="20"/>
        </w:rPr>
        <w:t xml:space="preserve">- </w:t>
      </w:r>
      <w:r w:rsidRPr="00EA0FAF">
        <w:rPr>
          <w:rFonts w:cs="Arial"/>
          <w:b/>
          <w:color w:val="000000"/>
          <w:sz w:val="20"/>
          <w:szCs w:val="20"/>
        </w:rPr>
        <w:t xml:space="preserve">co najmniej </w:t>
      </w:r>
      <w:r w:rsidRPr="00EA0FAF">
        <w:rPr>
          <w:rFonts w:eastAsiaTheme="minorHAnsi" w:cs="Arial"/>
          <w:b/>
          <w:color w:val="000000"/>
          <w:sz w:val="20"/>
          <w:szCs w:val="20"/>
        </w:rPr>
        <w:t>jedną osob</w:t>
      </w:r>
      <w:r>
        <w:rPr>
          <w:rFonts w:eastAsiaTheme="minorHAnsi" w:cs="Arial"/>
          <w:b/>
          <w:color w:val="000000"/>
          <w:sz w:val="20"/>
          <w:szCs w:val="20"/>
        </w:rPr>
        <w:t>ę</w:t>
      </w:r>
      <w:r w:rsidRPr="00EA0FAF">
        <w:rPr>
          <w:rFonts w:eastAsiaTheme="minorHAnsi" w:cs="Arial"/>
          <w:b/>
          <w:color w:val="000000"/>
          <w:sz w:val="20"/>
          <w:szCs w:val="20"/>
        </w:rPr>
        <w:t xml:space="preserve">, </w:t>
      </w:r>
      <w:r w:rsidR="00E106AC">
        <w:rPr>
          <w:rFonts w:eastAsiaTheme="minorHAnsi" w:cs="Arial"/>
          <w:b/>
          <w:color w:val="000000"/>
          <w:sz w:val="20"/>
          <w:szCs w:val="20"/>
        </w:rPr>
        <w:t xml:space="preserve">która będzie pełnić </w:t>
      </w:r>
      <w:r w:rsidR="00E106AC" w:rsidRPr="00EA0FAF">
        <w:rPr>
          <w:rFonts w:eastAsiaTheme="minorHAnsi" w:cs="Arial"/>
          <w:b/>
          <w:color w:val="000000"/>
          <w:sz w:val="20"/>
          <w:szCs w:val="20"/>
        </w:rPr>
        <w:t>funkcj</w:t>
      </w:r>
      <w:r w:rsidR="00E106AC">
        <w:rPr>
          <w:rFonts w:eastAsiaTheme="minorHAnsi" w:cs="Arial"/>
          <w:b/>
          <w:color w:val="000000"/>
          <w:sz w:val="20"/>
          <w:szCs w:val="20"/>
        </w:rPr>
        <w:t xml:space="preserve">ę </w:t>
      </w:r>
      <w:r w:rsidRPr="00EA0FAF">
        <w:rPr>
          <w:rFonts w:eastAsiaTheme="minorHAnsi" w:cs="Arial"/>
          <w:b/>
          <w:color w:val="000000"/>
          <w:sz w:val="20"/>
          <w:szCs w:val="20"/>
        </w:rPr>
        <w:t xml:space="preserve">kierownika </w:t>
      </w:r>
      <w:r>
        <w:rPr>
          <w:rFonts w:eastAsiaTheme="minorHAnsi" w:cs="Arial"/>
          <w:b/>
          <w:color w:val="000000"/>
          <w:sz w:val="20"/>
          <w:szCs w:val="20"/>
        </w:rPr>
        <w:t>robót sieciowych</w:t>
      </w:r>
      <w:r w:rsidRPr="00EA0FAF">
        <w:rPr>
          <w:rFonts w:eastAsiaTheme="minorHAnsi" w:cs="Arial"/>
          <w:color w:val="000000"/>
          <w:sz w:val="20"/>
          <w:szCs w:val="20"/>
        </w:rPr>
        <w:t xml:space="preserve">, </w:t>
      </w:r>
      <w:r w:rsidRPr="006106C5">
        <w:rPr>
          <w:sz w:val="20"/>
          <w:szCs w:val="20"/>
        </w:rPr>
        <w:t>posiadając</w:t>
      </w:r>
      <w:r>
        <w:rPr>
          <w:sz w:val="20"/>
          <w:szCs w:val="20"/>
        </w:rPr>
        <w:t>ą</w:t>
      </w:r>
      <w:r w:rsidRPr="006106C5">
        <w:rPr>
          <w:sz w:val="20"/>
          <w:szCs w:val="20"/>
        </w:rPr>
        <w:t xml:space="preserve"> uprawnienia do kierowania robotami budowlanymi w </w:t>
      </w:r>
      <w:r>
        <w:rPr>
          <w:sz w:val="20"/>
          <w:szCs w:val="20"/>
        </w:rPr>
        <w:t xml:space="preserve">specjalności instalacyjnej </w:t>
      </w:r>
      <w:r w:rsidR="00173DC4">
        <w:rPr>
          <w:sz w:val="20"/>
          <w:szCs w:val="20"/>
        </w:rPr>
        <w:br/>
        <w:t xml:space="preserve">w </w:t>
      </w:r>
      <w:r w:rsidRPr="006106C5">
        <w:rPr>
          <w:sz w:val="20"/>
          <w:szCs w:val="20"/>
        </w:rPr>
        <w:t xml:space="preserve">zakresie sieci, instalacji i urządzeń cieplnych, wentylacyjnych, gazowych, wodociągowych </w:t>
      </w:r>
      <w:r w:rsidR="00173DC4">
        <w:rPr>
          <w:sz w:val="20"/>
          <w:szCs w:val="20"/>
        </w:rPr>
        <w:br/>
      </w:r>
      <w:r w:rsidRPr="006106C5">
        <w:rPr>
          <w:sz w:val="20"/>
          <w:szCs w:val="20"/>
        </w:rPr>
        <w:t xml:space="preserve">i kanalizacyjnych bez ograniczeń oraz </w:t>
      </w:r>
      <w:r w:rsidRPr="00582935">
        <w:rPr>
          <w:sz w:val="20"/>
          <w:szCs w:val="20"/>
        </w:rPr>
        <w:t>doświadczenie</w:t>
      </w:r>
      <w:r w:rsidRPr="006106C5">
        <w:rPr>
          <w:sz w:val="20"/>
          <w:szCs w:val="20"/>
        </w:rPr>
        <w:t xml:space="preserve"> </w:t>
      </w:r>
      <w:r w:rsidR="00E106AC">
        <w:rPr>
          <w:rFonts w:eastAsiaTheme="minorHAnsi" w:cs="Arial"/>
          <w:color w:val="000000"/>
          <w:sz w:val="20"/>
          <w:szCs w:val="20"/>
        </w:rPr>
        <w:t>polegające na</w:t>
      </w:r>
      <w:r w:rsidR="00E106AC" w:rsidRPr="00C06960">
        <w:rPr>
          <w:rFonts w:eastAsiaTheme="minorHAnsi" w:cs="Arial"/>
          <w:color w:val="000000"/>
          <w:sz w:val="20"/>
          <w:szCs w:val="20"/>
        </w:rPr>
        <w:t xml:space="preserve"> p</w:t>
      </w:r>
      <w:r w:rsidR="00E106AC">
        <w:rPr>
          <w:rFonts w:eastAsiaTheme="minorHAnsi" w:cs="Arial"/>
          <w:color w:val="000000"/>
          <w:sz w:val="20"/>
          <w:szCs w:val="20"/>
        </w:rPr>
        <w:t xml:space="preserve">ełnieniu funkcji </w:t>
      </w:r>
      <w:r w:rsidRPr="006106C5">
        <w:rPr>
          <w:sz w:val="20"/>
          <w:szCs w:val="20"/>
        </w:rPr>
        <w:t>kierownika robót</w:t>
      </w:r>
      <w:r w:rsidR="00173DC4">
        <w:rPr>
          <w:sz w:val="20"/>
          <w:szCs w:val="20"/>
        </w:rPr>
        <w:t xml:space="preserve"> sieciowych</w:t>
      </w:r>
      <w:r w:rsidR="004E7D18">
        <w:rPr>
          <w:sz w:val="20"/>
          <w:szCs w:val="20"/>
        </w:rPr>
        <w:t xml:space="preserve"> </w:t>
      </w:r>
      <w:r w:rsidR="004E7D18" w:rsidRPr="004E7D18">
        <w:rPr>
          <w:rFonts w:eastAsiaTheme="minorHAnsi" w:cs="Arial"/>
          <w:b/>
          <w:color w:val="000000"/>
          <w:sz w:val="20"/>
          <w:szCs w:val="20"/>
        </w:rPr>
        <w:t>na co najmniej jednej</w:t>
      </w:r>
      <w:r w:rsidR="00173DC4" w:rsidRPr="00C06960">
        <w:rPr>
          <w:rFonts w:eastAsiaTheme="minorHAnsi" w:cs="Arial"/>
          <w:color w:val="000000"/>
          <w:sz w:val="20"/>
          <w:szCs w:val="20"/>
        </w:rPr>
        <w:t xml:space="preserve"> budowie</w:t>
      </w:r>
      <w:r w:rsidR="00173DC4" w:rsidRPr="009F7F4A">
        <w:rPr>
          <w:rFonts w:eastAsiaTheme="minorHAnsi" w:cs="Arial"/>
          <w:color w:val="000000"/>
          <w:sz w:val="20"/>
          <w:szCs w:val="20"/>
        </w:rPr>
        <w:t xml:space="preserve">, </w:t>
      </w:r>
      <w:r w:rsidR="00173DC4" w:rsidRPr="009F7F4A">
        <w:rPr>
          <w:rFonts w:cs="Arial"/>
          <w:sz w:val="20"/>
        </w:rPr>
        <w:t xml:space="preserve">przebudowie lub </w:t>
      </w:r>
      <w:r w:rsidR="005A1E63">
        <w:rPr>
          <w:rFonts w:cs="Arial"/>
          <w:sz w:val="20"/>
        </w:rPr>
        <w:t xml:space="preserve">remoncie </w:t>
      </w:r>
      <w:r w:rsidR="00173DC4" w:rsidRPr="009F7F4A">
        <w:rPr>
          <w:rFonts w:cs="Arial"/>
          <w:sz w:val="20"/>
        </w:rPr>
        <w:t>budynku mieszkalnego, zamieszkania zbiorowego lu</w:t>
      </w:r>
      <w:r w:rsidR="00725C6B">
        <w:rPr>
          <w:rFonts w:cs="Arial"/>
          <w:sz w:val="20"/>
        </w:rPr>
        <w:t>b</w:t>
      </w:r>
      <w:r w:rsidR="00173DC4" w:rsidRPr="009F7F4A">
        <w:rPr>
          <w:rFonts w:cs="Arial"/>
          <w:sz w:val="20"/>
        </w:rPr>
        <w:t xml:space="preserve"> użyteczności publicznej</w:t>
      </w:r>
      <w:r w:rsidR="00173DC4" w:rsidRPr="00510AF6">
        <w:rPr>
          <w:rFonts w:cs="Arial"/>
          <w:sz w:val="20"/>
        </w:rPr>
        <w:t xml:space="preserve"> (zdefiniowanych w rozporządzeniu Ministra Infrastruktury z dnia 12 kwietnia 2002 r. w sprawie warunków technicznych, jakim powinny odpowiadać budynki i ich usytuowanie – tekst jedn. Dz. U. z 2015 r., poz. 1422 ze zm.)</w:t>
      </w:r>
      <w:r w:rsidR="00582935">
        <w:rPr>
          <w:rFonts w:cs="Arial"/>
          <w:sz w:val="20"/>
        </w:rPr>
        <w:t xml:space="preserve"> </w:t>
      </w:r>
      <w:r w:rsidR="00582935" w:rsidRPr="005A1E63">
        <w:rPr>
          <w:b/>
          <w:sz w:val="20"/>
          <w:szCs w:val="20"/>
        </w:rPr>
        <w:t xml:space="preserve">o powierzchni użytkowej równej lub większej niż </w:t>
      </w:r>
      <w:r w:rsidR="009A62CC">
        <w:rPr>
          <w:b/>
          <w:sz w:val="20"/>
          <w:szCs w:val="20"/>
        </w:rPr>
        <w:t>9</w:t>
      </w:r>
      <w:r w:rsidR="00582935">
        <w:rPr>
          <w:b/>
          <w:sz w:val="20"/>
          <w:szCs w:val="20"/>
        </w:rPr>
        <w:t>00</w:t>
      </w:r>
      <w:r w:rsidR="00582935" w:rsidRPr="005A1E63">
        <w:rPr>
          <w:b/>
          <w:sz w:val="20"/>
          <w:szCs w:val="20"/>
        </w:rPr>
        <w:t xml:space="preserve"> m2</w:t>
      </w:r>
      <w:r w:rsidR="009A62CC">
        <w:rPr>
          <w:b/>
          <w:sz w:val="20"/>
          <w:szCs w:val="20"/>
        </w:rPr>
        <w:t xml:space="preserve"> </w:t>
      </w:r>
    </w:p>
    <w:p w:rsidR="00582935" w:rsidRPr="005A1E63" w:rsidRDefault="00743A15" w:rsidP="00582935">
      <w:pPr>
        <w:pStyle w:val="Akapitzlist"/>
        <w:spacing w:after="120" w:line="240" w:lineRule="auto"/>
        <w:ind w:left="1429"/>
        <w:rPr>
          <w:rFonts w:cs="Arial"/>
          <w:b/>
          <w:color w:val="000000"/>
          <w:sz w:val="20"/>
          <w:szCs w:val="20"/>
        </w:rPr>
      </w:pPr>
      <w:r>
        <w:rPr>
          <w:rFonts w:cs="Arial"/>
          <w:b/>
          <w:color w:val="000000"/>
          <w:sz w:val="20"/>
          <w:szCs w:val="20"/>
        </w:rPr>
        <w:t xml:space="preserve">- </w:t>
      </w:r>
      <w:r w:rsidRPr="00EA0FAF">
        <w:rPr>
          <w:rFonts w:cs="Arial"/>
          <w:b/>
          <w:color w:val="000000"/>
          <w:sz w:val="20"/>
          <w:szCs w:val="20"/>
        </w:rPr>
        <w:t xml:space="preserve">co najmniej </w:t>
      </w:r>
      <w:r w:rsidRPr="00EA0FAF">
        <w:rPr>
          <w:rFonts w:eastAsiaTheme="minorHAnsi" w:cs="Arial"/>
          <w:b/>
          <w:color w:val="000000"/>
          <w:sz w:val="20"/>
          <w:szCs w:val="20"/>
        </w:rPr>
        <w:t>jedną osob</w:t>
      </w:r>
      <w:r>
        <w:rPr>
          <w:rFonts w:eastAsiaTheme="minorHAnsi" w:cs="Arial"/>
          <w:b/>
          <w:color w:val="000000"/>
          <w:sz w:val="20"/>
          <w:szCs w:val="20"/>
        </w:rPr>
        <w:t>ę</w:t>
      </w:r>
      <w:r w:rsidRPr="00EA0FAF">
        <w:rPr>
          <w:rFonts w:eastAsiaTheme="minorHAnsi" w:cs="Arial"/>
          <w:b/>
          <w:color w:val="000000"/>
          <w:sz w:val="20"/>
          <w:szCs w:val="20"/>
        </w:rPr>
        <w:t xml:space="preserve">, </w:t>
      </w:r>
      <w:r w:rsidR="00E106AC">
        <w:rPr>
          <w:rFonts w:eastAsiaTheme="minorHAnsi" w:cs="Arial"/>
          <w:b/>
          <w:color w:val="000000"/>
          <w:sz w:val="20"/>
          <w:szCs w:val="20"/>
        </w:rPr>
        <w:t xml:space="preserve">która będzie pełnić </w:t>
      </w:r>
      <w:r w:rsidR="00E106AC" w:rsidRPr="00EA0FAF">
        <w:rPr>
          <w:rFonts w:eastAsiaTheme="minorHAnsi" w:cs="Arial"/>
          <w:b/>
          <w:color w:val="000000"/>
          <w:sz w:val="20"/>
          <w:szCs w:val="20"/>
        </w:rPr>
        <w:t>funkcj</w:t>
      </w:r>
      <w:r w:rsidR="00E106AC">
        <w:rPr>
          <w:rFonts w:eastAsiaTheme="minorHAnsi" w:cs="Arial"/>
          <w:b/>
          <w:color w:val="000000"/>
          <w:sz w:val="20"/>
          <w:szCs w:val="20"/>
        </w:rPr>
        <w:t xml:space="preserve">ę </w:t>
      </w:r>
      <w:r w:rsidRPr="00EA0FAF">
        <w:rPr>
          <w:rFonts w:eastAsiaTheme="minorHAnsi" w:cs="Arial"/>
          <w:b/>
          <w:color w:val="000000"/>
          <w:sz w:val="20"/>
          <w:szCs w:val="20"/>
        </w:rPr>
        <w:t xml:space="preserve">kierownika </w:t>
      </w:r>
      <w:r>
        <w:rPr>
          <w:rFonts w:eastAsiaTheme="minorHAnsi" w:cs="Arial"/>
          <w:b/>
          <w:color w:val="000000"/>
          <w:sz w:val="20"/>
          <w:szCs w:val="20"/>
        </w:rPr>
        <w:t>robót elektrycznych</w:t>
      </w:r>
      <w:r w:rsidRPr="00EA0FAF">
        <w:rPr>
          <w:rFonts w:eastAsiaTheme="minorHAnsi" w:cs="Arial"/>
          <w:color w:val="000000"/>
          <w:sz w:val="20"/>
          <w:szCs w:val="20"/>
        </w:rPr>
        <w:t xml:space="preserve">, </w:t>
      </w:r>
      <w:r w:rsidRPr="006106C5">
        <w:rPr>
          <w:sz w:val="20"/>
          <w:szCs w:val="20"/>
        </w:rPr>
        <w:t>posiadając</w:t>
      </w:r>
      <w:r>
        <w:rPr>
          <w:sz w:val="20"/>
          <w:szCs w:val="20"/>
        </w:rPr>
        <w:t>ą</w:t>
      </w:r>
      <w:r w:rsidRPr="006106C5">
        <w:rPr>
          <w:sz w:val="20"/>
          <w:szCs w:val="20"/>
        </w:rPr>
        <w:t xml:space="preserve"> uprawnienia do kierowania robotami budowlanymi w </w:t>
      </w:r>
      <w:r>
        <w:rPr>
          <w:sz w:val="20"/>
          <w:szCs w:val="20"/>
        </w:rPr>
        <w:t xml:space="preserve">specjalności instalacyjnej </w:t>
      </w:r>
      <w:r>
        <w:rPr>
          <w:sz w:val="20"/>
          <w:szCs w:val="20"/>
        </w:rPr>
        <w:br/>
      </w:r>
      <w:r w:rsidRPr="00743A15">
        <w:rPr>
          <w:sz w:val="20"/>
          <w:szCs w:val="20"/>
        </w:rPr>
        <w:t xml:space="preserve">w zakresie sieci, instalacji i urządzeń elektrycznych i elektroenergetycznych bez ograniczeń oraz </w:t>
      </w:r>
      <w:r w:rsidRPr="00582935">
        <w:rPr>
          <w:sz w:val="20"/>
          <w:szCs w:val="20"/>
        </w:rPr>
        <w:t>doświadczenie</w:t>
      </w:r>
      <w:r w:rsidRPr="00743A15">
        <w:rPr>
          <w:sz w:val="20"/>
          <w:szCs w:val="20"/>
        </w:rPr>
        <w:t xml:space="preserve"> </w:t>
      </w:r>
      <w:r w:rsidR="00E106AC">
        <w:rPr>
          <w:rFonts w:eastAsiaTheme="minorHAnsi" w:cs="Arial"/>
          <w:color w:val="000000"/>
          <w:sz w:val="20"/>
          <w:szCs w:val="20"/>
        </w:rPr>
        <w:t>polegające na</w:t>
      </w:r>
      <w:r w:rsidR="00E106AC" w:rsidRPr="00C06960">
        <w:rPr>
          <w:rFonts w:eastAsiaTheme="minorHAnsi" w:cs="Arial"/>
          <w:color w:val="000000"/>
          <w:sz w:val="20"/>
          <w:szCs w:val="20"/>
        </w:rPr>
        <w:t xml:space="preserve"> p</w:t>
      </w:r>
      <w:r w:rsidR="00E106AC">
        <w:rPr>
          <w:rFonts w:eastAsiaTheme="minorHAnsi" w:cs="Arial"/>
          <w:color w:val="000000"/>
          <w:sz w:val="20"/>
          <w:szCs w:val="20"/>
        </w:rPr>
        <w:t xml:space="preserve">ełnieniu funkcji </w:t>
      </w:r>
      <w:r w:rsidR="00E106AC" w:rsidRPr="006106C5">
        <w:rPr>
          <w:sz w:val="20"/>
          <w:szCs w:val="20"/>
        </w:rPr>
        <w:t xml:space="preserve">kierownika </w:t>
      </w:r>
      <w:r w:rsidRPr="006106C5">
        <w:rPr>
          <w:sz w:val="20"/>
          <w:szCs w:val="20"/>
        </w:rPr>
        <w:t>robót</w:t>
      </w:r>
      <w:r>
        <w:rPr>
          <w:sz w:val="20"/>
          <w:szCs w:val="20"/>
        </w:rPr>
        <w:t xml:space="preserve"> </w:t>
      </w:r>
      <w:r w:rsidR="002231EF">
        <w:rPr>
          <w:sz w:val="20"/>
          <w:szCs w:val="20"/>
        </w:rPr>
        <w:t>elektrycznych</w:t>
      </w:r>
      <w:r w:rsidR="004E7D18">
        <w:rPr>
          <w:sz w:val="20"/>
          <w:szCs w:val="20"/>
        </w:rPr>
        <w:t xml:space="preserve"> </w:t>
      </w:r>
      <w:r w:rsidR="004E7D18" w:rsidRPr="004E7D18">
        <w:rPr>
          <w:rFonts w:eastAsiaTheme="minorHAnsi" w:cs="Arial"/>
          <w:b/>
          <w:color w:val="000000"/>
          <w:sz w:val="20"/>
          <w:szCs w:val="20"/>
        </w:rPr>
        <w:t>na co najmniej jednej</w:t>
      </w:r>
      <w:r w:rsidR="004E7D18">
        <w:rPr>
          <w:rFonts w:eastAsiaTheme="minorHAnsi" w:cs="Arial"/>
          <w:b/>
          <w:color w:val="000000"/>
          <w:sz w:val="20"/>
          <w:szCs w:val="20"/>
        </w:rPr>
        <w:t xml:space="preserve"> </w:t>
      </w:r>
      <w:r w:rsidRPr="00C06960">
        <w:rPr>
          <w:rFonts w:eastAsiaTheme="minorHAnsi" w:cs="Arial"/>
          <w:color w:val="000000"/>
          <w:sz w:val="20"/>
          <w:szCs w:val="20"/>
        </w:rPr>
        <w:t>budowie</w:t>
      </w:r>
      <w:r w:rsidRPr="009F7F4A">
        <w:rPr>
          <w:rFonts w:eastAsiaTheme="minorHAnsi" w:cs="Arial"/>
          <w:color w:val="000000"/>
          <w:sz w:val="20"/>
          <w:szCs w:val="20"/>
        </w:rPr>
        <w:t xml:space="preserve">, </w:t>
      </w:r>
      <w:r w:rsidRPr="009F7F4A">
        <w:rPr>
          <w:rFonts w:cs="Arial"/>
          <w:sz w:val="20"/>
        </w:rPr>
        <w:t>przebudowie lub r</w:t>
      </w:r>
      <w:r w:rsidR="005A1E63">
        <w:rPr>
          <w:rFonts w:cs="Arial"/>
          <w:sz w:val="20"/>
        </w:rPr>
        <w:t xml:space="preserve">emoncie </w:t>
      </w:r>
      <w:r w:rsidRPr="009F7F4A">
        <w:rPr>
          <w:rFonts w:cs="Arial"/>
          <w:sz w:val="20"/>
        </w:rPr>
        <w:t>budynku mieszkalnego, zamieszkania zbiorowego lu</w:t>
      </w:r>
      <w:r w:rsidR="00725C6B">
        <w:rPr>
          <w:rFonts w:cs="Arial"/>
          <w:sz w:val="20"/>
        </w:rPr>
        <w:t>b</w:t>
      </w:r>
      <w:r w:rsidRPr="009F7F4A">
        <w:rPr>
          <w:rFonts w:cs="Arial"/>
          <w:sz w:val="20"/>
        </w:rPr>
        <w:t xml:space="preserve"> użyteczności publicznej</w:t>
      </w:r>
      <w:r w:rsidRPr="00510AF6">
        <w:rPr>
          <w:rFonts w:cs="Arial"/>
          <w:sz w:val="20"/>
        </w:rPr>
        <w:t xml:space="preserve"> (zdefiniowanych w rozporządzeniu Ministra Infrastruktury z dnia 12 kwietnia 2002 r. w sprawie warunków technicznych, jakim powinny odpowiadać budynki i ich usytuowanie – tekst jedn. Dz. U. z 2015 r., poz. 1422 ze zm.)</w:t>
      </w:r>
      <w:r w:rsidR="00582935">
        <w:rPr>
          <w:rFonts w:cs="Arial"/>
          <w:sz w:val="20"/>
        </w:rPr>
        <w:t xml:space="preserve"> </w:t>
      </w:r>
      <w:r w:rsidR="008841BF">
        <w:rPr>
          <w:rFonts w:cs="Arial"/>
          <w:sz w:val="20"/>
        </w:rPr>
        <w:br/>
      </w:r>
      <w:r w:rsidR="00582935" w:rsidRPr="005A1E63">
        <w:rPr>
          <w:b/>
          <w:sz w:val="20"/>
          <w:szCs w:val="20"/>
        </w:rPr>
        <w:t xml:space="preserve">o powierzchni użytkowej równej lub większej niż </w:t>
      </w:r>
      <w:r w:rsidR="009A62CC">
        <w:rPr>
          <w:b/>
          <w:sz w:val="20"/>
          <w:szCs w:val="20"/>
        </w:rPr>
        <w:t>9</w:t>
      </w:r>
      <w:r w:rsidR="00582935">
        <w:rPr>
          <w:b/>
          <w:sz w:val="20"/>
          <w:szCs w:val="20"/>
        </w:rPr>
        <w:t>00</w:t>
      </w:r>
      <w:r w:rsidR="00582935" w:rsidRPr="005A1E63">
        <w:rPr>
          <w:b/>
          <w:sz w:val="20"/>
          <w:szCs w:val="20"/>
        </w:rPr>
        <w:t xml:space="preserve"> m2</w:t>
      </w:r>
      <w:r w:rsidR="009A62CC">
        <w:rPr>
          <w:b/>
          <w:sz w:val="20"/>
          <w:szCs w:val="20"/>
        </w:rPr>
        <w:t xml:space="preserve"> </w:t>
      </w:r>
    </w:p>
    <w:p w:rsidR="00754FB2" w:rsidRPr="00754FB2" w:rsidRDefault="00754FB2" w:rsidP="00B9353A">
      <w:pPr>
        <w:pStyle w:val="Numeracja2"/>
        <w:numPr>
          <w:ilvl w:val="0"/>
          <w:numId w:val="0"/>
        </w:numPr>
        <w:spacing w:line="240" w:lineRule="auto"/>
        <w:ind w:left="1429"/>
        <w:rPr>
          <w:rFonts w:cs="Arial"/>
          <w:sz w:val="20"/>
        </w:rPr>
      </w:pPr>
      <w:r w:rsidRPr="00754FB2">
        <w:rPr>
          <w:rFonts w:cs="Arial"/>
          <w:sz w:val="20"/>
        </w:rPr>
        <w:t>Osoby</w:t>
      </w:r>
      <w:r>
        <w:rPr>
          <w:rFonts w:cs="Arial"/>
          <w:sz w:val="20"/>
        </w:rPr>
        <w:t xml:space="preserve">, które będą pełnić funkcję kierowników robót sieciowych, elektrycznych, budowy/robót muszą wykazać się co najmniej trzyletnim doświadczeniem w pełnieniu w/w funkcji, osobno dla każdej specjalności. </w:t>
      </w:r>
    </w:p>
    <w:p w:rsidR="00B9353A" w:rsidRPr="00B9353A" w:rsidRDefault="00B9353A" w:rsidP="00B9353A">
      <w:pPr>
        <w:pStyle w:val="Numeracja2"/>
        <w:numPr>
          <w:ilvl w:val="0"/>
          <w:numId w:val="0"/>
        </w:numPr>
        <w:spacing w:line="240" w:lineRule="auto"/>
        <w:ind w:left="1429"/>
        <w:rPr>
          <w:rFonts w:cs="Arial"/>
          <w:sz w:val="20"/>
        </w:rPr>
      </w:pPr>
      <w:r w:rsidRPr="001F2C22">
        <w:rPr>
          <w:rFonts w:cs="Arial"/>
          <w:b/>
          <w:sz w:val="20"/>
          <w:u w:val="single"/>
        </w:rPr>
        <w:t>Uwaga:</w:t>
      </w:r>
      <w:r w:rsidRPr="00B9353A">
        <w:rPr>
          <w:rFonts w:cs="Arial"/>
          <w:sz w:val="20"/>
        </w:rPr>
        <w:t xml:space="preserve"> Kierownicy budowy i robót powinni posiadać uprawnienia budowlane zgodnie z ustawą z dnia 07 lipca 1994 r. Prawo budowlane (j.t. Dz. U. z 2018 r., poz. 1202 ze zm.) oraz rozporządzeniem Ministra Infrastruktury i Rozwoju z dnia 11 września 2014 r. w sprawie samodzielnych funkcji technicznych w budownictwie (Dz. U. z 2014 r. poz. 1278) lub odpowiadające im ważne uprawnienia budowlane, które zostały wydane na podstawie wcześniej obowiązujących przepisów. </w:t>
      </w:r>
    </w:p>
    <w:p w:rsidR="00B9353A" w:rsidRPr="00B9353A" w:rsidRDefault="00B9353A" w:rsidP="00B9353A">
      <w:pPr>
        <w:pStyle w:val="Numeracja2"/>
        <w:numPr>
          <w:ilvl w:val="0"/>
          <w:numId w:val="0"/>
        </w:numPr>
        <w:spacing w:line="240" w:lineRule="auto"/>
        <w:ind w:left="1429"/>
        <w:rPr>
          <w:rFonts w:cs="Arial"/>
          <w:bCs/>
          <w:iCs/>
          <w:sz w:val="20"/>
          <w:szCs w:val="20"/>
        </w:rPr>
      </w:pPr>
      <w:r w:rsidRPr="00B9353A">
        <w:rPr>
          <w:rFonts w:cs="Arial"/>
          <w:sz w:val="20"/>
        </w:rPr>
        <w:t xml:space="preserve">Zgodnie z art. 12a ustawy Prawo budowlane samodzielne funkcje techniczne w budownictwie, określone w art. 12 ust. 1 ustawy mogą również wykonywać osoby, których odpowiednie kwalifikacje zawodowe zostały uznane na zasadach określonych w przepisach odrębnych. Regulację odrębną stanowią przepisy </w:t>
      </w:r>
      <w:r w:rsidRPr="00B9353A">
        <w:rPr>
          <w:rFonts w:eastAsia="Times New Roman" w:cs="Arial"/>
          <w:sz w:val="20"/>
        </w:rPr>
        <w:t>ustawy z dnia 22 grudnia 2015 r. o zasadach uznawania kwalifikacji zawodowych nabytych w państwach członkowskich Unii Europejskiej (Dz. U. z 2016 r. poz. 65).</w:t>
      </w:r>
    </w:p>
    <w:p w:rsidR="00D704B9" w:rsidRPr="00D704B9" w:rsidRDefault="00D704B9" w:rsidP="009A3CC6">
      <w:pPr>
        <w:pStyle w:val="Akapitzlist"/>
        <w:spacing w:after="120" w:line="240" w:lineRule="auto"/>
        <w:ind w:left="1429"/>
        <w:rPr>
          <w:sz w:val="20"/>
          <w:szCs w:val="20"/>
        </w:rPr>
      </w:pPr>
      <w:r w:rsidRPr="00D704B9">
        <w:rPr>
          <w:sz w:val="20"/>
          <w:szCs w:val="20"/>
        </w:rPr>
        <w:t>Wymagane powyżej okresy doświadczenia zawodowego należy liczyć od upływu terminu składania ofert w niniejszym postępowaniu</w:t>
      </w:r>
      <w:r>
        <w:rPr>
          <w:sz w:val="20"/>
          <w:szCs w:val="20"/>
        </w:rPr>
        <w:t>.</w:t>
      </w:r>
    </w:p>
    <w:p w:rsidR="00B9353A" w:rsidRDefault="00A7357E" w:rsidP="009A3CC6">
      <w:pPr>
        <w:pStyle w:val="Akapitzlist"/>
        <w:spacing w:after="120" w:line="240" w:lineRule="auto"/>
        <w:ind w:left="1429"/>
        <w:rPr>
          <w:sz w:val="20"/>
          <w:szCs w:val="20"/>
        </w:rPr>
      </w:pPr>
      <w:r>
        <w:rPr>
          <w:sz w:val="20"/>
          <w:szCs w:val="20"/>
        </w:rPr>
        <w:t xml:space="preserve">Zamawiający dopuszcza połączenie wyżej wskazanych funkcji pod warunkiem spełnienia przez osobę łączącą te funkcje wszystkich warunków wymaganych dla poszczególnych funkcji.    </w:t>
      </w:r>
    </w:p>
    <w:p w:rsidR="00100A86" w:rsidRPr="008D4ECA" w:rsidRDefault="00100A86" w:rsidP="00100A86">
      <w:pPr>
        <w:pStyle w:val="Akapitzlist"/>
        <w:numPr>
          <w:ilvl w:val="1"/>
          <w:numId w:val="10"/>
        </w:numPr>
        <w:spacing w:after="120" w:line="240" w:lineRule="auto"/>
        <w:ind w:left="709" w:hanging="709"/>
        <w:rPr>
          <w:rFonts w:cs="Arial"/>
          <w:b/>
          <w:i/>
          <w:sz w:val="20"/>
          <w:szCs w:val="20"/>
        </w:rPr>
      </w:pPr>
      <w:r w:rsidRPr="008D4ECA">
        <w:rPr>
          <w:rFonts w:eastAsiaTheme="minorHAnsi" w:cs="Arial"/>
          <w:color w:val="000000"/>
          <w:sz w:val="20"/>
          <w:szCs w:val="20"/>
        </w:rPr>
        <w:t xml:space="preserve">Zamawiający może, na każdym etapie postępowania, uznać, że Wykonawca nie posiada wymaganych zdolności, jeżeli zaangażowanie zasobów technicznych lub zawodowych Wykonawcy w inne przedsięwzięcia gospodarcze ze strony Wykonawcy może mieć negatywny wpływ na realizację zamówienia. </w:t>
      </w:r>
    </w:p>
    <w:p w:rsidR="00100A86" w:rsidRPr="00AF46FA" w:rsidRDefault="00100A86" w:rsidP="00100A86">
      <w:pPr>
        <w:pStyle w:val="Akapitzlist"/>
        <w:numPr>
          <w:ilvl w:val="1"/>
          <w:numId w:val="10"/>
        </w:numPr>
        <w:spacing w:after="120" w:line="240" w:lineRule="auto"/>
        <w:ind w:left="709" w:hanging="709"/>
        <w:rPr>
          <w:rFonts w:cs="Arial"/>
          <w:b/>
          <w:i/>
          <w:sz w:val="20"/>
          <w:szCs w:val="20"/>
        </w:rPr>
      </w:pPr>
      <w:r w:rsidRPr="00AF46FA">
        <w:rPr>
          <w:rFonts w:eastAsiaTheme="minorHAnsi" w:cs="Arial"/>
          <w:color w:val="000000"/>
          <w:sz w:val="20"/>
          <w:szCs w:val="20"/>
        </w:rPr>
        <w:t xml:space="preserve">Ocena spełniania warunków udziału w postępowaniu zostanie dokonana wg formuły: „spełnia - nie spełnia”. </w:t>
      </w:r>
    </w:p>
    <w:p w:rsidR="00100A86" w:rsidRPr="00AF46FA" w:rsidRDefault="00100A86" w:rsidP="00100A86">
      <w:pPr>
        <w:pStyle w:val="Akapitzlist"/>
        <w:numPr>
          <w:ilvl w:val="1"/>
          <w:numId w:val="10"/>
        </w:numPr>
        <w:spacing w:after="120" w:line="240" w:lineRule="auto"/>
        <w:ind w:left="709" w:hanging="709"/>
        <w:rPr>
          <w:rFonts w:cs="Arial"/>
          <w:b/>
          <w:i/>
          <w:sz w:val="20"/>
          <w:szCs w:val="20"/>
        </w:rPr>
      </w:pPr>
      <w:r w:rsidRPr="00AF46FA">
        <w:rPr>
          <w:rFonts w:eastAsiaTheme="minorHAnsi" w:cs="Arial"/>
          <w:color w:val="000000"/>
          <w:sz w:val="20"/>
          <w:szCs w:val="20"/>
        </w:rPr>
        <w:t>Zamawiający może wykluczyć Wykonawcę na każdym etapie postępowania o udzielenie zamówienia.</w:t>
      </w:r>
    </w:p>
    <w:p w:rsidR="00100A86" w:rsidRPr="00CB46A4" w:rsidRDefault="00100A86" w:rsidP="00100A86">
      <w:pPr>
        <w:pStyle w:val="Akapitzlist"/>
        <w:numPr>
          <w:ilvl w:val="1"/>
          <w:numId w:val="10"/>
        </w:numPr>
        <w:spacing w:after="240" w:line="240" w:lineRule="auto"/>
        <w:ind w:left="709" w:hanging="709"/>
        <w:rPr>
          <w:rFonts w:cs="Arial"/>
          <w:i/>
          <w:sz w:val="20"/>
          <w:szCs w:val="20"/>
        </w:rPr>
      </w:pPr>
      <w:r w:rsidRPr="00CB46A4">
        <w:rPr>
          <w:rFonts w:eastAsiaTheme="minorHAnsi" w:cs="Arial"/>
          <w:sz w:val="20"/>
          <w:szCs w:val="20"/>
        </w:rPr>
        <w:t xml:space="preserve">Wykonawca w celu potwierdzenia spełniania warunku udziału w postępowaniu może powoływać się na potencjał innych podmiotów na zasadach określonych w art. 22a </w:t>
      </w:r>
      <w:proofErr w:type="spellStart"/>
      <w:r w:rsidRPr="00CB46A4">
        <w:rPr>
          <w:rFonts w:eastAsiaTheme="minorHAnsi" w:cs="Arial"/>
          <w:sz w:val="20"/>
          <w:szCs w:val="20"/>
        </w:rPr>
        <w:t>Pzp</w:t>
      </w:r>
      <w:proofErr w:type="spellEnd"/>
      <w:r w:rsidRPr="00CB46A4">
        <w:rPr>
          <w:rFonts w:eastAsiaTheme="minorHAnsi" w:cs="Arial"/>
          <w:sz w:val="20"/>
          <w:szCs w:val="20"/>
        </w:rPr>
        <w:t xml:space="preserve">, niezależnie od charakteru prawnego łączących go z nim stosunków prawnych. </w:t>
      </w:r>
    </w:p>
    <w:p w:rsidR="0016430E" w:rsidRPr="001878D9" w:rsidRDefault="009C41FD" w:rsidP="001932DC">
      <w:pPr>
        <w:autoSpaceDE w:val="0"/>
        <w:autoSpaceDN w:val="0"/>
        <w:adjustRightInd w:val="0"/>
        <w:spacing w:after="120" w:line="240" w:lineRule="auto"/>
        <w:ind w:left="709" w:hanging="709"/>
        <w:rPr>
          <w:rFonts w:cs="Arial"/>
          <w:b/>
          <w:u w:val="single"/>
        </w:rPr>
      </w:pPr>
      <w:r w:rsidRPr="001878D9">
        <w:rPr>
          <w:rFonts w:cs="Arial"/>
          <w:b/>
          <w:bCs/>
          <w:lang w:eastAsia="pl-PL"/>
        </w:rPr>
        <w:lastRenderedPageBreak/>
        <w:t xml:space="preserve">7. </w:t>
      </w:r>
      <w:r w:rsidRPr="001878D9">
        <w:rPr>
          <w:rFonts w:cs="Arial"/>
          <w:b/>
          <w:bCs/>
          <w:lang w:eastAsia="pl-PL"/>
        </w:rPr>
        <w:tab/>
      </w:r>
      <w:r w:rsidR="0016430E" w:rsidRPr="001878D9">
        <w:rPr>
          <w:rFonts w:cs="Arial"/>
          <w:b/>
          <w:u w:val="single"/>
        </w:rPr>
        <w:t>Oświadczenia i dokumenty, jakie ma dostarczyć wykonawca w celu wstępnego potwierdzenia, że spełnia warunki udziału w postępowaniu oraz nie podlega wykluczeniu (dokumenty dołączane do oferty):</w:t>
      </w:r>
    </w:p>
    <w:p w:rsidR="006D3E4E" w:rsidRPr="006D3E4E" w:rsidRDefault="006D3E4E" w:rsidP="00F17BC4">
      <w:pPr>
        <w:pStyle w:val="Akapitzlist"/>
        <w:numPr>
          <w:ilvl w:val="1"/>
          <w:numId w:val="52"/>
        </w:numPr>
        <w:spacing w:after="120" w:line="240" w:lineRule="auto"/>
        <w:ind w:left="709" w:hanging="709"/>
        <w:rPr>
          <w:rFonts w:eastAsia="Times New Roman" w:cs="Arial"/>
          <w:sz w:val="20"/>
          <w:szCs w:val="20"/>
        </w:rPr>
      </w:pPr>
      <w:r w:rsidRPr="00136CD8">
        <w:rPr>
          <w:rFonts w:cs="Arial"/>
          <w:b/>
          <w:color w:val="000000"/>
          <w:sz w:val="20"/>
          <w:szCs w:val="20"/>
          <w:lang w:eastAsia="pl-PL"/>
        </w:rPr>
        <w:t>A</w:t>
      </w:r>
      <w:r w:rsidR="006C4B5B" w:rsidRPr="00136CD8">
        <w:rPr>
          <w:rFonts w:cs="Arial"/>
          <w:b/>
          <w:color w:val="000000"/>
          <w:sz w:val="20"/>
          <w:szCs w:val="20"/>
          <w:lang w:eastAsia="pl-PL"/>
        </w:rPr>
        <w:t>ktualne na dzień składania ofert oświadczeni</w:t>
      </w:r>
      <w:r w:rsidR="00AF70A6">
        <w:rPr>
          <w:rFonts w:cs="Arial"/>
          <w:b/>
          <w:color w:val="000000"/>
          <w:sz w:val="20"/>
          <w:szCs w:val="20"/>
          <w:lang w:eastAsia="pl-PL"/>
        </w:rPr>
        <w:t>a</w:t>
      </w:r>
      <w:r w:rsidR="006C4B5B" w:rsidRPr="001932DC">
        <w:rPr>
          <w:rFonts w:cs="Arial"/>
          <w:color w:val="000000"/>
          <w:sz w:val="20"/>
          <w:szCs w:val="20"/>
          <w:lang w:eastAsia="pl-PL"/>
        </w:rPr>
        <w:t xml:space="preserve"> stanowiące wstępne potwierdzenie</w:t>
      </w:r>
      <w:r>
        <w:rPr>
          <w:rFonts w:cs="Arial"/>
          <w:color w:val="000000"/>
          <w:sz w:val="20"/>
          <w:szCs w:val="20"/>
          <w:lang w:eastAsia="pl-PL"/>
        </w:rPr>
        <w:t>:</w:t>
      </w:r>
      <w:r w:rsidR="006C4B5B" w:rsidRPr="001932DC">
        <w:rPr>
          <w:rFonts w:cs="Arial"/>
          <w:color w:val="000000"/>
          <w:sz w:val="20"/>
          <w:szCs w:val="20"/>
          <w:lang w:eastAsia="pl-PL"/>
        </w:rPr>
        <w:t xml:space="preserve">  </w:t>
      </w:r>
    </w:p>
    <w:p w:rsidR="006D3E4E" w:rsidRPr="006D3E4E" w:rsidRDefault="006D3E4E" w:rsidP="00F17BC4">
      <w:pPr>
        <w:pStyle w:val="Akapitzlist"/>
        <w:numPr>
          <w:ilvl w:val="0"/>
          <w:numId w:val="56"/>
        </w:numPr>
        <w:spacing w:after="0" w:line="240" w:lineRule="auto"/>
        <w:ind w:left="1066" w:hanging="357"/>
        <w:rPr>
          <w:rFonts w:eastAsia="Times New Roman" w:cs="Arial"/>
          <w:sz w:val="20"/>
          <w:szCs w:val="20"/>
        </w:rPr>
      </w:pPr>
      <w:r w:rsidRPr="00127921">
        <w:rPr>
          <w:rFonts w:cs="Arial"/>
          <w:b/>
          <w:color w:val="000000"/>
          <w:sz w:val="20"/>
          <w:szCs w:val="20"/>
          <w:lang w:eastAsia="pl-PL"/>
        </w:rPr>
        <w:t xml:space="preserve">o braku podstaw do </w:t>
      </w:r>
      <w:r w:rsidR="006C4B5B" w:rsidRPr="00127921">
        <w:rPr>
          <w:rFonts w:cs="Arial"/>
          <w:b/>
          <w:color w:val="000000"/>
          <w:sz w:val="20"/>
          <w:szCs w:val="20"/>
          <w:lang w:eastAsia="pl-PL"/>
        </w:rPr>
        <w:t>wykluczeni</w:t>
      </w:r>
      <w:r w:rsidRPr="00127921">
        <w:rPr>
          <w:rFonts w:cs="Arial"/>
          <w:b/>
          <w:color w:val="000000"/>
          <w:sz w:val="20"/>
          <w:szCs w:val="20"/>
          <w:lang w:eastAsia="pl-PL"/>
        </w:rPr>
        <w:t>a</w:t>
      </w:r>
      <w:r w:rsidR="006C4B5B" w:rsidRPr="001932DC">
        <w:rPr>
          <w:rFonts w:cs="Arial"/>
          <w:color w:val="000000"/>
          <w:sz w:val="20"/>
          <w:szCs w:val="20"/>
          <w:lang w:eastAsia="pl-PL"/>
        </w:rPr>
        <w:t xml:space="preserve"> z </w:t>
      </w:r>
      <w:r>
        <w:rPr>
          <w:rFonts w:cs="Arial"/>
          <w:color w:val="000000"/>
          <w:sz w:val="20"/>
          <w:szCs w:val="20"/>
          <w:lang w:eastAsia="pl-PL"/>
        </w:rPr>
        <w:t xml:space="preserve">udziału w </w:t>
      </w:r>
      <w:r w:rsidR="006C4B5B" w:rsidRPr="001932DC">
        <w:rPr>
          <w:rFonts w:cs="Arial"/>
          <w:color w:val="000000"/>
          <w:sz w:val="20"/>
          <w:szCs w:val="20"/>
          <w:lang w:eastAsia="pl-PL"/>
        </w:rPr>
        <w:t>postępowani</w:t>
      </w:r>
      <w:r>
        <w:rPr>
          <w:rFonts w:cs="Arial"/>
          <w:color w:val="000000"/>
          <w:sz w:val="20"/>
          <w:szCs w:val="20"/>
          <w:lang w:eastAsia="pl-PL"/>
        </w:rPr>
        <w:t>u</w:t>
      </w:r>
      <w:r w:rsidR="00AF70A6">
        <w:rPr>
          <w:rFonts w:cs="Arial"/>
          <w:color w:val="000000"/>
          <w:sz w:val="20"/>
          <w:szCs w:val="20"/>
          <w:lang w:eastAsia="pl-PL"/>
        </w:rPr>
        <w:t xml:space="preserve"> – </w:t>
      </w:r>
      <w:r w:rsidR="00AF70A6" w:rsidRPr="00307520">
        <w:rPr>
          <w:rFonts w:cs="Arial"/>
          <w:color w:val="000000"/>
          <w:sz w:val="20"/>
          <w:szCs w:val="20"/>
          <w:highlight w:val="yellow"/>
          <w:lang w:eastAsia="pl-PL"/>
        </w:rPr>
        <w:t>załącznik nr 2 do SIWZ</w:t>
      </w:r>
      <w:r w:rsidRPr="00307520">
        <w:rPr>
          <w:rFonts w:cs="Arial"/>
          <w:color w:val="000000"/>
          <w:sz w:val="20"/>
          <w:szCs w:val="20"/>
          <w:highlight w:val="yellow"/>
          <w:lang w:eastAsia="pl-PL"/>
        </w:rPr>
        <w:t>,</w:t>
      </w:r>
    </w:p>
    <w:p w:rsidR="006D3E4E" w:rsidRPr="006D3E4E" w:rsidRDefault="006D3E4E" w:rsidP="00F17BC4">
      <w:pPr>
        <w:pStyle w:val="Akapitzlist"/>
        <w:numPr>
          <w:ilvl w:val="0"/>
          <w:numId w:val="56"/>
        </w:numPr>
        <w:spacing w:after="120" w:line="240" w:lineRule="auto"/>
        <w:rPr>
          <w:rFonts w:eastAsia="Times New Roman" w:cs="Arial"/>
          <w:sz w:val="20"/>
          <w:szCs w:val="20"/>
        </w:rPr>
      </w:pPr>
      <w:r w:rsidRPr="00127921">
        <w:rPr>
          <w:rFonts w:cs="Arial"/>
          <w:b/>
          <w:color w:val="000000"/>
          <w:sz w:val="20"/>
          <w:szCs w:val="20"/>
          <w:lang w:eastAsia="pl-PL"/>
        </w:rPr>
        <w:t>o spełnianiu warunków udziału w postępowaniu</w:t>
      </w:r>
      <w:r w:rsidR="00AF70A6">
        <w:rPr>
          <w:rFonts w:cs="Arial"/>
          <w:color w:val="000000"/>
          <w:sz w:val="20"/>
          <w:szCs w:val="20"/>
          <w:lang w:eastAsia="pl-PL"/>
        </w:rPr>
        <w:t xml:space="preserve"> – </w:t>
      </w:r>
      <w:r w:rsidR="00AF70A6" w:rsidRPr="00307520">
        <w:rPr>
          <w:rFonts w:cs="Arial"/>
          <w:color w:val="000000"/>
          <w:sz w:val="20"/>
          <w:szCs w:val="20"/>
          <w:highlight w:val="yellow"/>
          <w:lang w:eastAsia="pl-PL"/>
        </w:rPr>
        <w:t>załącznik nr 3 do SIWZ</w:t>
      </w:r>
      <w:r w:rsidRPr="00307520">
        <w:rPr>
          <w:rFonts w:cs="Arial"/>
          <w:color w:val="000000"/>
          <w:sz w:val="20"/>
          <w:szCs w:val="20"/>
          <w:highlight w:val="yellow"/>
          <w:lang w:eastAsia="pl-PL"/>
        </w:rPr>
        <w:t>,</w:t>
      </w:r>
    </w:p>
    <w:p w:rsidR="006D3E4E" w:rsidRPr="006D3E4E" w:rsidRDefault="006D3E4E" w:rsidP="00F17BC4">
      <w:pPr>
        <w:pStyle w:val="Akapitzlist"/>
        <w:numPr>
          <w:ilvl w:val="1"/>
          <w:numId w:val="52"/>
        </w:numPr>
        <w:spacing w:after="120" w:line="240" w:lineRule="auto"/>
        <w:ind w:left="709" w:hanging="709"/>
        <w:rPr>
          <w:rFonts w:eastAsia="Times New Roman" w:cs="Arial"/>
          <w:sz w:val="20"/>
          <w:szCs w:val="20"/>
        </w:rPr>
      </w:pPr>
      <w:r w:rsidRPr="006D3E4E">
        <w:rPr>
          <w:rFonts w:cs="Arial"/>
          <w:sz w:val="20"/>
          <w:szCs w:val="20"/>
        </w:rPr>
        <w:t>Oświadczeni</w:t>
      </w:r>
      <w:r w:rsidR="00AF70A6">
        <w:rPr>
          <w:rFonts w:cs="Arial"/>
          <w:sz w:val="20"/>
          <w:szCs w:val="20"/>
        </w:rPr>
        <w:t>a</w:t>
      </w:r>
      <w:r w:rsidRPr="006D3E4E">
        <w:rPr>
          <w:rFonts w:cs="Arial"/>
          <w:sz w:val="20"/>
          <w:szCs w:val="20"/>
        </w:rPr>
        <w:t>, o który</w:t>
      </w:r>
      <w:r w:rsidR="00AF70A6">
        <w:rPr>
          <w:rFonts w:cs="Arial"/>
          <w:sz w:val="20"/>
          <w:szCs w:val="20"/>
        </w:rPr>
        <w:t>ch</w:t>
      </w:r>
      <w:r w:rsidRPr="006D3E4E">
        <w:rPr>
          <w:rFonts w:cs="Arial"/>
          <w:sz w:val="20"/>
          <w:szCs w:val="20"/>
        </w:rPr>
        <w:t xml:space="preserve"> mowa w pkt 7.1, dotycz</w:t>
      </w:r>
      <w:r w:rsidR="009006EE">
        <w:rPr>
          <w:rFonts w:cs="Arial"/>
          <w:sz w:val="20"/>
          <w:szCs w:val="20"/>
        </w:rPr>
        <w:t>ą</w:t>
      </w:r>
      <w:r w:rsidRPr="006D3E4E">
        <w:rPr>
          <w:rFonts w:cs="Arial"/>
          <w:sz w:val="20"/>
          <w:szCs w:val="20"/>
        </w:rPr>
        <w:t>:</w:t>
      </w:r>
    </w:p>
    <w:p w:rsidR="006D3E4E" w:rsidRPr="006D3E4E" w:rsidRDefault="006D3E4E" w:rsidP="006D3E4E">
      <w:pPr>
        <w:pStyle w:val="Akapitzlist"/>
        <w:spacing w:after="120" w:line="240" w:lineRule="auto"/>
        <w:ind w:left="709"/>
        <w:rPr>
          <w:rFonts w:cs="Arial"/>
          <w:sz w:val="20"/>
          <w:szCs w:val="20"/>
        </w:rPr>
      </w:pPr>
      <w:r w:rsidRPr="006D3E4E">
        <w:rPr>
          <w:rFonts w:cs="Arial"/>
          <w:sz w:val="20"/>
          <w:szCs w:val="20"/>
        </w:rPr>
        <w:t>1) Wykonawcy (w przypadku Wykonawców wspólnie ubiegających się o udzielenie zamówienia - każdego z nich);</w:t>
      </w:r>
    </w:p>
    <w:p w:rsidR="006D3E4E" w:rsidRPr="006D3E4E" w:rsidRDefault="006D3E4E" w:rsidP="006D3E4E">
      <w:pPr>
        <w:pStyle w:val="Akapitzlist"/>
        <w:spacing w:after="120" w:line="240" w:lineRule="auto"/>
        <w:ind w:left="709"/>
        <w:rPr>
          <w:rFonts w:cs="Arial"/>
          <w:sz w:val="20"/>
          <w:szCs w:val="20"/>
        </w:rPr>
      </w:pPr>
      <w:r w:rsidRPr="006D3E4E">
        <w:rPr>
          <w:rFonts w:cs="Arial"/>
          <w:sz w:val="20"/>
          <w:szCs w:val="20"/>
        </w:rPr>
        <w:t>2) podmiotów, na których zasoby Wykonawca powołuje się w celu wykazania spełnienia warunków udziału w postępowaniu, w zakresie braku podstaw wykluczenia i spełniania warunku odnoszącego się do udostępnianego zasobu;</w:t>
      </w:r>
    </w:p>
    <w:p w:rsidR="006D3E4E" w:rsidRPr="00676222" w:rsidRDefault="006D3E4E" w:rsidP="00F17BC4">
      <w:pPr>
        <w:pStyle w:val="Akapitzlist"/>
        <w:numPr>
          <w:ilvl w:val="1"/>
          <w:numId w:val="52"/>
        </w:numPr>
        <w:spacing w:after="120" w:line="240" w:lineRule="auto"/>
        <w:ind w:left="709" w:hanging="709"/>
        <w:rPr>
          <w:rFonts w:eastAsia="Times New Roman" w:cs="Arial"/>
          <w:sz w:val="20"/>
          <w:szCs w:val="20"/>
        </w:rPr>
      </w:pPr>
      <w:r w:rsidRPr="00676222">
        <w:rPr>
          <w:rFonts w:cs="Arial"/>
          <w:color w:val="000000"/>
          <w:sz w:val="20"/>
          <w:szCs w:val="20"/>
          <w:lang w:eastAsia="pl-PL"/>
        </w:rPr>
        <w:t>Oświadczeni</w:t>
      </w:r>
      <w:r w:rsidR="00AF70A6">
        <w:rPr>
          <w:rFonts w:cs="Arial"/>
          <w:color w:val="000000"/>
          <w:sz w:val="20"/>
          <w:szCs w:val="20"/>
          <w:lang w:eastAsia="pl-PL"/>
        </w:rPr>
        <w:t>a</w:t>
      </w:r>
      <w:r w:rsidRPr="00676222">
        <w:rPr>
          <w:rFonts w:cs="Arial"/>
          <w:color w:val="000000"/>
          <w:sz w:val="20"/>
          <w:szCs w:val="20"/>
          <w:lang w:eastAsia="pl-PL"/>
        </w:rPr>
        <w:t xml:space="preserve">, o których mowa w pkt 7.1 Wykonawca zobowiązany jest złożyć w formie pisemnej wraz z ofertą na formularzu stanowiącym </w:t>
      </w:r>
      <w:r w:rsidRPr="00307520">
        <w:rPr>
          <w:rFonts w:cs="Arial"/>
          <w:color w:val="000000"/>
          <w:sz w:val="20"/>
          <w:szCs w:val="20"/>
          <w:highlight w:val="yellow"/>
          <w:lang w:eastAsia="pl-PL"/>
        </w:rPr>
        <w:t>załącznik</w:t>
      </w:r>
      <w:r w:rsidR="00AF70A6" w:rsidRPr="00307520">
        <w:rPr>
          <w:rFonts w:cs="Arial"/>
          <w:color w:val="000000"/>
          <w:sz w:val="20"/>
          <w:szCs w:val="20"/>
          <w:highlight w:val="yellow"/>
          <w:lang w:eastAsia="pl-PL"/>
        </w:rPr>
        <w:t>i</w:t>
      </w:r>
      <w:r w:rsidRPr="00307520">
        <w:rPr>
          <w:rFonts w:cs="Arial"/>
          <w:color w:val="000000"/>
          <w:sz w:val="20"/>
          <w:szCs w:val="20"/>
          <w:highlight w:val="yellow"/>
          <w:lang w:eastAsia="pl-PL"/>
        </w:rPr>
        <w:t xml:space="preserve"> nr 2</w:t>
      </w:r>
      <w:r w:rsidR="00AF70A6" w:rsidRPr="00307520">
        <w:rPr>
          <w:rFonts w:cs="Arial"/>
          <w:color w:val="000000"/>
          <w:sz w:val="20"/>
          <w:szCs w:val="20"/>
          <w:highlight w:val="yellow"/>
          <w:lang w:eastAsia="pl-PL"/>
        </w:rPr>
        <w:t xml:space="preserve"> i 3</w:t>
      </w:r>
      <w:r w:rsidRPr="00307520">
        <w:rPr>
          <w:rFonts w:cs="Arial"/>
          <w:color w:val="000000"/>
          <w:sz w:val="20"/>
          <w:szCs w:val="20"/>
          <w:highlight w:val="yellow"/>
          <w:lang w:eastAsia="pl-PL"/>
        </w:rPr>
        <w:t xml:space="preserve"> do niniejszej SIWZ.</w:t>
      </w:r>
    </w:p>
    <w:p w:rsidR="00676222" w:rsidRPr="00676222" w:rsidRDefault="00676222" w:rsidP="00F17BC4">
      <w:pPr>
        <w:pStyle w:val="Akapitzlist"/>
        <w:numPr>
          <w:ilvl w:val="1"/>
          <w:numId w:val="52"/>
        </w:numPr>
        <w:spacing w:after="120" w:line="240" w:lineRule="auto"/>
        <w:ind w:left="709" w:hanging="709"/>
        <w:rPr>
          <w:rFonts w:eastAsia="Times New Roman" w:cs="Arial"/>
          <w:sz w:val="20"/>
          <w:szCs w:val="20"/>
        </w:rPr>
      </w:pPr>
      <w:r w:rsidRPr="00676222">
        <w:rPr>
          <w:rFonts w:eastAsiaTheme="minorHAnsi" w:cs="Arial"/>
          <w:color w:val="000000"/>
          <w:sz w:val="20"/>
          <w:szCs w:val="20"/>
        </w:rPr>
        <w:t xml:space="preserve">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w:t>
      </w:r>
      <w:r w:rsidR="0096428C">
        <w:rPr>
          <w:rFonts w:eastAsiaTheme="minorHAnsi" w:cs="Arial"/>
          <w:color w:val="000000"/>
          <w:sz w:val="20"/>
          <w:szCs w:val="20"/>
        </w:rPr>
        <w:t xml:space="preserve">                    </w:t>
      </w:r>
      <w:r w:rsidRPr="00676222">
        <w:rPr>
          <w:rFonts w:eastAsiaTheme="minorHAnsi" w:cs="Arial"/>
          <w:color w:val="000000"/>
          <w:sz w:val="20"/>
          <w:szCs w:val="20"/>
        </w:rPr>
        <w:t xml:space="preserve">na potrzeby realizacji zamówienia. </w:t>
      </w:r>
      <w:r w:rsidRPr="00307520">
        <w:rPr>
          <w:rFonts w:eastAsiaTheme="minorHAnsi" w:cs="Arial"/>
          <w:color w:val="000000"/>
          <w:sz w:val="20"/>
          <w:szCs w:val="20"/>
        </w:rPr>
        <w:t xml:space="preserve">Zobowiązanie podmiotów należy załączyć do oferty na druku stanowiącym </w:t>
      </w:r>
      <w:r w:rsidRPr="00307520">
        <w:rPr>
          <w:rFonts w:eastAsiaTheme="minorHAnsi" w:cs="Arial"/>
          <w:color w:val="000000"/>
          <w:sz w:val="20"/>
          <w:szCs w:val="20"/>
          <w:highlight w:val="yellow"/>
        </w:rPr>
        <w:t xml:space="preserve">załącznik nr </w:t>
      </w:r>
      <w:r w:rsidR="00AF70A6" w:rsidRPr="00307520">
        <w:rPr>
          <w:rFonts w:eastAsiaTheme="minorHAnsi" w:cs="Arial"/>
          <w:color w:val="000000"/>
          <w:sz w:val="20"/>
          <w:szCs w:val="20"/>
          <w:highlight w:val="yellow"/>
        </w:rPr>
        <w:t>4</w:t>
      </w:r>
      <w:r w:rsidRPr="00307520">
        <w:rPr>
          <w:rFonts w:eastAsiaTheme="minorHAnsi" w:cs="Arial"/>
          <w:color w:val="000000"/>
          <w:sz w:val="20"/>
          <w:szCs w:val="20"/>
          <w:highlight w:val="yellow"/>
        </w:rPr>
        <w:t xml:space="preserve"> do SIWZ</w:t>
      </w:r>
      <w:r w:rsidRPr="00307520">
        <w:rPr>
          <w:rFonts w:eastAsiaTheme="minorHAnsi" w:cs="Arial"/>
          <w:color w:val="000000"/>
          <w:sz w:val="20"/>
          <w:szCs w:val="20"/>
        </w:rPr>
        <w:t>.</w:t>
      </w:r>
      <w:r w:rsidRPr="00676222">
        <w:rPr>
          <w:rFonts w:eastAsiaTheme="minorHAnsi" w:cs="Arial"/>
          <w:color w:val="000000"/>
          <w:sz w:val="20"/>
          <w:szCs w:val="20"/>
        </w:rPr>
        <w:t xml:space="preserve"> </w:t>
      </w:r>
    </w:p>
    <w:p w:rsidR="00676222" w:rsidRPr="00676222" w:rsidRDefault="00676222" w:rsidP="00F17BC4">
      <w:pPr>
        <w:pStyle w:val="Akapitzlist"/>
        <w:numPr>
          <w:ilvl w:val="1"/>
          <w:numId w:val="52"/>
        </w:numPr>
        <w:spacing w:after="120" w:line="240" w:lineRule="auto"/>
        <w:ind w:left="709" w:hanging="709"/>
        <w:rPr>
          <w:rFonts w:eastAsia="Times New Roman" w:cs="Arial"/>
          <w:sz w:val="20"/>
          <w:szCs w:val="20"/>
        </w:rPr>
      </w:pPr>
      <w:r w:rsidRPr="00676222">
        <w:rPr>
          <w:rFonts w:eastAsiaTheme="minorHAnsi" w:cs="Arial"/>
          <w:color w:val="000000"/>
          <w:sz w:val="20"/>
          <w:szCs w:val="20"/>
        </w:rPr>
        <w:t xml:space="preserve">W odniesieniu do warunków dotyczących wykształcenia, kwalifikacji zawodowych lub doświadczenia, wykonawcy mogą polegać na zdolnościach innych podmiotów, jeśli podmioty te zrealizują usługi, </w:t>
      </w:r>
      <w:r w:rsidR="0096428C">
        <w:rPr>
          <w:rFonts w:eastAsiaTheme="minorHAnsi" w:cs="Arial"/>
          <w:color w:val="000000"/>
          <w:sz w:val="20"/>
          <w:szCs w:val="20"/>
        </w:rPr>
        <w:t xml:space="preserve">                   </w:t>
      </w:r>
      <w:r w:rsidRPr="00676222">
        <w:rPr>
          <w:rFonts w:eastAsiaTheme="minorHAnsi" w:cs="Arial"/>
          <w:color w:val="000000"/>
          <w:sz w:val="20"/>
          <w:szCs w:val="20"/>
        </w:rPr>
        <w:t xml:space="preserve">do realizacji których te zdolności są wymagane (tj. </w:t>
      </w:r>
      <w:r w:rsidR="00307520">
        <w:rPr>
          <w:rFonts w:eastAsiaTheme="minorHAnsi" w:cs="Arial"/>
          <w:color w:val="000000"/>
          <w:sz w:val="20"/>
          <w:szCs w:val="20"/>
        </w:rPr>
        <w:t>p</w:t>
      </w:r>
      <w:r w:rsidRPr="00676222">
        <w:rPr>
          <w:rFonts w:eastAsiaTheme="minorHAnsi" w:cs="Arial"/>
          <w:color w:val="000000"/>
          <w:sz w:val="20"/>
          <w:szCs w:val="20"/>
        </w:rPr>
        <w:t xml:space="preserve">odwykonawstwo). </w:t>
      </w:r>
    </w:p>
    <w:p w:rsidR="00676222" w:rsidRPr="00676222" w:rsidRDefault="00676222" w:rsidP="00F17BC4">
      <w:pPr>
        <w:pStyle w:val="Akapitzlist"/>
        <w:numPr>
          <w:ilvl w:val="1"/>
          <w:numId w:val="52"/>
        </w:numPr>
        <w:spacing w:after="120" w:line="240" w:lineRule="auto"/>
        <w:ind w:left="709" w:hanging="709"/>
        <w:rPr>
          <w:rFonts w:eastAsia="Times New Roman" w:cs="Arial"/>
          <w:sz w:val="20"/>
          <w:szCs w:val="20"/>
        </w:rPr>
      </w:pPr>
      <w:r w:rsidRPr="00676222">
        <w:rPr>
          <w:rFonts w:eastAsiaTheme="minorHAnsi" w:cs="Arial"/>
          <w:color w:val="000000"/>
          <w:sz w:val="20"/>
          <w:szCs w:val="20"/>
        </w:rPr>
        <w:t xml:space="preserve">Zamawiający ocenia, czy udostępniane Wykonawcy przez inne podmioty zdolności zawodowe pozwalają na wykazanie przez Wykonawcę spełniania warunków udziału w postępowaniu oraz bada, czy nie zachodzą wobec tego podmiotu podstawy wykluczenia, o których mowa w pkt 6.1 SIWZ. </w:t>
      </w:r>
    </w:p>
    <w:p w:rsidR="00676222" w:rsidRPr="00676222" w:rsidRDefault="00676222" w:rsidP="00F17BC4">
      <w:pPr>
        <w:pStyle w:val="Akapitzlist"/>
        <w:numPr>
          <w:ilvl w:val="1"/>
          <w:numId w:val="52"/>
        </w:numPr>
        <w:spacing w:after="120" w:line="240" w:lineRule="auto"/>
        <w:ind w:left="709" w:hanging="709"/>
        <w:rPr>
          <w:rFonts w:eastAsia="Times New Roman" w:cs="Arial"/>
          <w:sz w:val="20"/>
          <w:szCs w:val="20"/>
        </w:rPr>
      </w:pPr>
      <w:r w:rsidRPr="00676222">
        <w:rPr>
          <w:rFonts w:eastAsiaTheme="minorHAnsi" w:cs="Arial"/>
          <w:color w:val="000000"/>
          <w:sz w:val="20"/>
          <w:szCs w:val="20"/>
        </w:rPr>
        <w:t xml:space="preserve">W celu oceny, czy Wykonawca polegając na zdolnościach zawodowych innych podmiotów </w:t>
      </w:r>
      <w:r w:rsidR="0096428C">
        <w:rPr>
          <w:rFonts w:eastAsiaTheme="minorHAnsi" w:cs="Arial"/>
          <w:color w:val="000000"/>
          <w:sz w:val="20"/>
          <w:szCs w:val="20"/>
        </w:rPr>
        <w:t xml:space="preserve">                           </w:t>
      </w:r>
      <w:r w:rsidRPr="00676222">
        <w:rPr>
          <w:rFonts w:eastAsiaTheme="minorHAnsi" w:cs="Arial"/>
          <w:color w:val="000000"/>
          <w:sz w:val="20"/>
          <w:szCs w:val="20"/>
        </w:rPr>
        <w:t xml:space="preserve">na zasadach określonych w art. 22a ustawy PZP, będzie dysponował niezbędnymi zasobami </w:t>
      </w:r>
      <w:r w:rsidR="0096428C">
        <w:rPr>
          <w:rFonts w:eastAsiaTheme="minorHAnsi" w:cs="Arial"/>
          <w:color w:val="000000"/>
          <w:sz w:val="20"/>
          <w:szCs w:val="20"/>
        </w:rPr>
        <w:t xml:space="preserve">                            </w:t>
      </w:r>
      <w:r w:rsidRPr="00676222">
        <w:rPr>
          <w:rFonts w:eastAsiaTheme="minorHAnsi" w:cs="Arial"/>
          <w:color w:val="000000"/>
          <w:sz w:val="20"/>
          <w:szCs w:val="20"/>
        </w:rPr>
        <w:t xml:space="preserve">w stopniu umożliwiającym należyte wykonanie zamówienia publicznego oraz oceny, czy stosunek łączący Wykonawcę z tymi podmiotami gwarantuje rzeczywisty dostęp do ich zasobów, Zamawiający żąda dokumentów, które określają w szczególności: </w:t>
      </w:r>
    </w:p>
    <w:p w:rsidR="00676222" w:rsidRPr="00676222" w:rsidRDefault="00676222" w:rsidP="00D263C2">
      <w:pPr>
        <w:pStyle w:val="Akapitzlist"/>
        <w:numPr>
          <w:ilvl w:val="0"/>
          <w:numId w:val="65"/>
        </w:numPr>
        <w:spacing w:after="0" w:line="240" w:lineRule="auto"/>
        <w:rPr>
          <w:rFonts w:eastAsia="Times New Roman" w:cs="Arial"/>
          <w:sz w:val="20"/>
          <w:szCs w:val="20"/>
        </w:rPr>
      </w:pPr>
      <w:r w:rsidRPr="00676222">
        <w:rPr>
          <w:rFonts w:eastAsiaTheme="minorHAnsi" w:cs="Arial"/>
          <w:color w:val="000000"/>
          <w:sz w:val="20"/>
          <w:szCs w:val="20"/>
        </w:rPr>
        <w:t xml:space="preserve">zakres dostępnych Wykonawcy zasobów innego podmiotu; </w:t>
      </w:r>
    </w:p>
    <w:p w:rsidR="00676222" w:rsidRPr="00676222" w:rsidRDefault="00676222" w:rsidP="00D263C2">
      <w:pPr>
        <w:pStyle w:val="Akapitzlist"/>
        <w:numPr>
          <w:ilvl w:val="0"/>
          <w:numId w:val="65"/>
        </w:numPr>
        <w:spacing w:after="0" w:line="240" w:lineRule="auto"/>
        <w:rPr>
          <w:rFonts w:eastAsia="Times New Roman" w:cs="Arial"/>
          <w:sz w:val="20"/>
          <w:szCs w:val="20"/>
        </w:rPr>
      </w:pPr>
      <w:r w:rsidRPr="00676222">
        <w:rPr>
          <w:rFonts w:eastAsiaTheme="minorHAnsi" w:cs="Arial"/>
          <w:color w:val="000000"/>
          <w:sz w:val="20"/>
          <w:szCs w:val="20"/>
        </w:rPr>
        <w:t xml:space="preserve">sposób wykorzystania zasobów innego podmiotu, przez Wykonawcę, przy wykonywaniu zamówienia publicznego; </w:t>
      </w:r>
    </w:p>
    <w:p w:rsidR="00676222" w:rsidRPr="00307520" w:rsidRDefault="00676222" w:rsidP="00D263C2">
      <w:pPr>
        <w:pStyle w:val="Akapitzlist"/>
        <w:numPr>
          <w:ilvl w:val="0"/>
          <w:numId w:val="65"/>
        </w:numPr>
        <w:spacing w:after="0" w:line="240" w:lineRule="auto"/>
        <w:ind w:left="1066" w:hanging="357"/>
        <w:rPr>
          <w:rFonts w:eastAsia="Times New Roman" w:cs="Arial"/>
          <w:sz w:val="20"/>
          <w:szCs w:val="20"/>
        </w:rPr>
      </w:pPr>
      <w:r w:rsidRPr="00307520">
        <w:rPr>
          <w:rFonts w:eastAsiaTheme="minorHAnsi" w:cs="Arial"/>
          <w:color w:val="000000"/>
          <w:sz w:val="20"/>
          <w:szCs w:val="20"/>
        </w:rPr>
        <w:t>zakres i okres udziału innego podmiotu przy wykonywaniu zamówienia publicznego;</w:t>
      </w:r>
    </w:p>
    <w:p w:rsidR="00307520" w:rsidRPr="00307520" w:rsidRDefault="00307520" w:rsidP="00D263C2">
      <w:pPr>
        <w:pStyle w:val="Akapitzlist"/>
        <w:numPr>
          <w:ilvl w:val="0"/>
          <w:numId w:val="65"/>
        </w:numPr>
        <w:spacing w:after="120" w:line="240" w:lineRule="auto"/>
        <w:ind w:left="1066" w:hanging="357"/>
        <w:rPr>
          <w:rFonts w:eastAsia="Times New Roman" w:cs="Arial"/>
          <w:sz w:val="20"/>
          <w:szCs w:val="20"/>
        </w:rPr>
      </w:pPr>
      <w:r w:rsidRPr="00307520">
        <w:rPr>
          <w:rFonts w:eastAsia="TimesNewRoman" w:cs="Arial"/>
          <w:sz w:val="20"/>
        </w:rPr>
        <w:t>czy podmiot, na zdolnościach którego wykonawca polega w odniesieniu do warunków udziału w postępowaniu dotyczących wykształcenia, kwalifikacji zawodowych lub doświadczenia, zrealizuje usługi, których wskazane zdolności dotyczą.</w:t>
      </w:r>
    </w:p>
    <w:p w:rsidR="00676222" w:rsidRPr="00676222" w:rsidRDefault="00676222" w:rsidP="00F17BC4">
      <w:pPr>
        <w:pStyle w:val="Akapitzlist"/>
        <w:numPr>
          <w:ilvl w:val="1"/>
          <w:numId w:val="52"/>
        </w:numPr>
        <w:spacing w:after="240" w:line="240" w:lineRule="auto"/>
        <w:ind w:left="709" w:hanging="709"/>
        <w:rPr>
          <w:rFonts w:eastAsia="Times New Roman" w:cs="Arial"/>
          <w:sz w:val="20"/>
          <w:szCs w:val="20"/>
        </w:rPr>
      </w:pPr>
      <w:r w:rsidRPr="00676222">
        <w:rPr>
          <w:rFonts w:eastAsiaTheme="minorHAnsi" w:cs="Arial"/>
          <w:color w:val="000000"/>
          <w:sz w:val="20"/>
          <w:szCs w:val="20"/>
        </w:rPr>
        <w:t>Zgodnie z art. 36b ust. 1 ustawy PZP, Zamawiający żąda wskazania przez Wykonawcę części zamówienia, których wykonanie zamierza powierzyć podwykonawcom, i podania przez Wykonawcę firm podwykonawców.</w:t>
      </w:r>
    </w:p>
    <w:p w:rsidR="002508E2" w:rsidRPr="00BB7B20" w:rsidRDefault="002639F8" w:rsidP="001932DC">
      <w:pPr>
        <w:autoSpaceDE w:val="0"/>
        <w:autoSpaceDN w:val="0"/>
        <w:adjustRightInd w:val="0"/>
        <w:spacing w:after="120" w:line="240" w:lineRule="auto"/>
        <w:ind w:left="709" w:hanging="709"/>
        <w:rPr>
          <w:rFonts w:cs="Arial"/>
          <w:b/>
          <w:u w:val="single"/>
          <w:lang w:eastAsia="pl-PL"/>
        </w:rPr>
      </w:pPr>
      <w:r w:rsidRPr="00BB7B20">
        <w:rPr>
          <w:rFonts w:cs="Arial"/>
          <w:b/>
          <w:bCs/>
          <w:color w:val="000000"/>
          <w:lang w:eastAsia="pl-PL"/>
        </w:rPr>
        <w:t xml:space="preserve">8. </w:t>
      </w:r>
      <w:r w:rsidRPr="00BB7B20">
        <w:rPr>
          <w:rFonts w:cs="Arial"/>
          <w:b/>
          <w:bCs/>
          <w:color w:val="000000"/>
          <w:lang w:eastAsia="pl-PL"/>
        </w:rPr>
        <w:tab/>
      </w:r>
      <w:r w:rsidRPr="00BB7B20">
        <w:rPr>
          <w:rFonts w:cs="Arial"/>
          <w:b/>
          <w:u w:val="single"/>
        </w:rPr>
        <w:t>O</w:t>
      </w:r>
      <w:r w:rsidR="00321799" w:rsidRPr="00BB7B20">
        <w:rPr>
          <w:rFonts w:cs="Arial"/>
          <w:b/>
          <w:u w:val="single"/>
          <w:lang w:eastAsia="pl-PL"/>
        </w:rPr>
        <w:t>świadcze</w:t>
      </w:r>
      <w:r w:rsidR="00EF7096" w:rsidRPr="00BB7B20">
        <w:rPr>
          <w:rFonts w:cs="Arial"/>
          <w:b/>
          <w:u w:val="single"/>
          <w:lang w:eastAsia="pl-PL"/>
        </w:rPr>
        <w:t>nie</w:t>
      </w:r>
      <w:r w:rsidR="002508E2" w:rsidRPr="00BB7B20">
        <w:rPr>
          <w:rFonts w:cs="Arial"/>
          <w:b/>
          <w:u w:val="single"/>
          <w:lang w:eastAsia="pl-PL"/>
        </w:rPr>
        <w:t xml:space="preserve"> wymagane po zamieszczeniu przez Zamawiającego na stronie internetowej informacji, o której mowa w art. 86 ust. 5 ustawy</w:t>
      </w:r>
      <w:r w:rsidR="00A118F9" w:rsidRPr="00BB7B20">
        <w:rPr>
          <w:rFonts w:cs="Arial"/>
          <w:b/>
          <w:u w:val="single"/>
          <w:lang w:eastAsia="pl-PL"/>
        </w:rPr>
        <w:t xml:space="preserve"> PZP</w:t>
      </w:r>
      <w:r w:rsidR="002508E2" w:rsidRPr="00BB7B20">
        <w:rPr>
          <w:rFonts w:cs="Arial"/>
          <w:b/>
          <w:u w:val="single"/>
          <w:lang w:eastAsia="pl-PL"/>
        </w:rPr>
        <w:t>:</w:t>
      </w:r>
    </w:p>
    <w:p w:rsidR="00EE2B77" w:rsidRPr="001932DC" w:rsidRDefault="002508E2" w:rsidP="00F17BC4">
      <w:pPr>
        <w:pStyle w:val="Akapitzlist"/>
        <w:numPr>
          <w:ilvl w:val="1"/>
          <w:numId w:val="35"/>
        </w:numPr>
        <w:spacing w:after="240" w:line="240" w:lineRule="auto"/>
        <w:ind w:left="709" w:hanging="709"/>
        <w:rPr>
          <w:rFonts w:cs="Arial"/>
          <w:b/>
          <w:i/>
          <w:sz w:val="20"/>
          <w:szCs w:val="20"/>
        </w:rPr>
      </w:pPr>
      <w:r w:rsidRPr="00B60D0F">
        <w:rPr>
          <w:rFonts w:eastAsia="TimesNewRoman" w:cs="Arial"/>
          <w:b/>
          <w:sz w:val="20"/>
          <w:szCs w:val="20"/>
          <w:lang w:eastAsia="pl-PL"/>
        </w:rPr>
        <w:t>oświadczenie wykonawcy o przynależności albo braku przynależności do tej samej grupy kapitałowej</w:t>
      </w:r>
      <w:r w:rsidRPr="001932DC">
        <w:rPr>
          <w:rFonts w:eastAsia="TimesNewRoman" w:cs="Arial"/>
          <w:sz w:val="20"/>
          <w:szCs w:val="20"/>
          <w:lang w:eastAsia="pl-PL"/>
        </w:rPr>
        <w:t xml:space="preserve">, do której przynależy inny wykonawca składający ofertę w przedmiotowym postępowaniu. </w:t>
      </w:r>
      <w:r w:rsidRPr="001932DC">
        <w:rPr>
          <w:rFonts w:cs="Arial"/>
          <w:sz w:val="20"/>
          <w:szCs w:val="20"/>
        </w:rPr>
        <w:t xml:space="preserve">Wykonawca, w terminie 3 dni od zamieszczenia na stronie internetowej Zamawiającego informacji </w:t>
      </w:r>
      <w:r w:rsidR="0096428C">
        <w:rPr>
          <w:rFonts w:cs="Arial"/>
          <w:sz w:val="20"/>
          <w:szCs w:val="20"/>
        </w:rPr>
        <w:t xml:space="preserve">                  </w:t>
      </w:r>
      <w:r w:rsidRPr="001932DC">
        <w:rPr>
          <w:rFonts w:cs="Arial"/>
          <w:sz w:val="20"/>
          <w:szCs w:val="20"/>
        </w:rPr>
        <w:t xml:space="preserve">z otwarcia ofert, przekazuje Zamawiającemu oświadczenie o przynależności lub braku przynależności do tej samej grupy kapitałowej z innym wykonawcą </w:t>
      </w:r>
      <w:r w:rsidR="00A4519E" w:rsidRPr="001932DC">
        <w:rPr>
          <w:rFonts w:cs="Arial"/>
          <w:sz w:val="20"/>
          <w:szCs w:val="20"/>
        </w:rPr>
        <w:t xml:space="preserve">biorącym udział w przedmiotowym </w:t>
      </w:r>
      <w:r w:rsidRPr="001932DC">
        <w:rPr>
          <w:rFonts w:cs="Arial"/>
          <w:sz w:val="20"/>
          <w:szCs w:val="20"/>
        </w:rPr>
        <w:t xml:space="preserve">postępowaniu. Oświadczenie musi zawierać numer postępowania oraz oznaczenie części, której oferta dotyczy. </w:t>
      </w:r>
      <w:r w:rsidR="0096428C">
        <w:rPr>
          <w:rFonts w:cs="Arial"/>
          <w:sz w:val="20"/>
          <w:szCs w:val="20"/>
        </w:rPr>
        <w:t xml:space="preserve">                    </w:t>
      </w:r>
      <w:r w:rsidRPr="001932DC">
        <w:rPr>
          <w:rFonts w:cs="Arial"/>
          <w:sz w:val="20"/>
          <w:szCs w:val="20"/>
        </w:rPr>
        <w:t>W</w:t>
      </w:r>
      <w:r w:rsidRPr="001932DC">
        <w:rPr>
          <w:rFonts w:eastAsia="TimesNewRoman" w:cs="Arial"/>
          <w:sz w:val="20"/>
          <w:szCs w:val="20"/>
          <w:lang w:eastAsia="pl-PL"/>
        </w:rPr>
        <w:t xml:space="preserve"> przypadku</w:t>
      </w:r>
      <w:r w:rsidRPr="001932DC">
        <w:rPr>
          <w:rFonts w:cs="Arial"/>
          <w:sz w:val="20"/>
          <w:szCs w:val="20"/>
          <w:lang w:eastAsia="pl-PL"/>
        </w:rPr>
        <w:t xml:space="preserve"> </w:t>
      </w:r>
      <w:r w:rsidRPr="001932DC">
        <w:rPr>
          <w:rFonts w:eastAsia="TimesNewRoman" w:cs="Arial"/>
          <w:sz w:val="20"/>
          <w:szCs w:val="20"/>
          <w:lang w:eastAsia="pl-PL"/>
        </w:rPr>
        <w:t>przynależności do tej samej grupy kapitałowej wykonawca,</w:t>
      </w:r>
      <w:r w:rsidRPr="001932DC">
        <w:rPr>
          <w:rFonts w:cs="Arial"/>
          <w:sz w:val="20"/>
          <w:szCs w:val="20"/>
        </w:rPr>
        <w:t xml:space="preserve"> wraz ze złożeniem oświadczenia, </w:t>
      </w:r>
      <w:r w:rsidRPr="001932DC">
        <w:rPr>
          <w:rFonts w:eastAsia="TimesNewRoman" w:cs="Arial"/>
          <w:sz w:val="20"/>
          <w:szCs w:val="20"/>
          <w:lang w:eastAsia="pl-PL"/>
        </w:rPr>
        <w:t>może złożyć dokumenty bądź informacje</w:t>
      </w:r>
      <w:r w:rsidRPr="001932DC">
        <w:rPr>
          <w:rFonts w:cs="Arial"/>
          <w:sz w:val="20"/>
          <w:szCs w:val="20"/>
          <w:lang w:eastAsia="pl-PL"/>
        </w:rPr>
        <w:t xml:space="preserve"> </w:t>
      </w:r>
      <w:r w:rsidRPr="001932DC">
        <w:rPr>
          <w:rFonts w:eastAsia="TimesNewRoman" w:cs="Arial"/>
          <w:sz w:val="20"/>
          <w:szCs w:val="20"/>
          <w:lang w:eastAsia="pl-PL"/>
        </w:rPr>
        <w:t xml:space="preserve">potwierdzające, że powiązania </w:t>
      </w:r>
      <w:r w:rsidR="0096428C">
        <w:rPr>
          <w:rFonts w:eastAsia="TimesNewRoman" w:cs="Arial"/>
          <w:sz w:val="20"/>
          <w:szCs w:val="20"/>
          <w:lang w:eastAsia="pl-PL"/>
        </w:rPr>
        <w:t xml:space="preserve">                    </w:t>
      </w:r>
      <w:r w:rsidRPr="001932DC">
        <w:rPr>
          <w:rFonts w:eastAsia="TimesNewRoman" w:cs="Arial"/>
          <w:sz w:val="20"/>
          <w:szCs w:val="20"/>
          <w:lang w:eastAsia="pl-PL"/>
        </w:rPr>
        <w:t>z innym wykonawcą nie prowadzą do zakłócenia konkurencji</w:t>
      </w:r>
      <w:r w:rsidRPr="001932DC">
        <w:rPr>
          <w:rFonts w:cs="Arial"/>
          <w:sz w:val="20"/>
          <w:szCs w:val="20"/>
          <w:lang w:eastAsia="pl-PL"/>
        </w:rPr>
        <w:t xml:space="preserve"> </w:t>
      </w:r>
      <w:r w:rsidRPr="001932DC">
        <w:rPr>
          <w:rFonts w:eastAsia="TimesNewRoman" w:cs="Arial"/>
          <w:sz w:val="20"/>
          <w:szCs w:val="20"/>
          <w:lang w:eastAsia="pl-PL"/>
        </w:rPr>
        <w:t>w przedmiotowym postępowaniu.</w:t>
      </w:r>
    </w:p>
    <w:p w:rsidR="00A26A1C" w:rsidRPr="005439DE" w:rsidRDefault="00EF7096" w:rsidP="001932DC">
      <w:pPr>
        <w:autoSpaceDE w:val="0"/>
        <w:autoSpaceDN w:val="0"/>
        <w:adjustRightInd w:val="0"/>
        <w:spacing w:after="120" w:line="240" w:lineRule="auto"/>
        <w:ind w:left="709" w:hanging="709"/>
        <w:rPr>
          <w:rFonts w:cs="Arial"/>
          <w:b/>
          <w:u w:val="single"/>
        </w:rPr>
      </w:pPr>
      <w:r w:rsidRPr="005439DE">
        <w:rPr>
          <w:rFonts w:cs="Arial"/>
          <w:b/>
          <w:bCs/>
          <w:color w:val="000000"/>
          <w:lang w:eastAsia="pl-PL"/>
        </w:rPr>
        <w:lastRenderedPageBreak/>
        <w:t xml:space="preserve">9. </w:t>
      </w:r>
      <w:r w:rsidRPr="005439DE">
        <w:rPr>
          <w:rFonts w:cs="Arial"/>
          <w:b/>
          <w:bCs/>
          <w:color w:val="000000"/>
          <w:lang w:eastAsia="pl-PL"/>
        </w:rPr>
        <w:tab/>
      </w:r>
      <w:r w:rsidR="00A26A1C" w:rsidRPr="005439DE">
        <w:rPr>
          <w:rFonts w:cs="Arial"/>
          <w:b/>
          <w:u w:val="single"/>
        </w:rPr>
        <w:t>Wykaz oświadczeń i dokumentów wymaganych przed udzieleniem zamówienia</w:t>
      </w:r>
    </w:p>
    <w:p w:rsidR="006A289D" w:rsidRPr="001932DC" w:rsidRDefault="006A289D" w:rsidP="001932DC">
      <w:pPr>
        <w:spacing w:after="120" w:line="240" w:lineRule="auto"/>
        <w:ind w:left="709"/>
        <w:rPr>
          <w:rFonts w:cs="Arial"/>
          <w:sz w:val="20"/>
          <w:szCs w:val="20"/>
          <w:u w:val="single"/>
          <w:lang w:eastAsia="pl-PL"/>
        </w:rPr>
      </w:pPr>
      <w:r w:rsidRPr="001932DC">
        <w:rPr>
          <w:rFonts w:cs="Arial"/>
          <w:sz w:val="20"/>
          <w:szCs w:val="20"/>
        </w:rPr>
        <w:t>Zamawiający przed udzieleniem zamówienia, wezwie wykonawcę, którego oferta została  najwyżej           oceniona, do złożenia w wyznaczonym</w:t>
      </w:r>
      <w:r w:rsidRPr="001932DC">
        <w:rPr>
          <w:rFonts w:cs="Arial"/>
          <w:b/>
          <w:sz w:val="20"/>
          <w:szCs w:val="20"/>
        </w:rPr>
        <w:t xml:space="preserve">, </w:t>
      </w:r>
      <w:r w:rsidR="006C4B5B" w:rsidRPr="001932DC">
        <w:rPr>
          <w:rFonts w:cs="Arial"/>
          <w:sz w:val="20"/>
          <w:szCs w:val="20"/>
        </w:rPr>
        <w:t>nie krótszym niż 5</w:t>
      </w:r>
      <w:r w:rsidRPr="001932DC">
        <w:rPr>
          <w:rFonts w:cs="Arial"/>
          <w:b/>
          <w:sz w:val="20"/>
          <w:szCs w:val="20"/>
        </w:rPr>
        <w:t xml:space="preserve"> </w:t>
      </w:r>
      <w:r w:rsidR="006E3C59" w:rsidRPr="001932DC">
        <w:rPr>
          <w:rFonts w:cs="Arial"/>
          <w:sz w:val="20"/>
          <w:szCs w:val="20"/>
        </w:rPr>
        <w:t xml:space="preserve">dni, terminie </w:t>
      </w:r>
      <w:r w:rsidRPr="001932DC">
        <w:rPr>
          <w:rFonts w:cs="Arial"/>
          <w:sz w:val="20"/>
          <w:szCs w:val="20"/>
        </w:rPr>
        <w:t>aktualnych na dzień  złożenia dokumentów oraz oświadczeń wyszc</w:t>
      </w:r>
      <w:r w:rsidR="006E3C59" w:rsidRPr="001932DC">
        <w:rPr>
          <w:rFonts w:cs="Arial"/>
          <w:sz w:val="20"/>
          <w:szCs w:val="20"/>
        </w:rPr>
        <w:t>zególnionych w pkt 9.1</w:t>
      </w:r>
      <w:r w:rsidR="00A26A1C" w:rsidRPr="001932DC">
        <w:rPr>
          <w:rFonts w:cs="Arial"/>
          <w:sz w:val="20"/>
          <w:szCs w:val="20"/>
        </w:rPr>
        <w:t xml:space="preserve"> oraz 9.2</w:t>
      </w:r>
      <w:r w:rsidRPr="001932DC">
        <w:rPr>
          <w:rFonts w:cs="Arial"/>
          <w:sz w:val="20"/>
          <w:szCs w:val="20"/>
        </w:rPr>
        <w:t> niniejszej SIWZ.</w:t>
      </w:r>
    </w:p>
    <w:p w:rsidR="005439DE" w:rsidRPr="005439DE" w:rsidRDefault="005439DE" w:rsidP="00F17BC4">
      <w:pPr>
        <w:pStyle w:val="Akapitzlist"/>
        <w:numPr>
          <w:ilvl w:val="1"/>
          <w:numId w:val="36"/>
        </w:numPr>
        <w:spacing w:after="120" w:line="240" w:lineRule="auto"/>
        <w:ind w:left="709" w:hanging="709"/>
        <w:rPr>
          <w:rFonts w:cs="Arial"/>
          <w:b/>
          <w:i/>
          <w:sz w:val="20"/>
          <w:szCs w:val="20"/>
        </w:rPr>
      </w:pPr>
      <w:r w:rsidRPr="005439DE">
        <w:rPr>
          <w:rFonts w:cs="Arial"/>
          <w:b/>
          <w:sz w:val="20"/>
          <w:szCs w:val="20"/>
        </w:rPr>
        <w:t>w celu potwierdzenia spełniania przez Wykonawcę warunków udziału w postępowaniu:</w:t>
      </w:r>
    </w:p>
    <w:p w:rsidR="005439DE" w:rsidRDefault="005439DE" w:rsidP="00F17BC4">
      <w:pPr>
        <w:pStyle w:val="Akapitzlist"/>
        <w:numPr>
          <w:ilvl w:val="0"/>
          <w:numId w:val="57"/>
        </w:numPr>
        <w:spacing w:after="120" w:line="240" w:lineRule="auto"/>
        <w:rPr>
          <w:rFonts w:cs="Arial"/>
          <w:sz w:val="20"/>
          <w:szCs w:val="20"/>
          <w:u w:val="single"/>
        </w:rPr>
      </w:pPr>
      <w:r w:rsidRPr="005439DE">
        <w:rPr>
          <w:rFonts w:cs="Arial"/>
          <w:b/>
          <w:sz w:val="20"/>
          <w:szCs w:val="20"/>
        </w:rPr>
        <w:t>informacj</w:t>
      </w:r>
      <w:r>
        <w:rPr>
          <w:rFonts w:cs="Arial"/>
          <w:b/>
          <w:sz w:val="20"/>
          <w:szCs w:val="20"/>
        </w:rPr>
        <w:t>a</w:t>
      </w:r>
      <w:r w:rsidRPr="005439DE">
        <w:rPr>
          <w:rFonts w:cs="Arial"/>
          <w:b/>
          <w:sz w:val="20"/>
          <w:szCs w:val="20"/>
        </w:rPr>
        <w:t xml:space="preserve"> banku lub spółdzielczej kasy oszczędnościowo kredytowej</w:t>
      </w:r>
      <w:r w:rsidRPr="005439DE">
        <w:rPr>
          <w:rFonts w:cs="Arial"/>
          <w:sz w:val="20"/>
          <w:szCs w:val="20"/>
        </w:rPr>
        <w:t xml:space="preserve"> potwierdzającej wysokość posiadanych środków finansowych lub zdolność kredytową wykonawcy, </w:t>
      </w:r>
      <w:r w:rsidRPr="005439DE">
        <w:rPr>
          <w:rFonts w:cs="Arial"/>
          <w:sz w:val="20"/>
          <w:szCs w:val="20"/>
          <w:u w:val="single"/>
        </w:rPr>
        <w:t xml:space="preserve">w okresie nie wcześniejszym niż 1 miesiąc przed </w:t>
      </w:r>
      <w:r w:rsidR="00BC4085">
        <w:rPr>
          <w:rFonts w:cs="Arial"/>
          <w:sz w:val="20"/>
          <w:szCs w:val="20"/>
          <w:u w:val="single"/>
        </w:rPr>
        <w:t>upływem terminu składania ofert</w:t>
      </w:r>
      <w:r w:rsidR="0000642A">
        <w:rPr>
          <w:rFonts w:cs="Arial"/>
          <w:sz w:val="20"/>
          <w:szCs w:val="20"/>
          <w:u w:val="single"/>
        </w:rPr>
        <w:t>.</w:t>
      </w:r>
      <w:r w:rsidR="00BC4085">
        <w:rPr>
          <w:rFonts w:cs="Arial"/>
          <w:sz w:val="20"/>
          <w:szCs w:val="20"/>
          <w:u w:val="single"/>
        </w:rPr>
        <w:t xml:space="preserve"> </w:t>
      </w:r>
    </w:p>
    <w:p w:rsidR="00127921" w:rsidRPr="00127921" w:rsidRDefault="005439DE" w:rsidP="00F17BC4">
      <w:pPr>
        <w:pStyle w:val="Akapitzlist"/>
        <w:numPr>
          <w:ilvl w:val="0"/>
          <w:numId w:val="57"/>
        </w:numPr>
        <w:spacing w:after="120" w:line="240" w:lineRule="auto"/>
        <w:rPr>
          <w:rFonts w:cs="Arial"/>
          <w:sz w:val="20"/>
          <w:szCs w:val="20"/>
        </w:rPr>
      </w:pPr>
      <w:r w:rsidRPr="005439DE">
        <w:rPr>
          <w:rFonts w:eastAsia="TimesNewRoman" w:cs="Arial"/>
          <w:b/>
          <w:sz w:val="20"/>
          <w:szCs w:val="20"/>
        </w:rPr>
        <w:t>wykaz robót budowlanych</w:t>
      </w:r>
      <w:r w:rsidRPr="005439DE">
        <w:rPr>
          <w:rFonts w:eastAsia="TimesNewRoman" w:cs="Arial"/>
          <w:sz w:val="20"/>
          <w:szCs w:val="20"/>
        </w:rPr>
        <w:t xml:space="preserve">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w:t>
      </w:r>
      <w:r w:rsidRPr="005439DE">
        <w:rPr>
          <w:rFonts w:eastAsia="TimesNewRoman" w:cs="Arial"/>
          <w:sz w:val="20"/>
          <w:szCs w:val="20"/>
          <w:u w:val="single"/>
        </w:rPr>
        <w:t>z załączeniem dowodów określających czy te roboty budowlane zostały wykonane należycie,</w:t>
      </w:r>
      <w:r w:rsidRPr="005439DE">
        <w:rPr>
          <w:rFonts w:eastAsia="TimesNewRoman" w:cs="Arial"/>
          <w:sz w:val="20"/>
          <w:szCs w:val="20"/>
        </w:rPr>
        <w:t xml:space="preserve"> w szczególności informacji o tym czy roboty zostały wykonane zgodnie z przepisami prawa budowlanego i prawidłowo ukończone, przy czym dowodami,  o których mowa, są referencje bądź inne dokumenty wystawione przez podmiot, </w:t>
      </w:r>
      <w:r w:rsidR="0096428C">
        <w:rPr>
          <w:rFonts w:eastAsia="TimesNewRoman" w:cs="Arial"/>
          <w:sz w:val="20"/>
          <w:szCs w:val="20"/>
        </w:rPr>
        <w:t xml:space="preserve">                       </w:t>
      </w:r>
      <w:r w:rsidRPr="005439DE">
        <w:rPr>
          <w:rFonts w:eastAsia="TimesNewRoman" w:cs="Arial"/>
          <w:sz w:val="20"/>
          <w:szCs w:val="20"/>
        </w:rPr>
        <w:t xml:space="preserve">na rzecz którego roboty budowlane były wykonywane, a jeżeli z uzasadnionej </w:t>
      </w:r>
      <w:r w:rsidRPr="005439DE">
        <w:rPr>
          <w:rFonts w:eastAsia="TimesNewRoman" w:cs="Arial"/>
          <w:color w:val="000000" w:themeColor="text1"/>
          <w:sz w:val="20"/>
          <w:szCs w:val="20"/>
        </w:rPr>
        <w:t xml:space="preserve">przyczyny </w:t>
      </w:r>
      <w:r w:rsidR="0096428C">
        <w:rPr>
          <w:rFonts w:eastAsia="TimesNewRoman" w:cs="Arial"/>
          <w:color w:val="000000" w:themeColor="text1"/>
          <w:sz w:val="20"/>
          <w:szCs w:val="20"/>
        </w:rPr>
        <w:t xml:space="preserve">                              </w:t>
      </w:r>
      <w:r w:rsidRPr="005439DE">
        <w:rPr>
          <w:rFonts w:eastAsia="TimesNewRoman" w:cs="Arial"/>
          <w:color w:val="000000" w:themeColor="text1"/>
          <w:sz w:val="20"/>
          <w:szCs w:val="20"/>
        </w:rPr>
        <w:t>o obiektywnym charakterze wykonawca nie jest w stanie uzyskać tych dokumentów – inne dokumenty</w:t>
      </w:r>
      <w:r w:rsidR="00127921">
        <w:rPr>
          <w:rFonts w:eastAsia="TimesNewRoman" w:cs="Arial"/>
          <w:color w:val="000000" w:themeColor="text1"/>
          <w:sz w:val="20"/>
          <w:szCs w:val="20"/>
        </w:rPr>
        <w:t xml:space="preserve">. </w:t>
      </w:r>
      <w:r w:rsidR="00127921" w:rsidRPr="00307520">
        <w:rPr>
          <w:rFonts w:eastAsiaTheme="minorHAnsi" w:cs="Arial"/>
          <w:color w:val="000000"/>
          <w:sz w:val="20"/>
          <w:szCs w:val="20"/>
        </w:rPr>
        <w:t xml:space="preserve">Wzór wykazu osób stanowi </w:t>
      </w:r>
      <w:r w:rsidR="00127921" w:rsidRPr="00307520">
        <w:rPr>
          <w:rFonts w:eastAsiaTheme="minorHAnsi" w:cs="Arial"/>
          <w:color w:val="000000"/>
          <w:sz w:val="20"/>
          <w:szCs w:val="20"/>
          <w:highlight w:val="yellow"/>
        </w:rPr>
        <w:t>załącznik nr 5 do SIWZ</w:t>
      </w:r>
      <w:r w:rsidR="00BC4085">
        <w:rPr>
          <w:rFonts w:eastAsiaTheme="minorHAnsi" w:cs="Arial"/>
          <w:color w:val="000000"/>
          <w:sz w:val="20"/>
          <w:szCs w:val="20"/>
        </w:rPr>
        <w:t xml:space="preserve"> </w:t>
      </w:r>
    </w:p>
    <w:p w:rsidR="00127921" w:rsidRPr="00127921" w:rsidRDefault="005439DE" w:rsidP="00F17BC4">
      <w:pPr>
        <w:pStyle w:val="Akapitzlist"/>
        <w:numPr>
          <w:ilvl w:val="0"/>
          <w:numId w:val="57"/>
        </w:numPr>
        <w:spacing w:after="120" w:line="240" w:lineRule="auto"/>
        <w:rPr>
          <w:rFonts w:cs="Arial"/>
          <w:sz w:val="20"/>
          <w:szCs w:val="20"/>
        </w:rPr>
      </w:pPr>
      <w:r w:rsidRPr="005439DE">
        <w:rPr>
          <w:rFonts w:cs="Arial"/>
          <w:b/>
          <w:color w:val="000000" w:themeColor="text1"/>
          <w:sz w:val="20"/>
          <w:szCs w:val="20"/>
        </w:rPr>
        <w:t>wykaz osób</w:t>
      </w:r>
      <w:r w:rsidRPr="005439DE">
        <w:rPr>
          <w:rFonts w:cs="Arial"/>
          <w:color w:val="000000" w:themeColor="text1"/>
          <w:sz w:val="20"/>
          <w:szCs w:val="20"/>
        </w:rPr>
        <w:t xml:space="preserve">, skierowanych przez Wykonawcę do realizacji zamówienia publicznego, </w:t>
      </w:r>
      <w:r w:rsidR="0096428C">
        <w:rPr>
          <w:rFonts w:cs="Arial"/>
          <w:color w:val="000000" w:themeColor="text1"/>
          <w:sz w:val="20"/>
          <w:szCs w:val="20"/>
        </w:rPr>
        <w:t xml:space="preserve">                                       </w:t>
      </w:r>
      <w:r w:rsidRPr="005439DE">
        <w:rPr>
          <w:rFonts w:cs="Arial"/>
          <w:color w:val="000000" w:themeColor="text1"/>
          <w:sz w:val="20"/>
          <w:szCs w:val="20"/>
        </w:rPr>
        <w:t xml:space="preserve">w szczególności odpowiedzialnych za świadczenie usług, kontrolę </w:t>
      </w:r>
      <w:r w:rsidRPr="005439DE">
        <w:rPr>
          <w:rFonts w:cs="Arial"/>
          <w:sz w:val="20"/>
          <w:szCs w:val="20"/>
        </w:rPr>
        <w:t>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w:t>
      </w:r>
      <w:r w:rsidR="00127921">
        <w:rPr>
          <w:rFonts w:cs="Arial"/>
          <w:sz w:val="20"/>
          <w:szCs w:val="20"/>
        </w:rPr>
        <w:t xml:space="preserve">ami. </w:t>
      </w:r>
      <w:r w:rsidR="00127921" w:rsidRPr="00307520">
        <w:rPr>
          <w:rFonts w:eastAsiaTheme="minorHAnsi" w:cs="Arial"/>
          <w:color w:val="000000"/>
          <w:sz w:val="20"/>
          <w:szCs w:val="20"/>
        </w:rPr>
        <w:t xml:space="preserve">Wzór wykazu osób stanowi </w:t>
      </w:r>
      <w:r w:rsidR="00127921" w:rsidRPr="00307520">
        <w:rPr>
          <w:rFonts w:eastAsiaTheme="minorHAnsi" w:cs="Arial"/>
          <w:color w:val="000000"/>
          <w:sz w:val="20"/>
          <w:szCs w:val="20"/>
          <w:highlight w:val="yellow"/>
        </w:rPr>
        <w:t>załącznik nr 6 do SIWZ</w:t>
      </w:r>
      <w:r w:rsidR="00127921" w:rsidRPr="00431107">
        <w:rPr>
          <w:rFonts w:eastAsiaTheme="minorHAnsi" w:cs="Arial"/>
          <w:color w:val="000000"/>
          <w:sz w:val="20"/>
          <w:szCs w:val="20"/>
        </w:rPr>
        <w:t>.</w:t>
      </w:r>
    </w:p>
    <w:p w:rsidR="00EF7096" w:rsidRPr="005439DE" w:rsidRDefault="00EF7096" w:rsidP="00F17BC4">
      <w:pPr>
        <w:pStyle w:val="Akapitzlist"/>
        <w:numPr>
          <w:ilvl w:val="1"/>
          <w:numId w:val="36"/>
        </w:numPr>
        <w:spacing w:after="120" w:line="240" w:lineRule="auto"/>
        <w:ind w:left="709" w:hanging="709"/>
        <w:rPr>
          <w:rFonts w:cs="Arial"/>
          <w:b/>
          <w:sz w:val="20"/>
          <w:szCs w:val="20"/>
        </w:rPr>
      </w:pPr>
      <w:r w:rsidRPr="005439DE">
        <w:rPr>
          <w:rFonts w:cs="Arial"/>
          <w:b/>
          <w:bCs/>
          <w:sz w:val="20"/>
          <w:szCs w:val="20"/>
        </w:rPr>
        <w:t>w celu potwierdzenia braku podstaw do wykluczenia z postępowania:</w:t>
      </w:r>
    </w:p>
    <w:p w:rsidR="007E0FA7" w:rsidRPr="001932DC" w:rsidRDefault="00EF7096" w:rsidP="00F17BC4">
      <w:pPr>
        <w:numPr>
          <w:ilvl w:val="0"/>
          <w:numId w:val="37"/>
        </w:numPr>
        <w:suppressAutoHyphens/>
        <w:spacing w:after="120" w:line="240" w:lineRule="auto"/>
        <w:rPr>
          <w:rFonts w:cs="Arial"/>
          <w:sz w:val="20"/>
          <w:szCs w:val="20"/>
        </w:rPr>
      </w:pPr>
      <w:r w:rsidRPr="005439DE">
        <w:rPr>
          <w:rFonts w:cs="Arial"/>
          <w:b/>
          <w:sz w:val="20"/>
          <w:szCs w:val="20"/>
        </w:rPr>
        <w:t>odpis z właściwego rejestru lub z centralnej ewidencji i informacji o działalności gospodarcze</w:t>
      </w:r>
      <w:r w:rsidRPr="001932DC">
        <w:rPr>
          <w:rFonts w:cs="Arial"/>
          <w:sz w:val="20"/>
          <w:szCs w:val="20"/>
        </w:rPr>
        <w:t>j jeżeli odrębne przepisy wymagają wpisu do takiego rejestru w celu potwierdzenia braku podstaw do wykluczenia określonych w art. 24 ust 5 pkt 1</w:t>
      </w:r>
      <w:r w:rsidR="007E0FA7" w:rsidRPr="001932DC">
        <w:rPr>
          <w:rFonts w:cs="Arial"/>
          <w:sz w:val="20"/>
          <w:szCs w:val="20"/>
        </w:rPr>
        <w:t xml:space="preserve"> </w:t>
      </w:r>
      <w:proofErr w:type="spellStart"/>
      <w:r w:rsidR="007E0FA7" w:rsidRPr="001932DC">
        <w:rPr>
          <w:rFonts w:cs="Arial"/>
          <w:sz w:val="20"/>
          <w:szCs w:val="20"/>
        </w:rPr>
        <w:t>Pzp</w:t>
      </w:r>
      <w:proofErr w:type="spellEnd"/>
      <w:r w:rsidR="007E0FA7" w:rsidRPr="001932DC">
        <w:rPr>
          <w:rFonts w:cs="Arial"/>
          <w:sz w:val="20"/>
          <w:szCs w:val="20"/>
        </w:rPr>
        <w:t xml:space="preserve">. </w:t>
      </w:r>
    </w:p>
    <w:p w:rsidR="007E0FA7" w:rsidRDefault="007E0FA7" w:rsidP="001932DC">
      <w:pPr>
        <w:suppressAutoHyphens/>
        <w:spacing w:after="120" w:line="240" w:lineRule="auto"/>
        <w:ind w:left="1069"/>
        <w:rPr>
          <w:rFonts w:cs="Arial"/>
          <w:sz w:val="20"/>
          <w:szCs w:val="20"/>
          <w:lang w:eastAsia="pl-PL"/>
        </w:rPr>
      </w:pPr>
      <w:r w:rsidRPr="001932DC">
        <w:rPr>
          <w:rFonts w:cs="Arial"/>
          <w:sz w:val="20"/>
          <w:szCs w:val="20"/>
          <w:lang w:eastAsia="pl-PL"/>
        </w:rPr>
        <w:t>W przypadku wskazania przez wykonawcę dostępności przedmiotowych dokumentów, w formie elektronicznej pod określonymi adresami internetowymi ogólnodostępnych i bezpłatnych baz danych, Zamawiający pobierze samodzielnie z tych baz danych wskazane przez wykonawcę dokumenty a w przypadku wskazania przez wykonawcę, że przedmiotowe dokumenty, znajdują  się w posiadaniu Zamawiającego, Zamawiający skorzysta z posiadanych dokumentów, o ile  są one nadal aktualne.</w:t>
      </w:r>
    </w:p>
    <w:p w:rsidR="005439DE" w:rsidRDefault="005439DE" w:rsidP="00F17BC4">
      <w:pPr>
        <w:numPr>
          <w:ilvl w:val="0"/>
          <w:numId w:val="37"/>
        </w:numPr>
        <w:suppressAutoHyphens/>
        <w:spacing w:after="120" w:line="240" w:lineRule="auto"/>
        <w:rPr>
          <w:rFonts w:cs="Arial"/>
          <w:color w:val="000000" w:themeColor="text1"/>
          <w:sz w:val="20"/>
          <w:szCs w:val="20"/>
        </w:rPr>
      </w:pPr>
      <w:r w:rsidRPr="005439DE">
        <w:rPr>
          <w:rFonts w:cs="Arial"/>
          <w:b/>
          <w:color w:val="000000" w:themeColor="text1"/>
          <w:sz w:val="20"/>
          <w:szCs w:val="20"/>
        </w:rPr>
        <w:t>zaświadczenie właściwego naczelnika urzędu skarbowego</w:t>
      </w:r>
      <w:r w:rsidRPr="005439DE">
        <w:rPr>
          <w:rFonts w:cs="Arial"/>
          <w:color w:val="000000" w:themeColor="text1"/>
          <w:sz w:val="20"/>
          <w:szCs w:val="20"/>
        </w:rPr>
        <w:t xml:space="preserve">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t>
      </w:r>
      <w:r w:rsidR="0096428C">
        <w:rPr>
          <w:rFonts w:cs="Arial"/>
          <w:color w:val="000000" w:themeColor="text1"/>
          <w:sz w:val="20"/>
          <w:szCs w:val="20"/>
        </w:rPr>
        <w:t xml:space="preserve">                     </w:t>
      </w:r>
      <w:r w:rsidRPr="005439DE">
        <w:rPr>
          <w:rFonts w:cs="Arial"/>
          <w:color w:val="000000" w:themeColor="text1"/>
          <w:sz w:val="20"/>
          <w:szCs w:val="20"/>
        </w:rPr>
        <w:t xml:space="preserve">w szczególności uzyskał przewidziane prawem zwolnienie, odroczenie lub rozłożenie na raty zaległych płatności lub wstrzymanie w całości wykonania decyzji właściwego organu; </w:t>
      </w:r>
    </w:p>
    <w:p w:rsidR="005439DE" w:rsidRDefault="005439DE" w:rsidP="00F17BC4">
      <w:pPr>
        <w:numPr>
          <w:ilvl w:val="0"/>
          <w:numId w:val="37"/>
        </w:numPr>
        <w:suppressAutoHyphens/>
        <w:spacing w:after="120" w:line="240" w:lineRule="auto"/>
        <w:rPr>
          <w:rFonts w:cs="Arial"/>
          <w:color w:val="000000" w:themeColor="text1"/>
          <w:sz w:val="20"/>
          <w:szCs w:val="20"/>
        </w:rPr>
      </w:pPr>
      <w:r w:rsidRPr="005439DE">
        <w:rPr>
          <w:rFonts w:cs="Arial"/>
          <w:b/>
          <w:color w:val="000000" w:themeColor="text1"/>
          <w:sz w:val="20"/>
          <w:szCs w:val="20"/>
        </w:rPr>
        <w:t>zaświadczenia właściwej terenowej jednostki organizacyjnej Zakładu Ubezpieczeń Społecznych lub Kasy Rolniczego Ubezpieczenia Społecznego</w:t>
      </w:r>
      <w:r w:rsidRPr="005439DE">
        <w:rPr>
          <w:rFonts w:cs="Arial"/>
          <w:color w:val="000000" w:themeColor="text1"/>
          <w:sz w:val="20"/>
          <w:szCs w:val="20"/>
        </w:rPr>
        <w:t xml:space="preserve">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5439DE" w:rsidRPr="005439DE" w:rsidRDefault="005439DE" w:rsidP="00F17BC4">
      <w:pPr>
        <w:numPr>
          <w:ilvl w:val="0"/>
          <w:numId w:val="37"/>
        </w:numPr>
        <w:suppressAutoHyphens/>
        <w:spacing w:after="120" w:line="240" w:lineRule="auto"/>
        <w:rPr>
          <w:rFonts w:cs="Arial"/>
          <w:color w:val="000000" w:themeColor="text1"/>
          <w:sz w:val="20"/>
          <w:szCs w:val="20"/>
        </w:rPr>
      </w:pPr>
      <w:r w:rsidRPr="005439DE">
        <w:rPr>
          <w:rFonts w:cs="Arial"/>
          <w:b/>
          <w:color w:val="000000" w:themeColor="text1"/>
          <w:sz w:val="20"/>
          <w:szCs w:val="20"/>
        </w:rPr>
        <w:t>oświadczenia Wykonawcy o niezaleganiu z opłacaniem podatków i opłat lokalnych</w:t>
      </w:r>
      <w:r w:rsidRPr="005439DE">
        <w:rPr>
          <w:rFonts w:cs="Arial"/>
          <w:color w:val="000000" w:themeColor="text1"/>
          <w:sz w:val="20"/>
          <w:szCs w:val="20"/>
        </w:rPr>
        <w:t>,</w:t>
      </w:r>
      <w:r>
        <w:rPr>
          <w:rFonts w:cs="Arial"/>
          <w:color w:val="000000" w:themeColor="text1"/>
          <w:sz w:val="20"/>
          <w:szCs w:val="20"/>
        </w:rPr>
        <w:t xml:space="preserve"> </w:t>
      </w:r>
      <w:r>
        <w:rPr>
          <w:rFonts w:cs="Arial"/>
          <w:color w:val="000000" w:themeColor="text1"/>
          <w:sz w:val="20"/>
          <w:szCs w:val="20"/>
        </w:rPr>
        <w:br/>
      </w:r>
      <w:r w:rsidRPr="005439DE">
        <w:rPr>
          <w:rFonts w:cs="Arial"/>
          <w:color w:val="000000" w:themeColor="text1"/>
          <w:sz w:val="20"/>
          <w:szCs w:val="20"/>
        </w:rPr>
        <w:t xml:space="preserve">o których mowa w ustawie z dnia 12 stycznia 1991 r. o podatkach i opłatach lokalnych (Dz. U. </w:t>
      </w:r>
      <w:r w:rsidR="0096428C">
        <w:rPr>
          <w:rFonts w:cs="Arial"/>
          <w:color w:val="000000" w:themeColor="text1"/>
          <w:sz w:val="20"/>
          <w:szCs w:val="20"/>
        </w:rPr>
        <w:t xml:space="preserve">                      </w:t>
      </w:r>
      <w:r w:rsidRPr="005439DE">
        <w:rPr>
          <w:rFonts w:cs="Arial"/>
          <w:color w:val="000000" w:themeColor="text1"/>
          <w:sz w:val="20"/>
          <w:szCs w:val="20"/>
        </w:rPr>
        <w:t xml:space="preserve">z 2016 r. poz. 716); </w:t>
      </w:r>
    </w:p>
    <w:p w:rsidR="00C000CE" w:rsidRPr="00C000CE" w:rsidRDefault="00C000CE" w:rsidP="00F17BC4">
      <w:pPr>
        <w:pStyle w:val="Akapitzlist"/>
        <w:numPr>
          <w:ilvl w:val="1"/>
          <w:numId w:val="36"/>
        </w:numPr>
        <w:spacing w:after="120" w:line="240" w:lineRule="auto"/>
        <w:ind w:left="709" w:hanging="709"/>
        <w:rPr>
          <w:rFonts w:cs="Arial"/>
          <w:b/>
          <w:i/>
          <w:sz w:val="20"/>
          <w:szCs w:val="20"/>
        </w:rPr>
      </w:pPr>
      <w:r w:rsidRPr="00C000CE">
        <w:rPr>
          <w:rFonts w:cs="Arial"/>
          <w:sz w:val="20"/>
          <w:szCs w:val="20"/>
        </w:rPr>
        <w:lastRenderedPageBreak/>
        <w:t xml:space="preserve">Jeżeli wykaz, oświadczenia lub inne złożone przez Wykonawcę dokumenty, o których mowa w pkt 9.1) </w:t>
      </w:r>
      <w:r w:rsidR="00307520">
        <w:rPr>
          <w:rFonts w:cs="Arial"/>
          <w:sz w:val="20"/>
          <w:szCs w:val="20"/>
        </w:rPr>
        <w:t xml:space="preserve">lit. </w:t>
      </w:r>
      <w:r w:rsidRPr="00C000CE">
        <w:rPr>
          <w:rFonts w:cs="Arial"/>
          <w:sz w:val="20"/>
          <w:szCs w:val="20"/>
        </w:rPr>
        <w:t>b SIWZ budzą wątpliwości zamawiającego, może on zwrócić się bezpośrednio do właściwego podmiotu, na rzecz którego roboty</w:t>
      </w:r>
      <w:r w:rsidRPr="00C000CE">
        <w:rPr>
          <w:rFonts w:cs="Arial"/>
          <w:i/>
          <w:sz w:val="20"/>
          <w:szCs w:val="20"/>
        </w:rPr>
        <w:t xml:space="preserve"> </w:t>
      </w:r>
      <w:r w:rsidRPr="00C000CE">
        <w:rPr>
          <w:rFonts w:cs="Arial"/>
          <w:sz w:val="20"/>
          <w:szCs w:val="20"/>
        </w:rPr>
        <w:t>były wykonane o dodatkowe informacje lub dokumenty w tym zakresie.</w:t>
      </w:r>
    </w:p>
    <w:p w:rsidR="00C000CE" w:rsidRPr="00C000CE" w:rsidRDefault="00C000CE" w:rsidP="00F17BC4">
      <w:pPr>
        <w:pStyle w:val="Akapitzlist"/>
        <w:numPr>
          <w:ilvl w:val="1"/>
          <w:numId w:val="36"/>
        </w:numPr>
        <w:spacing w:after="120" w:line="240" w:lineRule="auto"/>
        <w:ind w:left="709" w:hanging="709"/>
        <w:rPr>
          <w:rFonts w:cs="Arial"/>
          <w:b/>
          <w:i/>
          <w:sz w:val="20"/>
          <w:szCs w:val="20"/>
        </w:rPr>
      </w:pPr>
      <w:r w:rsidRPr="00C000CE">
        <w:rPr>
          <w:rFonts w:cs="Arial"/>
          <w:sz w:val="20"/>
          <w:szCs w:val="20"/>
        </w:rPr>
        <w:t>Jeżeli Wykonawca ma siedzibę lub miejsce zamieszkania poza terytorium Rzeczypospolitej Polskiej, zamiast dokumentów, o których mowa w pkt 9</w:t>
      </w:r>
      <w:r>
        <w:rPr>
          <w:rFonts w:cs="Arial"/>
          <w:sz w:val="20"/>
          <w:szCs w:val="20"/>
        </w:rPr>
        <w:t>.2 SIW</w:t>
      </w:r>
      <w:r w:rsidR="00307520">
        <w:rPr>
          <w:rFonts w:cs="Arial"/>
          <w:sz w:val="20"/>
          <w:szCs w:val="20"/>
        </w:rPr>
        <w:t>Z</w:t>
      </w:r>
      <w:r w:rsidRPr="00C000CE">
        <w:rPr>
          <w:rFonts w:cs="Arial"/>
          <w:sz w:val="20"/>
          <w:szCs w:val="20"/>
        </w:rPr>
        <w:t xml:space="preserve">: </w:t>
      </w:r>
    </w:p>
    <w:p w:rsidR="00C000CE" w:rsidRPr="00C000CE" w:rsidRDefault="00C000CE" w:rsidP="00F17BC4">
      <w:pPr>
        <w:pStyle w:val="Akapitzlist"/>
        <w:numPr>
          <w:ilvl w:val="0"/>
          <w:numId w:val="58"/>
        </w:numPr>
        <w:spacing w:after="120" w:line="240" w:lineRule="auto"/>
        <w:rPr>
          <w:rFonts w:cs="Arial"/>
          <w:b/>
          <w:i/>
          <w:sz w:val="20"/>
          <w:szCs w:val="20"/>
        </w:rPr>
      </w:pPr>
      <w:r w:rsidRPr="00C000CE">
        <w:rPr>
          <w:rFonts w:cs="Arial"/>
          <w:sz w:val="20"/>
          <w:szCs w:val="20"/>
        </w:rPr>
        <w:t xml:space="preserve">lit. a) – c) – składa dokument lub dokumenty wystawione w kraju, w którym Wykonawca ma siedzibę lub miejsce zamieszkania, potwierdzające odpowiednio, że: </w:t>
      </w:r>
    </w:p>
    <w:p w:rsidR="00C000CE" w:rsidRDefault="00C000CE" w:rsidP="00C000CE">
      <w:pPr>
        <w:pStyle w:val="Akapitzlist"/>
        <w:spacing w:after="120" w:line="240" w:lineRule="auto"/>
        <w:ind w:left="1069"/>
        <w:rPr>
          <w:rFonts w:cs="Arial"/>
          <w:sz w:val="20"/>
          <w:szCs w:val="20"/>
        </w:rPr>
      </w:pPr>
      <w:r>
        <w:rPr>
          <w:rFonts w:cs="Arial"/>
          <w:sz w:val="20"/>
          <w:szCs w:val="20"/>
        </w:rPr>
        <w:t xml:space="preserve">a) </w:t>
      </w:r>
      <w:r w:rsidRPr="00C000CE">
        <w:rPr>
          <w:rFonts w:cs="Arial"/>
          <w:sz w:val="20"/>
          <w:szCs w:val="20"/>
        </w:rPr>
        <w:t xml:space="preserve">nie zalega z opłacaniem podatków, opłat, składek na ubezpieczenie społeczne lub zdrowotne albo że zawarł porozumienie z właściwym organem w sprawie spłat tych należności wraz </w:t>
      </w:r>
      <w:r w:rsidR="0096428C">
        <w:rPr>
          <w:rFonts w:cs="Arial"/>
          <w:sz w:val="20"/>
          <w:szCs w:val="20"/>
        </w:rPr>
        <w:t xml:space="preserve">                              </w:t>
      </w:r>
      <w:r w:rsidRPr="00C000CE">
        <w:rPr>
          <w:rFonts w:cs="Arial"/>
          <w:sz w:val="20"/>
          <w:szCs w:val="20"/>
        </w:rPr>
        <w:t xml:space="preserve">z ewentualnymi odsetkami lub grzywnami, w szczególności uzyskał przewidziane prawem zwolnienie, odroczenie lub rozłożenie na raty zaległych płatności lub wstrzymanie w całości wykonania decyzji właściwego organu, </w:t>
      </w:r>
    </w:p>
    <w:p w:rsidR="00C000CE" w:rsidRPr="00C000CE" w:rsidRDefault="00C000CE" w:rsidP="00C000CE">
      <w:pPr>
        <w:pStyle w:val="Akapitzlist"/>
        <w:spacing w:after="120" w:line="240" w:lineRule="auto"/>
        <w:ind w:left="1069"/>
        <w:rPr>
          <w:rFonts w:cs="Arial"/>
          <w:b/>
          <w:i/>
          <w:sz w:val="20"/>
          <w:szCs w:val="20"/>
        </w:rPr>
      </w:pPr>
      <w:r>
        <w:rPr>
          <w:rFonts w:cs="Arial"/>
          <w:sz w:val="20"/>
          <w:szCs w:val="20"/>
        </w:rPr>
        <w:t xml:space="preserve">b) </w:t>
      </w:r>
      <w:r w:rsidRPr="00C000CE">
        <w:rPr>
          <w:rFonts w:cs="Arial"/>
          <w:sz w:val="20"/>
          <w:szCs w:val="20"/>
        </w:rPr>
        <w:t xml:space="preserve">nie otwarto jego likwidacji ani nie ogłoszono upadłości </w:t>
      </w:r>
    </w:p>
    <w:p w:rsidR="00C000CE" w:rsidRPr="00C000CE" w:rsidRDefault="00C000CE" w:rsidP="00F17BC4">
      <w:pPr>
        <w:pStyle w:val="Akapitzlist"/>
        <w:numPr>
          <w:ilvl w:val="1"/>
          <w:numId w:val="36"/>
        </w:numPr>
        <w:spacing w:after="120" w:line="240" w:lineRule="auto"/>
        <w:ind w:left="709" w:hanging="709"/>
        <w:rPr>
          <w:rFonts w:cs="Arial"/>
          <w:b/>
          <w:i/>
          <w:sz w:val="20"/>
          <w:szCs w:val="20"/>
        </w:rPr>
      </w:pPr>
      <w:r w:rsidRPr="00C000CE">
        <w:rPr>
          <w:rFonts w:cs="Arial"/>
          <w:sz w:val="20"/>
          <w:szCs w:val="20"/>
        </w:rPr>
        <w:t>Dokumenty, o których mowa w pkt 9.</w:t>
      </w:r>
      <w:r>
        <w:rPr>
          <w:rFonts w:cs="Arial"/>
          <w:sz w:val="20"/>
          <w:szCs w:val="20"/>
        </w:rPr>
        <w:t>4</w:t>
      </w:r>
      <w:r w:rsidRPr="00C000CE">
        <w:rPr>
          <w:rFonts w:cs="Arial"/>
          <w:sz w:val="20"/>
          <w:szCs w:val="20"/>
        </w:rPr>
        <w:t xml:space="preserve"> lit. a. </w:t>
      </w:r>
      <w:r>
        <w:rPr>
          <w:rFonts w:cs="Arial"/>
          <w:sz w:val="20"/>
          <w:szCs w:val="20"/>
        </w:rPr>
        <w:t>SIWZ</w:t>
      </w:r>
      <w:r w:rsidRPr="00C000CE">
        <w:rPr>
          <w:rFonts w:cs="Arial"/>
          <w:sz w:val="20"/>
          <w:szCs w:val="20"/>
        </w:rPr>
        <w:t>, powinny być wystawione nie wcześniej niż 3 miesiące przed upływem terminu składania ofert. Dokument, o którym mowa w pkt 9.</w:t>
      </w:r>
      <w:r>
        <w:rPr>
          <w:rFonts w:cs="Arial"/>
          <w:sz w:val="20"/>
          <w:szCs w:val="20"/>
        </w:rPr>
        <w:t>4</w:t>
      </w:r>
      <w:r w:rsidRPr="00C000CE">
        <w:rPr>
          <w:rFonts w:cs="Arial"/>
          <w:sz w:val="20"/>
          <w:szCs w:val="20"/>
        </w:rPr>
        <w:t xml:space="preserve"> lit. b </w:t>
      </w:r>
      <w:r>
        <w:rPr>
          <w:rFonts w:cs="Arial"/>
          <w:sz w:val="20"/>
          <w:szCs w:val="20"/>
        </w:rPr>
        <w:t>SIWZ</w:t>
      </w:r>
      <w:r w:rsidRPr="00C000CE">
        <w:rPr>
          <w:rFonts w:cs="Arial"/>
          <w:sz w:val="20"/>
          <w:szCs w:val="20"/>
        </w:rPr>
        <w:t>, powinien być wystawiony nie wcześniej niż 6 miesięcy przed upływem tego terminu.</w:t>
      </w:r>
    </w:p>
    <w:p w:rsidR="00C000CE" w:rsidRPr="00C000CE" w:rsidRDefault="00C000CE" w:rsidP="00F17BC4">
      <w:pPr>
        <w:pStyle w:val="Akapitzlist"/>
        <w:numPr>
          <w:ilvl w:val="1"/>
          <w:numId w:val="36"/>
        </w:numPr>
        <w:spacing w:after="120" w:line="240" w:lineRule="auto"/>
        <w:ind w:left="709" w:hanging="709"/>
        <w:rPr>
          <w:rFonts w:cs="Arial"/>
          <w:b/>
          <w:i/>
          <w:sz w:val="20"/>
          <w:szCs w:val="20"/>
        </w:rPr>
      </w:pPr>
      <w:r w:rsidRPr="00C000CE">
        <w:rPr>
          <w:rFonts w:cs="Arial"/>
          <w:sz w:val="20"/>
          <w:szCs w:val="20"/>
        </w:rPr>
        <w:t xml:space="preserve">Jeżeli w kraju, w którym Wykonawca ma siedzibę lub miejsce zamieszkania lub miejsce zamieszkania ma osoba, której dokument dotyczy, nie wydaje się dokumentów, o których mowa w </w:t>
      </w:r>
      <w:r>
        <w:rPr>
          <w:rFonts w:cs="Arial"/>
          <w:sz w:val="20"/>
          <w:szCs w:val="20"/>
        </w:rPr>
        <w:t>9.4 SIWZ</w:t>
      </w:r>
      <w:r w:rsidRPr="00C000CE">
        <w:rPr>
          <w:rFonts w:cs="Arial"/>
          <w:sz w:val="20"/>
          <w:szCs w:val="20"/>
        </w:rPr>
        <w:t>,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w:t>
      </w:r>
      <w:r>
        <w:rPr>
          <w:rFonts w:cs="Arial"/>
          <w:sz w:val="20"/>
          <w:szCs w:val="20"/>
        </w:rPr>
        <w:t>kania tej osoby. Zapis pkt  9.5 SIWZ</w:t>
      </w:r>
      <w:r w:rsidRPr="00C000CE">
        <w:rPr>
          <w:rFonts w:cs="Arial"/>
          <w:sz w:val="20"/>
          <w:szCs w:val="20"/>
        </w:rPr>
        <w:t xml:space="preserve"> stosuje się. </w:t>
      </w:r>
    </w:p>
    <w:p w:rsidR="00C000CE" w:rsidRPr="00C000CE" w:rsidRDefault="00C000CE" w:rsidP="00F17BC4">
      <w:pPr>
        <w:pStyle w:val="Akapitzlist"/>
        <w:numPr>
          <w:ilvl w:val="1"/>
          <w:numId w:val="36"/>
        </w:numPr>
        <w:spacing w:after="120" w:line="240" w:lineRule="auto"/>
        <w:ind w:left="709" w:hanging="709"/>
        <w:rPr>
          <w:rFonts w:cs="Arial"/>
          <w:b/>
          <w:i/>
          <w:sz w:val="20"/>
          <w:szCs w:val="20"/>
        </w:rPr>
      </w:pPr>
      <w:r w:rsidRPr="00C000CE">
        <w:rPr>
          <w:rFonts w:cs="Arial"/>
          <w:sz w:val="20"/>
          <w:szCs w:val="20"/>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C000CE" w:rsidRPr="00C000CE" w:rsidRDefault="00C000CE" w:rsidP="00F17BC4">
      <w:pPr>
        <w:pStyle w:val="Akapitzlist"/>
        <w:numPr>
          <w:ilvl w:val="1"/>
          <w:numId w:val="36"/>
        </w:numPr>
        <w:spacing w:after="120" w:line="240" w:lineRule="auto"/>
        <w:ind w:left="709" w:hanging="709"/>
        <w:rPr>
          <w:rFonts w:cs="Arial"/>
          <w:b/>
          <w:i/>
          <w:sz w:val="20"/>
          <w:szCs w:val="20"/>
        </w:rPr>
      </w:pPr>
      <w:r w:rsidRPr="00C000CE">
        <w:rPr>
          <w:rFonts w:cs="Arial"/>
          <w:sz w:val="20"/>
          <w:szCs w:val="20"/>
        </w:rPr>
        <w:t xml:space="preserve">Wykonawca nie jest obowiązany do złożenia oświadczeń lub dokumentów potwierdzających okoliczności, o których mowa w art. 25 ust. 1 pkt 1 i 3 ustawy </w:t>
      </w:r>
      <w:proofErr w:type="spellStart"/>
      <w:r w:rsidRPr="00C000CE">
        <w:rPr>
          <w:rFonts w:cs="Arial"/>
          <w:sz w:val="20"/>
          <w:szCs w:val="20"/>
        </w:rPr>
        <w:t>Pzp</w:t>
      </w:r>
      <w:proofErr w:type="spellEnd"/>
      <w:r w:rsidRPr="00C000CE">
        <w:rPr>
          <w:rFonts w:cs="Arial"/>
          <w:sz w:val="20"/>
          <w:szCs w:val="20"/>
        </w:rPr>
        <w:t xml:space="preserve">,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w:t>
      </w:r>
      <w:r w:rsidR="0096428C">
        <w:rPr>
          <w:rFonts w:cs="Arial"/>
          <w:sz w:val="20"/>
          <w:szCs w:val="20"/>
        </w:rPr>
        <w:t xml:space="preserve">                      </w:t>
      </w:r>
      <w:r w:rsidRPr="00C000CE">
        <w:rPr>
          <w:rFonts w:cs="Arial"/>
          <w:sz w:val="20"/>
          <w:szCs w:val="20"/>
        </w:rPr>
        <w:t>z 2014 r. poz. 1114 oraz z 2016 r. poz. 352).</w:t>
      </w:r>
    </w:p>
    <w:p w:rsidR="00073186" w:rsidRPr="00C000CE" w:rsidRDefault="00073186" w:rsidP="00F17BC4">
      <w:pPr>
        <w:pStyle w:val="Akapitzlist"/>
        <w:numPr>
          <w:ilvl w:val="1"/>
          <w:numId w:val="36"/>
        </w:numPr>
        <w:spacing w:after="120" w:line="240" w:lineRule="auto"/>
        <w:ind w:left="709" w:hanging="709"/>
        <w:rPr>
          <w:rFonts w:cs="Arial"/>
          <w:b/>
          <w:i/>
          <w:sz w:val="20"/>
          <w:szCs w:val="20"/>
        </w:rPr>
      </w:pPr>
      <w:r w:rsidRPr="00C000CE">
        <w:rPr>
          <w:rFonts w:cs="Arial"/>
          <w:sz w:val="20"/>
          <w:szCs w:val="20"/>
        </w:rPr>
        <w:t xml:space="preserve">Zamawiający wymaga, aby w sytuacji gdy oferta wykonawcy, który wykazując się spełnieniem warunków udziału w postępowaniu polegał na zasobach innych podmiotów na zasadach określonych w art. 22a </w:t>
      </w:r>
      <w:proofErr w:type="spellStart"/>
      <w:r w:rsidRPr="00C000CE">
        <w:rPr>
          <w:rFonts w:cs="Arial"/>
          <w:sz w:val="20"/>
          <w:szCs w:val="20"/>
        </w:rPr>
        <w:t>Pzp</w:t>
      </w:r>
      <w:proofErr w:type="spellEnd"/>
      <w:r w:rsidRPr="00C000CE">
        <w:rPr>
          <w:rFonts w:cs="Arial"/>
          <w:sz w:val="20"/>
          <w:szCs w:val="20"/>
        </w:rPr>
        <w:t xml:space="preserve">, została uznana za najkorzystniejszą, Wykonawca przedstawił w odniesieniu do tych podmiotów dokumenty wymienione w </w:t>
      </w:r>
      <w:r w:rsidR="00411826" w:rsidRPr="00C000CE">
        <w:rPr>
          <w:rFonts w:cs="Arial"/>
          <w:sz w:val="20"/>
          <w:szCs w:val="20"/>
        </w:rPr>
        <w:t>pkt 9.</w:t>
      </w:r>
      <w:r w:rsidR="00C000CE">
        <w:rPr>
          <w:rFonts w:cs="Arial"/>
          <w:sz w:val="20"/>
          <w:szCs w:val="20"/>
        </w:rPr>
        <w:t>2 SIWZ</w:t>
      </w:r>
      <w:r w:rsidRPr="00C000CE">
        <w:rPr>
          <w:rFonts w:cs="Arial"/>
          <w:sz w:val="20"/>
          <w:szCs w:val="20"/>
        </w:rPr>
        <w:t xml:space="preserve">, potwierdzające brak podstaw do wykluczenia </w:t>
      </w:r>
      <w:r w:rsidR="0096428C">
        <w:rPr>
          <w:rFonts w:cs="Arial"/>
          <w:sz w:val="20"/>
          <w:szCs w:val="20"/>
        </w:rPr>
        <w:t xml:space="preserve">                         </w:t>
      </w:r>
      <w:r w:rsidRPr="00C000CE">
        <w:rPr>
          <w:rFonts w:cs="Arial"/>
          <w:sz w:val="20"/>
          <w:szCs w:val="20"/>
        </w:rPr>
        <w:t>z postępowania o udzielenie zamówienia publicznego.</w:t>
      </w:r>
    </w:p>
    <w:p w:rsidR="00073186" w:rsidRPr="00C000CE" w:rsidRDefault="00073186" w:rsidP="00F17BC4">
      <w:pPr>
        <w:pStyle w:val="Akapitzlist"/>
        <w:numPr>
          <w:ilvl w:val="1"/>
          <w:numId w:val="36"/>
        </w:numPr>
        <w:spacing w:after="120" w:line="240" w:lineRule="auto"/>
        <w:ind w:left="709" w:hanging="709"/>
        <w:rPr>
          <w:rFonts w:cs="Arial"/>
          <w:b/>
          <w:i/>
          <w:sz w:val="20"/>
          <w:szCs w:val="20"/>
        </w:rPr>
      </w:pPr>
      <w:r w:rsidRPr="00C000CE">
        <w:rPr>
          <w:rFonts w:cs="Arial"/>
          <w:sz w:val="20"/>
          <w:szCs w:val="20"/>
        </w:rPr>
        <w:t>Dokumenty sporządzone w języku obcym muszą być składane wraz z tłumaczeniem na język polski.</w:t>
      </w:r>
    </w:p>
    <w:p w:rsidR="003E433C" w:rsidRPr="00C000CE" w:rsidRDefault="003E433C" w:rsidP="00F17BC4">
      <w:pPr>
        <w:pStyle w:val="Akapitzlist"/>
        <w:numPr>
          <w:ilvl w:val="1"/>
          <w:numId w:val="36"/>
        </w:numPr>
        <w:spacing w:after="120" w:line="240" w:lineRule="auto"/>
        <w:ind w:left="709" w:hanging="709"/>
        <w:rPr>
          <w:rFonts w:cs="Arial"/>
          <w:b/>
          <w:i/>
          <w:sz w:val="20"/>
          <w:szCs w:val="20"/>
        </w:rPr>
      </w:pPr>
      <w:r w:rsidRPr="00C000CE">
        <w:rPr>
          <w:rFonts w:eastAsiaTheme="minorHAnsi" w:cs="Arial"/>
          <w:sz w:val="20"/>
          <w:szCs w:val="20"/>
        </w:rPr>
        <w:t xml:space="preserve">Wszystkie oświadczenia dotyczące Wykonawcy i innych podmiotów, na których zdolnościach lub sytuacji polega Wykonawca na zasadach określonych w art. 22a </w:t>
      </w:r>
      <w:proofErr w:type="spellStart"/>
      <w:r w:rsidRPr="00C000CE">
        <w:rPr>
          <w:rFonts w:eastAsiaTheme="minorHAnsi" w:cs="Arial"/>
          <w:sz w:val="20"/>
          <w:szCs w:val="20"/>
        </w:rPr>
        <w:t>Pzp</w:t>
      </w:r>
      <w:proofErr w:type="spellEnd"/>
      <w:r w:rsidRPr="00C000CE">
        <w:rPr>
          <w:rFonts w:eastAsiaTheme="minorHAnsi" w:cs="Arial"/>
          <w:sz w:val="20"/>
          <w:szCs w:val="20"/>
        </w:rPr>
        <w:t xml:space="preserve"> oraz dotyczące Podwykonawców składane są w oryginale. Dokumenty inne niż oświadczenia wskazane w zdaniu poprzedzającym, składane są w oryginale lub kopii poświadczonej za zgodność z oryginałem. </w:t>
      </w:r>
    </w:p>
    <w:p w:rsidR="003E433C" w:rsidRPr="004C1457" w:rsidRDefault="003E433C" w:rsidP="00F17BC4">
      <w:pPr>
        <w:pStyle w:val="Akapitzlist"/>
        <w:numPr>
          <w:ilvl w:val="1"/>
          <w:numId w:val="36"/>
        </w:numPr>
        <w:spacing w:after="120" w:line="240" w:lineRule="auto"/>
        <w:ind w:left="709" w:hanging="709"/>
        <w:rPr>
          <w:rFonts w:cs="Arial"/>
          <w:b/>
          <w:sz w:val="20"/>
          <w:szCs w:val="20"/>
        </w:rPr>
      </w:pPr>
      <w:r w:rsidRPr="004C1457">
        <w:rPr>
          <w:rFonts w:eastAsiaTheme="minorHAnsi" w:cs="Arial"/>
          <w:b/>
          <w:bCs/>
          <w:color w:val="000000"/>
          <w:sz w:val="20"/>
          <w:szCs w:val="20"/>
        </w:rPr>
        <w:t>Wykonawcy wspólnie ubiegający się o udzielenie zamówienia:</w:t>
      </w:r>
    </w:p>
    <w:p w:rsidR="003E433C" w:rsidRPr="001932DC" w:rsidRDefault="003E433C" w:rsidP="001932DC">
      <w:pPr>
        <w:pStyle w:val="Akapitzlist"/>
        <w:numPr>
          <w:ilvl w:val="0"/>
          <w:numId w:val="34"/>
        </w:numPr>
        <w:spacing w:after="120" w:line="240" w:lineRule="auto"/>
        <w:rPr>
          <w:rFonts w:eastAsiaTheme="minorHAnsi" w:cs="Arial"/>
          <w:color w:val="000000"/>
          <w:sz w:val="20"/>
          <w:szCs w:val="20"/>
        </w:rPr>
      </w:pPr>
      <w:r w:rsidRPr="001932DC">
        <w:rPr>
          <w:rFonts w:eastAsiaTheme="minorHAnsi" w:cs="Arial"/>
          <w:color w:val="000000"/>
          <w:sz w:val="20"/>
          <w:szCs w:val="20"/>
        </w:rPr>
        <w:t xml:space="preserve">Wykonawcy wspólnie ubiegający się o udzielenie niniejszego zamówienia ustanawiają Pełnomocnika, zwanego w niniejszej specyfikacji Pełnomocnikiem, do reprezentowania ich </w:t>
      </w:r>
      <w:r w:rsidR="00F7217E" w:rsidRPr="001932DC">
        <w:rPr>
          <w:rFonts w:eastAsiaTheme="minorHAnsi" w:cs="Arial"/>
          <w:color w:val="000000"/>
          <w:sz w:val="20"/>
          <w:szCs w:val="20"/>
        </w:rPr>
        <w:t xml:space="preserve">                      </w:t>
      </w:r>
      <w:r w:rsidRPr="001932DC">
        <w:rPr>
          <w:rFonts w:eastAsiaTheme="minorHAnsi" w:cs="Arial"/>
          <w:color w:val="000000"/>
          <w:sz w:val="20"/>
          <w:szCs w:val="20"/>
        </w:rPr>
        <w:t xml:space="preserve">w niniejszym postępowaniu albo reprezentowania ich w postępowaniu i zawarcia umowy </w:t>
      </w:r>
      <w:r w:rsidR="00F7217E" w:rsidRPr="001932DC">
        <w:rPr>
          <w:rFonts w:eastAsiaTheme="minorHAnsi" w:cs="Arial"/>
          <w:color w:val="000000"/>
          <w:sz w:val="20"/>
          <w:szCs w:val="20"/>
        </w:rPr>
        <w:t xml:space="preserve">                            </w:t>
      </w:r>
      <w:r w:rsidRPr="001932DC">
        <w:rPr>
          <w:rFonts w:eastAsiaTheme="minorHAnsi" w:cs="Arial"/>
          <w:color w:val="000000"/>
          <w:sz w:val="20"/>
          <w:szCs w:val="20"/>
        </w:rPr>
        <w:t xml:space="preserve">w sprawie zamówienia publicznego. W takim przypadku, do oferty należy załączyć stosowne pełnomocnictwo w oryginale lub notarialnie poświadczonej kopii. </w:t>
      </w:r>
    </w:p>
    <w:p w:rsidR="00452B03" w:rsidRPr="001932DC" w:rsidRDefault="00452B03" w:rsidP="001932DC">
      <w:pPr>
        <w:pStyle w:val="Akapitzlist"/>
        <w:numPr>
          <w:ilvl w:val="0"/>
          <w:numId w:val="34"/>
        </w:numPr>
        <w:spacing w:after="120" w:line="240" w:lineRule="auto"/>
        <w:ind w:left="1066" w:hanging="357"/>
        <w:rPr>
          <w:rFonts w:eastAsiaTheme="minorHAnsi" w:cs="Arial"/>
          <w:color w:val="000000"/>
          <w:sz w:val="20"/>
          <w:szCs w:val="20"/>
        </w:rPr>
      </w:pPr>
      <w:r w:rsidRPr="001932DC">
        <w:rPr>
          <w:rFonts w:eastAsiaTheme="minorHAnsi" w:cs="Arial"/>
          <w:color w:val="000000"/>
          <w:sz w:val="20"/>
          <w:szCs w:val="20"/>
        </w:rPr>
        <w:t>P</w:t>
      </w:r>
      <w:r w:rsidRPr="001932DC">
        <w:rPr>
          <w:rFonts w:cs="Arial"/>
          <w:sz w:val="20"/>
          <w:szCs w:val="20"/>
        </w:rPr>
        <w:t>ełnom</w:t>
      </w:r>
      <w:r w:rsidR="007E0FA7" w:rsidRPr="001932DC">
        <w:rPr>
          <w:rFonts w:cs="Arial"/>
          <w:sz w:val="20"/>
          <w:szCs w:val="20"/>
        </w:rPr>
        <w:t xml:space="preserve">ocnictwo, o którym mowa w </w:t>
      </w:r>
      <w:proofErr w:type="spellStart"/>
      <w:r w:rsidRPr="001932DC">
        <w:rPr>
          <w:rFonts w:cs="Arial"/>
          <w:sz w:val="20"/>
          <w:szCs w:val="20"/>
        </w:rPr>
        <w:t>ppkt</w:t>
      </w:r>
      <w:proofErr w:type="spellEnd"/>
      <w:r w:rsidRPr="001932DC">
        <w:rPr>
          <w:rFonts w:cs="Arial"/>
          <w:sz w:val="20"/>
          <w:szCs w:val="20"/>
        </w:rPr>
        <w:t xml:space="preserve"> 1 powinno jednoznacznie wskazywać:</w:t>
      </w:r>
    </w:p>
    <w:p w:rsidR="00452B03" w:rsidRPr="001932DC" w:rsidRDefault="00452B03" w:rsidP="00F17BC4">
      <w:pPr>
        <w:pStyle w:val="Akapitzlist"/>
        <w:numPr>
          <w:ilvl w:val="4"/>
          <w:numId w:val="38"/>
        </w:numPr>
        <w:spacing w:after="0" w:line="240" w:lineRule="auto"/>
        <w:ind w:firstLine="425"/>
        <w:rPr>
          <w:rFonts w:eastAsiaTheme="minorHAnsi" w:cs="Arial"/>
          <w:color w:val="000000"/>
          <w:sz w:val="20"/>
          <w:szCs w:val="20"/>
        </w:rPr>
      </w:pPr>
      <w:r w:rsidRPr="001932DC">
        <w:rPr>
          <w:rFonts w:cs="Arial"/>
          <w:sz w:val="20"/>
          <w:szCs w:val="20"/>
        </w:rPr>
        <w:t>jakiego postępowania dotyczy;</w:t>
      </w:r>
    </w:p>
    <w:p w:rsidR="00452B03" w:rsidRPr="001932DC" w:rsidRDefault="00452B03" w:rsidP="00F17BC4">
      <w:pPr>
        <w:pStyle w:val="Akapitzlist"/>
        <w:numPr>
          <w:ilvl w:val="4"/>
          <w:numId w:val="38"/>
        </w:numPr>
        <w:spacing w:after="0" w:line="240" w:lineRule="auto"/>
        <w:ind w:firstLine="425"/>
        <w:rPr>
          <w:rFonts w:eastAsiaTheme="minorHAnsi" w:cs="Arial"/>
          <w:color w:val="000000"/>
          <w:sz w:val="20"/>
          <w:szCs w:val="20"/>
        </w:rPr>
      </w:pPr>
      <w:r w:rsidRPr="001932DC">
        <w:rPr>
          <w:rFonts w:cs="Arial"/>
          <w:sz w:val="20"/>
          <w:szCs w:val="20"/>
        </w:rPr>
        <w:t xml:space="preserve">jacy Wykonawcy wspólnie ubiegają się o udzielenie zamówienia;  </w:t>
      </w:r>
    </w:p>
    <w:p w:rsidR="00452B03" w:rsidRPr="001932DC" w:rsidRDefault="00452B03" w:rsidP="00F17BC4">
      <w:pPr>
        <w:pStyle w:val="Akapitzlist"/>
        <w:numPr>
          <w:ilvl w:val="4"/>
          <w:numId w:val="38"/>
        </w:numPr>
        <w:spacing w:after="0" w:line="240" w:lineRule="auto"/>
        <w:ind w:firstLine="425"/>
        <w:rPr>
          <w:rFonts w:eastAsiaTheme="minorHAnsi" w:cs="Arial"/>
          <w:color w:val="000000"/>
          <w:sz w:val="20"/>
          <w:szCs w:val="20"/>
        </w:rPr>
      </w:pPr>
      <w:r w:rsidRPr="001932DC">
        <w:rPr>
          <w:rFonts w:cs="Arial"/>
          <w:sz w:val="20"/>
          <w:szCs w:val="20"/>
        </w:rPr>
        <w:lastRenderedPageBreak/>
        <w:t>podmiot pełniący funkcję pełnomocnika;</w:t>
      </w:r>
    </w:p>
    <w:p w:rsidR="00452B03" w:rsidRPr="004C1457" w:rsidRDefault="00452B03" w:rsidP="00F17BC4">
      <w:pPr>
        <w:pStyle w:val="Akapitzlist"/>
        <w:numPr>
          <w:ilvl w:val="4"/>
          <w:numId w:val="38"/>
        </w:numPr>
        <w:spacing w:after="120" w:line="240" w:lineRule="auto"/>
        <w:ind w:firstLine="425"/>
        <w:rPr>
          <w:rFonts w:eastAsiaTheme="minorHAnsi" w:cs="Arial"/>
          <w:sz w:val="20"/>
          <w:szCs w:val="20"/>
        </w:rPr>
      </w:pPr>
      <w:r w:rsidRPr="001932DC">
        <w:rPr>
          <w:rFonts w:cs="Arial"/>
          <w:sz w:val="20"/>
          <w:szCs w:val="20"/>
        </w:rPr>
        <w:t xml:space="preserve">jakie czynności w </w:t>
      </w:r>
      <w:r w:rsidRPr="004C1457">
        <w:rPr>
          <w:rFonts w:cs="Arial"/>
          <w:sz w:val="20"/>
          <w:szCs w:val="20"/>
        </w:rPr>
        <w:t>postępowaniu ma prawo wykonywać pełnomocnik.</w:t>
      </w:r>
    </w:p>
    <w:p w:rsidR="003E433C" w:rsidRPr="001932DC" w:rsidRDefault="003E433C" w:rsidP="001932DC">
      <w:pPr>
        <w:pStyle w:val="Akapitzlist"/>
        <w:numPr>
          <w:ilvl w:val="0"/>
          <w:numId w:val="34"/>
        </w:numPr>
        <w:spacing w:after="120" w:line="240" w:lineRule="auto"/>
        <w:rPr>
          <w:rFonts w:cs="Arial"/>
          <w:i/>
          <w:sz w:val="20"/>
          <w:szCs w:val="20"/>
        </w:rPr>
      </w:pPr>
      <w:r w:rsidRPr="004C1457">
        <w:rPr>
          <w:rFonts w:eastAsiaTheme="minorHAnsi" w:cs="Arial"/>
          <w:sz w:val="20"/>
          <w:szCs w:val="20"/>
        </w:rPr>
        <w:t>W przypadku wspólnego ubiegania się Wykonawców o udzielenie niniejszego zamówienia, spełnianie przez nich warunków udziału w postępowaniu oceniane będzie łącznie, badanie braku podstaw do wykluczenia</w:t>
      </w:r>
      <w:r w:rsidRPr="001932DC">
        <w:rPr>
          <w:rFonts w:eastAsiaTheme="minorHAnsi" w:cs="Arial"/>
          <w:color w:val="000000"/>
          <w:sz w:val="20"/>
          <w:szCs w:val="20"/>
        </w:rPr>
        <w:t xml:space="preserve"> przeprowadzane będzie w odniesieniu do każdego z Wykonawców. </w:t>
      </w:r>
    </w:p>
    <w:p w:rsidR="006B13E9" w:rsidRPr="001932DC" w:rsidRDefault="006B13E9" w:rsidP="001932DC">
      <w:pPr>
        <w:numPr>
          <w:ilvl w:val="0"/>
          <w:numId w:val="34"/>
        </w:numPr>
        <w:tabs>
          <w:tab w:val="left" w:pos="0"/>
          <w:tab w:val="left" w:pos="426"/>
        </w:tabs>
        <w:spacing w:after="120" w:line="240" w:lineRule="auto"/>
        <w:ind w:left="1066" w:hanging="357"/>
        <w:rPr>
          <w:rFonts w:cs="Arial"/>
          <w:b/>
          <w:bCs/>
          <w:sz w:val="20"/>
          <w:szCs w:val="20"/>
        </w:rPr>
      </w:pPr>
      <w:r w:rsidRPr="001932DC">
        <w:rPr>
          <w:rFonts w:cs="Arial"/>
          <w:color w:val="000000"/>
          <w:sz w:val="20"/>
          <w:szCs w:val="20"/>
        </w:rPr>
        <w:t xml:space="preserve">Wykonawcy </w:t>
      </w:r>
      <w:r w:rsidRPr="001932DC">
        <w:rPr>
          <w:rFonts w:cs="Arial"/>
          <w:sz w:val="20"/>
          <w:szCs w:val="20"/>
        </w:rPr>
        <w:t>wspólnie ubiegający się o niniejsze zamówienie, których oferta zostanie uznana</w:t>
      </w:r>
      <w:r w:rsidR="0096428C">
        <w:rPr>
          <w:rFonts w:cs="Arial"/>
          <w:sz w:val="20"/>
          <w:szCs w:val="20"/>
        </w:rPr>
        <w:t xml:space="preserve">                  </w:t>
      </w:r>
      <w:r w:rsidRPr="001932DC">
        <w:rPr>
          <w:rFonts w:cs="Arial"/>
          <w:sz w:val="20"/>
          <w:szCs w:val="20"/>
        </w:rPr>
        <w:t xml:space="preserve"> za najkorzystniejszą, przed podpisaniem umowy w sprawie zamówienia, są zobowiązani przedstawić Zamawiającemu umowę regulującą ich współpracę.</w:t>
      </w:r>
    </w:p>
    <w:p w:rsidR="00191638" w:rsidRPr="001932DC" w:rsidRDefault="003E433C" w:rsidP="001932DC">
      <w:pPr>
        <w:pStyle w:val="Akapitzlist"/>
        <w:numPr>
          <w:ilvl w:val="0"/>
          <w:numId w:val="34"/>
        </w:numPr>
        <w:spacing w:after="120" w:line="240" w:lineRule="auto"/>
        <w:rPr>
          <w:rFonts w:cs="Arial"/>
          <w:i/>
          <w:sz w:val="20"/>
          <w:szCs w:val="20"/>
        </w:rPr>
      </w:pPr>
      <w:r w:rsidRPr="001932DC">
        <w:rPr>
          <w:rFonts w:eastAsiaTheme="minorHAnsi" w:cs="Arial"/>
          <w:bCs/>
          <w:color w:val="000000"/>
          <w:sz w:val="20"/>
          <w:szCs w:val="20"/>
        </w:rPr>
        <w:t>Wszelka korespondencja prowadzona będzie</w:t>
      </w:r>
      <w:r w:rsidR="00191638" w:rsidRPr="001932DC">
        <w:rPr>
          <w:rFonts w:eastAsiaTheme="minorHAnsi" w:cs="Arial"/>
          <w:bCs/>
          <w:color w:val="000000"/>
          <w:sz w:val="20"/>
          <w:szCs w:val="20"/>
        </w:rPr>
        <w:t xml:space="preserve"> </w:t>
      </w:r>
      <w:r w:rsidR="00191638" w:rsidRPr="001932DC">
        <w:rPr>
          <w:rFonts w:cs="Arial"/>
          <w:sz w:val="20"/>
          <w:szCs w:val="20"/>
        </w:rPr>
        <w:t>przez Zamawiającego wyłącznie z pełnomocnikie</w:t>
      </w:r>
      <w:r w:rsidR="00F7217E" w:rsidRPr="001932DC">
        <w:rPr>
          <w:rFonts w:cs="Arial"/>
          <w:sz w:val="20"/>
          <w:szCs w:val="20"/>
        </w:rPr>
        <w:t>m, którego dane należy podać w f</w:t>
      </w:r>
      <w:r w:rsidR="00191638" w:rsidRPr="001932DC">
        <w:rPr>
          <w:rFonts w:cs="Arial"/>
          <w:sz w:val="20"/>
          <w:szCs w:val="20"/>
        </w:rPr>
        <w:t>ormularzu Oferty, ze skutkiem dla wszystkich Wykonawców składających ofertę wspólną.</w:t>
      </w:r>
    </w:p>
    <w:p w:rsidR="00A4519E" w:rsidRPr="001932DC" w:rsidRDefault="003E433C" w:rsidP="0035393B">
      <w:pPr>
        <w:pStyle w:val="Akapitzlist"/>
        <w:numPr>
          <w:ilvl w:val="0"/>
          <w:numId w:val="34"/>
        </w:numPr>
        <w:spacing w:after="240" w:line="240" w:lineRule="auto"/>
        <w:ind w:left="1066" w:hanging="357"/>
        <w:rPr>
          <w:rFonts w:cs="Arial"/>
          <w:i/>
          <w:sz w:val="20"/>
          <w:szCs w:val="20"/>
        </w:rPr>
      </w:pPr>
      <w:r w:rsidRPr="001932DC">
        <w:rPr>
          <w:rFonts w:cs="Arial"/>
          <w:sz w:val="20"/>
          <w:szCs w:val="20"/>
        </w:rPr>
        <w:t xml:space="preserve">Dokumenty potwierdzające brak podstaw do wykluczenia, czyli dokumenty, o których mowa </w:t>
      </w:r>
      <w:r w:rsidR="00A879A6" w:rsidRPr="001932DC">
        <w:rPr>
          <w:rFonts w:cs="Arial"/>
          <w:sz w:val="20"/>
          <w:szCs w:val="20"/>
        </w:rPr>
        <w:t xml:space="preserve">                   </w:t>
      </w:r>
      <w:r w:rsidRPr="001932DC">
        <w:rPr>
          <w:rFonts w:cs="Arial"/>
          <w:sz w:val="20"/>
          <w:szCs w:val="20"/>
        </w:rPr>
        <w:t xml:space="preserve">w </w:t>
      </w:r>
      <w:r w:rsidR="006B13E9" w:rsidRPr="001932DC">
        <w:rPr>
          <w:rFonts w:cs="Arial"/>
          <w:sz w:val="20"/>
          <w:szCs w:val="20"/>
        </w:rPr>
        <w:t xml:space="preserve"> pkt 9.</w:t>
      </w:r>
      <w:r w:rsidR="004C1457">
        <w:rPr>
          <w:rFonts w:cs="Arial"/>
          <w:sz w:val="20"/>
          <w:szCs w:val="20"/>
        </w:rPr>
        <w:t>2</w:t>
      </w:r>
      <w:r w:rsidR="007E0FA7" w:rsidRPr="001932DC">
        <w:rPr>
          <w:rFonts w:cs="Arial"/>
          <w:sz w:val="20"/>
          <w:szCs w:val="20"/>
        </w:rPr>
        <w:t xml:space="preserve"> </w:t>
      </w:r>
      <w:r w:rsidRPr="001932DC">
        <w:rPr>
          <w:rFonts w:cs="Arial"/>
          <w:sz w:val="20"/>
          <w:szCs w:val="20"/>
        </w:rPr>
        <w:t xml:space="preserve">SIWZ, </w:t>
      </w:r>
      <w:r w:rsidRPr="001932DC">
        <w:rPr>
          <w:rFonts w:cs="Arial"/>
          <w:color w:val="000000"/>
          <w:sz w:val="20"/>
          <w:szCs w:val="20"/>
        </w:rPr>
        <w:t xml:space="preserve">składa każdy z wykonawców wspólnie  ubiegających się o zamówienie oraz </w:t>
      </w:r>
      <w:r w:rsidRPr="001932DC">
        <w:rPr>
          <w:rFonts w:cs="Arial"/>
          <w:sz w:val="20"/>
          <w:szCs w:val="20"/>
        </w:rPr>
        <w:t xml:space="preserve">podmioty, na których zasoby powołuje się Wykonawca w celu spełnienia warunków udziału </w:t>
      </w:r>
      <w:r w:rsidR="007E0FA7" w:rsidRPr="001932DC">
        <w:rPr>
          <w:rFonts w:cs="Arial"/>
          <w:sz w:val="20"/>
          <w:szCs w:val="20"/>
        </w:rPr>
        <w:t xml:space="preserve">                          </w:t>
      </w:r>
      <w:r w:rsidRPr="001932DC">
        <w:rPr>
          <w:rFonts w:cs="Arial"/>
          <w:sz w:val="20"/>
          <w:szCs w:val="20"/>
        </w:rPr>
        <w:t xml:space="preserve">w postępowaniu. </w:t>
      </w:r>
    </w:p>
    <w:p w:rsidR="00126405" w:rsidRDefault="00126405" w:rsidP="001932DC">
      <w:pPr>
        <w:autoSpaceDE w:val="0"/>
        <w:autoSpaceDN w:val="0"/>
        <w:adjustRightInd w:val="0"/>
        <w:spacing w:after="120" w:line="240" w:lineRule="auto"/>
        <w:ind w:left="709" w:hanging="709"/>
        <w:rPr>
          <w:rFonts w:cs="Arial"/>
          <w:b/>
          <w:bCs/>
          <w:color w:val="000000"/>
          <w:u w:val="single"/>
          <w:lang w:eastAsia="pl-PL"/>
        </w:rPr>
      </w:pPr>
      <w:r w:rsidRPr="0083328E">
        <w:rPr>
          <w:rFonts w:cs="Arial"/>
          <w:b/>
          <w:bCs/>
          <w:color w:val="000000"/>
          <w:lang w:eastAsia="pl-PL"/>
        </w:rPr>
        <w:t xml:space="preserve">10. </w:t>
      </w:r>
      <w:r w:rsidRPr="0083328E">
        <w:rPr>
          <w:rFonts w:cs="Arial"/>
          <w:b/>
          <w:bCs/>
          <w:color w:val="000000"/>
          <w:lang w:eastAsia="pl-PL"/>
        </w:rPr>
        <w:tab/>
      </w:r>
      <w:r w:rsidRPr="0083328E">
        <w:rPr>
          <w:rFonts w:cs="Arial"/>
          <w:b/>
          <w:bCs/>
          <w:color w:val="000000"/>
          <w:u w:val="single"/>
          <w:lang w:eastAsia="pl-PL"/>
        </w:rPr>
        <w:t>Opis sposobu przygotowania ofert.</w:t>
      </w:r>
    </w:p>
    <w:p w:rsidR="00126405" w:rsidRPr="001932DC" w:rsidRDefault="00126405" w:rsidP="00F17BC4">
      <w:pPr>
        <w:pStyle w:val="Akapitzlist"/>
        <w:numPr>
          <w:ilvl w:val="1"/>
          <w:numId w:val="40"/>
        </w:numPr>
        <w:spacing w:after="120" w:line="240" w:lineRule="auto"/>
        <w:rPr>
          <w:rFonts w:cs="Arial"/>
          <w:b/>
          <w:i/>
          <w:sz w:val="20"/>
          <w:szCs w:val="20"/>
        </w:rPr>
      </w:pPr>
      <w:r w:rsidRPr="001932DC">
        <w:rPr>
          <w:rFonts w:cs="Arial"/>
          <w:bCs/>
          <w:color w:val="000000"/>
          <w:sz w:val="20"/>
          <w:szCs w:val="20"/>
          <w:lang w:eastAsia="pl-PL"/>
        </w:rPr>
        <w:t>Wykonawca może złożyć tylko jedną ofertę.</w:t>
      </w:r>
    </w:p>
    <w:p w:rsidR="00126405" w:rsidRPr="001932DC" w:rsidRDefault="00126405" w:rsidP="00F17BC4">
      <w:pPr>
        <w:pStyle w:val="Akapitzlist"/>
        <w:numPr>
          <w:ilvl w:val="1"/>
          <w:numId w:val="40"/>
        </w:numPr>
        <w:spacing w:after="120" w:line="240" w:lineRule="auto"/>
        <w:ind w:left="709" w:hanging="709"/>
        <w:rPr>
          <w:rFonts w:cs="Arial"/>
          <w:i/>
          <w:sz w:val="20"/>
          <w:szCs w:val="20"/>
        </w:rPr>
      </w:pPr>
      <w:r w:rsidRPr="001932DC">
        <w:rPr>
          <w:rFonts w:cs="Arial"/>
          <w:sz w:val="20"/>
          <w:szCs w:val="20"/>
        </w:rPr>
        <w:t xml:space="preserve">Oferta zawiera wypełniony formularz „Oferta” (zgodny w treści z wzorem przedstawionym w  SIWZ) oraz </w:t>
      </w:r>
      <w:r w:rsidR="00D0000F" w:rsidRPr="001932DC">
        <w:rPr>
          <w:rFonts w:cs="Arial"/>
          <w:sz w:val="20"/>
          <w:szCs w:val="20"/>
        </w:rPr>
        <w:t xml:space="preserve">niżej </w:t>
      </w:r>
      <w:r w:rsidRPr="001932DC">
        <w:rPr>
          <w:rFonts w:cs="Arial"/>
          <w:sz w:val="20"/>
          <w:szCs w:val="20"/>
        </w:rPr>
        <w:t>wymienione</w:t>
      </w:r>
      <w:r w:rsidR="00D0000F" w:rsidRPr="001932DC">
        <w:rPr>
          <w:rFonts w:cs="Arial"/>
          <w:sz w:val="20"/>
          <w:szCs w:val="20"/>
        </w:rPr>
        <w:t xml:space="preserve"> dokumenty: </w:t>
      </w:r>
    </w:p>
    <w:p w:rsidR="00A879A6" w:rsidRDefault="007E0FA7" w:rsidP="00F17BC4">
      <w:pPr>
        <w:pStyle w:val="Akapitzlist"/>
        <w:numPr>
          <w:ilvl w:val="0"/>
          <w:numId w:val="59"/>
        </w:numPr>
        <w:spacing w:after="120" w:line="240" w:lineRule="auto"/>
        <w:rPr>
          <w:sz w:val="20"/>
          <w:szCs w:val="20"/>
        </w:rPr>
      </w:pPr>
      <w:r w:rsidRPr="00136CD8">
        <w:rPr>
          <w:b/>
          <w:sz w:val="20"/>
          <w:szCs w:val="20"/>
        </w:rPr>
        <w:t>oświadczeni</w:t>
      </w:r>
      <w:r w:rsidR="009A3E2E">
        <w:rPr>
          <w:b/>
          <w:sz w:val="20"/>
          <w:szCs w:val="20"/>
        </w:rPr>
        <w:t>a</w:t>
      </w:r>
      <w:r w:rsidR="00A118F9" w:rsidRPr="00136CD8">
        <w:rPr>
          <w:sz w:val="20"/>
          <w:szCs w:val="20"/>
        </w:rPr>
        <w:t>, o który</w:t>
      </w:r>
      <w:r w:rsidR="009A3E2E">
        <w:rPr>
          <w:sz w:val="20"/>
          <w:szCs w:val="20"/>
        </w:rPr>
        <w:t>ch</w:t>
      </w:r>
      <w:r w:rsidR="00A118F9" w:rsidRPr="00136CD8">
        <w:rPr>
          <w:sz w:val="20"/>
          <w:szCs w:val="20"/>
        </w:rPr>
        <w:t xml:space="preserve"> mowa w pkt 7</w:t>
      </w:r>
      <w:r w:rsidR="00136CD8">
        <w:rPr>
          <w:sz w:val="20"/>
          <w:szCs w:val="20"/>
        </w:rPr>
        <w:t>.1</w:t>
      </w:r>
      <w:r w:rsidR="00A879A6" w:rsidRPr="00136CD8">
        <w:rPr>
          <w:sz w:val="20"/>
          <w:szCs w:val="20"/>
        </w:rPr>
        <w:t xml:space="preserve"> niniejszej SIWZ,</w:t>
      </w:r>
    </w:p>
    <w:p w:rsidR="0035393B" w:rsidRPr="007D4730" w:rsidRDefault="0035393B" w:rsidP="00F17BC4">
      <w:pPr>
        <w:pStyle w:val="Akapitzlist"/>
        <w:numPr>
          <w:ilvl w:val="0"/>
          <w:numId w:val="59"/>
        </w:numPr>
        <w:spacing w:after="120" w:line="240" w:lineRule="auto"/>
        <w:rPr>
          <w:rFonts w:cs="Arial"/>
          <w:sz w:val="20"/>
          <w:szCs w:val="20"/>
        </w:rPr>
      </w:pPr>
      <w:r w:rsidRPr="007D4730">
        <w:rPr>
          <w:rFonts w:eastAsiaTheme="minorHAnsi" w:cs="Arial"/>
          <w:color w:val="000000"/>
          <w:sz w:val="20"/>
          <w:szCs w:val="20"/>
        </w:rPr>
        <w:t xml:space="preserve">(jeżeli dotyczy) </w:t>
      </w:r>
      <w:r w:rsidRPr="0035393B">
        <w:rPr>
          <w:rFonts w:eastAsiaTheme="minorHAnsi" w:cs="Arial"/>
          <w:b/>
          <w:bCs/>
          <w:color w:val="000000"/>
          <w:sz w:val="20"/>
          <w:szCs w:val="20"/>
        </w:rPr>
        <w:t>zobowiązanie innego podmiotu</w:t>
      </w:r>
      <w:r w:rsidRPr="007D4730">
        <w:rPr>
          <w:rFonts w:eastAsiaTheme="minorHAnsi" w:cs="Arial"/>
          <w:bCs/>
          <w:color w:val="000000"/>
          <w:sz w:val="20"/>
          <w:szCs w:val="20"/>
        </w:rPr>
        <w:t xml:space="preserve"> </w:t>
      </w:r>
      <w:r w:rsidRPr="007D4730">
        <w:rPr>
          <w:rFonts w:eastAsiaTheme="minorHAnsi" w:cs="Arial"/>
          <w:color w:val="000000"/>
          <w:sz w:val="20"/>
          <w:szCs w:val="20"/>
        </w:rPr>
        <w:t xml:space="preserve">– </w:t>
      </w:r>
      <w:r w:rsidRPr="006F1091">
        <w:rPr>
          <w:rFonts w:eastAsiaTheme="minorHAnsi" w:cs="Arial"/>
          <w:color w:val="000000"/>
          <w:sz w:val="20"/>
          <w:szCs w:val="20"/>
          <w:highlight w:val="yellow"/>
        </w:rPr>
        <w:t xml:space="preserve">załącznik nr </w:t>
      </w:r>
      <w:r w:rsidR="00AF70A6" w:rsidRPr="006F1091">
        <w:rPr>
          <w:rFonts w:eastAsiaTheme="minorHAnsi" w:cs="Arial"/>
          <w:color w:val="000000"/>
          <w:sz w:val="20"/>
          <w:szCs w:val="20"/>
          <w:highlight w:val="yellow"/>
        </w:rPr>
        <w:t>4</w:t>
      </w:r>
      <w:r w:rsidRPr="006F1091">
        <w:rPr>
          <w:rFonts w:eastAsiaTheme="minorHAnsi" w:cs="Arial"/>
          <w:color w:val="000000"/>
          <w:sz w:val="20"/>
          <w:szCs w:val="20"/>
          <w:highlight w:val="yellow"/>
        </w:rPr>
        <w:t xml:space="preserve"> do SIWZ</w:t>
      </w:r>
      <w:r w:rsidRPr="007D4730">
        <w:rPr>
          <w:rFonts w:eastAsiaTheme="minorHAnsi" w:cs="Arial"/>
          <w:color w:val="000000"/>
          <w:sz w:val="20"/>
          <w:szCs w:val="20"/>
        </w:rPr>
        <w:t xml:space="preserve">, </w:t>
      </w:r>
    </w:p>
    <w:p w:rsidR="00136CD8" w:rsidRPr="00136CD8" w:rsidRDefault="00136CD8" w:rsidP="00F17BC4">
      <w:pPr>
        <w:pStyle w:val="Akapitzlist"/>
        <w:numPr>
          <w:ilvl w:val="0"/>
          <w:numId w:val="59"/>
        </w:numPr>
        <w:spacing w:after="120" w:line="240" w:lineRule="auto"/>
        <w:rPr>
          <w:sz w:val="20"/>
          <w:szCs w:val="20"/>
        </w:rPr>
      </w:pPr>
      <w:r w:rsidRPr="00136CD8">
        <w:rPr>
          <w:rFonts w:cs="Arial"/>
          <w:b/>
          <w:sz w:val="20"/>
          <w:szCs w:val="20"/>
          <w:lang w:eastAsia="pl-PL"/>
        </w:rPr>
        <w:t>dowód wniesienia wadium</w:t>
      </w:r>
      <w:r w:rsidRPr="00136CD8">
        <w:rPr>
          <w:rFonts w:cs="Arial"/>
          <w:sz w:val="20"/>
          <w:szCs w:val="20"/>
          <w:lang w:eastAsia="pl-PL"/>
        </w:rPr>
        <w:t>;</w:t>
      </w:r>
    </w:p>
    <w:p w:rsidR="00A118F9" w:rsidRPr="00136CD8" w:rsidRDefault="00D0000F" w:rsidP="00F17BC4">
      <w:pPr>
        <w:pStyle w:val="Akapitzlist"/>
        <w:numPr>
          <w:ilvl w:val="0"/>
          <w:numId w:val="59"/>
        </w:numPr>
        <w:spacing w:after="120" w:line="240" w:lineRule="auto"/>
      </w:pPr>
      <w:r w:rsidRPr="00136CD8">
        <w:rPr>
          <w:rFonts w:cs="Arial"/>
          <w:b/>
          <w:sz w:val="20"/>
          <w:szCs w:val="20"/>
        </w:rPr>
        <w:t>pełnomocnictwo do podpisania oferty</w:t>
      </w:r>
      <w:r w:rsidRPr="00136CD8">
        <w:rPr>
          <w:rFonts w:cs="Arial"/>
          <w:sz w:val="20"/>
          <w:szCs w:val="20"/>
        </w:rPr>
        <w:t>, o ile prawo do podpisania oferty nie wynika z innych dokumentów złożonych wraz z ofertą,</w:t>
      </w:r>
    </w:p>
    <w:p w:rsidR="00126405" w:rsidRPr="001932DC" w:rsidRDefault="00126405" w:rsidP="00F17BC4">
      <w:pPr>
        <w:pStyle w:val="Akapitzlist"/>
        <w:numPr>
          <w:ilvl w:val="1"/>
          <w:numId w:val="40"/>
        </w:numPr>
        <w:spacing w:after="120" w:line="240" w:lineRule="auto"/>
        <w:ind w:left="709" w:hanging="709"/>
        <w:rPr>
          <w:rFonts w:cs="Arial"/>
          <w:b/>
          <w:i/>
          <w:sz w:val="20"/>
          <w:szCs w:val="20"/>
        </w:rPr>
      </w:pPr>
      <w:r w:rsidRPr="001932DC">
        <w:rPr>
          <w:rFonts w:cs="Arial"/>
          <w:sz w:val="20"/>
          <w:szCs w:val="20"/>
        </w:rPr>
        <w:t>Oferta oraz pozostałe dokumenty, dla których Zamawiający określił wzory w formie załączników, winny być sporządzone zgodnie z tymi wzorami, co do treści oraz opisu kolumn i wierszy.</w:t>
      </w:r>
    </w:p>
    <w:p w:rsidR="00126405" w:rsidRPr="001932DC" w:rsidRDefault="00126405" w:rsidP="00F17BC4">
      <w:pPr>
        <w:pStyle w:val="Akapitzlist"/>
        <w:numPr>
          <w:ilvl w:val="1"/>
          <w:numId w:val="40"/>
        </w:numPr>
        <w:spacing w:after="120" w:line="240" w:lineRule="auto"/>
        <w:ind w:left="709" w:hanging="709"/>
        <w:rPr>
          <w:rFonts w:cs="Arial"/>
          <w:b/>
          <w:i/>
          <w:sz w:val="20"/>
          <w:szCs w:val="20"/>
        </w:rPr>
      </w:pPr>
      <w:r w:rsidRPr="001932DC">
        <w:rPr>
          <w:rFonts w:cs="Arial"/>
          <w:sz w:val="20"/>
          <w:szCs w:val="20"/>
        </w:rPr>
        <w:t>Oferta musi być sporządzona z zachowaniem formy pisemnej pod rygorem nieważności.</w:t>
      </w:r>
    </w:p>
    <w:p w:rsidR="00126405" w:rsidRPr="001932DC" w:rsidRDefault="00126405" w:rsidP="00F17BC4">
      <w:pPr>
        <w:pStyle w:val="Akapitzlist"/>
        <w:numPr>
          <w:ilvl w:val="1"/>
          <w:numId w:val="40"/>
        </w:numPr>
        <w:spacing w:after="120" w:line="240" w:lineRule="auto"/>
        <w:ind w:left="709" w:hanging="709"/>
        <w:rPr>
          <w:rFonts w:cs="Arial"/>
          <w:b/>
          <w:i/>
          <w:sz w:val="20"/>
          <w:szCs w:val="20"/>
        </w:rPr>
      </w:pPr>
      <w:r w:rsidRPr="001932DC">
        <w:rPr>
          <w:rFonts w:cs="Arial"/>
          <w:sz w:val="20"/>
          <w:szCs w:val="20"/>
        </w:rPr>
        <w:t xml:space="preserve">Każdy dokument składający się na ofertę musi być czytelny. Wymaga się, aby wszelkie zmiany </w:t>
      </w:r>
      <w:r w:rsidR="00A879A6" w:rsidRPr="001932DC">
        <w:rPr>
          <w:rFonts w:cs="Arial"/>
          <w:sz w:val="20"/>
          <w:szCs w:val="20"/>
        </w:rPr>
        <w:t xml:space="preserve">                     </w:t>
      </w:r>
      <w:r w:rsidRPr="001932DC">
        <w:rPr>
          <w:rFonts w:cs="Arial"/>
          <w:sz w:val="20"/>
          <w:szCs w:val="20"/>
        </w:rPr>
        <w:t>w treści oferty były dokonane w sposób czytelny i opatrzone parafą osoby podpisującej ofertę. Poprawki mogą być dokonane jedynie poprzez przekreślenie błędnego zapisu i czytelne wstawienie poprawnego.</w:t>
      </w:r>
    </w:p>
    <w:p w:rsidR="00126405" w:rsidRPr="001932DC" w:rsidRDefault="00126405" w:rsidP="00F17BC4">
      <w:pPr>
        <w:pStyle w:val="Akapitzlist"/>
        <w:numPr>
          <w:ilvl w:val="1"/>
          <w:numId w:val="40"/>
        </w:numPr>
        <w:spacing w:after="120" w:line="240" w:lineRule="auto"/>
        <w:ind w:left="709" w:hanging="709"/>
        <w:rPr>
          <w:rFonts w:cs="Arial"/>
          <w:b/>
          <w:i/>
          <w:sz w:val="20"/>
          <w:szCs w:val="20"/>
        </w:rPr>
      </w:pPr>
      <w:r w:rsidRPr="001932DC">
        <w:rPr>
          <w:rFonts w:cs="Arial"/>
          <w:sz w:val="20"/>
          <w:szCs w:val="20"/>
        </w:rPr>
        <w:t>Oferta musi być podpisana przez Wykonawcę. Zamawiający wymaga, aby ofertę podpisano zgodnie z zasadami reprezentacji wskazanymi we właściwym rejestrze lub ewidencji działalności gospodarczej. Jeżeli osoba/osoby podpisująca(e) ofertę działa na podstawie pełnomocnictwa, to musi ono w swej treści wyraźnie wskazywać uprawnienie do podpisania oferty. Zamawiający uznaje, że pełnomocnictwo do podpisania oferty obejmuje także dokonywanie czynności wymienionych w pkt 11.5. Dokument pełnomocnictwa musi zostać złożony jako część oferty, musi być w oryginale lub kopii poświadczonej za zgodność z oryginałem przez notariusza.</w:t>
      </w:r>
    </w:p>
    <w:p w:rsidR="00126405" w:rsidRPr="001932DC" w:rsidRDefault="00126405" w:rsidP="00F17BC4">
      <w:pPr>
        <w:pStyle w:val="Akapitzlist"/>
        <w:numPr>
          <w:ilvl w:val="1"/>
          <w:numId w:val="40"/>
        </w:numPr>
        <w:spacing w:after="120" w:line="240" w:lineRule="auto"/>
        <w:ind w:left="709" w:hanging="709"/>
        <w:rPr>
          <w:rFonts w:cs="Arial"/>
          <w:b/>
          <w:i/>
          <w:sz w:val="20"/>
          <w:szCs w:val="20"/>
        </w:rPr>
      </w:pPr>
      <w:r w:rsidRPr="001932DC">
        <w:rPr>
          <w:rFonts w:cs="Arial"/>
          <w:sz w:val="20"/>
          <w:szCs w:val="20"/>
        </w:rPr>
        <w:t xml:space="preserve">Dokumenty składające się na ofertę - inne niż pełnomocnictwa - zgodnie z § 14 Rozporządzenia  Ministra Rozwoju z dnia 26 lipca 2016 r. w sprawie rodzajów dokumentów, jakich może żądać zamawiający od wykonawcy w postępowaniu o udzielenie zamówienia (Dz. U. z 2016 r., poz. 1126), składane są w oryginale lub kopii poświadczonej za zgodność z oryginałem przez wykonawcę. </w:t>
      </w:r>
    </w:p>
    <w:p w:rsidR="00126405" w:rsidRPr="006325DF" w:rsidRDefault="00126405" w:rsidP="00F17BC4">
      <w:pPr>
        <w:pStyle w:val="Akapitzlist"/>
        <w:numPr>
          <w:ilvl w:val="1"/>
          <w:numId w:val="40"/>
        </w:numPr>
        <w:spacing w:after="120" w:line="240" w:lineRule="auto"/>
        <w:ind w:left="709" w:hanging="709"/>
        <w:rPr>
          <w:rFonts w:cs="Arial"/>
          <w:b/>
          <w:i/>
          <w:sz w:val="20"/>
          <w:szCs w:val="20"/>
        </w:rPr>
      </w:pPr>
      <w:r w:rsidRPr="001932DC">
        <w:rPr>
          <w:rFonts w:cs="Arial"/>
          <w:sz w:val="20"/>
          <w:szCs w:val="20"/>
        </w:rPr>
        <w:t xml:space="preserve">Oferta musi być sporządzona w języku polskim. Każdy dokument składający się na ofertę sporządzony w innym języku niż język polski winien być złożony wraz z tłumaczeniem na język polski. </w:t>
      </w:r>
    </w:p>
    <w:p w:rsidR="00126405" w:rsidRPr="001932DC" w:rsidRDefault="00126405" w:rsidP="00F17BC4">
      <w:pPr>
        <w:pStyle w:val="Akapitzlist"/>
        <w:numPr>
          <w:ilvl w:val="1"/>
          <w:numId w:val="40"/>
        </w:numPr>
        <w:spacing w:after="120" w:line="240" w:lineRule="auto"/>
        <w:ind w:left="709" w:hanging="709"/>
        <w:rPr>
          <w:rFonts w:cs="Arial"/>
          <w:b/>
          <w:i/>
          <w:sz w:val="20"/>
          <w:szCs w:val="20"/>
        </w:rPr>
      </w:pPr>
      <w:r w:rsidRPr="001932DC">
        <w:rPr>
          <w:rFonts w:cs="Arial"/>
          <w:sz w:val="20"/>
          <w:szCs w:val="20"/>
        </w:rPr>
        <w:t>Zaleca się, aby:</w:t>
      </w:r>
    </w:p>
    <w:p w:rsidR="00126405" w:rsidRPr="001932DC" w:rsidRDefault="00126405" w:rsidP="001932DC">
      <w:pPr>
        <w:pStyle w:val="Akapitzlist"/>
        <w:numPr>
          <w:ilvl w:val="0"/>
          <w:numId w:val="12"/>
        </w:numPr>
        <w:spacing w:after="120" w:line="240" w:lineRule="auto"/>
        <w:rPr>
          <w:rFonts w:cs="Arial"/>
          <w:b/>
          <w:i/>
          <w:sz w:val="20"/>
          <w:szCs w:val="20"/>
        </w:rPr>
      </w:pPr>
      <w:r w:rsidRPr="001932DC">
        <w:rPr>
          <w:rFonts w:cs="Arial"/>
          <w:sz w:val="20"/>
          <w:szCs w:val="20"/>
        </w:rPr>
        <w:t xml:space="preserve">strony oferty były trwale ze sobą połączone i kolejno ponumerowane. W treści oferty powinna być umieszczona informacja o ilości stron. </w:t>
      </w:r>
    </w:p>
    <w:p w:rsidR="00126405" w:rsidRPr="001932DC" w:rsidRDefault="00126405" w:rsidP="001932DC">
      <w:pPr>
        <w:pStyle w:val="Akapitzlist"/>
        <w:numPr>
          <w:ilvl w:val="0"/>
          <w:numId w:val="12"/>
        </w:numPr>
        <w:spacing w:after="120" w:line="240" w:lineRule="auto"/>
        <w:rPr>
          <w:rFonts w:cs="Arial"/>
          <w:b/>
          <w:i/>
          <w:sz w:val="20"/>
          <w:szCs w:val="20"/>
        </w:rPr>
      </w:pPr>
      <w:r w:rsidRPr="001932DC">
        <w:rPr>
          <w:rFonts w:cs="Arial"/>
          <w:sz w:val="20"/>
          <w:szCs w:val="20"/>
        </w:rPr>
        <w:t xml:space="preserve">formularz cenowy nie był sporządzany odręcznie. Niemożność jednoznacznego odczytania ceny jednostkowej lub poprawienie jej przez wykonawcę bez zastosowania wymagań określonych </w:t>
      </w:r>
      <w:r w:rsidR="00F8757E" w:rsidRPr="001932DC">
        <w:rPr>
          <w:rFonts w:cs="Arial"/>
          <w:sz w:val="20"/>
          <w:szCs w:val="20"/>
        </w:rPr>
        <w:t xml:space="preserve">                    </w:t>
      </w:r>
      <w:r w:rsidRPr="001932DC">
        <w:rPr>
          <w:rFonts w:cs="Arial"/>
          <w:sz w:val="20"/>
          <w:szCs w:val="20"/>
        </w:rPr>
        <w:lastRenderedPageBreak/>
        <w:t>w pkt 1</w:t>
      </w:r>
      <w:r w:rsidR="00D61D8F" w:rsidRPr="001932DC">
        <w:rPr>
          <w:rFonts w:cs="Arial"/>
          <w:sz w:val="20"/>
          <w:szCs w:val="20"/>
        </w:rPr>
        <w:t>0</w:t>
      </w:r>
      <w:r w:rsidRPr="001932DC">
        <w:rPr>
          <w:rFonts w:cs="Arial"/>
          <w:sz w:val="20"/>
          <w:szCs w:val="20"/>
        </w:rPr>
        <w:t xml:space="preserve">.5 SIWZ powodować będzie odrzucenie oferty na podstawie art. 89 ust. 1 pkt 2 ustawy </w:t>
      </w:r>
      <w:proofErr w:type="spellStart"/>
      <w:r w:rsidRPr="001932DC">
        <w:rPr>
          <w:rFonts w:cs="Arial"/>
          <w:sz w:val="20"/>
          <w:szCs w:val="20"/>
        </w:rPr>
        <w:t>Pzp</w:t>
      </w:r>
      <w:proofErr w:type="spellEnd"/>
      <w:r w:rsidRPr="001932DC">
        <w:rPr>
          <w:rFonts w:cs="Arial"/>
          <w:sz w:val="20"/>
          <w:szCs w:val="20"/>
        </w:rPr>
        <w:t>.</w:t>
      </w:r>
    </w:p>
    <w:p w:rsidR="0096428C" w:rsidRPr="0096428C" w:rsidRDefault="00126405" w:rsidP="00F17BC4">
      <w:pPr>
        <w:pStyle w:val="Akapitzlist"/>
        <w:numPr>
          <w:ilvl w:val="1"/>
          <w:numId w:val="40"/>
        </w:numPr>
        <w:spacing w:after="120" w:line="240" w:lineRule="auto"/>
        <w:ind w:left="709" w:hanging="709"/>
        <w:rPr>
          <w:rFonts w:cs="Arial"/>
          <w:b/>
          <w:i/>
          <w:sz w:val="20"/>
          <w:szCs w:val="20"/>
        </w:rPr>
      </w:pPr>
      <w:r w:rsidRPr="001932DC">
        <w:rPr>
          <w:rFonts w:cs="Arial"/>
          <w:color w:val="000000"/>
          <w:sz w:val="20"/>
          <w:szCs w:val="20"/>
          <w:lang w:eastAsia="pl-PL"/>
        </w:rPr>
        <w:t>Ofertę należy złożyć w zamkniętej kopercie, w siedzibie Zamawiającego</w:t>
      </w:r>
      <w:r w:rsidR="00F8757E" w:rsidRPr="001932DC">
        <w:rPr>
          <w:rFonts w:cs="Arial"/>
          <w:color w:val="000000"/>
          <w:sz w:val="20"/>
          <w:szCs w:val="20"/>
          <w:lang w:eastAsia="pl-PL"/>
        </w:rPr>
        <w:t xml:space="preserve"> (pawilon H, pokój 106)</w:t>
      </w:r>
      <w:r w:rsidRPr="001932DC">
        <w:rPr>
          <w:rFonts w:cs="Arial"/>
          <w:color w:val="000000"/>
          <w:sz w:val="20"/>
          <w:szCs w:val="20"/>
          <w:lang w:eastAsia="pl-PL"/>
        </w:rPr>
        <w:t xml:space="preserve"> </w:t>
      </w:r>
      <w:r w:rsidR="00F8757E" w:rsidRPr="001932DC">
        <w:rPr>
          <w:rFonts w:cs="Arial"/>
          <w:color w:val="000000"/>
          <w:sz w:val="20"/>
          <w:szCs w:val="20"/>
          <w:lang w:eastAsia="pl-PL"/>
        </w:rPr>
        <w:t xml:space="preserve">                             </w:t>
      </w:r>
      <w:r w:rsidRPr="001932DC">
        <w:rPr>
          <w:rFonts w:cs="Arial"/>
          <w:color w:val="000000"/>
          <w:sz w:val="20"/>
          <w:szCs w:val="20"/>
          <w:lang w:eastAsia="pl-PL"/>
        </w:rPr>
        <w:t xml:space="preserve">i oznakować w następujący sposób: </w:t>
      </w:r>
    </w:p>
    <w:p w:rsidR="00631DA3" w:rsidRPr="00631DA3" w:rsidRDefault="00631DA3" w:rsidP="00631DA3">
      <w:pPr>
        <w:pStyle w:val="Tytu"/>
        <w:spacing w:after="120"/>
        <w:ind w:left="375"/>
        <w:rPr>
          <w:bCs/>
          <w:sz w:val="20"/>
          <w:szCs w:val="20"/>
        </w:rPr>
      </w:pPr>
      <w:r w:rsidRPr="00F93854">
        <w:rPr>
          <w:bCs/>
          <w:sz w:val="20"/>
          <w:szCs w:val="20"/>
        </w:rPr>
        <w:t>Nazwa</w:t>
      </w:r>
      <w:r w:rsidRPr="00631DA3">
        <w:rPr>
          <w:bCs/>
          <w:sz w:val="20"/>
          <w:szCs w:val="20"/>
        </w:rPr>
        <w:t>, adres Wykonawcy: (może być pieczątka)</w:t>
      </w:r>
    </w:p>
    <w:p w:rsidR="00631DA3" w:rsidRPr="00631DA3" w:rsidRDefault="00631DA3" w:rsidP="00631DA3">
      <w:pPr>
        <w:pStyle w:val="Tytu"/>
        <w:spacing w:after="0"/>
        <w:ind w:left="375"/>
        <w:rPr>
          <w:sz w:val="20"/>
          <w:szCs w:val="20"/>
        </w:rPr>
      </w:pPr>
      <w:r w:rsidRPr="00631DA3">
        <w:rPr>
          <w:sz w:val="20"/>
          <w:szCs w:val="20"/>
        </w:rPr>
        <w:t>Szpital Bielański</w:t>
      </w:r>
    </w:p>
    <w:p w:rsidR="00631DA3" w:rsidRPr="00631DA3" w:rsidRDefault="00631DA3" w:rsidP="00631DA3">
      <w:pPr>
        <w:pStyle w:val="Tytu2"/>
        <w:spacing w:after="120" w:line="240" w:lineRule="auto"/>
        <w:ind w:left="375"/>
        <w:rPr>
          <w:rFonts w:cs="Arial"/>
          <w:sz w:val="20"/>
          <w:szCs w:val="20"/>
        </w:rPr>
      </w:pPr>
      <w:r w:rsidRPr="00631DA3">
        <w:rPr>
          <w:rFonts w:cs="Arial"/>
          <w:sz w:val="20"/>
          <w:szCs w:val="20"/>
        </w:rPr>
        <w:t>ul. Cegłowska 80, 01-809 Warszawa</w:t>
      </w:r>
    </w:p>
    <w:p w:rsidR="006F1091" w:rsidRPr="00443674" w:rsidRDefault="00631DA3" w:rsidP="00443674">
      <w:pPr>
        <w:pStyle w:val="tytu0"/>
      </w:pPr>
      <w:r w:rsidRPr="00443674">
        <w:t>„Oferta na</w:t>
      </w:r>
      <w:r w:rsidR="006F1091" w:rsidRPr="00443674">
        <w:t xml:space="preserve"> </w:t>
      </w:r>
      <w:r w:rsidR="00D46E69">
        <w:t>przebudowę budynku Zakładu Patomorfologii w Szpitalu Bielańskim w Warszawie (ZP-65/2019)</w:t>
      </w:r>
      <w:r w:rsidR="006F1091" w:rsidRPr="00443674">
        <w:t>”</w:t>
      </w:r>
      <w:r w:rsidR="00001EA4" w:rsidRPr="00443674">
        <w:t>.</w:t>
      </w:r>
    </w:p>
    <w:p w:rsidR="00631DA3" w:rsidRPr="006F1091" w:rsidRDefault="00001EA4" w:rsidP="00443674">
      <w:pPr>
        <w:pStyle w:val="tytu0"/>
      </w:pPr>
      <w:r w:rsidRPr="006F1091">
        <w:t xml:space="preserve">Nie otwierać przed dniem </w:t>
      </w:r>
      <w:r w:rsidR="00F64382">
        <w:t>1</w:t>
      </w:r>
      <w:r w:rsidR="009C4889">
        <w:t>6</w:t>
      </w:r>
      <w:r w:rsidRPr="006F1091">
        <w:t>.0</w:t>
      </w:r>
      <w:r w:rsidR="009C4889">
        <w:t>9</w:t>
      </w:r>
      <w:r w:rsidR="00631DA3" w:rsidRPr="006F1091">
        <w:t>.2018 r. godz. 10.</w:t>
      </w:r>
      <w:r w:rsidR="006F1091">
        <w:t>15</w:t>
      </w:r>
      <w:r w:rsidR="00631DA3" w:rsidRPr="006F1091">
        <w:rPr>
          <w:rFonts w:ascii="Times New Roman" w:hAnsi="Times New Roman" w:cs="Times New Roman"/>
        </w:rPr>
        <w:t>.</w:t>
      </w:r>
    </w:p>
    <w:p w:rsidR="00126405" w:rsidRPr="001932DC" w:rsidRDefault="00126405" w:rsidP="00F17BC4">
      <w:pPr>
        <w:pStyle w:val="Akapitzlist"/>
        <w:numPr>
          <w:ilvl w:val="1"/>
          <w:numId w:val="40"/>
        </w:numPr>
        <w:spacing w:after="120" w:line="240" w:lineRule="auto"/>
        <w:ind w:left="709" w:hanging="709"/>
        <w:rPr>
          <w:rFonts w:cs="Arial"/>
          <w:b/>
          <w:i/>
          <w:sz w:val="20"/>
          <w:szCs w:val="20"/>
        </w:rPr>
      </w:pPr>
      <w:r w:rsidRPr="001932DC">
        <w:rPr>
          <w:rFonts w:cs="Arial"/>
          <w:color w:val="000000"/>
          <w:sz w:val="20"/>
          <w:szCs w:val="20"/>
          <w:lang w:eastAsia="pl-PL"/>
        </w:rPr>
        <w:t xml:space="preserve">Zamawiający informuje, iż zgodnie z art. 8 w zw. z art. 96 ust. 3 ustawy PZP oferty składane </w:t>
      </w:r>
      <w:r w:rsidR="00F8757E" w:rsidRPr="001932DC">
        <w:rPr>
          <w:rFonts w:cs="Arial"/>
          <w:color w:val="000000"/>
          <w:sz w:val="20"/>
          <w:szCs w:val="20"/>
          <w:lang w:eastAsia="pl-PL"/>
        </w:rPr>
        <w:t xml:space="preserve">                               </w:t>
      </w:r>
      <w:r w:rsidRPr="001932DC">
        <w:rPr>
          <w:rFonts w:cs="Arial"/>
          <w:color w:val="000000"/>
          <w:sz w:val="20"/>
          <w:szCs w:val="20"/>
          <w:lang w:eastAsia="pl-PL"/>
        </w:rPr>
        <w:t xml:space="preserve">w postępowaniu o zamówienie publiczne są jawne i podlegają udostępnieniu od chwili ich otwarcia, </w:t>
      </w:r>
      <w:r w:rsidR="0096428C">
        <w:rPr>
          <w:rFonts w:cs="Arial"/>
          <w:color w:val="000000"/>
          <w:sz w:val="20"/>
          <w:szCs w:val="20"/>
          <w:lang w:eastAsia="pl-PL"/>
        </w:rPr>
        <w:t xml:space="preserve">               </w:t>
      </w:r>
      <w:r w:rsidRPr="001932DC">
        <w:rPr>
          <w:rFonts w:cs="Arial"/>
          <w:color w:val="000000"/>
          <w:sz w:val="20"/>
          <w:szCs w:val="20"/>
          <w:lang w:eastAsia="pl-PL"/>
        </w:rPr>
        <w:t xml:space="preserve">z wyjątkiem informacji stanowiących tajemnicę przedsiębiorstwa w rozumieniu ustawy z dnia </w:t>
      </w:r>
      <w:r w:rsidR="0096428C">
        <w:rPr>
          <w:rFonts w:cs="Arial"/>
          <w:color w:val="000000"/>
          <w:sz w:val="20"/>
          <w:szCs w:val="20"/>
          <w:lang w:eastAsia="pl-PL"/>
        </w:rPr>
        <w:t xml:space="preserve">                            </w:t>
      </w:r>
      <w:r w:rsidRPr="001932DC">
        <w:rPr>
          <w:rFonts w:cs="Arial"/>
          <w:color w:val="000000"/>
          <w:sz w:val="20"/>
          <w:szCs w:val="20"/>
          <w:lang w:eastAsia="pl-PL"/>
        </w:rPr>
        <w:t xml:space="preserve">16 kwietnia 1993 r. o zwalczaniu nieuczciwej konkurencji (Dz. U. z 2003 r. Nr 153, poz. 1503 z </w:t>
      </w:r>
      <w:proofErr w:type="spellStart"/>
      <w:r w:rsidRPr="001932DC">
        <w:rPr>
          <w:rFonts w:cs="Arial"/>
          <w:color w:val="000000"/>
          <w:sz w:val="20"/>
          <w:szCs w:val="20"/>
          <w:lang w:eastAsia="pl-PL"/>
        </w:rPr>
        <w:t>póź</w:t>
      </w:r>
      <w:r w:rsidR="002C520E" w:rsidRPr="001932DC">
        <w:rPr>
          <w:rFonts w:cs="Arial"/>
          <w:color w:val="000000"/>
          <w:sz w:val="20"/>
          <w:szCs w:val="20"/>
          <w:lang w:eastAsia="pl-PL"/>
        </w:rPr>
        <w:t>n</w:t>
      </w:r>
      <w:proofErr w:type="spellEnd"/>
      <w:r w:rsidR="002C520E" w:rsidRPr="001932DC">
        <w:rPr>
          <w:rFonts w:cs="Arial"/>
          <w:color w:val="000000"/>
          <w:sz w:val="20"/>
          <w:szCs w:val="20"/>
          <w:lang w:eastAsia="pl-PL"/>
        </w:rPr>
        <w:t>. zm.)</w:t>
      </w:r>
      <w:r w:rsidRPr="001932DC">
        <w:rPr>
          <w:rFonts w:cs="Arial"/>
          <w:color w:val="000000"/>
          <w:sz w:val="20"/>
          <w:szCs w:val="20"/>
          <w:lang w:eastAsia="pl-PL"/>
        </w:rPr>
        <w:t>.</w:t>
      </w:r>
    </w:p>
    <w:p w:rsidR="00D61D8F" w:rsidRPr="001932DC" w:rsidRDefault="00D61D8F" w:rsidP="00F17BC4">
      <w:pPr>
        <w:pStyle w:val="Akapitzlist"/>
        <w:numPr>
          <w:ilvl w:val="1"/>
          <w:numId w:val="40"/>
        </w:numPr>
        <w:spacing w:after="120" w:line="240" w:lineRule="auto"/>
        <w:ind w:left="709" w:hanging="709"/>
        <w:rPr>
          <w:rFonts w:cs="Arial"/>
          <w:b/>
          <w:i/>
          <w:sz w:val="20"/>
          <w:szCs w:val="20"/>
        </w:rPr>
      </w:pPr>
      <w:r w:rsidRPr="001932DC">
        <w:rPr>
          <w:rFonts w:cs="Arial"/>
          <w:sz w:val="20"/>
          <w:szCs w:val="20"/>
        </w:rPr>
        <w:t>W przypadku gdyby oferta, oświadczenia lub dokumenty zawierały informacje, stanowiące tajemnicę przedsiębiorstwa w rozumieniu przepisów o zwalczaniu nieuczciwej konkurencji, Wykonawca winien, nie później niż w terminie składania ofert, w sposób nie budzący wątpliwości zastrzec, które informacje stanowią tajemnicę przedsiębiorstwa i nie mogą być one udostępniane oraz wykazać, iż zastrzeżone informacje stanowią tajemnicę przedsiębiorstwa. Nie mogą stanowić tajemnicy przedsiębiorstwa informacje podawane do wiadomości podczas otwarcia ofert.</w:t>
      </w:r>
    </w:p>
    <w:p w:rsidR="00126405" w:rsidRPr="001932DC" w:rsidRDefault="00126405" w:rsidP="00F17BC4">
      <w:pPr>
        <w:pStyle w:val="Akapitzlist"/>
        <w:numPr>
          <w:ilvl w:val="1"/>
          <w:numId w:val="40"/>
        </w:numPr>
        <w:spacing w:after="120" w:line="240" w:lineRule="auto"/>
        <w:ind w:left="709" w:hanging="709"/>
        <w:rPr>
          <w:rFonts w:cs="Arial"/>
          <w:b/>
          <w:i/>
          <w:sz w:val="20"/>
          <w:szCs w:val="20"/>
        </w:rPr>
      </w:pPr>
      <w:r w:rsidRPr="001932DC">
        <w:rPr>
          <w:rFonts w:cs="Arial"/>
          <w:color w:val="000000"/>
          <w:sz w:val="20"/>
          <w:szCs w:val="20"/>
          <w:lang w:eastAsia="pl-PL"/>
        </w:rPr>
        <w:t xml:space="preserve">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będzie, że wszelkie oświadczenia i zaświadczenia składane w trakcie niniejszego postępowania są jawne bez zastrzeżeń. </w:t>
      </w:r>
    </w:p>
    <w:p w:rsidR="00126405" w:rsidRPr="001932DC" w:rsidRDefault="00126405" w:rsidP="00F17BC4">
      <w:pPr>
        <w:pStyle w:val="Akapitzlist"/>
        <w:numPr>
          <w:ilvl w:val="1"/>
          <w:numId w:val="40"/>
        </w:numPr>
        <w:spacing w:after="120" w:line="240" w:lineRule="auto"/>
        <w:ind w:left="709" w:hanging="709"/>
        <w:rPr>
          <w:rFonts w:cs="Arial"/>
          <w:b/>
          <w:i/>
          <w:sz w:val="20"/>
          <w:szCs w:val="20"/>
        </w:rPr>
      </w:pPr>
      <w:r w:rsidRPr="001932DC">
        <w:rPr>
          <w:rFonts w:cs="Arial"/>
          <w:color w:val="000000"/>
          <w:sz w:val="20"/>
          <w:szCs w:val="20"/>
          <w:lang w:eastAsia="pl-PL"/>
        </w:rPr>
        <w:t xml:space="preserve">Zastrzeżenie informacji, które nie stanowią tajemnicy przedsiębiorstwa w rozumieniu ustawy </w:t>
      </w:r>
      <w:r w:rsidR="00F8757E" w:rsidRPr="001932DC">
        <w:rPr>
          <w:rFonts w:cs="Arial"/>
          <w:color w:val="000000"/>
          <w:sz w:val="20"/>
          <w:szCs w:val="20"/>
          <w:lang w:eastAsia="pl-PL"/>
        </w:rPr>
        <w:t xml:space="preserve">                                   </w:t>
      </w:r>
      <w:r w:rsidRPr="001932DC">
        <w:rPr>
          <w:rFonts w:cs="Arial"/>
          <w:color w:val="000000"/>
          <w:sz w:val="20"/>
          <w:szCs w:val="20"/>
          <w:lang w:eastAsia="pl-PL"/>
        </w:rPr>
        <w:t xml:space="preserve">o zwalczaniu nieuczciwej konkurencji będzie traktowane, jako bezskuteczne i skutkować będzie zgodnie z uchwałą SN z 20 października 2005 (sygn. III CZP 74/05) ich odtajnieniem. </w:t>
      </w:r>
    </w:p>
    <w:p w:rsidR="00126405" w:rsidRPr="001932DC" w:rsidRDefault="00126405" w:rsidP="00F17BC4">
      <w:pPr>
        <w:pStyle w:val="Akapitzlist"/>
        <w:numPr>
          <w:ilvl w:val="1"/>
          <w:numId w:val="40"/>
        </w:numPr>
        <w:spacing w:after="120" w:line="240" w:lineRule="auto"/>
        <w:ind w:left="709" w:hanging="709"/>
        <w:rPr>
          <w:rFonts w:cs="Arial"/>
          <w:b/>
          <w:i/>
          <w:sz w:val="20"/>
          <w:szCs w:val="20"/>
        </w:rPr>
      </w:pPr>
      <w:r w:rsidRPr="001932DC">
        <w:rPr>
          <w:rFonts w:cs="Arial"/>
          <w:color w:val="000000"/>
          <w:sz w:val="20"/>
          <w:szCs w:val="20"/>
          <w:lang w:eastAsia="pl-PL"/>
        </w:rPr>
        <w:t xml:space="preserve">Zamawiający informuje, że w przypadku kiedy wykonawca otrzyma od niego wezwanie w trybie art. 90 ustawy PZP,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 </w:t>
      </w:r>
    </w:p>
    <w:p w:rsidR="00126405" w:rsidRPr="001932DC" w:rsidRDefault="00126405" w:rsidP="00F17BC4">
      <w:pPr>
        <w:pStyle w:val="Akapitzlist"/>
        <w:numPr>
          <w:ilvl w:val="1"/>
          <w:numId w:val="40"/>
        </w:numPr>
        <w:spacing w:after="120" w:line="240" w:lineRule="auto"/>
        <w:ind w:left="709" w:hanging="709"/>
        <w:rPr>
          <w:rFonts w:cs="Arial"/>
          <w:b/>
          <w:i/>
          <w:sz w:val="20"/>
          <w:szCs w:val="20"/>
        </w:rPr>
      </w:pPr>
      <w:r w:rsidRPr="001932DC">
        <w:rPr>
          <w:rFonts w:cs="Arial"/>
          <w:color w:val="000000"/>
          <w:sz w:val="20"/>
          <w:szCs w:val="20"/>
          <w:lang w:eastAsia="pl-PL"/>
        </w:rPr>
        <w:t xml:space="preserve">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 </w:t>
      </w:r>
    </w:p>
    <w:p w:rsidR="00126405" w:rsidRPr="001932DC" w:rsidRDefault="00126405" w:rsidP="00F17BC4">
      <w:pPr>
        <w:pStyle w:val="Akapitzlist"/>
        <w:numPr>
          <w:ilvl w:val="1"/>
          <w:numId w:val="40"/>
        </w:numPr>
        <w:spacing w:after="120" w:line="240" w:lineRule="auto"/>
        <w:ind w:left="709" w:hanging="709"/>
        <w:rPr>
          <w:rFonts w:cs="Arial"/>
          <w:b/>
          <w:i/>
          <w:sz w:val="20"/>
          <w:szCs w:val="20"/>
        </w:rPr>
      </w:pPr>
      <w:r w:rsidRPr="001932DC">
        <w:rPr>
          <w:rFonts w:cs="Arial"/>
          <w:color w:val="000000"/>
          <w:sz w:val="20"/>
          <w:szCs w:val="20"/>
          <w:lang w:eastAsia="pl-PL"/>
        </w:rPr>
        <w:t xml:space="preserve">Wykonawca ma prawo przed upływem terminu składania ofert wycofać się z postępowania poprzez złożenie pisemnego powiadomienia, według tych samych zasad jak wprowadzanie zmian i poprawek z napisem na kopercie „WYCOFANIE”. Koperty oznakowane w ten sposób będą otwierane </w:t>
      </w:r>
      <w:r w:rsidR="002E7EEE" w:rsidRPr="001932DC">
        <w:rPr>
          <w:rFonts w:cs="Arial"/>
          <w:color w:val="000000"/>
          <w:sz w:val="20"/>
          <w:szCs w:val="20"/>
          <w:lang w:eastAsia="pl-PL"/>
        </w:rPr>
        <w:t xml:space="preserve">                             </w:t>
      </w:r>
      <w:r w:rsidRPr="001932DC">
        <w:rPr>
          <w:rFonts w:cs="Arial"/>
          <w:color w:val="000000"/>
          <w:sz w:val="20"/>
          <w:szCs w:val="20"/>
          <w:lang w:eastAsia="pl-PL"/>
        </w:rPr>
        <w:t xml:space="preserve">w pierwszej kolejności po potwierdzeniu poprawności postępowania Wykonawcy oraz zgodności </w:t>
      </w:r>
      <w:r w:rsidR="002E7EEE" w:rsidRPr="001932DC">
        <w:rPr>
          <w:rFonts w:cs="Arial"/>
          <w:color w:val="000000"/>
          <w:sz w:val="20"/>
          <w:szCs w:val="20"/>
          <w:lang w:eastAsia="pl-PL"/>
        </w:rPr>
        <w:t xml:space="preserve">                   </w:t>
      </w:r>
      <w:r w:rsidRPr="001932DC">
        <w:rPr>
          <w:rFonts w:cs="Arial"/>
          <w:color w:val="000000"/>
          <w:sz w:val="20"/>
          <w:szCs w:val="20"/>
          <w:lang w:eastAsia="pl-PL"/>
        </w:rPr>
        <w:t xml:space="preserve">ze złożonymi ofertami. Koperty ofert wycofywanych nie będą otwierane. </w:t>
      </w:r>
    </w:p>
    <w:p w:rsidR="00126405" w:rsidRPr="001932DC" w:rsidRDefault="00126405" w:rsidP="00F17BC4">
      <w:pPr>
        <w:pStyle w:val="Akapitzlist"/>
        <w:numPr>
          <w:ilvl w:val="1"/>
          <w:numId w:val="40"/>
        </w:numPr>
        <w:spacing w:after="240" w:line="240" w:lineRule="auto"/>
        <w:ind w:left="709" w:hanging="709"/>
        <w:rPr>
          <w:rFonts w:cs="Arial"/>
          <w:b/>
          <w:i/>
          <w:sz w:val="20"/>
          <w:szCs w:val="20"/>
        </w:rPr>
      </w:pPr>
      <w:r w:rsidRPr="001932DC">
        <w:rPr>
          <w:rFonts w:cs="Arial"/>
          <w:color w:val="000000"/>
          <w:sz w:val="20"/>
          <w:szCs w:val="20"/>
          <w:lang w:eastAsia="pl-PL"/>
        </w:rPr>
        <w:t xml:space="preserve">Oferta, której treść nie będzie odpowiadać treści SIWZ, z zastrzeżeniem art. 87 ust. 2 pkt 3 ustawy PZP zostanie odrzucona (art. 89 ust. 1 pkt 2 ustawy PZP). Wszelkie niejasności i obiekcje dotyczące treści zapisów w SIWZ należy zatem wyjaśnić z Zamawiającym przed terminem składania ofert </w:t>
      </w:r>
      <w:r w:rsidR="00667749" w:rsidRPr="001932DC">
        <w:rPr>
          <w:rFonts w:cs="Arial"/>
          <w:color w:val="000000"/>
          <w:sz w:val="20"/>
          <w:szCs w:val="20"/>
          <w:lang w:eastAsia="pl-PL"/>
        </w:rPr>
        <w:t xml:space="preserve">                    </w:t>
      </w:r>
      <w:r w:rsidRPr="001932DC">
        <w:rPr>
          <w:rFonts w:cs="Arial"/>
          <w:color w:val="000000"/>
          <w:sz w:val="20"/>
          <w:szCs w:val="20"/>
          <w:lang w:eastAsia="pl-PL"/>
        </w:rPr>
        <w:t xml:space="preserve">w trybie przewidzianym w </w:t>
      </w:r>
      <w:r w:rsidR="00667749" w:rsidRPr="001932DC">
        <w:rPr>
          <w:rFonts w:cs="Arial"/>
          <w:color w:val="000000"/>
          <w:sz w:val="20"/>
          <w:szCs w:val="20"/>
          <w:lang w:eastAsia="pl-PL"/>
        </w:rPr>
        <w:t>trybie art. 38 ustawy PZP</w:t>
      </w:r>
      <w:r w:rsidRPr="001932DC">
        <w:rPr>
          <w:rFonts w:cs="Arial"/>
          <w:color w:val="000000"/>
          <w:sz w:val="20"/>
          <w:szCs w:val="20"/>
          <w:lang w:eastAsia="pl-PL"/>
        </w:rPr>
        <w:t>. Przepisy ustawy PZP nie przewidują negocjacji warunków udzielenia za</w:t>
      </w:r>
      <w:r w:rsidR="00967142" w:rsidRPr="001932DC">
        <w:rPr>
          <w:rFonts w:cs="Arial"/>
          <w:color w:val="000000"/>
          <w:sz w:val="20"/>
          <w:szCs w:val="20"/>
          <w:lang w:eastAsia="pl-PL"/>
        </w:rPr>
        <w:t>mówienia, w tym zapisów wzoru</w:t>
      </w:r>
      <w:r w:rsidRPr="001932DC">
        <w:rPr>
          <w:rFonts w:cs="Arial"/>
          <w:color w:val="000000"/>
          <w:sz w:val="20"/>
          <w:szCs w:val="20"/>
          <w:lang w:eastAsia="pl-PL"/>
        </w:rPr>
        <w:t xml:space="preserve"> umowy, po terminie otwarcia ofert. </w:t>
      </w:r>
    </w:p>
    <w:p w:rsidR="009E3DC2" w:rsidRPr="00631DA3" w:rsidRDefault="00C759C7" w:rsidP="001932DC">
      <w:pPr>
        <w:autoSpaceDE w:val="0"/>
        <w:autoSpaceDN w:val="0"/>
        <w:adjustRightInd w:val="0"/>
        <w:spacing w:after="120" w:line="240" w:lineRule="auto"/>
        <w:ind w:left="709" w:hanging="709"/>
        <w:rPr>
          <w:rFonts w:cs="Arial"/>
          <w:b/>
          <w:bCs/>
          <w:color w:val="000000"/>
          <w:u w:val="single"/>
          <w:lang w:eastAsia="pl-PL"/>
        </w:rPr>
      </w:pPr>
      <w:r w:rsidRPr="00631DA3">
        <w:rPr>
          <w:rFonts w:cs="Arial"/>
          <w:b/>
          <w:bCs/>
          <w:color w:val="000000"/>
          <w:lang w:eastAsia="pl-PL"/>
        </w:rPr>
        <w:lastRenderedPageBreak/>
        <w:t>1</w:t>
      </w:r>
      <w:r w:rsidR="00D61D8F" w:rsidRPr="00631DA3">
        <w:rPr>
          <w:rFonts w:cs="Arial"/>
          <w:b/>
          <w:bCs/>
          <w:color w:val="000000"/>
          <w:lang w:eastAsia="pl-PL"/>
        </w:rPr>
        <w:t>1</w:t>
      </w:r>
      <w:r w:rsidR="009E3DC2" w:rsidRPr="00631DA3">
        <w:rPr>
          <w:rFonts w:cs="Arial"/>
          <w:b/>
          <w:bCs/>
          <w:color w:val="000000"/>
          <w:lang w:eastAsia="pl-PL"/>
        </w:rPr>
        <w:t xml:space="preserve">. </w:t>
      </w:r>
      <w:r w:rsidR="009E3DC2" w:rsidRPr="00631DA3">
        <w:rPr>
          <w:rFonts w:cs="Arial"/>
          <w:b/>
          <w:bCs/>
          <w:color w:val="000000"/>
          <w:lang w:eastAsia="pl-PL"/>
        </w:rPr>
        <w:tab/>
      </w:r>
      <w:r w:rsidR="00CF4D2C" w:rsidRPr="00631DA3">
        <w:rPr>
          <w:rFonts w:cs="Arial"/>
          <w:b/>
          <w:u w:val="single"/>
        </w:rPr>
        <w:t>Opis sposobu udzielania wyjaśnień dotyczących treści SIWZ, i</w:t>
      </w:r>
      <w:r w:rsidR="009E3DC2" w:rsidRPr="00631DA3">
        <w:rPr>
          <w:rFonts w:cs="Arial"/>
          <w:b/>
          <w:bCs/>
          <w:color w:val="000000"/>
          <w:u w:val="single"/>
          <w:lang w:eastAsia="pl-PL"/>
        </w:rPr>
        <w:t>nformacje o sposobie porozumiewania się Zamawiającego z Wykonawcami oraz przekazywania oświadczeń i dokumentów</w:t>
      </w:r>
    </w:p>
    <w:p w:rsidR="00BE7660" w:rsidRPr="001932DC" w:rsidRDefault="00BE7660" w:rsidP="001932DC">
      <w:pPr>
        <w:pStyle w:val="Akapitzlist"/>
        <w:numPr>
          <w:ilvl w:val="0"/>
          <w:numId w:val="11"/>
        </w:numPr>
        <w:spacing w:after="120" w:line="240" w:lineRule="auto"/>
        <w:rPr>
          <w:rFonts w:cs="Arial"/>
          <w:vanish/>
          <w:color w:val="000000"/>
          <w:sz w:val="20"/>
          <w:szCs w:val="20"/>
          <w:lang w:eastAsia="pl-PL"/>
        </w:rPr>
      </w:pPr>
    </w:p>
    <w:p w:rsidR="00BE7660" w:rsidRPr="001932DC" w:rsidRDefault="00BE7660" w:rsidP="001932DC">
      <w:pPr>
        <w:pStyle w:val="Akapitzlist"/>
        <w:numPr>
          <w:ilvl w:val="0"/>
          <w:numId w:val="11"/>
        </w:numPr>
        <w:spacing w:after="120" w:line="240" w:lineRule="auto"/>
        <w:rPr>
          <w:rFonts w:cs="Arial"/>
          <w:vanish/>
          <w:color w:val="000000"/>
          <w:sz w:val="20"/>
          <w:szCs w:val="20"/>
          <w:lang w:eastAsia="pl-PL"/>
        </w:rPr>
      </w:pPr>
    </w:p>
    <w:p w:rsidR="00BE7660" w:rsidRPr="001932DC" w:rsidRDefault="00BE7660" w:rsidP="001932DC">
      <w:pPr>
        <w:pStyle w:val="Akapitzlist"/>
        <w:numPr>
          <w:ilvl w:val="0"/>
          <w:numId w:val="11"/>
        </w:numPr>
        <w:spacing w:after="120" w:line="240" w:lineRule="auto"/>
        <w:rPr>
          <w:rFonts w:cs="Arial"/>
          <w:vanish/>
          <w:color w:val="000000"/>
          <w:sz w:val="20"/>
          <w:szCs w:val="20"/>
          <w:lang w:eastAsia="pl-PL"/>
        </w:rPr>
      </w:pPr>
    </w:p>
    <w:p w:rsidR="007D3762" w:rsidRPr="001932DC" w:rsidRDefault="007D3762" w:rsidP="00F17BC4">
      <w:pPr>
        <w:pStyle w:val="Akapitzlist"/>
        <w:numPr>
          <w:ilvl w:val="1"/>
          <w:numId w:val="41"/>
        </w:numPr>
        <w:spacing w:after="120" w:line="240" w:lineRule="auto"/>
        <w:ind w:left="709" w:hanging="709"/>
        <w:rPr>
          <w:rFonts w:cs="Arial"/>
          <w:b/>
          <w:i/>
          <w:sz w:val="20"/>
          <w:szCs w:val="20"/>
        </w:rPr>
      </w:pPr>
      <w:r w:rsidRPr="001932DC">
        <w:rPr>
          <w:rFonts w:eastAsiaTheme="minorHAnsi" w:cs="Arial"/>
          <w:color w:val="000000"/>
          <w:sz w:val="20"/>
          <w:szCs w:val="20"/>
        </w:rPr>
        <w:t>W postępowaniu o udzielenie zamówienia komunikacja między Zamawiającym a Wykonawcami odbywa się za pośrednictwem operatora pocztowego w rozumieniu usta</w:t>
      </w:r>
      <w:r w:rsidR="006D009E" w:rsidRPr="001932DC">
        <w:rPr>
          <w:rFonts w:eastAsiaTheme="minorHAnsi" w:cs="Arial"/>
          <w:color w:val="000000"/>
          <w:sz w:val="20"/>
          <w:szCs w:val="20"/>
        </w:rPr>
        <w:t>wy z dnia 23 listopada 2012 r. -</w:t>
      </w:r>
      <w:r w:rsidRPr="001932DC">
        <w:rPr>
          <w:rFonts w:eastAsiaTheme="minorHAnsi" w:cs="Arial"/>
          <w:color w:val="000000"/>
          <w:sz w:val="20"/>
          <w:szCs w:val="20"/>
        </w:rPr>
        <w:t xml:space="preserve"> </w:t>
      </w:r>
      <w:r w:rsidRPr="001932DC">
        <w:rPr>
          <w:rFonts w:eastAsiaTheme="minorHAnsi" w:cs="Arial"/>
          <w:i/>
          <w:iCs/>
          <w:color w:val="000000"/>
          <w:sz w:val="20"/>
          <w:szCs w:val="20"/>
        </w:rPr>
        <w:t xml:space="preserve">Prawo pocztowe </w:t>
      </w:r>
      <w:r w:rsidRPr="001932DC">
        <w:rPr>
          <w:rFonts w:eastAsiaTheme="minorHAnsi" w:cs="Arial"/>
          <w:color w:val="000000"/>
          <w:sz w:val="20"/>
          <w:szCs w:val="20"/>
        </w:rPr>
        <w:t xml:space="preserve">osobiście, za pośrednictwem posłańca, faksu lub przy użyciu środków komunikacji elektronicznej w rozumieniu ustawy z dnia 18 lipca 2002 r. </w:t>
      </w:r>
      <w:r w:rsidRPr="001932DC">
        <w:rPr>
          <w:rFonts w:eastAsiaTheme="minorHAnsi" w:cs="Arial"/>
          <w:i/>
          <w:iCs/>
          <w:color w:val="000000"/>
          <w:sz w:val="20"/>
          <w:szCs w:val="20"/>
        </w:rPr>
        <w:t>o świadczeniu usług drogą elektroniczną</w:t>
      </w:r>
      <w:r w:rsidRPr="001932DC">
        <w:rPr>
          <w:rFonts w:eastAsiaTheme="minorHAnsi" w:cs="Arial"/>
          <w:color w:val="000000"/>
          <w:sz w:val="20"/>
          <w:szCs w:val="20"/>
        </w:rPr>
        <w:t xml:space="preserve">, z uwzględnieniem wymogów dotyczących formy, ustanowionych poniżej. </w:t>
      </w:r>
    </w:p>
    <w:p w:rsidR="00CF4D2C" w:rsidRPr="001932DC" w:rsidRDefault="00CF4D2C" w:rsidP="00F17BC4">
      <w:pPr>
        <w:pStyle w:val="Akapitzlist"/>
        <w:numPr>
          <w:ilvl w:val="1"/>
          <w:numId w:val="41"/>
        </w:numPr>
        <w:spacing w:after="120" w:line="240" w:lineRule="auto"/>
        <w:ind w:left="709" w:hanging="709"/>
        <w:rPr>
          <w:rFonts w:cs="Arial"/>
          <w:b/>
          <w:i/>
          <w:sz w:val="20"/>
          <w:szCs w:val="20"/>
        </w:rPr>
      </w:pPr>
      <w:r w:rsidRPr="001932DC">
        <w:rPr>
          <w:rFonts w:cs="Arial"/>
          <w:sz w:val="20"/>
          <w:szCs w:val="20"/>
        </w:rPr>
        <w:t xml:space="preserve">Wykonawca może zwrócić się do Zamawiającego z prośbą o wyjaśnienie treści SIWZ. Zamawiający udzieli odpowiedzi niezwłocznie, jednakże nie później niż </w:t>
      </w:r>
      <w:r w:rsidR="00731C92" w:rsidRPr="001932DC">
        <w:rPr>
          <w:rFonts w:cs="Arial"/>
          <w:sz w:val="20"/>
          <w:szCs w:val="20"/>
        </w:rPr>
        <w:t xml:space="preserve">na </w:t>
      </w:r>
      <w:r w:rsidR="002C298E" w:rsidRPr="001932DC">
        <w:rPr>
          <w:rFonts w:cs="Arial"/>
          <w:sz w:val="20"/>
          <w:szCs w:val="20"/>
        </w:rPr>
        <w:t>2</w:t>
      </w:r>
      <w:r w:rsidRPr="001932DC">
        <w:rPr>
          <w:rFonts w:cs="Arial"/>
          <w:sz w:val="20"/>
          <w:szCs w:val="20"/>
        </w:rPr>
        <w:t xml:space="preserve"> dni przed upływem terminu składania ofert, </w:t>
      </w:r>
      <w:r w:rsidR="0011158E" w:rsidRPr="001932DC">
        <w:rPr>
          <w:rFonts w:cs="Arial"/>
          <w:sz w:val="20"/>
          <w:szCs w:val="20"/>
        </w:rPr>
        <w:t>pod warunkiem, że wniosek o wyjaśnienie treści SIWZ wpłynął do Zamawiającego nie później niż do końca dnia, w którym upływa połowa wyznaczonego terminu składania ofert. Jeżeli wniosek         o wyjaśnienie treści SIWZ wpłynie po upływie terminu wskazanego powyżej lub dotyczy udzielonych wyjaśnień, Zamawiający może udzielić wyjaśnień albo pozostawić wniosek bez rozpoznania</w:t>
      </w:r>
      <w:r w:rsidRPr="001932DC">
        <w:rPr>
          <w:rFonts w:cs="Arial"/>
          <w:sz w:val="20"/>
          <w:szCs w:val="20"/>
        </w:rPr>
        <w:t xml:space="preserve">. Treść zapytań wraz z wyjaśnieniami Zamawiający zamieści na stronie internetowej: </w:t>
      </w:r>
      <w:hyperlink r:id="rId10" w:history="1">
        <w:r w:rsidRPr="001932DC">
          <w:rPr>
            <w:rStyle w:val="Hipercze"/>
            <w:rFonts w:cs="Arial"/>
            <w:sz w:val="20"/>
            <w:szCs w:val="20"/>
          </w:rPr>
          <w:t>http://bielanski.bip-e.pl/sbw/zamowienia-publiczne</w:t>
        </w:r>
      </w:hyperlink>
      <w:r w:rsidRPr="001932DC">
        <w:rPr>
          <w:rFonts w:cs="Arial"/>
          <w:sz w:val="20"/>
          <w:szCs w:val="20"/>
        </w:rPr>
        <w:t xml:space="preserve"> na których zamieścił SIWZ oraz przekaże wykonawcom, którym przekazał SIWZ, bez ujawniania źródła zapytania.</w:t>
      </w:r>
    </w:p>
    <w:p w:rsidR="00CF4D2C" w:rsidRPr="001932DC" w:rsidRDefault="00CF4D2C" w:rsidP="00F17BC4">
      <w:pPr>
        <w:pStyle w:val="Akapitzlist"/>
        <w:numPr>
          <w:ilvl w:val="1"/>
          <w:numId w:val="41"/>
        </w:numPr>
        <w:spacing w:after="120" w:line="240" w:lineRule="auto"/>
        <w:ind w:left="709" w:hanging="709"/>
        <w:rPr>
          <w:rFonts w:cs="Arial"/>
          <w:b/>
          <w:i/>
          <w:sz w:val="20"/>
          <w:szCs w:val="20"/>
        </w:rPr>
      </w:pPr>
      <w:r w:rsidRPr="001932DC">
        <w:rPr>
          <w:rFonts w:cs="Arial"/>
          <w:color w:val="000000"/>
          <w:sz w:val="20"/>
          <w:szCs w:val="20"/>
          <w:lang w:eastAsia="pl-PL"/>
        </w:rPr>
        <w:t xml:space="preserve">W korespondencji kierowanej do Zamawiającego Wykonawca winien posługiwać się numerem sprawy określonym w SIWZ. </w:t>
      </w:r>
    </w:p>
    <w:p w:rsidR="00CF4D2C" w:rsidRPr="001932DC" w:rsidRDefault="00CF4D2C" w:rsidP="00F17BC4">
      <w:pPr>
        <w:pStyle w:val="Akapitzlist"/>
        <w:numPr>
          <w:ilvl w:val="1"/>
          <w:numId w:val="41"/>
        </w:numPr>
        <w:spacing w:after="120" w:line="240" w:lineRule="auto"/>
        <w:ind w:left="709" w:hanging="709"/>
        <w:rPr>
          <w:rFonts w:cs="Arial"/>
          <w:b/>
          <w:i/>
          <w:sz w:val="20"/>
          <w:szCs w:val="20"/>
        </w:rPr>
      </w:pPr>
      <w:r w:rsidRPr="001932DC">
        <w:rPr>
          <w:rFonts w:cs="Arial"/>
          <w:color w:val="000000"/>
          <w:sz w:val="20"/>
          <w:szCs w:val="20"/>
          <w:lang w:eastAsia="pl-PL"/>
        </w:rPr>
        <w:t>Zawiadomienia, oświadczenia, wnioski oraz informacje przekazywane przez Wykonawcę pisemnie winny być składane na adres:</w:t>
      </w:r>
    </w:p>
    <w:p w:rsidR="00CF4D2C" w:rsidRPr="00631DA3" w:rsidRDefault="00CF4D2C" w:rsidP="00631DA3">
      <w:pPr>
        <w:autoSpaceDE w:val="0"/>
        <w:autoSpaceDN w:val="0"/>
        <w:adjustRightInd w:val="0"/>
        <w:spacing w:after="0" w:line="240" w:lineRule="auto"/>
        <w:ind w:left="284"/>
        <w:jc w:val="center"/>
        <w:rPr>
          <w:rFonts w:cs="Arial"/>
          <w:b/>
          <w:color w:val="000000"/>
          <w:sz w:val="20"/>
          <w:szCs w:val="20"/>
          <w:lang w:eastAsia="pl-PL"/>
        </w:rPr>
      </w:pPr>
      <w:r w:rsidRPr="00631DA3">
        <w:rPr>
          <w:rFonts w:cs="Arial"/>
          <w:b/>
          <w:color w:val="000000"/>
          <w:sz w:val="20"/>
          <w:szCs w:val="20"/>
        </w:rPr>
        <w:t>Szpital Bielański im. ks. J. Popiełuszki - Samodzielny Publiczny Zakład Opieki Zdrowotnej</w:t>
      </w:r>
    </w:p>
    <w:p w:rsidR="00CF4D2C" w:rsidRPr="00631DA3" w:rsidRDefault="00CF4D2C" w:rsidP="00631DA3">
      <w:pPr>
        <w:autoSpaceDE w:val="0"/>
        <w:autoSpaceDN w:val="0"/>
        <w:adjustRightInd w:val="0"/>
        <w:spacing w:after="0" w:line="240" w:lineRule="auto"/>
        <w:ind w:left="284"/>
        <w:jc w:val="center"/>
        <w:rPr>
          <w:rFonts w:cs="Arial"/>
          <w:b/>
          <w:color w:val="000000"/>
          <w:sz w:val="20"/>
          <w:szCs w:val="20"/>
        </w:rPr>
      </w:pPr>
      <w:r w:rsidRPr="00631DA3">
        <w:rPr>
          <w:rFonts w:cs="Arial"/>
          <w:b/>
          <w:color w:val="000000"/>
          <w:sz w:val="20"/>
          <w:szCs w:val="20"/>
        </w:rPr>
        <w:t>ul. Cegłowska 80, 01-809 Warszawa</w:t>
      </w:r>
    </w:p>
    <w:p w:rsidR="00CF4D2C" w:rsidRPr="00631DA3" w:rsidRDefault="00CF4D2C" w:rsidP="00631DA3">
      <w:pPr>
        <w:autoSpaceDE w:val="0"/>
        <w:autoSpaceDN w:val="0"/>
        <w:adjustRightInd w:val="0"/>
        <w:spacing w:after="120" w:line="240" w:lineRule="auto"/>
        <w:ind w:left="284"/>
        <w:jc w:val="center"/>
        <w:rPr>
          <w:rFonts w:cs="Arial"/>
          <w:b/>
          <w:color w:val="000000"/>
          <w:sz w:val="20"/>
          <w:szCs w:val="20"/>
          <w:lang w:eastAsia="pl-PL"/>
        </w:rPr>
      </w:pPr>
      <w:r w:rsidRPr="00631DA3">
        <w:rPr>
          <w:rFonts w:cs="Arial"/>
          <w:b/>
          <w:color w:val="000000"/>
          <w:sz w:val="20"/>
          <w:szCs w:val="20"/>
          <w:lang w:eastAsia="pl-PL"/>
        </w:rPr>
        <w:t>Dział Zamówień Publicznych</w:t>
      </w:r>
    </w:p>
    <w:p w:rsidR="007D3762" w:rsidRPr="001932DC" w:rsidRDefault="007D3762" w:rsidP="00F17BC4">
      <w:pPr>
        <w:pStyle w:val="Akapitzlist"/>
        <w:numPr>
          <w:ilvl w:val="1"/>
          <w:numId w:val="41"/>
        </w:numPr>
        <w:spacing w:after="120" w:line="240" w:lineRule="auto"/>
        <w:ind w:left="709" w:hanging="709"/>
        <w:rPr>
          <w:rFonts w:cs="Arial"/>
          <w:b/>
          <w:i/>
          <w:sz w:val="20"/>
          <w:szCs w:val="20"/>
        </w:rPr>
      </w:pPr>
      <w:r w:rsidRPr="001932DC">
        <w:rPr>
          <w:rFonts w:cs="Arial"/>
          <w:sz w:val="20"/>
          <w:szCs w:val="20"/>
        </w:rPr>
        <w:t xml:space="preserve">Dla poszczególnych czynności wystarczające jest dokonanie czynności drogą elektroniczną na adres: </w:t>
      </w:r>
    </w:p>
    <w:p w:rsidR="007D3762" w:rsidRPr="001932DC" w:rsidRDefault="0053366B" w:rsidP="001932DC">
      <w:pPr>
        <w:pStyle w:val="Akapitzlist"/>
        <w:spacing w:after="120" w:line="240" w:lineRule="auto"/>
        <w:ind w:left="709"/>
        <w:rPr>
          <w:rFonts w:cs="Arial"/>
          <w:color w:val="000000"/>
          <w:sz w:val="20"/>
          <w:szCs w:val="20"/>
          <w:lang w:eastAsia="pl-PL"/>
        </w:rPr>
      </w:pPr>
      <w:hyperlink r:id="rId11" w:history="1">
        <w:r w:rsidR="00631DA3" w:rsidRPr="00DB31AD">
          <w:rPr>
            <w:rStyle w:val="Hipercze"/>
            <w:rFonts w:cs="Arial"/>
            <w:sz w:val="20"/>
            <w:szCs w:val="20"/>
            <w:lang w:eastAsia="pl-PL"/>
          </w:rPr>
          <w:t>maciek.harowicz@bielanski.med.pl</w:t>
        </w:r>
      </w:hyperlink>
      <w:r w:rsidR="007D3762" w:rsidRPr="001932DC">
        <w:rPr>
          <w:rFonts w:cs="Arial"/>
          <w:color w:val="000000"/>
          <w:sz w:val="20"/>
          <w:szCs w:val="20"/>
          <w:lang w:eastAsia="pl-PL"/>
        </w:rPr>
        <w:t xml:space="preserve"> </w:t>
      </w:r>
      <w:r w:rsidR="00731C92" w:rsidRPr="001932DC">
        <w:rPr>
          <w:rFonts w:cs="Arial"/>
          <w:color w:val="000000"/>
          <w:sz w:val="20"/>
          <w:szCs w:val="20"/>
          <w:lang w:eastAsia="pl-PL"/>
        </w:rPr>
        <w:t xml:space="preserve">;  </w:t>
      </w:r>
      <w:hyperlink r:id="rId12" w:history="1">
        <w:r w:rsidR="00731C92" w:rsidRPr="001932DC">
          <w:rPr>
            <w:rStyle w:val="Hipercze"/>
            <w:rFonts w:cs="Arial"/>
            <w:sz w:val="20"/>
            <w:szCs w:val="20"/>
            <w:lang w:eastAsia="pl-PL"/>
          </w:rPr>
          <w:t>zp@bielanski.med.pl</w:t>
        </w:r>
      </w:hyperlink>
      <w:r w:rsidR="00731C92" w:rsidRPr="001932DC">
        <w:rPr>
          <w:rFonts w:cs="Arial"/>
          <w:color w:val="000000"/>
          <w:sz w:val="20"/>
          <w:szCs w:val="20"/>
          <w:lang w:eastAsia="pl-PL"/>
        </w:rPr>
        <w:t xml:space="preserve"> </w:t>
      </w:r>
    </w:p>
    <w:p w:rsidR="006D009E" w:rsidRPr="001932DC" w:rsidRDefault="007D3762" w:rsidP="001932DC">
      <w:pPr>
        <w:pStyle w:val="Akapitzlist"/>
        <w:spacing w:after="120" w:line="240" w:lineRule="auto"/>
        <w:ind w:left="709"/>
        <w:rPr>
          <w:rFonts w:cs="Arial"/>
          <w:sz w:val="20"/>
          <w:szCs w:val="20"/>
        </w:rPr>
      </w:pPr>
      <w:r w:rsidRPr="001932DC">
        <w:rPr>
          <w:rFonts w:cs="Arial"/>
          <w:sz w:val="20"/>
          <w:szCs w:val="20"/>
        </w:rPr>
        <w:t>Forma elektroniczna jest niedopuszczalna do następujących czynności wymagających pod rygorem nieważności formy pisemnej:</w:t>
      </w:r>
      <w:r w:rsidR="002E7EEE" w:rsidRPr="001932DC">
        <w:rPr>
          <w:rFonts w:cs="Arial"/>
          <w:spacing w:val="-2"/>
          <w:sz w:val="20"/>
          <w:szCs w:val="20"/>
        </w:rPr>
        <w:t xml:space="preserve"> </w:t>
      </w:r>
      <w:r w:rsidRPr="001932DC">
        <w:rPr>
          <w:rFonts w:cs="Arial"/>
          <w:spacing w:val="-2"/>
          <w:sz w:val="20"/>
          <w:szCs w:val="20"/>
        </w:rPr>
        <w:t>złożenie Ofer</w:t>
      </w:r>
      <w:r w:rsidR="002E7EEE" w:rsidRPr="001932DC">
        <w:rPr>
          <w:rFonts w:cs="Arial"/>
          <w:spacing w:val="-2"/>
          <w:sz w:val="20"/>
          <w:szCs w:val="20"/>
        </w:rPr>
        <w:t xml:space="preserve">ty; </w:t>
      </w:r>
      <w:r w:rsidRPr="001932DC">
        <w:rPr>
          <w:rFonts w:cs="Arial"/>
          <w:spacing w:val="-2"/>
          <w:sz w:val="20"/>
          <w:szCs w:val="20"/>
        </w:rPr>
        <w:t>zmiana O</w:t>
      </w:r>
      <w:r w:rsidR="002E7EEE" w:rsidRPr="001932DC">
        <w:rPr>
          <w:rFonts w:cs="Arial"/>
          <w:spacing w:val="-2"/>
          <w:sz w:val="20"/>
          <w:szCs w:val="20"/>
        </w:rPr>
        <w:t xml:space="preserve">ferty; </w:t>
      </w:r>
      <w:r w:rsidRPr="001932DC">
        <w:rPr>
          <w:rFonts w:cs="Arial"/>
          <w:sz w:val="20"/>
          <w:szCs w:val="20"/>
        </w:rPr>
        <w:t xml:space="preserve">powiadomienie Zamawiającego </w:t>
      </w:r>
      <w:r w:rsidR="00731C92" w:rsidRPr="001932DC">
        <w:rPr>
          <w:rFonts w:cs="Arial"/>
          <w:sz w:val="20"/>
          <w:szCs w:val="20"/>
        </w:rPr>
        <w:t xml:space="preserve">                      </w:t>
      </w:r>
      <w:r w:rsidRPr="001932DC">
        <w:rPr>
          <w:rFonts w:cs="Arial"/>
          <w:sz w:val="20"/>
          <w:szCs w:val="20"/>
        </w:rPr>
        <w:t>o wycofaniu złożonej przez wykonawcę O</w:t>
      </w:r>
      <w:r w:rsidR="002E7EEE" w:rsidRPr="001932DC">
        <w:rPr>
          <w:rFonts w:cs="Arial"/>
          <w:sz w:val="20"/>
          <w:szCs w:val="20"/>
        </w:rPr>
        <w:t xml:space="preserve">ferty; zawarcie Umowy; </w:t>
      </w:r>
      <w:r w:rsidRPr="001932DC">
        <w:rPr>
          <w:rFonts w:cs="Arial"/>
          <w:sz w:val="20"/>
          <w:szCs w:val="20"/>
        </w:rPr>
        <w:t xml:space="preserve">złożenie oświadczeń </w:t>
      </w:r>
      <w:r w:rsidR="00731C92" w:rsidRPr="001932DC">
        <w:rPr>
          <w:rFonts w:cs="Arial"/>
          <w:sz w:val="20"/>
          <w:szCs w:val="20"/>
        </w:rPr>
        <w:t xml:space="preserve">                                    </w:t>
      </w:r>
      <w:r w:rsidRPr="001932DC">
        <w:rPr>
          <w:rFonts w:cs="Arial"/>
          <w:sz w:val="20"/>
          <w:szCs w:val="20"/>
        </w:rPr>
        <w:t>i dokumentów wymienionych w pkt 9</w:t>
      </w:r>
      <w:r w:rsidR="002E7EEE" w:rsidRPr="001932DC">
        <w:rPr>
          <w:rFonts w:cs="Arial"/>
          <w:sz w:val="20"/>
          <w:szCs w:val="20"/>
        </w:rPr>
        <w:t xml:space="preserve"> SIWZ</w:t>
      </w:r>
      <w:r w:rsidRPr="001932DC">
        <w:rPr>
          <w:rFonts w:cs="Arial"/>
          <w:sz w:val="20"/>
          <w:szCs w:val="20"/>
        </w:rPr>
        <w:t>.</w:t>
      </w:r>
    </w:p>
    <w:p w:rsidR="00AE116E" w:rsidRPr="001932DC" w:rsidRDefault="00AE116E" w:rsidP="00F17BC4">
      <w:pPr>
        <w:pStyle w:val="Akapitzlist"/>
        <w:numPr>
          <w:ilvl w:val="1"/>
          <w:numId w:val="41"/>
        </w:numPr>
        <w:spacing w:after="120" w:line="240" w:lineRule="auto"/>
        <w:ind w:left="709" w:hanging="709"/>
        <w:rPr>
          <w:rFonts w:cs="Arial"/>
          <w:b/>
          <w:i/>
          <w:sz w:val="20"/>
          <w:szCs w:val="20"/>
        </w:rPr>
      </w:pPr>
      <w:r w:rsidRPr="001932DC">
        <w:rPr>
          <w:rFonts w:eastAsiaTheme="minorHAnsi" w:cs="Arial"/>
          <w:color w:val="000000"/>
          <w:sz w:val="20"/>
          <w:szCs w:val="20"/>
        </w:rPr>
        <w:t xml:space="preserve">Zamawiający wyznacza następujące osoby do kontaktu z Wykonawcami: </w:t>
      </w:r>
    </w:p>
    <w:p w:rsidR="00AE116E" w:rsidRPr="001932DC" w:rsidRDefault="00AE116E" w:rsidP="00F17BC4">
      <w:pPr>
        <w:pStyle w:val="Akapitzlist"/>
        <w:numPr>
          <w:ilvl w:val="0"/>
          <w:numId w:val="39"/>
        </w:numPr>
        <w:spacing w:after="0" w:line="240" w:lineRule="auto"/>
        <w:ind w:left="993" w:hanging="284"/>
        <w:rPr>
          <w:rFonts w:cs="Arial"/>
          <w:b/>
          <w:i/>
          <w:sz w:val="20"/>
          <w:szCs w:val="20"/>
          <w:lang w:val="en-US"/>
        </w:rPr>
      </w:pPr>
      <w:r w:rsidRPr="001932DC">
        <w:rPr>
          <w:rFonts w:cs="Arial"/>
          <w:color w:val="000000"/>
          <w:sz w:val="20"/>
          <w:szCs w:val="20"/>
          <w:lang w:val="en-US" w:eastAsia="pl-PL"/>
        </w:rPr>
        <w:t xml:space="preserve">Janusz Kurek, e-mail: </w:t>
      </w:r>
      <w:hyperlink r:id="rId13" w:history="1">
        <w:r w:rsidRPr="001932DC">
          <w:rPr>
            <w:rStyle w:val="Hipercze"/>
            <w:rFonts w:cs="Arial"/>
            <w:sz w:val="20"/>
            <w:szCs w:val="20"/>
            <w:lang w:val="en-US" w:eastAsia="pl-PL"/>
          </w:rPr>
          <w:t>zp@bielanski.med.pl</w:t>
        </w:r>
      </w:hyperlink>
      <w:r w:rsidRPr="001932DC">
        <w:rPr>
          <w:rFonts w:cs="Arial"/>
          <w:color w:val="000000"/>
          <w:sz w:val="20"/>
          <w:szCs w:val="20"/>
          <w:lang w:val="en-US" w:eastAsia="pl-PL"/>
        </w:rPr>
        <w:t xml:space="preserve"> fax. 22 56 90 247 </w:t>
      </w:r>
    </w:p>
    <w:p w:rsidR="00AE116E" w:rsidRPr="001932DC" w:rsidRDefault="00631DA3" w:rsidP="00F17BC4">
      <w:pPr>
        <w:pStyle w:val="Akapitzlist"/>
        <w:numPr>
          <w:ilvl w:val="0"/>
          <w:numId w:val="39"/>
        </w:numPr>
        <w:spacing w:after="120" w:line="240" w:lineRule="auto"/>
        <w:ind w:left="993" w:hanging="284"/>
        <w:rPr>
          <w:rFonts w:cs="Arial"/>
          <w:b/>
          <w:i/>
          <w:sz w:val="20"/>
          <w:szCs w:val="20"/>
        </w:rPr>
      </w:pPr>
      <w:r>
        <w:rPr>
          <w:rFonts w:cs="Arial"/>
          <w:color w:val="000000"/>
          <w:sz w:val="20"/>
          <w:szCs w:val="20"/>
          <w:lang w:eastAsia="pl-PL"/>
        </w:rPr>
        <w:t>Maciej Harowicz</w:t>
      </w:r>
      <w:r w:rsidR="00AE116E" w:rsidRPr="001932DC">
        <w:rPr>
          <w:rFonts w:cs="Arial"/>
          <w:color w:val="000000"/>
          <w:sz w:val="20"/>
          <w:szCs w:val="20"/>
          <w:lang w:eastAsia="pl-PL"/>
        </w:rPr>
        <w:t xml:space="preserve">, e-mail: </w:t>
      </w:r>
      <w:hyperlink r:id="rId14" w:history="1">
        <w:r w:rsidRPr="00DB31AD">
          <w:rPr>
            <w:rStyle w:val="Hipercze"/>
            <w:rFonts w:cs="Arial"/>
            <w:sz w:val="20"/>
            <w:szCs w:val="20"/>
            <w:lang w:eastAsia="pl-PL"/>
          </w:rPr>
          <w:t>maciek.harowicz@bielanski.med.pl</w:t>
        </w:r>
      </w:hyperlink>
      <w:r w:rsidR="00AE116E" w:rsidRPr="001932DC">
        <w:rPr>
          <w:rFonts w:cs="Arial"/>
          <w:color w:val="000000"/>
          <w:sz w:val="20"/>
          <w:szCs w:val="20"/>
          <w:lang w:eastAsia="pl-PL"/>
        </w:rPr>
        <w:t xml:space="preserve"> fax. 22 56 90 247.</w:t>
      </w:r>
    </w:p>
    <w:p w:rsidR="00AE116E" w:rsidRPr="001932DC" w:rsidRDefault="00AE116E" w:rsidP="00F17BC4">
      <w:pPr>
        <w:pStyle w:val="Akapitzlist"/>
        <w:numPr>
          <w:ilvl w:val="1"/>
          <w:numId w:val="41"/>
        </w:numPr>
        <w:spacing w:after="120" w:line="240" w:lineRule="auto"/>
        <w:ind w:left="709" w:hanging="709"/>
        <w:rPr>
          <w:rFonts w:cs="Arial"/>
          <w:b/>
          <w:i/>
          <w:sz w:val="20"/>
          <w:szCs w:val="20"/>
        </w:rPr>
      </w:pPr>
      <w:r w:rsidRPr="001932DC">
        <w:rPr>
          <w:rFonts w:cs="Arial"/>
          <w:color w:val="000000"/>
          <w:sz w:val="20"/>
          <w:szCs w:val="20"/>
          <w:lang w:eastAsia="pl-PL"/>
        </w:rPr>
        <w:t xml:space="preserve">W przypadku rozbieżności pomiędzy treścią niniejszej SIWZ, a treścią udzielonych odpowiedzi, jako obowiązującą należy przyjąć treść pisma zawierającego późniejsze oświadczenie Zamawiającego. </w:t>
      </w:r>
    </w:p>
    <w:p w:rsidR="00AE116E" w:rsidRPr="001932DC" w:rsidRDefault="00AE116E" w:rsidP="00F17BC4">
      <w:pPr>
        <w:pStyle w:val="Akapitzlist"/>
        <w:numPr>
          <w:ilvl w:val="1"/>
          <w:numId w:val="41"/>
        </w:numPr>
        <w:spacing w:after="120" w:line="240" w:lineRule="auto"/>
        <w:ind w:left="709" w:hanging="709"/>
        <w:rPr>
          <w:rFonts w:cs="Arial"/>
          <w:b/>
          <w:i/>
          <w:sz w:val="20"/>
          <w:szCs w:val="20"/>
        </w:rPr>
      </w:pPr>
      <w:r w:rsidRPr="001932DC">
        <w:rPr>
          <w:rFonts w:cs="Arial"/>
          <w:color w:val="000000"/>
          <w:sz w:val="20"/>
          <w:szCs w:val="20"/>
          <w:lang w:eastAsia="pl-PL"/>
        </w:rPr>
        <w:t xml:space="preserve">Zamawiający nie przewiduje zwołania zebrania Wykonawców. </w:t>
      </w:r>
    </w:p>
    <w:p w:rsidR="002C298E" w:rsidRPr="001932DC" w:rsidRDefault="005E6090" w:rsidP="00F17BC4">
      <w:pPr>
        <w:pStyle w:val="Akapitzlist"/>
        <w:numPr>
          <w:ilvl w:val="1"/>
          <w:numId w:val="41"/>
        </w:numPr>
        <w:spacing w:after="120" w:line="240" w:lineRule="auto"/>
        <w:ind w:left="709" w:hanging="709"/>
        <w:rPr>
          <w:rFonts w:cs="Arial"/>
          <w:b/>
          <w:i/>
          <w:sz w:val="20"/>
          <w:szCs w:val="20"/>
        </w:rPr>
      </w:pPr>
      <w:r w:rsidRPr="001932DC">
        <w:rPr>
          <w:rFonts w:eastAsiaTheme="minorHAnsi" w:cs="Arial"/>
          <w:color w:val="000000"/>
          <w:sz w:val="20"/>
          <w:szCs w:val="20"/>
        </w:rPr>
        <w:t xml:space="preserve">Jeżeli Zamawiający lub Wykonawca przekazują oświadczenia, wnioski, zawiadomienia oraz informacje za pośrednictwem faksu lub przy użyciu środków komunikacji elektronicznej </w:t>
      </w:r>
      <w:r w:rsidR="002E7EEE" w:rsidRPr="001932DC">
        <w:rPr>
          <w:rFonts w:eastAsiaTheme="minorHAnsi" w:cs="Arial"/>
          <w:color w:val="000000"/>
          <w:sz w:val="20"/>
          <w:szCs w:val="20"/>
        </w:rPr>
        <w:t xml:space="preserve">                                     </w:t>
      </w:r>
      <w:r w:rsidRPr="001932DC">
        <w:rPr>
          <w:rFonts w:eastAsiaTheme="minorHAnsi" w:cs="Arial"/>
          <w:color w:val="000000"/>
          <w:sz w:val="20"/>
          <w:szCs w:val="20"/>
        </w:rPr>
        <w:t xml:space="preserve">w rozumieniu ustawy z dnia 18 lipca 2002 r. </w:t>
      </w:r>
      <w:r w:rsidRPr="001932DC">
        <w:rPr>
          <w:rFonts w:eastAsiaTheme="minorHAnsi" w:cs="Arial"/>
          <w:i/>
          <w:iCs/>
          <w:color w:val="000000"/>
          <w:sz w:val="20"/>
          <w:szCs w:val="20"/>
        </w:rPr>
        <w:t>o świadczeniu usług drogą elektroniczną</w:t>
      </w:r>
      <w:r w:rsidRPr="001932DC">
        <w:rPr>
          <w:rFonts w:eastAsiaTheme="minorHAnsi" w:cs="Arial"/>
          <w:color w:val="000000"/>
          <w:sz w:val="20"/>
          <w:szCs w:val="20"/>
        </w:rPr>
        <w:t xml:space="preserve">, każda ze stron na żądanie drugiej strony niezwłocznie </w:t>
      </w:r>
      <w:r w:rsidR="0011158E" w:rsidRPr="001932DC">
        <w:rPr>
          <w:rFonts w:eastAsiaTheme="minorHAnsi" w:cs="Arial"/>
          <w:color w:val="000000"/>
          <w:sz w:val="20"/>
          <w:szCs w:val="20"/>
        </w:rPr>
        <w:t>potwierdza fakt ich otrzymania.</w:t>
      </w:r>
    </w:p>
    <w:p w:rsidR="00C5534A" w:rsidRPr="001932DC" w:rsidRDefault="00C5534A" w:rsidP="00F17BC4">
      <w:pPr>
        <w:pStyle w:val="Akapitzlist"/>
        <w:numPr>
          <w:ilvl w:val="1"/>
          <w:numId w:val="41"/>
        </w:numPr>
        <w:spacing w:after="120" w:line="240" w:lineRule="auto"/>
        <w:ind w:left="709" w:hanging="709"/>
        <w:rPr>
          <w:rFonts w:cs="Arial"/>
          <w:b/>
          <w:i/>
          <w:sz w:val="20"/>
          <w:szCs w:val="20"/>
        </w:rPr>
      </w:pPr>
      <w:r w:rsidRPr="001932DC">
        <w:rPr>
          <w:rFonts w:eastAsiaTheme="minorHAnsi" w:cs="Arial"/>
          <w:color w:val="000000"/>
          <w:sz w:val="20"/>
          <w:szCs w:val="20"/>
        </w:rPr>
        <w:t xml:space="preserve">Ofertę składa się pod rygorem nieważności w formie pisemnej. </w:t>
      </w:r>
    </w:p>
    <w:p w:rsidR="0008754A" w:rsidRPr="00631DA3" w:rsidRDefault="0008754A" w:rsidP="00F17BC4">
      <w:pPr>
        <w:pStyle w:val="Akapitzlist"/>
        <w:numPr>
          <w:ilvl w:val="1"/>
          <w:numId w:val="41"/>
        </w:numPr>
        <w:spacing w:after="120" w:line="240" w:lineRule="auto"/>
        <w:ind w:left="709" w:hanging="709"/>
        <w:rPr>
          <w:rFonts w:cs="Arial"/>
          <w:b/>
          <w:i/>
          <w:sz w:val="20"/>
          <w:szCs w:val="20"/>
        </w:rPr>
      </w:pPr>
      <w:r w:rsidRPr="001932DC">
        <w:rPr>
          <w:rFonts w:cs="Arial"/>
          <w:bCs/>
          <w:iCs/>
          <w:sz w:val="20"/>
          <w:szCs w:val="20"/>
        </w:rPr>
        <w:t>Oświadczenia, o których mowa w rozporządzeniu Ministra Rozwoju z dnia 26 lipca 2016 r. w sprawie rodzajów dokumentów, jakich może żądać zamawiający od Wykonawcy</w:t>
      </w:r>
      <w:r w:rsidRPr="001932DC">
        <w:rPr>
          <w:rFonts w:cs="Arial"/>
          <w:b/>
          <w:bCs/>
          <w:sz w:val="20"/>
          <w:szCs w:val="20"/>
        </w:rPr>
        <w:t xml:space="preserve"> </w:t>
      </w:r>
      <w:r w:rsidRPr="001932DC">
        <w:rPr>
          <w:rFonts w:cs="Arial"/>
          <w:bCs/>
          <w:iCs/>
          <w:sz w:val="20"/>
          <w:szCs w:val="20"/>
        </w:rPr>
        <w:t xml:space="preserve">w postępowaniu o udzielenie </w:t>
      </w:r>
      <w:r w:rsidRPr="00631DA3">
        <w:rPr>
          <w:rFonts w:cs="Arial"/>
          <w:bCs/>
          <w:iCs/>
          <w:sz w:val="20"/>
          <w:szCs w:val="20"/>
        </w:rPr>
        <w:t xml:space="preserve">zamówienia (Dz. U. poz. 1126), zwanym dalej „rozporządzeniem” składane przez Wykonawcę i inne podmioty, na zdolnościach lub sytuacji których polega Wykonawca na zasadach określonych w art. 22a ustawy </w:t>
      </w:r>
      <w:proofErr w:type="spellStart"/>
      <w:r w:rsidRPr="00631DA3">
        <w:rPr>
          <w:rFonts w:cs="Arial"/>
          <w:bCs/>
          <w:iCs/>
          <w:sz w:val="20"/>
          <w:szCs w:val="20"/>
        </w:rPr>
        <w:t>Pzp</w:t>
      </w:r>
      <w:proofErr w:type="spellEnd"/>
      <w:r w:rsidRPr="00631DA3">
        <w:rPr>
          <w:rFonts w:cs="Arial"/>
          <w:bCs/>
          <w:iCs/>
          <w:sz w:val="20"/>
          <w:szCs w:val="20"/>
        </w:rPr>
        <w:t xml:space="preserve"> oraz przez podwykonawców, należy złożyć w oryginale.</w:t>
      </w:r>
    </w:p>
    <w:p w:rsidR="0008754A" w:rsidRPr="00631DA3" w:rsidRDefault="0008754A" w:rsidP="00F17BC4">
      <w:pPr>
        <w:pStyle w:val="Akapitzlist"/>
        <w:numPr>
          <w:ilvl w:val="1"/>
          <w:numId w:val="41"/>
        </w:numPr>
        <w:spacing w:after="120" w:line="240" w:lineRule="auto"/>
        <w:ind w:left="709" w:hanging="709"/>
        <w:rPr>
          <w:rFonts w:cs="Arial"/>
          <w:b/>
          <w:i/>
          <w:sz w:val="20"/>
          <w:szCs w:val="20"/>
        </w:rPr>
      </w:pPr>
      <w:r w:rsidRPr="00631DA3">
        <w:rPr>
          <w:rFonts w:cs="Arial"/>
          <w:bCs/>
          <w:iCs/>
          <w:sz w:val="20"/>
          <w:szCs w:val="20"/>
        </w:rPr>
        <w:t xml:space="preserve">Zobowiązanie, o którym mowa w pkt </w:t>
      </w:r>
      <w:r w:rsidR="00AE089D">
        <w:rPr>
          <w:rFonts w:cs="Arial"/>
          <w:bCs/>
          <w:iCs/>
          <w:sz w:val="20"/>
          <w:szCs w:val="20"/>
        </w:rPr>
        <w:t>7.14</w:t>
      </w:r>
      <w:r w:rsidR="002C298E" w:rsidRPr="00631DA3">
        <w:rPr>
          <w:rFonts w:cs="Arial"/>
          <w:bCs/>
          <w:iCs/>
          <w:sz w:val="20"/>
          <w:szCs w:val="20"/>
        </w:rPr>
        <w:t xml:space="preserve"> SIWZ należy złożyć </w:t>
      </w:r>
      <w:r w:rsidRPr="00631DA3">
        <w:rPr>
          <w:rFonts w:cs="Arial"/>
          <w:bCs/>
          <w:iCs/>
          <w:sz w:val="20"/>
          <w:szCs w:val="20"/>
        </w:rPr>
        <w:t xml:space="preserve">w oryginale.   </w:t>
      </w:r>
    </w:p>
    <w:p w:rsidR="0008754A" w:rsidRPr="001932DC" w:rsidRDefault="0008754A" w:rsidP="00F17BC4">
      <w:pPr>
        <w:pStyle w:val="Akapitzlist"/>
        <w:numPr>
          <w:ilvl w:val="1"/>
          <w:numId w:val="41"/>
        </w:numPr>
        <w:spacing w:after="120" w:line="240" w:lineRule="auto"/>
        <w:ind w:left="709" w:hanging="709"/>
        <w:rPr>
          <w:rFonts w:cs="Arial"/>
          <w:b/>
          <w:i/>
          <w:sz w:val="20"/>
          <w:szCs w:val="20"/>
        </w:rPr>
      </w:pPr>
      <w:r w:rsidRPr="00631DA3">
        <w:rPr>
          <w:rFonts w:cs="Arial"/>
          <w:bCs/>
          <w:iCs/>
          <w:sz w:val="20"/>
          <w:szCs w:val="20"/>
        </w:rPr>
        <w:t>Dokumenty, o których mowa w rozporządzeniu</w:t>
      </w:r>
      <w:r w:rsidRPr="001932DC">
        <w:rPr>
          <w:rFonts w:cs="Arial"/>
          <w:bCs/>
          <w:iCs/>
          <w:sz w:val="20"/>
          <w:szCs w:val="20"/>
        </w:rPr>
        <w:t>, inne niż oświadczenia, o których mowa powyżej, należy złożyć w oryginale lub kopii potwierdzonej za zgodność z oryginałem.</w:t>
      </w:r>
    </w:p>
    <w:p w:rsidR="0008754A" w:rsidRPr="001932DC" w:rsidRDefault="0008754A" w:rsidP="00F17BC4">
      <w:pPr>
        <w:pStyle w:val="Akapitzlist"/>
        <w:numPr>
          <w:ilvl w:val="1"/>
          <w:numId w:val="41"/>
        </w:numPr>
        <w:spacing w:after="120" w:line="240" w:lineRule="auto"/>
        <w:ind w:left="709" w:hanging="709"/>
        <w:rPr>
          <w:rFonts w:cs="Arial"/>
          <w:b/>
          <w:i/>
          <w:sz w:val="20"/>
          <w:szCs w:val="20"/>
        </w:rPr>
      </w:pPr>
      <w:r w:rsidRPr="001932DC">
        <w:rPr>
          <w:rFonts w:cs="Arial"/>
          <w:bCs/>
          <w:iCs/>
          <w:sz w:val="20"/>
          <w:szCs w:val="20"/>
        </w:rPr>
        <w:lastRenderedPageBreak/>
        <w:t xml:space="preserve">Poświadczenia za zgodność z oryginałem dokonuje </w:t>
      </w:r>
      <w:r w:rsidRPr="00007013">
        <w:rPr>
          <w:rFonts w:cs="Arial"/>
          <w:bCs/>
          <w:iCs/>
          <w:sz w:val="20"/>
          <w:szCs w:val="20"/>
        </w:rPr>
        <w:t>odpowiednio Wykonawca, podmiot, na którego zdolnościach lub sytuacji polega Wykonawca, Wykonawcy wspólnie</w:t>
      </w:r>
      <w:r w:rsidRPr="001932DC">
        <w:rPr>
          <w:rFonts w:cs="Arial"/>
          <w:bCs/>
          <w:iCs/>
          <w:sz w:val="20"/>
          <w:szCs w:val="20"/>
        </w:rPr>
        <w:t xml:space="preserve"> ubiegający się o udzielenie zamówienia publicznego albo podwykonawca, w zakresie dokumentów, które każdego z nich dotyczą. </w:t>
      </w:r>
    </w:p>
    <w:p w:rsidR="0008754A" w:rsidRPr="001932DC" w:rsidRDefault="0008754A" w:rsidP="001932DC">
      <w:pPr>
        <w:pStyle w:val="Akapitzlist"/>
        <w:spacing w:after="120" w:line="240" w:lineRule="auto"/>
        <w:ind w:left="709"/>
        <w:rPr>
          <w:rFonts w:cs="Arial"/>
          <w:b/>
          <w:i/>
          <w:sz w:val="20"/>
          <w:szCs w:val="20"/>
        </w:rPr>
      </w:pPr>
      <w:r w:rsidRPr="001932DC">
        <w:rPr>
          <w:rFonts w:cs="Arial"/>
          <w:bCs/>
          <w:iCs/>
          <w:sz w:val="20"/>
          <w:szCs w:val="20"/>
        </w:rPr>
        <w:t>Poświadczenie za zgodność z oryginałem dokonywane w formie pisemnej powinno być sporządzone w sposób umożliwiający identyfikację podpisu (np. wraz z imienną pieczątką osoby poświadczającej kopię dokumentu za zgodność z oryginałem).</w:t>
      </w:r>
    </w:p>
    <w:p w:rsidR="0008754A" w:rsidRPr="001932DC" w:rsidRDefault="0008754A" w:rsidP="00F17BC4">
      <w:pPr>
        <w:pStyle w:val="Akapitzlist"/>
        <w:numPr>
          <w:ilvl w:val="1"/>
          <w:numId w:val="41"/>
        </w:numPr>
        <w:spacing w:after="120" w:line="240" w:lineRule="auto"/>
        <w:ind w:left="709" w:hanging="709"/>
        <w:rPr>
          <w:rFonts w:cs="Arial"/>
          <w:b/>
          <w:i/>
          <w:sz w:val="20"/>
          <w:szCs w:val="20"/>
        </w:rPr>
      </w:pPr>
      <w:r w:rsidRPr="001932DC">
        <w:rPr>
          <w:rFonts w:cs="Arial"/>
          <w:bCs/>
          <w:iCs/>
          <w:sz w:val="20"/>
          <w:szCs w:val="20"/>
        </w:rPr>
        <w:t>Zamawiający może żądać przedstawienia oryginału lub notarialnie poświadczonej kopii dokumentów, o których mowa w rozporządzeniu, innych niż oświadczeń, wyłącznie wtedy, gdy złożona kopia dokumentu jest nieczytelna lub budzi wątpliwości co do jej prawdziwości.</w:t>
      </w:r>
    </w:p>
    <w:p w:rsidR="0008754A" w:rsidRPr="001932DC" w:rsidRDefault="0008754A" w:rsidP="00F17BC4">
      <w:pPr>
        <w:pStyle w:val="Akapitzlist"/>
        <w:numPr>
          <w:ilvl w:val="1"/>
          <w:numId w:val="41"/>
        </w:numPr>
        <w:spacing w:after="240" w:line="240" w:lineRule="auto"/>
        <w:ind w:left="709" w:hanging="709"/>
        <w:rPr>
          <w:rFonts w:cs="Arial"/>
          <w:b/>
          <w:i/>
          <w:sz w:val="20"/>
          <w:szCs w:val="20"/>
        </w:rPr>
      </w:pPr>
      <w:r w:rsidRPr="001932DC">
        <w:rPr>
          <w:rFonts w:cs="Arial"/>
          <w:bCs/>
          <w:iCs/>
          <w:sz w:val="20"/>
          <w:szCs w:val="20"/>
        </w:rPr>
        <w:t>Dokumenty sporządzone w języku obcym są składane wraz z tłumaczeniem na język polski.</w:t>
      </w:r>
    </w:p>
    <w:p w:rsidR="00B504C7" w:rsidRPr="00007013" w:rsidRDefault="000E415F" w:rsidP="001932DC">
      <w:pPr>
        <w:autoSpaceDE w:val="0"/>
        <w:autoSpaceDN w:val="0"/>
        <w:adjustRightInd w:val="0"/>
        <w:spacing w:after="120" w:line="240" w:lineRule="auto"/>
        <w:ind w:left="709" w:hanging="709"/>
        <w:rPr>
          <w:rFonts w:cs="Arial"/>
          <w:b/>
          <w:u w:val="single"/>
        </w:rPr>
      </w:pPr>
      <w:r w:rsidRPr="00007013">
        <w:rPr>
          <w:rFonts w:cs="Arial"/>
          <w:b/>
          <w:bCs/>
          <w:color w:val="000000"/>
          <w:lang w:eastAsia="pl-PL"/>
        </w:rPr>
        <w:t>12</w:t>
      </w:r>
      <w:r w:rsidR="00B504C7" w:rsidRPr="00007013">
        <w:rPr>
          <w:rFonts w:cs="Arial"/>
          <w:b/>
          <w:bCs/>
          <w:color w:val="000000"/>
          <w:lang w:eastAsia="pl-PL"/>
        </w:rPr>
        <w:t xml:space="preserve">. </w:t>
      </w:r>
      <w:r w:rsidR="00B504C7" w:rsidRPr="00007013">
        <w:rPr>
          <w:rFonts w:cs="Arial"/>
          <w:b/>
          <w:bCs/>
          <w:color w:val="000000"/>
          <w:lang w:eastAsia="pl-PL"/>
        </w:rPr>
        <w:tab/>
      </w:r>
      <w:r w:rsidR="00B504C7" w:rsidRPr="00007013">
        <w:rPr>
          <w:rFonts w:cs="Arial"/>
          <w:b/>
          <w:bCs/>
          <w:color w:val="000000"/>
          <w:u w:val="single"/>
          <w:lang w:eastAsia="pl-PL"/>
        </w:rPr>
        <w:t>Wymagania dotyczące wadium.</w:t>
      </w:r>
    </w:p>
    <w:p w:rsidR="00C52EFE" w:rsidRPr="00C52EFE" w:rsidRDefault="00007013" w:rsidP="00C52EFE">
      <w:pPr>
        <w:pStyle w:val="Akapitzlist"/>
        <w:numPr>
          <w:ilvl w:val="1"/>
          <w:numId w:val="61"/>
        </w:numPr>
        <w:spacing w:after="120" w:line="240" w:lineRule="auto"/>
        <w:ind w:left="709" w:hanging="709"/>
        <w:rPr>
          <w:rFonts w:cs="Arial"/>
          <w:b/>
          <w:i/>
          <w:sz w:val="20"/>
          <w:szCs w:val="20"/>
        </w:rPr>
      </w:pPr>
      <w:r w:rsidRPr="00AF46FA">
        <w:rPr>
          <w:rFonts w:cs="Arial"/>
          <w:color w:val="000000"/>
          <w:sz w:val="20"/>
          <w:szCs w:val="20"/>
          <w:lang w:eastAsia="pl-PL"/>
        </w:rPr>
        <w:t xml:space="preserve">Zamawiający wymaga złożenia </w:t>
      </w:r>
      <w:r w:rsidRPr="00AF46FA">
        <w:rPr>
          <w:rFonts w:cs="Arial"/>
          <w:sz w:val="20"/>
          <w:szCs w:val="20"/>
          <w:lang w:eastAsia="pl-PL"/>
        </w:rPr>
        <w:t xml:space="preserve">wadium w wysokości: </w:t>
      </w:r>
      <w:r w:rsidR="00C52EFE">
        <w:rPr>
          <w:rFonts w:cs="Arial"/>
          <w:b/>
          <w:sz w:val="20"/>
          <w:szCs w:val="20"/>
          <w:lang w:eastAsia="pl-PL"/>
        </w:rPr>
        <w:t>3</w:t>
      </w:r>
      <w:r w:rsidR="009C4889">
        <w:rPr>
          <w:rFonts w:cs="Arial"/>
          <w:b/>
          <w:sz w:val="20"/>
          <w:szCs w:val="20"/>
          <w:lang w:eastAsia="pl-PL"/>
        </w:rPr>
        <w:t>0</w:t>
      </w:r>
      <w:r w:rsidR="00C52EFE">
        <w:rPr>
          <w:rFonts w:cs="Arial"/>
          <w:b/>
          <w:sz w:val="20"/>
          <w:szCs w:val="20"/>
          <w:lang w:eastAsia="pl-PL"/>
        </w:rPr>
        <w:t> </w:t>
      </w:r>
      <w:r w:rsidR="009C4889">
        <w:rPr>
          <w:rFonts w:cs="Arial"/>
          <w:b/>
          <w:sz w:val="20"/>
          <w:szCs w:val="20"/>
          <w:lang w:eastAsia="pl-PL"/>
        </w:rPr>
        <w:t>0</w:t>
      </w:r>
      <w:r w:rsidR="00C52EFE">
        <w:rPr>
          <w:rFonts w:cs="Arial"/>
          <w:b/>
          <w:sz w:val="20"/>
          <w:szCs w:val="20"/>
          <w:lang w:eastAsia="pl-PL"/>
        </w:rPr>
        <w:t>00,</w:t>
      </w:r>
      <w:r w:rsidRPr="00AD0A47">
        <w:rPr>
          <w:rFonts w:cs="Arial"/>
          <w:b/>
          <w:sz w:val="20"/>
          <w:szCs w:val="20"/>
          <w:lang w:eastAsia="pl-PL"/>
        </w:rPr>
        <w:t>00 zł.</w:t>
      </w:r>
      <w:r w:rsidRPr="00AD0A47">
        <w:rPr>
          <w:rFonts w:cs="Arial"/>
          <w:sz w:val="20"/>
          <w:szCs w:val="20"/>
          <w:lang w:eastAsia="pl-PL"/>
        </w:rPr>
        <w:t xml:space="preserve"> (słownie: </w:t>
      </w:r>
      <w:r w:rsidR="00C52EFE">
        <w:rPr>
          <w:rFonts w:cs="Arial"/>
          <w:sz w:val="20"/>
          <w:szCs w:val="20"/>
          <w:lang w:eastAsia="pl-PL"/>
        </w:rPr>
        <w:t>trzydzieści tysi</w:t>
      </w:r>
      <w:r w:rsidR="009C4889">
        <w:rPr>
          <w:rFonts w:cs="Arial"/>
          <w:sz w:val="20"/>
          <w:szCs w:val="20"/>
          <w:lang w:eastAsia="pl-PL"/>
        </w:rPr>
        <w:t>ę</w:t>
      </w:r>
      <w:r w:rsidR="00C52EFE">
        <w:rPr>
          <w:rFonts w:cs="Arial"/>
          <w:sz w:val="20"/>
          <w:szCs w:val="20"/>
          <w:lang w:eastAsia="pl-PL"/>
        </w:rPr>
        <w:t>c</w:t>
      </w:r>
      <w:r w:rsidR="009C4889">
        <w:rPr>
          <w:rFonts w:cs="Arial"/>
          <w:sz w:val="20"/>
          <w:szCs w:val="20"/>
          <w:lang w:eastAsia="pl-PL"/>
        </w:rPr>
        <w:t>y</w:t>
      </w:r>
      <w:r w:rsidR="00C52EFE">
        <w:rPr>
          <w:rFonts w:cs="Arial"/>
          <w:sz w:val="20"/>
          <w:szCs w:val="20"/>
          <w:lang w:eastAsia="pl-PL"/>
        </w:rPr>
        <w:t xml:space="preserve"> i 00</w:t>
      </w:r>
      <w:r w:rsidRPr="00AD0A47">
        <w:rPr>
          <w:rFonts w:cs="Arial"/>
          <w:sz w:val="20"/>
          <w:szCs w:val="20"/>
          <w:lang w:eastAsia="pl-PL"/>
        </w:rPr>
        <w:t>/100 złotych)</w:t>
      </w:r>
      <w:r w:rsidR="009C4889">
        <w:rPr>
          <w:rFonts w:cs="Arial"/>
          <w:sz w:val="20"/>
          <w:szCs w:val="20"/>
          <w:lang w:eastAsia="pl-PL"/>
        </w:rPr>
        <w:t>.</w:t>
      </w:r>
    </w:p>
    <w:p w:rsidR="00007013" w:rsidRPr="00AF46FA" w:rsidRDefault="00007013" w:rsidP="00007013">
      <w:pPr>
        <w:widowControl w:val="0"/>
        <w:tabs>
          <w:tab w:val="left" w:pos="790"/>
        </w:tabs>
        <w:spacing w:after="120" w:line="240" w:lineRule="auto"/>
        <w:ind w:left="720" w:hanging="630"/>
        <w:rPr>
          <w:rFonts w:cs="Arial"/>
          <w:b/>
          <w:i/>
          <w:sz w:val="20"/>
          <w:szCs w:val="20"/>
        </w:rPr>
      </w:pPr>
      <w:r w:rsidRPr="00AF46FA">
        <w:rPr>
          <w:rFonts w:cs="Arial"/>
          <w:sz w:val="20"/>
          <w:szCs w:val="20"/>
        </w:rPr>
        <w:tab/>
        <w:t xml:space="preserve">Niewniesienie wadium do upływu terminu składania ofert lub wniesienie w sposób nieprawidłowy, spowoduje odrzucenie oferty wykonawcy zgodnie z art. 89 ust. 1 pkt 7b ustawy </w:t>
      </w:r>
      <w:proofErr w:type="spellStart"/>
      <w:r w:rsidRPr="00AF46FA">
        <w:rPr>
          <w:rFonts w:cs="Arial"/>
          <w:sz w:val="20"/>
          <w:szCs w:val="20"/>
        </w:rPr>
        <w:t>Pzp</w:t>
      </w:r>
      <w:proofErr w:type="spellEnd"/>
      <w:r w:rsidRPr="00AF46FA">
        <w:rPr>
          <w:rFonts w:cs="Arial"/>
          <w:sz w:val="20"/>
          <w:szCs w:val="20"/>
        </w:rPr>
        <w:t>.</w:t>
      </w:r>
    </w:p>
    <w:p w:rsidR="00007013" w:rsidRPr="00AF46FA" w:rsidRDefault="00007013" w:rsidP="00F17BC4">
      <w:pPr>
        <w:pStyle w:val="Akapitzlist"/>
        <w:numPr>
          <w:ilvl w:val="1"/>
          <w:numId w:val="61"/>
        </w:numPr>
        <w:spacing w:after="120" w:line="240" w:lineRule="auto"/>
        <w:ind w:left="709" w:hanging="709"/>
        <w:rPr>
          <w:rFonts w:cs="Arial"/>
          <w:b/>
          <w:i/>
          <w:sz w:val="20"/>
          <w:szCs w:val="20"/>
        </w:rPr>
      </w:pPr>
      <w:r w:rsidRPr="00AF46FA">
        <w:rPr>
          <w:rFonts w:cs="Arial"/>
          <w:sz w:val="20"/>
          <w:szCs w:val="20"/>
        </w:rPr>
        <w:t>Skuteczne wniesienie wadium w pieniądzu następuje z chwilą uznania środków pieniężnych                         na rachunku bankowym Zamawiającego, przed upływem terminu składania ofert (tj. przed upływem dnia i godziny wyznaczonej jako ostateczny termin składania ofert).</w:t>
      </w:r>
    </w:p>
    <w:p w:rsidR="00007013" w:rsidRPr="00AF46FA" w:rsidRDefault="00007013" w:rsidP="00F17BC4">
      <w:pPr>
        <w:pStyle w:val="Akapitzlist"/>
        <w:numPr>
          <w:ilvl w:val="1"/>
          <w:numId w:val="61"/>
        </w:numPr>
        <w:spacing w:after="120" w:line="240" w:lineRule="auto"/>
        <w:ind w:left="709" w:hanging="709"/>
        <w:rPr>
          <w:rFonts w:cs="Arial"/>
          <w:b/>
          <w:i/>
          <w:sz w:val="20"/>
          <w:szCs w:val="20"/>
        </w:rPr>
      </w:pPr>
      <w:r w:rsidRPr="00AF46FA">
        <w:rPr>
          <w:rFonts w:cs="Arial"/>
          <w:sz w:val="20"/>
          <w:szCs w:val="20"/>
        </w:rPr>
        <w:t xml:space="preserve">Z treści gwarancji/poręczenia winno wynikać bezwarunkowe, na każde pisemne żądanie zgłoszone przez Zamawiającego w terminie związania ofertą, zobowiązanie Gwaranta do wypłaty Zamawiającemu pełnej kwoty wadium w okolicznościach określonych w art. 46 ust. 4a i 5 ustawy </w:t>
      </w:r>
      <w:proofErr w:type="spellStart"/>
      <w:r w:rsidRPr="00AF46FA">
        <w:rPr>
          <w:rFonts w:cs="Arial"/>
          <w:sz w:val="20"/>
          <w:szCs w:val="20"/>
        </w:rPr>
        <w:t>Pzp</w:t>
      </w:r>
      <w:proofErr w:type="spellEnd"/>
      <w:r w:rsidRPr="00AF46FA">
        <w:rPr>
          <w:rFonts w:cs="Arial"/>
          <w:sz w:val="20"/>
          <w:szCs w:val="20"/>
        </w:rPr>
        <w:t>.</w:t>
      </w:r>
    </w:p>
    <w:p w:rsidR="00007013" w:rsidRPr="00AF46FA" w:rsidRDefault="00007013" w:rsidP="00F17BC4">
      <w:pPr>
        <w:pStyle w:val="Akapitzlist"/>
        <w:numPr>
          <w:ilvl w:val="1"/>
          <w:numId w:val="61"/>
        </w:numPr>
        <w:spacing w:after="120" w:line="240" w:lineRule="auto"/>
        <w:ind w:left="709" w:hanging="709"/>
        <w:rPr>
          <w:rFonts w:cs="Arial"/>
          <w:b/>
          <w:i/>
          <w:sz w:val="20"/>
          <w:szCs w:val="20"/>
        </w:rPr>
      </w:pPr>
      <w:r w:rsidRPr="00AF46FA">
        <w:rPr>
          <w:rFonts w:cs="Arial"/>
          <w:sz w:val="20"/>
          <w:szCs w:val="20"/>
        </w:rPr>
        <w:t>Wadium może być wnoszone w jednej lub kilku następujących formach:</w:t>
      </w:r>
    </w:p>
    <w:p w:rsidR="00007013" w:rsidRPr="00AF46FA" w:rsidRDefault="00007013" w:rsidP="00F17BC4">
      <w:pPr>
        <w:pStyle w:val="Akapitzlist"/>
        <w:numPr>
          <w:ilvl w:val="0"/>
          <w:numId w:val="60"/>
        </w:numPr>
        <w:spacing w:after="0" w:line="240" w:lineRule="auto"/>
        <w:ind w:left="1066" w:hanging="357"/>
        <w:jc w:val="left"/>
        <w:rPr>
          <w:rFonts w:cs="Arial"/>
          <w:b/>
          <w:i/>
          <w:sz w:val="20"/>
          <w:szCs w:val="20"/>
        </w:rPr>
      </w:pPr>
      <w:r w:rsidRPr="00AF46FA">
        <w:rPr>
          <w:rFonts w:cs="Arial"/>
          <w:sz w:val="20"/>
          <w:szCs w:val="20"/>
        </w:rPr>
        <w:t xml:space="preserve">pieniądzu;  </w:t>
      </w:r>
    </w:p>
    <w:p w:rsidR="00007013" w:rsidRPr="00AF46FA" w:rsidRDefault="00007013" w:rsidP="00F17BC4">
      <w:pPr>
        <w:pStyle w:val="Akapitzlist"/>
        <w:numPr>
          <w:ilvl w:val="0"/>
          <w:numId w:val="60"/>
        </w:numPr>
        <w:spacing w:after="0" w:line="240" w:lineRule="auto"/>
        <w:ind w:left="1066" w:hanging="357"/>
        <w:jc w:val="left"/>
        <w:rPr>
          <w:rFonts w:cs="Arial"/>
          <w:b/>
          <w:i/>
          <w:sz w:val="20"/>
          <w:szCs w:val="20"/>
        </w:rPr>
      </w:pPr>
      <w:r w:rsidRPr="00AF46FA">
        <w:rPr>
          <w:rFonts w:cs="Arial"/>
          <w:sz w:val="20"/>
          <w:szCs w:val="20"/>
        </w:rPr>
        <w:t>poręczeniach bankowych lub poręczeniach spółdzielczej kasy oszczędnościowo-kredytowej,                 z tym że poręczenie kasy jest zawsze poręczeniem pieniężnym;</w:t>
      </w:r>
    </w:p>
    <w:p w:rsidR="00007013" w:rsidRPr="00AF46FA" w:rsidRDefault="00007013" w:rsidP="00F17BC4">
      <w:pPr>
        <w:pStyle w:val="Akapitzlist"/>
        <w:numPr>
          <w:ilvl w:val="0"/>
          <w:numId w:val="60"/>
        </w:numPr>
        <w:spacing w:after="0" w:line="240" w:lineRule="auto"/>
        <w:ind w:left="1066" w:hanging="357"/>
        <w:jc w:val="left"/>
        <w:rPr>
          <w:rFonts w:cs="Arial"/>
          <w:b/>
          <w:i/>
          <w:sz w:val="20"/>
          <w:szCs w:val="20"/>
        </w:rPr>
      </w:pPr>
      <w:r w:rsidRPr="00AF46FA">
        <w:rPr>
          <w:rFonts w:cs="Arial"/>
          <w:sz w:val="20"/>
          <w:szCs w:val="20"/>
        </w:rPr>
        <w:t>gwarancjach bankowych;</w:t>
      </w:r>
    </w:p>
    <w:p w:rsidR="00007013" w:rsidRPr="00AF46FA" w:rsidRDefault="00007013" w:rsidP="00F17BC4">
      <w:pPr>
        <w:pStyle w:val="Akapitzlist"/>
        <w:numPr>
          <w:ilvl w:val="0"/>
          <w:numId w:val="60"/>
        </w:numPr>
        <w:spacing w:after="0" w:line="240" w:lineRule="auto"/>
        <w:ind w:left="1066" w:hanging="357"/>
        <w:jc w:val="left"/>
        <w:rPr>
          <w:rFonts w:cs="Arial"/>
          <w:b/>
          <w:i/>
          <w:sz w:val="20"/>
          <w:szCs w:val="20"/>
        </w:rPr>
      </w:pPr>
      <w:r w:rsidRPr="00AF46FA">
        <w:rPr>
          <w:rFonts w:cs="Arial"/>
          <w:sz w:val="20"/>
          <w:szCs w:val="20"/>
        </w:rPr>
        <w:t>gwarancjach ubezpieczeniowych,</w:t>
      </w:r>
    </w:p>
    <w:p w:rsidR="00007013" w:rsidRPr="00AF46FA" w:rsidRDefault="00007013" w:rsidP="00F17BC4">
      <w:pPr>
        <w:pStyle w:val="Akapitzlist"/>
        <w:numPr>
          <w:ilvl w:val="0"/>
          <w:numId w:val="60"/>
        </w:numPr>
        <w:spacing w:after="120" w:line="240" w:lineRule="auto"/>
        <w:ind w:left="1066" w:hanging="357"/>
        <w:jc w:val="left"/>
        <w:rPr>
          <w:rFonts w:cs="Arial"/>
          <w:b/>
          <w:i/>
          <w:sz w:val="20"/>
          <w:szCs w:val="20"/>
        </w:rPr>
      </w:pPr>
      <w:r w:rsidRPr="00AF46FA">
        <w:rPr>
          <w:rFonts w:cs="Arial"/>
          <w:sz w:val="20"/>
          <w:szCs w:val="20"/>
        </w:rPr>
        <w:t>poręczeniach udzielanych przez podmioty, o których mowa w art. 6b ust. 5 pkt 2 ustawy z dnia                 9 listopada 2000 r. o utworzeniu Polskiej Agencji Rozwoju Przedsiębiorczości (tekst jedn. Dz. U. z 2016 r., poz. 359 ze zm.).</w:t>
      </w:r>
    </w:p>
    <w:p w:rsidR="00007013" w:rsidRPr="00AF46FA" w:rsidRDefault="00007013" w:rsidP="00F17BC4">
      <w:pPr>
        <w:pStyle w:val="Akapitzlist"/>
        <w:numPr>
          <w:ilvl w:val="1"/>
          <w:numId w:val="61"/>
        </w:numPr>
        <w:spacing w:after="120" w:line="240" w:lineRule="auto"/>
        <w:ind w:left="709" w:hanging="709"/>
        <w:rPr>
          <w:rFonts w:cs="Arial"/>
          <w:b/>
          <w:i/>
          <w:sz w:val="20"/>
          <w:szCs w:val="20"/>
        </w:rPr>
      </w:pPr>
      <w:r w:rsidRPr="00AF46FA">
        <w:rPr>
          <w:rFonts w:cs="Arial"/>
          <w:sz w:val="20"/>
          <w:szCs w:val="20"/>
        </w:rPr>
        <w:t>Wadium wnoszone w pieniądzu Wykonawca wpłaca przelewem na rachunek Zamawiającego: Bank Pekao S.A., konto nr: 37 1240 6074 1111 0010 6073 3378</w:t>
      </w:r>
      <w:r w:rsidRPr="00AF46FA">
        <w:rPr>
          <w:rFonts w:cs="Arial"/>
          <w:color w:val="000000"/>
          <w:sz w:val="20"/>
          <w:szCs w:val="20"/>
        </w:rPr>
        <w:t xml:space="preserve">, z adnotacją: </w:t>
      </w:r>
      <w:r w:rsidRPr="007F1C35">
        <w:rPr>
          <w:rFonts w:cs="Arial"/>
          <w:color w:val="000000"/>
          <w:sz w:val="20"/>
          <w:szCs w:val="20"/>
        </w:rPr>
        <w:t xml:space="preserve">"Wadium - </w:t>
      </w:r>
      <w:r w:rsidR="00D46E69">
        <w:rPr>
          <w:rFonts w:cs="Arial"/>
          <w:sz w:val="20"/>
          <w:szCs w:val="20"/>
        </w:rPr>
        <w:t>ZP-65/2019</w:t>
      </w:r>
      <w:r w:rsidRPr="007F1C35">
        <w:rPr>
          <w:rFonts w:cs="Arial"/>
          <w:sz w:val="20"/>
          <w:szCs w:val="20"/>
        </w:rPr>
        <w:t>”.</w:t>
      </w:r>
    </w:p>
    <w:p w:rsidR="00007013" w:rsidRPr="00AF46FA" w:rsidRDefault="00007013" w:rsidP="00007013">
      <w:pPr>
        <w:pStyle w:val="Akapitzlist"/>
        <w:spacing w:after="120" w:line="240" w:lineRule="auto"/>
        <w:ind w:left="709"/>
        <w:rPr>
          <w:rFonts w:cs="Arial"/>
          <w:sz w:val="20"/>
          <w:szCs w:val="20"/>
          <w:lang w:eastAsia="pl-PL"/>
        </w:rPr>
      </w:pPr>
      <w:r w:rsidRPr="00AF46FA">
        <w:rPr>
          <w:rFonts w:cs="Arial"/>
          <w:sz w:val="20"/>
          <w:szCs w:val="20"/>
        </w:rPr>
        <w:t xml:space="preserve">W przypadku Wykonawców, którzy wnoszą wadium w innej walucie niż PLN, Zamawiający przeliczy ich wartość według średniego kursu NBP </w:t>
      </w:r>
      <w:r w:rsidRPr="00AF46FA">
        <w:rPr>
          <w:rFonts w:cs="Arial"/>
          <w:sz w:val="20"/>
          <w:szCs w:val="20"/>
          <w:lang w:eastAsia="pl-PL"/>
        </w:rPr>
        <w:t xml:space="preserve">na dzień zamieszczenia ogłoszenia o zamówieniu                                                                                        w </w:t>
      </w:r>
      <w:r w:rsidR="006043AB">
        <w:rPr>
          <w:rFonts w:cs="Arial"/>
          <w:sz w:val="20"/>
          <w:szCs w:val="20"/>
          <w:lang w:eastAsia="pl-PL"/>
        </w:rPr>
        <w:t>BZP</w:t>
      </w:r>
      <w:r w:rsidRPr="00AF46FA">
        <w:rPr>
          <w:rFonts w:cs="Arial"/>
          <w:sz w:val="20"/>
          <w:szCs w:val="20"/>
          <w:lang w:eastAsia="pl-PL"/>
        </w:rPr>
        <w:t xml:space="preserve">. W przypadku gdy w dniu publikacji ogłoszenia, NBP nie opublikował średnich kursów walut Zamawiający przyjmie pierwszy opublikowany po tej dacie średni kurs NBP; </w:t>
      </w:r>
    </w:p>
    <w:p w:rsidR="00007013" w:rsidRPr="00AF46FA" w:rsidRDefault="00007013" w:rsidP="00F17BC4">
      <w:pPr>
        <w:pStyle w:val="Akapitzlist"/>
        <w:numPr>
          <w:ilvl w:val="1"/>
          <w:numId w:val="61"/>
        </w:numPr>
        <w:spacing w:after="120" w:line="240" w:lineRule="auto"/>
        <w:ind w:left="709" w:hanging="709"/>
        <w:rPr>
          <w:rFonts w:cs="Arial"/>
          <w:b/>
          <w:i/>
          <w:sz w:val="20"/>
          <w:szCs w:val="20"/>
        </w:rPr>
      </w:pPr>
      <w:r w:rsidRPr="00AF46FA">
        <w:rPr>
          <w:rFonts w:cs="Arial"/>
          <w:sz w:val="20"/>
          <w:szCs w:val="20"/>
        </w:rPr>
        <w:t>Dokument potwierdzający wpłatę wadium w innej formie niż w pieniąd</w:t>
      </w:r>
      <w:r w:rsidR="0096428C">
        <w:rPr>
          <w:rFonts w:cs="Arial"/>
          <w:sz w:val="20"/>
          <w:szCs w:val="20"/>
        </w:rPr>
        <w:t xml:space="preserve">zu należy dostarczyć                                   </w:t>
      </w:r>
      <w:r w:rsidRPr="00AF46FA">
        <w:rPr>
          <w:rFonts w:cs="Arial"/>
          <w:sz w:val="20"/>
          <w:szCs w:val="20"/>
        </w:rPr>
        <w:t xml:space="preserve">do Zamawiającego do dnia i godziny wskazanej jako termin składania ofert w taki sposób, aby Zamawiający mógł zapoznać się z jego treścią. </w:t>
      </w:r>
    </w:p>
    <w:p w:rsidR="00007013" w:rsidRPr="00AF46FA" w:rsidRDefault="00007013" w:rsidP="00F17BC4">
      <w:pPr>
        <w:pStyle w:val="Akapitzlist"/>
        <w:numPr>
          <w:ilvl w:val="1"/>
          <w:numId w:val="61"/>
        </w:numPr>
        <w:spacing w:after="120" w:line="240" w:lineRule="auto"/>
        <w:ind w:left="709" w:hanging="709"/>
        <w:rPr>
          <w:rFonts w:cs="Arial"/>
          <w:b/>
          <w:i/>
          <w:sz w:val="20"/>
          <w:szCs w:val="20"/>
        </w:rPr>
      </w:pPr>
      <w:r w:rsidRPr="00AF46FA">
        <w:rPr>
          <w:rFonts w:cs="Arial"/>
          <w:sz w:val="20"/>
          <w:szCs w:val="20"/>
        </w:rPr>
        <w:t>Dokumenty, o których mowa w pkt 12.</w:t>
      </w:r>
      <w:r w:rsidR="00D40715">
        <w:rPr>
          <w:rFonts w:cs="Arial"/>
          <w:sz w:val="20"/>
          <w:szCs w:val="20"/>
        </w:rPr>
        <w:t>6</w:t>
      </w:r>
      <w:r w:rsidRPr="00AF46FA">
        <w:rPr>
          <w:rFonts w:cs="Arial"/>
          <w:sz w:val="20"/>
          <w:szCs w:val="20"/>
        </w:rPr>
        <w:t xml:space="preserve"> muszą być w oryginale, podpisane przez przedstawiciela Gwaranta. Podpis winien być sporządzony w sposób umożliwiający jego identyfikację, np. złożony wraz z imienną pieczątką lub czytelny (z podaniem imienia i nazwiska). Z treści gwarancji winno wynikać bezwarunkowe zobowiązanie Gwaranta do wypłaty Zamawiającemu pełnej kwoty wadium </w:t>
      </w:r>
      <w:r w:rsidR="0096428C">
        <w:rPr>
          <w:rFonts w:cs="Arial"/>
          <w:sz w:val="20"/>
          <w:szCs w:val="20"/>
        </w:rPr>
        <w:t xml:space="preserve">                 </w:t>
      </w:r>
      <w:r w:rsidRPr="00AF46FA">
        <w:rPr>
          <w:rFonts w:cs="Arial"/>
          <w:sz w:val="20"/>
          <w:szCs w:val="20"/>
        </w:rPr>
        <w:t xml:space="preserve">w okolicznościach określonych w art. 46 ust. 4a oraz art. 46 ust. 5 ustawy </w:t>
      </w:r>
      <w:proofErr w:type="spellStart"/>
      <w:r w:rsidRPr="00AF46FA">
        <w:rPr>
          <w:rFonts w:cs="Arial"/>
          <w:sz w:val="20"/>
          <w:szCs w:val="20"/>
        </w:rPr>
        <w:t>Pzp</w:t>
      </w:r>
      <w:proofErr w:type="spellEnd"/>
      <w:r w:rsidRPr="00AF46FA">
        <w:rPr>
          <w:rFonts w:cs="Arial"/>
          <w:sz w:val="20"/>
          <w:szCs w:val="20"/>
        </w:rPr>
        <w:t xml:space="preserve"> na każde pisemne żądanie zgłoszone przez Zamawiającego w terminie związania ofertą.</w:t>
      </w:r>
    </w:p>
    <w:p w:rsidR="00007013" w:rsidRPr="00AF46FA" w:rsidRDefault="00007013" w:rsidP="00F17BC4">
      <w:pPr>
        <w:pStyle w:val="Akapitzlist"/>
        <w:numPr>
          <w:ilvl w:val="1"/>
          <w:numId w:val="61"/>
        </w:numPr>
        <w:spacing w:after="120" w:line="240" w:lineRule="auto"/>
        <w:ind w:left="709" w:hanging="709"/>
        <w:rPr>
          <w:rFonts w:cs="Arial"/>
          <w:b/>
          <w:i/>
          <w:sz w:val="20"/>
          <w:szCs w:val="20"/>
        </w:rPr>
      </w:pPr>
      <w:r w:rsidRPr="00AF46FA">
        <w:rPr>
          <w:rFonts w:cs="Arial"/>
          <w:sz w:val="20"/>
          <w:szCs w:val="20"/>
        </w:rPr>
        <w:t xml:space="preserve">W przypadku wniesienia wadium w formie gwarancji lub poręczenia konieczne jest, aby gwarancja lub poręczenie obejmowały odpowiedzialność za wszystkie przypadki powodujące utratę wadium przez Wykonawcę, określone w art. 46 ust. 4a i 5 ustawy </w:t>
      </w:r>
      <w:proofErr w:type="spellStart"/>
      <w:r w:rsidRPr="00AF46FA">
        <w:rPr>
          <w:rFonts w:cs="Arial"/>
          <w:sz w:val="20"/>
          <w:szCs w:val="20"/>
        </w:rPr>
        <w:t>Pzp</w:t>
      </w:r>
      <w:proofErr w:type="spellEnd"/>
      <w:r w:rsidRPr="00AF46FA">
        <w:rPr>
          <w:rFonts w:cs="Arial"/>
          <w:sz w:val="20"/>
          <w:szCs w:val="20"/>
        </w:rPr>
        <w:t>.</w:t>
      </w:r>
    </w:p>
    <w:p w:rsidR="00007013" w:rsidRPr="00AF46FA" w:rsidRDefault="00007013" w:rsidP="00F17BC4">
      <w:pPr>
        <w:pStyle w:val="Akapitzlist"/>
        <w:numPr>
          <w:ilvl w:val="1"/>
          <w:numId w:val="61"/>
        </w:numPr>
        <w:spacing w:after="120" w:line="240" w:lineRule="auto"/>
        <w:ind w:left="709" w:hanging="709"/>
        <w:rPr>
          <w:rFonts w:cs="Arial"/>
          <w:b/>
          <w:i/>
          <w:sz w:val="20"/>
          <w:szCs w:val="20"/>
        </w:rPr>
      </w:pPr>
      <w:r w:rsidRPr="00AF46FA">
        <w:rPr>
          <w:rFonts w:cs="Arial"/>
          <w:sz w:val="20"/>
          <w:szCs w:val="20"/>
        </w:rPr>
        <w:t>Wymienione gwarancje i poręczenia nie mogą wprowadzać żadnych dodatkowych warunków merytorycznych.</w:t>
      </w:r>
    </w:p>
    <w:p w:rsidR="00007013" w:rsidRPr="00AF46FA" w:rsidRDefault="00007013" w:rsidP="00F17BC4">
      <w:pPr>
        <w:pStyle w:val="Akapitzlist"/>
        <w:numPr>
          <w:ilvl w:val="1"/>
          <w:numId w:val="61"/>
        </w:numPr>
        <w:spacing w:after="240" w:line="240" w:lineRule="auto"/>
        <w:ind w:left="709" w:hanging="709"/>
        <w:rPr>
          <w:rFonts w:cs="Arial"/>
          <w:b/>
          <w:i/>
          <w:sz w:val="20"/>
          <w:szCs w:val="20"/>
        </w:rPr>
      </w:pPr>
      <w:r w:rsidRPr="00AF46FA">
        <w:rPr>
          <w:rFonts w:cs="Arial"/>
          <w:sz w:val="20"/>
          <w:szCs w:val="20"/>
        </w:rPr>
        <w:t xml:space="preserve">Wadium wniesione przez jednego ze wspólników Konsorcjum uważa się za wniesione prawidłowo.    </w:t>
      </w:r>
    </w:p>
    <w:p w:rsidR="00B504C7" w:rsidRPr="00007013" w:rsidRDefault="00B504C7" w:rsidP="001932DC">
      <w:pPr>
        <w:autoSpaceDE w:val="0"/>
        <w:autoSpaceDN w:val="0"/>
        <w:adjustRightInd w:val="0"/>
        <w:spacing w:after="120" w:line="240" w:lineRule="auto"/>
        <w:ind w:left="709" w:hanging="709"/>
        <w:rPr>
          <w:rFonts w:cs="Arial"/>
          <w:b/>
          <w:u w:val="single"/>
        </w:rPr>
      </w:pPr>
      <w:r w:rsidRPr="00007013">
        <w:rPr>
          <w:rFonts w:cs="Arial"/>
          <w:b/>
          <w:bCs/>
          <w:color w:val="000000"/>
          <w:lang w:eastAsia="pl-PL"/>
        </w:rPr>
        <w:lastRenderedPageBreak/>
        <w:t>1</w:t>
      </w:r>
      <w:r w:rsidR="000E415F" w:rsidRPr="00007013">
        <w:rPr>
          <w:rFonts w:cs="Arial"/>
          <w:b/>
          <w:bCs/>
          <w:color w:val="000000"/>
          <w:lang w:eastAsia="pl-PL"/>
        </w:rPr>
        <w:t>3</w:t>
      </w:r>
      <w:r w:rsidRPr="00007013">
        <w:rPr>
          <w:rFonts w:cs="Arial"/>
          <w:b/>
          <w:bCs/>
          <w:color w:val="000000"/>
          <w:lang w:eastAsia="pl-PL"/>
        </w:rPr>
        <w:t xml:space="preserve">. </w:t>
      </w:r>
      <w:r w:rsidRPr="00007013">
        <w:rPr>
          <w:rFonts w:cs="Arial"/>
          <w:b/>
          <w:bCs/>
          <w:color w:val="000000"/>
          <w:lang w:eastAsia="pl-PL"/>
        </w:rPr>
        <w:tab/>
      </w:r>
      <w:r w:rsidRPr="00007013">
        <w:rPr>
          <w:rFonts w:cs="Arial"/>
          <w:b/>
          <w:bCs/>
          <w:color w:val="000000"/>
          <w:u w:val="single"/>
          <w:lang w:eastAsia="pl-PL"/>
        </w:rPr>
        <w:t>Termin związania ofertą.</w:t>
      </w:r>
    </w:p>
    <w:p w:rsidR="00EE07C6" w:rsidRPr="001932DC" w:rsidRDefault="00EE07C6" w:rsidP="00F17BC4">
      <w:pPr>
        <w:pStyle w:val="Akapitzlist"/>
        <w:numPr>
          <w:ilvl w:val="1"/>
          <w:numId w:val="42"/>
        </w:numPr>
        <w:spacing w:after="120" w:line="240" w:lineRule="auto"/>
        <w:ind w:left="709" w:hanging="709"/>
        <w:rPr>
          <w:rFonts w:cs="Arial"/>
          <w:b/>
          <w:i/>
          <w:sz w:val="20"/>
          <w:szCs w:val="20"/>
        </w:rPr>
      </w:pPr>
      <w:r w:rsidRPr="001932DC">
        <w:rPr>
          <w:rFonts w:cs="Arial"/>
          <w:color w:val="000000"/>
          <w:sz w:val="20"/>
          <w:szCs w:val="20"/>
          <w:lang w:eastAsia="pl-PL"/>
        </w:rPr>
        <w:t xml:space="preserve">Wykonawca będzie związany ofertą przez okres </w:t>
      </w:r>
      <w:r w:rsidR="0060006E" w:rsidRPr="001932DC">
        <w:rPr>
          <w:rFonts w:cs="Arial"/>
          <w:bCs/>
          <w:color w:val="000000"/>
          <w:sz w:val="20"/>
          <w:szCs w:val="20"/>
          <w:lang w:eastAsia="pl-PL"/>
        </w:rPr>
        <w:t>3</w:t>
      </w:r>
      <w:r w:rsidRPr="001932DC">
        <w:rPr>
          <w:rFonts w:cs="Arial"/>
          <w:bCs/>
          <w:color w:val="000000"/>
          <w:sz w:val="20"/>
          <w:szCs w:val="20"/>
          <w:lang w:eastAsia="pl-PL"/>
        </w:rPr>
        <w:t>0 dni</w:t>
      </w:r>
      <w:r w:rsidRPr="001932DC">
        <w:rPr>
          <w:rFonts w:cs="Arial"/>
          <w:color w:val="000000"/>
          <w:sz w:val="20"/>
          <w:szCs w:val="20"/>
          <w:lang w:eastAsia="pl-PL"/>
        </w:rPr>
        <w:t>. Bieg terminu związania ofertą rozpoczyna się wraz z upływem terminu składania of</w:t>
      </w:r>
      <w:r w:rsidR="006816BA" w:rsidRPr="001932DC">
        <w:rPr>
          <w:rFonts w:cs="Arial"/>
          <w:color w:val="000000"/>
          <w:sz w:val="20"/>
          <w:szCs w:val="20"/>
          <w:lang w:eastAsia="pl-PL"/>
        </w:rPr>
        <w:t>ert</w:t>
      </w:r>
      <w:r w:rsidRPr="001932DC">
        <w:rPr>
          <w:rFonts w:cs="Arial"/>
          <w:color w:val="000000"/>
          <w:sz w:val="20"/>
          <w:szCs w:val="20"/>
          <w:lang w:eastAsia="pl-PL"/>
        </w:rPr>
        <w:t xml:space="preserve">. </w:t>
      </w:r>
    </w:p>
    <w:p w:rsidR="00EE07C6" w:rsidRPr="001932DC" w:rsidRDefault="00EE07C6" w:rsidP="00F17BC4">
      <w:pPr>
        <w:pStyle w:val="Akapitzlist"/>
        <w:numPr>
          <w:ilvl w:val="1"/>
          <w:numId w:val="42"/>
        </w:numPr>
        <w:spacing w:after="120" w:line="240" w:lineRule="auto"/>
        <w:ind w:left="709" w:hanging="709"/>
        <w:rPr>
          <w:rFonts w:cs="Arial"/>
          <w:b/>
          <w:i/>
          <w:sz w:val="20"/>
          <w:szCs w:val="20"/>
        </w:rPr>
      </w:pPr>
      <w:r w:rsidRPr="001932DC">
        <w:rPr>
          <w:rFonts w:cs="Arial"/>
          <w:color w:val="000000"/>
          <w:sz w:val="20"/>
          <w:szCs w:val="20"/>
          <w:lang w:eastAsia="pl-PL"/>
        </w:rPr>
        <w:t xml:space="preserve">Wykonawca może przedłużyć termin związania ofertą, na czas niezbędny do zawarcia umowy, samodzielnie lub na wniosek Zamawiającego, z tym, że Zamawiający może tylko raz, co najmniej </w:t>
      </w:r>
      <w:r w:rsidR="0060006E" w:rsidRPr="001932DC">
        <w:rPr>
          <w:rFonts w:cs="Arial"/>
          <w:color w:val="000000"/>
          <w:sz w:val="20"/>
          <w:szCs w:val="20"/>
          <w:lang w:eastAsia="pl-PL"/>
        </w:rPr>
        <w:t xml:space="preserve">                 </w:t>
      </w:r>
      <w:r w:rsidRPr="001932DC">
        <w:rPr>
          <w:rFonts w:cs="Arial"/>
          <w:color w:val="000000"/>
          <w:sz w:val="20"/>
          <w:szCs w:val="20"/>
          <w:lang w:eastAsia="pl-PL"/>
        </w:rPr>
        <w:t xml:space="preserve">na 3 dni przed upływem terminu związania ofertą, zwrócić się do Wykonawców o wyrażenie zgody </w:t>
      </w:r>
      <w:r w:rsidR="0096428C">
        <w:rPr>
          <w:rFonts w:cs="Arial"/>
          <w:color w:val="000000"/>
          <w:sz w:val="20"/>
          <w:szCs w:val="20"/>
          <w:lang w:eastAsia="pl-PL"/>
        </w:rPr>
        <w:t xml:space="preserve">                     </w:t>
      </w:r>
      <w:r w:rsidRPr="001932DC">
        <w:rPr>
          <w:rFonts w:cs="Arial"/>
          <w:color w:val="000000"/>
          <w:sz w:val="20"/>
          <w:szCs w:val="20"/>
          <w:lang w:eastAsia="pl-PL"/>
        </w:rPr>
        <w:t xml:space="preserve">na przedłużenie tego terminu o oznaczony okres nie dłuższy jednak niż 60 dni. </w:t>
      </w:r>
    </w:p>
    <w:p w:rsidR="00EE07C6" w:rsidRPr="001932DC" w:rsidRDefault="00EE07C6" w:rsidP="00F17BC4">
      <w:pPr>
        <w:pStyle w:val="Akapitzlist"/>
        <w:numPr>
          <w:ilvl w:val="1"/>
          <w:numId w:val="42"/>
        </w:numPr>
        <w:spacing w:after="120" w:line="240" w:lineRule="auto"/>
        <w:ind w:left="709" w:hanging="709"/>
        <w:rPr>
          <w:rFonts w:cs="Arial"/>
          <w:b/>
          <w:i/>
          <w:sz w:val="20"/>
          <w:szCs w:val="20"/>
        </w:rPr>
      </w:pPr>
      <w:r w:rsidRPr="001932DC">
        <w:rPr>
          <w:rFonts w:cs="Arial"/>
          <w:color w:val="000000"/>
          <w:sz w:val="20"/>
          <w:szCs w:val="20"/>
          <w:lang w:eastAsia="pl-PL"/>
        </w:rPr>
        <w:t xml:space="preserve">Odmowa wyrażenia zgody na przedłużenie terminu związania ofertą nie powoduje utraty wadium. </w:t>
      </w:r>
    </w:p>
    <w:p w:rsidR="00EE07C6" w:rsidRPr="001932DC" w:rsidRDefault="00EE07C6" w:rsidP="00F17BC4">
      <w:pPr>
        <w:pStyle w:val="Akapitzlist"/>
        <w:numPr>
          <w:ilvl w:val="1"/>
          <w:numId w:val="42"/>
        </w:numPr>
        <w:spacing w:after="120" w:line="240" w:lineRule="auto"/>
        <w:ind w:left="709" w:hanging="709"/>
        <w:rPr>
          <w:rFonts w:cs="Arial"/>
          <w:b/>
          <w:i/>
          <w:sz w:val="20"/>
          <w:szCs w:val="20"/>
        </w:rPr>
      </w:pPr>
      <w:r w:rsidRPr="001932DC">
        <w:rPr>
          <w:rFonts w:cs="Arial"/>
          <w:color w:val="000000"/>
          <w:sz w:val="20"/>
          <w:szCs w:val="20"/>
          <w:lang w:eastAsia="pl-PL"/>
        </w:rPr>
        <w:t xml:space="preserve">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 </w:t>
      </w:r>
    </w:p>
    <w:p w:rsidR="006444FA" w:rsidRPr="001932DC" w:rsidRDefault="006444FA" w:rsidP="00F17BC4">
      <w:pPr>
        <w:pStyle w:val="Akapitzlist"/>
        <w:numPr>
          <w:ilvl w:val="1"/>
          <w:numId w:val="42"/>
        </w:numPr>
        <w:spacing w:after="240" w:line="240" w:lineRule="auto"/>
        <w:ind w:left="709" w:hanging="709"/>
        <w:rPr>
          <w:rFonts w:cs="Arial"/>
          <w:b/>
          <w:i/>
          <w:sz w:val="20"/>
          <w:szCs w:val="20"/>
        </w:rPr>
      </w:pPr>
      <w:r w:rsidRPr="001932DC">
        <w:rPr>
          <w:rFonts w:cs="Arial"/>
          <w:sz w:val="20"/>
          <w:szCs w:val="20"/>
        </w:rPr>
        <w:t>W przypadku wniesienia odwołania po upływie terminu składania ofert bieg terminu związania ofertą ulega zawieszeniu do czasu ogłoszenia przez Krajową Izbę Odwoławczą orzeczenia.</w:t>
      </w:r>
    </w:p>
    <w:p w:rsidR="00FC0B59" w:rsidRPr="00007013" w:rsidRDefault="00FC0B59" w:rsidP="001932DC">
      <w:pPr>
        <w:autoSpaceDE w:val="0"/>
        <w:autoSpaceDN w:val="0"/>
        <w:adjustRightInd w:val="0"/>
        <w:spacing w:after="120" w:line="240" w:lineRule="auto"/>
        <w:ind w:left="709" w:hanging="709"/>
        <w:rPr>
          <w:rFonts w:cs="Arial"/>
          <w:b/>
          <w:u w:val="single"/>
        </w:rPr>
      </w:pPr>
      <w:r w:rsidRPr="00007013">
        <w:rPr>
          <w:rFonts w:cs="Arial"/>
          <w:b/>
          <w:bCs/>
          <w:color w:val="000000"/>
          <w:lang w:eastAsia="pl-PL"/>
        </w:rPr>
        <w:t>1</w:t>
      </w:r>
      <w:r w:rsidR="00B5372E" w:rsidRPr="00007013">
        <w:rPr>
          <w:rFonts w:cs="Arial"/>
          <w:b/>
          <w:bCs/>
          <w:color w:val="000000"/>
          <w:lang w:eastAsia="pl-PL"/>
        </w:rPr>
        <w:t>4</w:t>
      </w:r>
      <w:r w:rsidRPr="00007013">
        <w:rPr>
          <w:rFonts w:cs="Arial"/>
          <w:b/>
          <w:bCs/>
          <w:color w:val="000000"/>
          <w:lang w:eastAsia="pl-PL"/>
        </w:rPr>
        <w:t xml:space="preserve">. </w:t>
      </w:r>
      <w:r w:rsidRPr="00007013">
        <w:rPr>
          <w:rFonts w:cs="Arial"/>
          <w:b/>
          <w:bCs/>
          <w:color w:val="000000"/>
          <w:lang w:eastAsia="pl-PL"/>
        </w:rPr>
        <w:tab/>
      </w:r>
      <w:r w:rsidRPr="00007013">
        <w:rPr>
          <w:rFonts w:cs="Arial"/>
          <w:b/>
          <w:bCs/>
          <w:color w:val="000000"/>
          <w:u w:val="single"/>
          <w:lang w:eastAsia="pl-PL"/>
        </w:rPr>
        <w:t>Miejsce</w:t>
      </w:r>
      <w:r w:rsidR="004C394B" w:rsidRPr="00007013">
        <w:rPr>
          <w:rFonts w:cs="Arial"/>
          <w:b/>
          <w:bCs/>
          <w:color w:val="000000"/>
          <w:u w:val="single"/>
          <w:lang w:eastAsia="pl-PL"/>
        </w:rPr>
        <w:t xml:space="preserve">, </w:t>
      </w:r>
      <w:r w:rsidRPr="00007013">
        <w:rPr>
          <w:rFonts w:cs="Arial"/>
          <w:b/>
          <w:bCs/>
          <w:color w:val="000000"/>
          <w:u w:val="single"/>
          <w:lang w:eastAsia="pl-PL"/>
        </w:rPr>
        <w:t>termin składania</w:t>
      </w:r>
      <w:r w:rsidR="004C394B" w:rsidRPr="00007013">
        <w:rPr>
          <w:rFonts w:cs="Arial"/>
          <w:b/>
          <w:bCs/>
          <w:color w:val="000000"/>
          <w:u w:val="single"/>
          <w:lang w:eastAsia="pl-PL"/>
        </w:rPr>
        <w:t xml:space="preserve"> i otwarcia</w:t>
      </w:r>
      <w:r w:rsidRPr="00007013">
        <w:rPr>
          <w:rFonts w:cs="Arial"/>
          <w:b/>
          <w:bCs/>
          <w:color w:val="000000"/>
          <w:u w:val="single"/>
          <w:lang w:eastAsia="pl-PL"/>
        </w:rPr>
        <w:t xml:space="preserve"> ofert.</w:t>
      </w:r>
    </w:p>
    <w:p w:rsidR="00EE07C6" w:rsidRPr="001932DC" w:rsidRDefault="00EE07C6" w:rsidP="00F17BC4">
      <w:pPr>
        <w:pStyle w:val="Akapitzlist"/>
        <w:numPr>
          <w:ilvl w:val="1"/>
          <w:numId w:val="43"/>
        </w:numPr>
        <w:spacing w:after="120" w:line="240" w:lineRule="auto"/>
        <w:ind w:left="709" w:hanging="709"/>
        <w:rPr>
          <w:rFonts w:cs="Arial"/>
          <w:i/>
          <w:sz w:val="20"/>
          <w:szCs w:val="20"/>
        </w:rPr>
      </w:pPr>
      <w:r w:rsidRPr="001932DC">
        <w:rPr>
          <w:rFonts w:cs="Arial"/>
          <w:b/>
          <w:color w:val="000000"/>
          <w:sz w:val="20"/>
          <w:szCs w:val="20"/>
          <w:lang w:eastAsia="pl-PL"/>
        </w:rPr>
        <w:t xml:space="preserve">Ofertę należy złożyć w siedzibie Zamawiającego przy </w:t>
      </w:r>
      <w:r w:rsidR="00586DFB" w:rsidRPr="001932DC">
        <w:rPr>
          <w:rFonts w:cs="Arial"/>
          <w:b/>
          <w:color w:val="000000"/>
          <w:sz w:val="20"/>
          <w:szCs w:val="20"/>
          <w:lang w:eastAsia="pl-PL"/>
        </w:rPr>
        <w:t xml:space="preserve">ul. Cegłowskiej 80 w Warszawie - pawilon H, </w:t>
      </w:r>
      <w:r w:rsidRPr="001932DC">
        <w:rPr>
          <w:rFonts w:cs="Arial"/>
          <w:b/>
          <w:color w:val="000000"/>
          <w:sz w:val="20"/>
          <w:szCs w:val="20"/>
          <w:lang w:eastAsia="pl-PL"/>
        </w:rPr>
        <w:t xml:space="preserve"> pok. 106 do dnia</w:t>
      </w:r>
      <w:r w:rsidR="00007013">
        <w:rPr>
          <w:rFonts w:cs="Arial"/>
          <w:b/>
          <w:color w:val="000000"/>
          <w:sz w:val="20"/>
          <w:szCs w:val="20"/>
          <w:lang w:eastAsia="pl-PL"/>
        </w:rPr>
        <w:t xml:space="preserve"> </w:t>
      </w:r>
      <w:r w:rsidR="00F64382">
        <w:rPr>
          <w:rFonts w:cs="Arial"/>
          <w:b/>
          <w:color w:val="000000"/>
          <w:sz w:val="20"/>
          <w:szCs w:val="20"/>
          <w:lang w:eastAsia="pl-PL"/>
        </w:rPr>
        <w:t>1</w:t>
      </w:r>
      <w:r w:rsidR="009C4889">
        <w:rPr>
          <w:rFonts w:cs="Arial"/>
          <w:b/>
          <w:color w:val="000000"/>
          <w:sz w:val="20"/>
          <w:szCs w:val="20"/>
          <w:lang w:eastAsia="pl-PL"/>
        </w:rPr>
        <w:t>6</w:t>
      </w:r>
      <w:r w:rsidR="00001EA4">
        <w:rPr>
          <w:rFonts w:cs="Arial"/>
          <w:b/>
          <w:color w:val="000000"/>
          <w:sz w:val="20"/>
          <w:szCs w:val="20"/>
          <w:lang w:eastAsia="pl-PL"/>
        </w:rPr>
        <w:t>.0</w:t>
      </w:r>
      <w:r w:rsidR="009C4889">
        <w:rPr>
          <w:rFonts w:cs="Arial"/>
          <w:b/>
          <w:color w:val="000000"/>
          <w:sz w:val="20"/>
          <w:szCs w:val="20"/>
          <w:lang w:eastAsia="pl-PL"/>
        </w:rPr>
        <w:t>9</w:t>
      </w:r>
      <w:r w:rsidR="00007013">
        <w:rPr>
          <w:rFonts w:cs="Arial"/>
          <w:b/>
          <w:color w:val="000000"/>
          <w:sz w:val="20"/>
          <w:szCs w:val="20"/>
          <w:lang w:eastAsia="pl-PL"/>
        </w:rPr>
        <w:t>.201</w:t>
      </w:r>
      <w:r w:rsidR="006F1091">
        <w:rPr>
          <w:rFonts w:cs="Arial"/>
          <w:b/>
          <w:color w:val="000000"/>
          <w:sz w:val="20"/>
          <w:szCs w:val="20"/>
          <w:lang w:eastAsia="pl-PL"/>
        </w:rPr>
        <w:t>9</w:t>
      </w:r>
      <w:r w:rsidR="00007013">
        <w:rPr>
          <w:rFonts w:cs="Arial"/>
          <w:b/>
          <w:color w:val="000000"/>
          <w:sz w:val="20"/>
          <w:szCs w:val="20"/>
          <w:lang w:eastAsia="pl-PL"/>
        </w:rPr>
        <w:t xml:space="preserve"> </w:t>
      </w:r>
      <w:r w:rsidR="00622B0C" w:rsidRPr="001932DC">
        <w:rPr>
          <w:rFonts w:cs="Arial"/>
          <w:b/>
          <w:color w:val="000000"/>
          <w:sz w:val="20"/>
          <w:szCs w:val="20"/>
          <w:lang w:eastAsia="pl-PL"/>
        </w:rPr>
        <w:t xml:space="preserve">r. </w:t>
      </w:r>
      <w:r w:rsidRPr="001932DC">
        <w:rPr>
          <w:rFonts w:cs="Arial"/>
          <w:b/>
          <w:color w:val="000000"/>
          <w:sz w:val="20"/>
          <w:szCs w:val="20"/>
          <w:lang w:eastAsia="pl-PL"/>
        </w:rPr>
        <w:t>do godziny:</w:t>
      </w:r>
      <w:r w:rsidRPr="001932DC">
        <w:rPr>
          <w:rFonts w:cs="Arial"/>
          <w:color w:val="000000"/>
          <w:sz w:val="20"/>
          <w:szCs w:val="20"/>
          <w:lang w:eastAsia="pl-PL"/>
        </w:rPr>
        <w:t xml:space="preserve"> </w:t>
      </w:r>
      <w:r w:rsidRPr="001932DC">
        <w:rPr>
          <w:rFonts w:cs="Arial"/>
          <w:b/>
          <w:color w:val="000000"/>
          <w:sz w:val="20"/>
          <w:szCs w:val="20"/>
          <w:lang w:eastAsia="pl-PL"/>
        </w:rPr>
        <w:t>1</w:t>
      </w:r>
      <w:r w:rsidR="00007013">
        <w:rPr>
          <w:rFonts w:cs="Arial"/>
          <w:b/>
          <w:color w:val="000000"/>
          <w:sz w:val="20"/>
          <w:szCs w:val="20"/>
          <w:lang w:eastAsia="pl-PL"/>
        </w:rPr>
        <w:t>0</w:t>
      </w:r>
      <w:r w:rsidRPr="001932DC">
        <w:rPr>
          <w:rFonts w:cs="Arial"/>
          <w:b/>
          <w:color w:val="000000"/>
          <w:sz w:val="20"/>
          <w:szCs w:val="20"/>
          <w:lang w:eastAsia="pl-PL"/>
        </w:rPr>
        <w:t>:00</w:t>
      </w:r>
      <w:r w:rsidRPr="001932DC">
        <w:rPr>
          <w:rFonts w:cs="Arial"/>
          <w:color w:val="000000"/>
          <w:sz w:val="20"/>
          <w:szCs w:val="20"/>
          <w:lang w:eastAsia="pl-PL"/>
        </w:rPr>
        <w:t xml:space="preserve"> i zaadresować zgodnie z opisem przedstawionym w pkt. 1</w:t>
      </w:r>
      <w:r w:rsidR="00586DFB" w:rsidRPr="001932DC">
        <w:rPr>
          <w:rFonts w:cs="Arial"/>
          <w:color w:val="000000"/>
          <w:sz w:val="20"/>
          <w:szCs w:val="20"/>
          <w:lang w:eastAsia="pl-PL"/>
        </w:rPr>
        <w:t>0.10</w:t>
      </w:r>
      <w:r w:rsidRPr="001932DC">
        <w:rPr>
          <w:rFonts w:cs="Arial"/>
          <w:color w:val="000000"/>
          <w:sz w:val="20"/>
          <w:szCs w:val="20"/>
          <w:lang w:eastAsia="pl-PL"/>
        </w:rPr>
        <w:t xml:space="preserve"> niniejszej SIWZ. </w:t>
      </w:r>
    </w:p>
    <w:p w:rsidR="00FC0B59" w:rsidRPr="001932DC" w:rsidRDefault="00EE07C6" w:rsidP="00F17BC4">
      <w:pPr>
        <w:pStyle w:val="Akapitzlist"/>
        <w:numPr>
          <w:ilvl w:val="1"/>
          <w:numId w:val="43"/>
        </w:numPr>
        <w:spacing w:after="120" w:line="240" w:lineRule="auto"/>
        <w:ind w:left="709" w:hanging="709"/>
        <w:rPr>
          <w:rFonts w:cs="Arial"/>
          <w:i/>
          <w:sz w:val="20"/>
          <w:szCs w:val="20"/>
        </w:rPr>
      </w:pPr>
      <w:r w:rsidRPr="001932DC">
        <w:rPr>
          <w:rFonts w:cs="Arial"/>
          <w:color w:val="000000"/>
          <w:sz w:val="20"/>
          <w:szCs w:val="20"/>
          <w:lang w:eastAsia="pl-PL"/>
        </w:rPr>
        <w:t>Decydujące znaczenie dla oceny zachowania terminu składania ofert ma data i godzina wpływu oferty do Zamawiającego, a nie data jej wysłania przesyłką pocztową czy kurierską.</w:t>
      </w:r>
    </w:p>
    <w:p w:rsidR="00B5372E" w:rsidRPr="001932DC" w:rsidRDefault="004C394B" w:rsidP="00F17BC4">
      <w:pPr>
        <w:pStyle w:val="Akapitzlist"/>
        <w:numPr>
          <w:ilvl w:val="1"/>
          <w:numId w:val="43"/>
        </w:numPr>
        <w:spacing w:after="120" w:line="240" w:lineRule="auto"/>
        <w:ind w:left="709" w:hanging="709"/>
        <w:rPr>
          <w:rFonts w:cs="Arial"/>
          <w:i/>
          <w:sz w:val="20"/>
          <w:szCs w:val="20"/>
        </w:rPr>
      </w:pPr>
      <w:r w:rsidRPr="001932DC">
        <w:rPr>
          <w:rFonts w:cs="Arial"/>
          <w:sz w:val="20"/>
          <w:szCs w:val="20"/>
          <w:lang w:eastAsia="pl-PL"/>
        </w:rPr>
        <w:t>Wykonawca zobowiązany jest do dołożenia należytej staranności w dotrzymaniu terminu oraz miejsca  złożenia oferty. Ryzyko dostarczenia oferty w miejscu innym niż wskazane w pkt 1</w:t>
      </w:r>
      <w:r w:rsidR="00586DFB" w:rsidRPr="001932DC">
        <w:rPr>
          <w:rFonts w:cs="Arial"/>
          <w:sz w:val="20"/>
          <w:szCs w:val="20"/>
          <w:lang w:eastAsia="pl-PL"/>
        </w:rPr>
        <w:t xml:space="preserve">4.1 </w:t>
      </w:r>
      <w:r w:rsidRPr="001932DC">
        <w:rPr>
          <w:rFonts w:cs="Arial"/>
          <w:sz w:val="20"/>
          <w:szCs w:val="20"/>
          <w:lang w:eastAsia="pl-PL"/>
        </w:rPr>
        <w:t xml:space="preserve">ponosi wykonawca. </w:t>
      </w:r>
    </w:p>
    <w:p w:rsidR="00EE07C6" w:rsidRPr="001932DC" w:rsidRDefault="004C394B" w:rsidP="00F17BC4">
      <w:pPr>
        <w:pStyle w:val="Akapitzlist"/>
        <w:numPr>
          <w:ilvl w:val="1"/>
          <w:numId w:val="43"/>
        </w:numPr>
        <w:spacing w:after="120" w:line="240" w:lineRule="auto"/>
        <w:ind w:left="709" w:hanging="709"/>
        <w:rPr>
          <w:rFonts w:cs="Arial"/>
          <w:i/>
          <w:sz w:val="20"/>
          <w:szCs w:val="20"/>
        </w:rPr>
      </w:pPr>
      <w:r w:rsidRPr="001932DC">
        <w:rPr>
          <w:rFonts w:cs="Arial"/>
          <w:sz w:val="20"/>
          <w:szCs w:val="20"/>
        </w:rPr>
        <w:t>Zamawiający niezwłocznie zawiadomi wykonawcę o fakcie złożenia oferty po terminie oraz zwróci tę ofertę po upływie terminu do wniesienia odwołania</w:t>
      </w:r>
      <w:r w:rsidR="00EE07C6" w:rsidRPr="001932DC">
        <w:rPr>
          <w:rFonts w:cs="Arial"/>
          <w:color w:val="000000"/>
          <w:sz w:val="20"/>
          <w:szCs w:val="20"/>
          <w:lang w:eastAsia="pl-PL"/>
        </w:rPr>
        <w:t>.</w:t>
      </w:r>
    </w:p>
    <w:p w:rsidR="00EE07C6" w:rsidRPr="00007013" w:rsidRDefault="00EE07C6" w:rsidP="00F17BC4">
      <w:pPr>
        <w:pStyle w:val="Akapitzlist"/>
        <w:numPr>
          <w:ilvl w:val="1"/>
          <w:numId w:val="43"/>
        </w:numPr>
        <w:spacing w:after="120" w:line="240" w:lineRule="auto"/>
        <w:ind w:left="709" w:hanging="709"/>
        <w:rPr>
          <w:rFonts w:cs="Arial"/>
          <w:b/>
          <w:i/>
          <w:sz w:val="20"/>
          <w:szCs w:val="20"/>
        </w:rPr>
      </w:pPr>
      <w:r w:rsidRPr="00007013">
        <w:rPr>
          <w:rFonts w:cs="Arial"/>
          <w:b/>
          <w:color w:val="000000"/>
          <w:sz w:val="20"/>
          <w:szCs w:val="20"/>
          <w:lang w:eastAsia="pl-PL"/>
        </w:rPr>
        <w:t>Otwarcie ofert nas</w:t>
      </w:r>
      <w:r w:rsidR="00586DFB" w:rsidRPr="00007013">
        <w:rPr>
          <w:rFonts w:cs="Arial"/>
          <w:b/>
          <w:color w:val="000000"/>
          <w:sz w:val="20"/>
          <w:szCs w:val="20"/>
          <w:lang w:eastAsia="pl-PL"/>
        </w:rPr>
        <w:t>tąpi w siedzibie Zamawiającego -</w:t>
      </w:r>
      <w:r w:rsidRPr="00007013">
        <w:rPr>
          <w:rFonts w:cs="Arial"/>
          <w:b/>
          <w:color w:val="000000"/>
          <w:sz w:val="20"/>
          <w:szCs w:val="20"/>
          <w:lang w:eastAsia="pl-PL"/>
        </w:rPr>
        <w:t xml:space="preserve"> </w:t>
      </w:r>
      <w:r w:rsidR="00586DFB" w:rsidRPr="00007013">
        <w:rPr>
          <w:rFonts w:cs="Arial"/>
          <w:b/>
          <w:color w:val="000000"/>
          <w:sz w:val="20"/>
          <w:szCs w:val="20"/>
          <w:lang w:eastAsia="pl-PL"/>
        </w:rPr>
        <w:t xml:space="preserve">pawilon H, </w:t>
      </w:r>
      <w:r w:rsidRPr="00007013">
        <w:rPr>
          <w:rFonts w:cs="Arial"/>
          <w:b/>
          <w:color w:val="000000"/>
          <w:sz w:val="20"/>
          <w:szCs w:val="20"/>
          <w:lang w:eastAsia="pl-PL"/>
        </w:rPr>
        <w:t>pok. 107, w dniu</w:t>
      </w:r>
      <w:r w:rsidR="00007013" w:rsidRPr="00007013">
        <w:rPr>
          <w:rFonts w:cs="Arial"/>
          <w:b/>
          <w:color w:val="000000"/>
          <w:sz w:val="20"/>
          <w:szCs w:val="20"/>
          <w:lang w:eastAsia="pl-PL"/>
        </w:rPr>
        <w:t xml:space="preserve"> </w:t>
      </w:r>
      <w:r w:rsidR="00F64382">
        <w:rPr>
          <w:rFonts w:cs="Arial"/>
          <w:b/>
          <w:color w:val="000000"/>
          <w:sz w:val="20"/>
          <w:szCs w:val="20"/>
          <w:lang w:eastAsia="pl-PL"/>
        </w:rPr>
        <w:t>1</w:t>
      </w:r>
      <w:r w:rsidR="009C4889">
        <w:rPr>
          <w:rFonts w:cs="Arial"/>
          <w:b/>
          <w:color w:val="000000"/>
          <w:sz w:val="20"/>
          <w:szCs w:val="20"/>
          <w:lang w:eastAsia="pl-PL"/>
        </w:rPr>
        <w:t>6</w:t>
      </w:r>
      <w:r w:rsidR="00001EA4">
        <w:rPr>
          <w:rFonts w:cs="Arial"/>
          <w:b/>
          <w:color w:val="000000"/>
          <w:sz w:val="20"/>
          <w:szCs w:val="20"/>
          <w:lang w:eastAsia="pl-PL"/>
        </w:rPr>
        <w:t>.0</w:t>
      </w:r>
      <w:r w:rsidR="009C4889">
        <w:rPr>
          <w:rFonts w:cs="Arial"/>
          <w:b/>
          <w:color w:val="000000"/>
          <w:sz w:val="20"/>
          <w:szCs w:val="20"/>
          <w:lang w:eastAsia="pl-PL"/>
        </w:rPr>
        <w:t>9</w:t>
      </w:r>
      <w:r w:rsidR="00007013" w:rsidRPr="00007013">
        <w:rPr>
          <w:rFonts w:cs="Arial"/>
          <w:b/>
          <w:color w:val="000000"/>
          <w:sz w:val="20"/>
          <w:szCs w:val="20"/>
          <w:lang w:eastAsia="pl-PL"/>
        </w:rPr>
        <w:t>.201</w:t>
      </w:r>
      <w:r w:rsidR="006F1091">
        <w:rPr>
          <w:rFonts w:cs="Arial"/>
          <w:b/>
          <w:color w:val="000000"/>
          <w:sz w:val="20"/>
          <w:szCs w:val="20"/>
          <w:lang w:eastAsia="pl-PL"/>
        </w:rPr>
        <w:t>9</w:t>
      </w:r>
      <w:r w:rsidR="00007013" w:rsidRPr="00007013">
        <w:rPr>
          <w:rFonts w:cs="Arial"/>
          <w:b/>
          <w:color w:val="000000"/>
          <w:sz w:val="20"/>
          <w:szCs w:val="20"/>
          <w:lang w:eastAsia="pl-PL"/>
        </w:rPr>
        <w:t xml:space="preserve"> </w:t>
      </w:r>
      <w:r w:rsidR="00622B0C" w:rsidRPr="00007013">
        <w:rPr>
          <w:rFonts w:cs="Arial"/>
          <w:b/>
          <w:color w:val="000000"/>
          <w:sz w:val="20"/>
          <w:szCs w:val="20"/>
          <w:lang w:eastAsia="pl-PL"/>
        </w:rPr>
        <w:t xml:space="preserve">r. </w:t>
      </w:r>
      <w:r w:rsidR="00D67D71" w:rsidRPr="00007013">
        <w:rPr>
          <w:rFonts w:cs="Arial"/>
          <w:b/>
          <w:color w:val="000000"/>
          <w:sz w:val="20"/>
          <w:szCs w:val="20"/>
          <w:lang w:eastAsia="pl-PL"/>
        </w:rPr>
        <w:t xml:space="preserve">                   </w:t>
      </w:r>
      <w:r w:rsidRPr="00007013">
        <w:rPr>
          <w:rFonts w:cs="Arial"/>
          <w:b/>
          <w:color w:val="000000"/>
          <w:sz w:val="20"/>
          <w:szCs w:val="20"/>
          <w:lang w:eastAsia="pl-PL"/>
        </w:rPr>
        <w:t>o godzinie: 1</w:t>
      </w:r>
      <w:r w:rsidR="00007013" w:rsidRPr="00007013">
        <w:rPr>
          <w:rFonts w:cs="Arial"/>
          <w:b/>
          <w:color w:val="000000"/>
          <w:sz w:val="20"/>
          <w:szCs w:val="20"/>
          <w:lang w:eastAsia="pl-PL"/>
        </w:rPr>
        <w:t>0</w:t>
      </w:r>
      <w:r w:rsidR="00586DFB" w:rsidRPr="00007013">
        <w:rPr>
          <w:rFonts w:cs="Arial"/>
          <w:b/>
          <w:color w:val="000000"/>
          <w:sz w:val="20"/>
          <w:szCs w:val="20"/>
          <w:lang w:eastAsia="pl-PL"/>
        </w:rPr>
        <w:t>:</w:t>
      </w:r>
      <w:r w:rsidR="006F1091">
        <w:rPr>
          <w:rFonts w:cs="Arial"/>
          <w:b/>
          <w:color w:val="000000"/>
          <w:sz w:val="20"/>
          <w:szCs w:val="20"/>
          <w:lang w:eastAsia="pl-PL"/>
        </w:rPr>
        <w:t>15</w:t>
      </w:r>
      <w:r w:rsidR="00007013" w:rsidRPr="00007013">
        <w:rPr>
          <w:rFonts w:cs="Arial"/>
          <w:b/>
          <w:color w:val="000000"/>
          <w:sz w:val="20"/>
          <w:szCs w:val="20"/>
          <w:lang w:eastAsia="pl-PL"/>
        </w:rPr>
        <w:t>.</w:t>
      </w:r>
      <w:r w:rsidRPr="00007013">
        <w:rPr>
          <w:rFonts w:cs="Arial"/>
          <w:b/>
          <w:color w:val="000000"/>
          <w:sz w:val="20"/>
          <w:szCs w:val="20"/>
          <w:lang w:eastAsia="pl-PL"/>
        </w:rPr>
        <w:t xml:space="preserve"> </w:t>
      </w:r>
    </w:p>
    <w:p w:rsidR="00EE07C6" w:rsidRPr="001932DC" w:rsidRDefault="00EE07C6" w:rsidP="00F17BC4">
      <w:pPr>
        <w:pStyle w:val="Akapitzlist"/>
        <w:numPr>
          <w:ilvl w:val="1"/>
          <w:numId w:val="43"/>
        </w:numPr>
        <w:spacing w:after="120" w:line="240" w:lineRule="auto"/>
        <w:ind w:left="709" w:hanging="709"/>
        <w:rPr>
          <w:rFonts w:cs="Arial"/>
          <w:i/>
          <w:sz w:val="20"/>
          <w:szCs w:val="20"/>
        </w:rPr>
      </w:pPr>
      <w:r w:rsidRPr="001932DC">
        <w:rPr>
          <w:rFonts w:cs="Arial"/>
          <w:color w:val="000000"/>
          <w:sz w:val="20"/>
          <w:szCs w:val="20"/>
          <w:lang w:eastAsia="pl-PL"/>
        </w:rPr>
        <w:t xml:space="preserve">Otwarcie ofert jest jawne. </w:t>
      </w:r>
    </w:p>
    <w:p w:rsidR="00EE07C6" w:rsidRPr="001932DC" w:rsidRDefault="00EE07C6" w:rsidP="00F17BC4">
      <w:pPr>
        <w:pStyle w:val="Akapitzlist"/>
        <w:numPr>
          <w:ilvl w:val="1"/>
          <w:numId w:val="43"/>
        </w:numPr>
        <w:spacing w:after="120" w:line="240" w:lineRule="auto"/>
        <w:ind w:left="709" w:hanging="709"/>
        <w:rPr>
          <w:rFonts w:cs="Arial"/>
          <w:i/>
          <w:sz w:val="20"/>
          <w:szCs w:val="20"/>
        </w:rPr>
      </w:pPr>
      <w:r w:rsidRPr="001932DC">
        <w:rPr>
          <w:rFonts w:cs="Arial"/>
          <w:color w:val="000000"/>
          <w:sz w:val="20"/>
          <w:szCs w:val="20"/>
          <w:lang w:eastAsia="pl-PL"/>
        </w:rPr>
        <w:t xml:space="preserve">Podczas otwarcia ofert Zamawiający odczyta informacje, o których mowa w </w:t>
      </w:r>
      <w:r w:rsidR="007B6231" w:rsidRPr="001932DC">
        <w:rPr>
          <w:rFonts w:cs="Arial"/>
          <w:color w:val="000000"/>
          <w:sz w:val="20"/>
          <w:szCs w:val="20"/>
          <w:lang w:eastAsia="pl-PL"/>
        </w:rPr>
        <w:t>a</w:t>
      </w:r>
      <w:r w:rsidR="005B65AF" w:rsidRPr="001932DC">
        <w:rPr>
          <w:rFonts w:cs="Arial"/>
          <w:color w:val="000000"/>
          <w:sz w:val="20"/>
          <w:szCs w:val="20"/>
          <w:lang w:eastAsia="pl-PL"/>
        </w:rPr>
        <w:t>rt</w:t>
      </w:r>
      <w:r w:rsidRPr="001932DC">
        <w:rPr>
          <w:rFonts w:cs="Arial"/>
          <w:color w:val="000000"/>
          <w:sz w:val="20"/>
          <w:szCs w:val="20"/>
          <w:lang w:eastAsia="pl-PL"/>
        </w:rPr>
        <w:t xml:space="preserve">. 86 ust. 4 ustawy PZP. </w:t>
      </w:r>
    </w:p>
    <w:p w:rsidR="00EE07C6" w:rsidRPr="001932DC" w:rsidRDefault="00EE07C6" w:rsidP="00F17BC4">
      <w:pPr>
        <w:pStyle w:val="Akapitzlist"/>
        <w:numPr>
          <w:ilvl w:val="1"/>
          <w:numId w:val="43"/>
        </w:numPr>
        <w:spacing w:after="120" w:line="240" w:lineRule="auto"/>
        <w:ind w:left="709" w:hanging="709"/>
        <w:rPr>
          <w:rFonts w:cs="Arial"/>
          <w:i/>
          <w:sz w:val="20"/>
          <w:szCs w:val="20"/>
        </w:rPr>
      </w:pPr>
      <w:r w:rsidRPr="001932DC">
        <w:rPr>
          <w:rFonts w:cs="Arial"/>
          <w:color w:val="000000"/>
          <w:sz w:val="20"/>
          <w:szCs w:val="20"/>
          <w:lang w:eastAsia="pl-PL"/>
        </w:rPr>
        <w:t xml:space="preserve">Niezwłocznie po otwarciu ofert zamawiający zamieści na stronie </w:t>
      </w:r>
      <w:hyperlink r:id="rId15" w:history="1">
        <w:r w:rsidR="00FE05E2" w:rsidRPr="001932DC">
          <w:rPr>
            <w:rStyle w:val="Hipercze"/>
            <w:rFonts w:cs="Arial"/>
            <w:sz w:val="20"/>
            <w:szCs w:val="20"/>
            <w:lang w:eastAsia="pl-PL"/>
          </w:rPr>
          <w:t>www.bielanski.bip-e.p</w:t>
        </w:r>
      </w:hyperlink>
      <w:r w:rsidR="00FE05E2" w:rsidRPr="001932DC">
        <w:rPr>
          <w:rFonts w:cs="Arial"/>
          <w:sz w:val="20"/>
          <w:szCs w:val="20"/>
          <w:lang w:eastAsia="pl-PL"/>
        </w:rPr>
        <w:t>l</w:t>
      </w:r>
      <w:r w:rsidRPr="001932DC">
        <w:rPr>
          <w:rFonts w:cs="Arial"/>
          <w:color w:val="000000"/>
          <w:sz w:val="20"/>
          <w:szCs w:val="20"/>
          <w:lang w:eastAsia="pl-PL"/>
        </w:rPr>
        <w:t xml:space="preserve"> </w:t>
      </w:r>
      <w:r w:rsidR="00FE05E2" w:rsidRPr="001932DC">
        <w:rPr>
          <w:rFonts w:cs="Arial"/>
          <w:color w:val="000000"/>
          <w:sz w:val="20"/>
          <w:szCs w:val="20"/>
          <w:lang w:eastAsia="pl-PL"/>
        </w:rPr>
        <w:t>i</w:t>
      </w:r>
      <w:r w:rsidRPr="001932DC">
        <w:rPr>
          <w:rFonts w:cs="Arial"/>
          <w:color w:val="000000"/>
          <w:sz w:val="20"/>
          <w:szCs w:val="20"/>
          <w:lang w:eastAsia="pl-PL"/>
        </w:rPr>
        <w:t xml:space="preserve">nformacje dotyczące: </w:t>
      </w:r>
    </w:p>
    <w:p w:rsidR="00EE07C6" w:rsidRPr="001932DC" w:rsidRDefault="00EE07C6" w:rsidP="00007013">
      <w:pPr>
        <w:pStyle w:val="Akapitzlist"/>
        <w:numPr>
          <w:ilvl w:val="0"/>
          <w:numId w:val="13"/>
        </w:numPr>
        <w:spacing w:after="0" w:line="240" w:lineRule="auto"/>
        <w:ind w:left="1066" w:hanging="357"/>
        <w:rPr>
          <w:rFonts w:cs="Arial"/>
          <w:b/>
          <w:i/>
          <w:sz w:val="20"/>
          <w:szCs w:val="20"/>
        </w:rPr>
      </w:pPr>
      <w:r w:rsidRPr="001932DC">
        <w:rPr>
          <w:rFonts w:cs="Arial"/>
          <w:color w:val="000000"/>
          <w:sz w:val="20"/>
          <w:szCs w:val="20"/>
          <w:lang w:eastAsia="pl-PL"/>
        </w:rPr>
        <w:t xml:space="preserve">kwoty, jaką zamierza przeznaczyć na sfinansowanie zamówienia; </w:t>
      </w:r>
    </w:p>
    <w:p w:rsidR="00EE07C6" w:rsidRPr="001932DC" w:rsidRDefault="00EE07C6" w:rsidP="00007013">
      <w:pPr>
        <w:pStyle w:val="Akapitzlist"/>
        <w:numPr>
          <w:ilvl w:val="0"/>
          <w:numId w:val="13"/>
        </w:numPr>
        <w:spacing w:after="0" w:line="240" w:lineRule="auto"/>
        <w:ind w:left="1066" w:hanging="357"/>
        <w:rPr>
          <w:rFonts w:cs="Arial"/>
          <w:b/>
          <w:i/>
          <w:sz w:val="20"/>
          <w:szCs w:val="20"/>
        </w:rPr>
      </w:pPr>
      <w:r w:rsidRPr="001932DC">
        <w:rPr>
          <w:rFonts w:cs="Arial"/>
          <w:color w:val="000000"/>
          <w:sz w:val="20"/>
          <w:szCs w:val="20"/>
          <w:lang w:eastAsia="pl-PL"/>
        </w:rPr>
        <w:t xml:space="preserve">firm oraz adresów wykonawców, którzy złożyli oferty w terminie; </w:t>
      </w:r>
    </w:p>
    <w:p w:rsidR="00FE05E2" w:rsidRPr="001932DC" w:rsidRDefault="00FE05E2" w:rsidP="00007013">
      <w:pPr>
        <w:pStyle w:val="Akapitzlist"/>
        <w:numPr>
          <w:ilvl w:val="0"/>
          <w:numId w:val="13"/>
        </w:numPr>
        <w:spacing w:after="240" w:line="240" w:lineRule="auto"/>
        <w:ind w:left="1066" w:hanging="357"/>
        <w:rPr>
          <w:rFonts w:cs="Arial"/>
          <w:b/>
          <w:i/>
          <w:sz w:val="20"/>
          <w:szCs w:val="20"/>
        </w:rPr>
      </w:pPr>
      <w:r w:rsidRPr="001932DC">
        <w:rPr>
          <w:rFonts w:cs="Arial"/>
          <w:color w:val="000000"/>
          <w:sz w:val="20"/>
          <w:szCs w:val="20"/>
        </w:rPr>
        <w:t xml:space="preserve">cen zawartych w ofertach oraz </w:t>
      </w:r>
      <w:r w:rsidRPr="001932DC">
        <w:rPr>
          <w:rFonts w:cs="Arial"/>
          <w:sz w:val="20"/>
          <w:szCs w:val="20"/>
        </w:rPr>
        <w:t xml:space="preserve">informacji, o których mowa w art. 86 ust. 4 ustawy </w:t>
      </w:r>
      <w:proofErr w:type="spellStart"/>
      <w:r w:rsidRPr="001932DC">
        <w:rPr>
          <w:rFonts w:cs="Arial"/>
          <w:sz w:val="20"/>
          <w:szCs w:val="20"/>
        </w:rPr>
        <w:t>Pzp</w:t>
      </w:r>
      <w:proofErr w:type="spellEnd"/>
      <w:r w:rsidRPr="001932DC">
        <w:rPr>
          <w:rFonts w:cs="Arial"/>
          <w:sz w:val="20"/>
          <w:szCs w:val="20"/>
        </w:rPr>
        <w:t>.</w:t>
      </w:r>
      <w:r w:rsidRPr="001932DC">
        <w:rPr>
          <w:rFonts w:cs="Arial"/>
          <w:color w:val="FF0000"/>
          <w:sz w:val="20"/>
          <w:szCs w:val="20"/>
        </w:rPr>
        <w:t xml:space="preserve"> </w:t>
      </w:r>
    </w:p>
    <w:p w:rsidR="000E415F" w:rsidRPr="00007013" w:rsidRDefault="000E415F" w:rsidP="001932DC">
      <w:pPr>
        <w:autoSpaceDE w:val="0"/>
        <w:autoSpaceDN w:val="0"/>
        <w:adjustRightInd w:val="0"/>
        <w:spacing w:after="120" w:line="240" w:lineRule="auto"/>
        <w:rPr>
          <w:rFonts w:cs="Arial"/>
          <w:b/>
          <w:u w:val="single"/>
        </w:rPr>
      </w:pPr>
      <w:r w:rsidRPr="00007013">
        <w:rPr>
          <w:rFonts w:cs="Arial"/>
          <w:b/>
          <w:bCs/>
          <w:color w:val="000000"/>
          <w:lang w:eastAsia="pl-PL"/>
        </w:rPr>
        <w:t>1</w:t>
      </w:r>
      <w:r w:rsidR="00B5372E" w:rsidRPr="00007013">
        <w:rPr>
          <w:rFonts w:cs="Arial"/>
          <w:b/>
          <w:bCs/>
          <w:color w:val="000000"/>
          <w:lang w:eastAsia="pl-PL"/>
        </w:rPr>
        <w:t>5</w:t>
      </w:r>
      <w:r w:rsidRPr="00007013">
        <w:rPr>
          <w:rFonts w:cs="Arial"/>
          <w:b/>
          <w:bCs/>
          <w:color w:val="000000"/>
          <w:lang w:eastAsia="pl-PL"/>
        </w:rPr>
        <w:t xml:space="preserve">. </w:t>
      </w:r>
      <w:r w:rsidRPr="00007013">
        <w:rPr>
          <w:rFonts w:cs="Arial"/>
          <w:b/>
          <w:bCs/>
          <w:color w:val="000000"/>
          <w:lang w:eastAsia="pl-PL"/>
        </w:rPr>
        <w:tab/>
      </w:r>
      <w:r w:rsidRPr="00007013">
        <w:rPr>
          <w:rFonts w:cs="Arial"/>
          <w:b/>
          <w:bCs/>
          <w:color w:val="000000"/>
          <w:u w:val="single"/>
          <w:lang w:eastAsia="pl-PL"/>
        </w:rPr>
        <w:t>Opis sposobu obliczania ceny.</w:t>
      </w:r>
    </w:p>
    <w:p w:rsidR="0059308E" w:rsidRPr="0059308E" w:rsidRDefault="0059308E" w:rsidP="00F17BC4">
      <w:pPr>
        <w:pStyle w:val="Akapitzlist"/>
        <w:numPr>
          <w:ilvl w:val="1"/>
          <w:numId w:val="44"/>
        </w:numPr>
        <w:spacing w:after="120" w:line="240" w:lineRule="auto"/>
        <w:ind w:left="709" w:hanging="709"/>
        <w:rPr>
          <w:rFonts w:cs="Arial"/>
          <w:b/>
          <w:i/>
          <w:sz w:val="20"/>
          <w:szCs w:val="20"/>
        </w:rPr>
      </w:pPr>
      <w:r w:rsidRPr="0059308E">
        <w:rPr>
          <w:rFonts w:cs="Arial"/>
          <w:b/>
          <w:bCs/>
          <w:sz w:val="20"/>
          <w:szCs w:val="20"/>
        </w:rPr>
        <w:t xml:space="preserve">Obowiązującym wynagrodzeniem w niniejszym postępowaniu jest wynagrodzenie ryczałtowe, </w:t>
      </w:r>
      <w:r w:rsidRPr="0059308E">
        <w:rPr>
          <w:rFonts w:cs="Arial"/>
          <w:sz w:val="20"/>
          <w:szCs w:val="20"/>
        </w:rPr>
        <w:t>o którym mow</w:t>
      </w:r>
      <w:r w:rsidRPr="0059308E">
        <w:rPr>
          <w:rFonts w:cs="Arial"/>
          <w:bCs/>
          <w:sz w:val="20"/>
          <w:szCs w:val="20"/>
        </w:rPr>
        <w:t>a w art. 632  u</w:t>
      </w:r>
      <w:r w:rsidRPr="0059308E">
        <w:rPr>
          <w:rFonts w:cs="Arial"/>
          <w:sz w:val="20"/>
          <w:szCs w:val="20"/>
        </w:rPr>
        <w:t>stawy z dnia 23 kwietnia 1964 r. Kodeks Cywilny (Dz. U. z 1964 r. Nr 16, poz. 93 z późniejszymi zmianami):</w:t>
      </w:r>
    </w:p>
    <w:p w:rsidR="0059308E" w:rsidRDefault="0059308E" w:rsidP="0059308E">
      <w:pPr>
        <w:pStyle w:val="Akapitzlist"/>
        <w:spacing w:after="120" w:line="240" w:lineRule="auto"/>
        <w:ind w:left="709"/>
        <w:rPr>
          <w:rFonts w:cs="Arial"/>
          <w:i/>
          <w:sz w:val="20"/>
          <w:szCs w:val="20"/>
        </w:rPr>
      </w:pPr>
      <w:r w:rsidRPr="0059308E">
        <w:rPr>
          <w:rFonts w:cs="Arial"/>
          <w:i/>
          <w:sz w:val="20"/>
          <w:szCs w:val="20"/>
        </w:rPr>
        <w:t>§ 1. Jeżeli strony umówiły się o  wynagrodzenie ryczałtowe, przyjmujący zamówienie  nie może żądać podwyższenia wynagrodzenia, chociażby w czasie zawarcia  umowy nie można było przewidzieć rozmiaru lub kosztów prac.</w:t>
      </w:r>
    </w:p>
    <w:p w:rsidR="0059308E" w:rsidRDefault="0059308E" w:rsidP="0059308E">
      <w:pPr>
        <w:pStyle w:val="Akapitzlist"/>
        <w:spacing w:after="120" w:line="240" w:lineRule="auto"/>
        <w:ind w:left="709"/>
        <w:rPr>
          <w:rFonts w:cs="Arial"/>
          <w:bCs/>
          <w:i/>
          <w:sz w:val="20"/>
          <w:szCs w:val="20"/>
        </w:rPr>
      </w:pPr>
      <w:r w:rsidRPr="0059308E">
        <w:rPr>
          <w:rFonts w:cs="Arial"/>
          <w:bCs/>
          <w:i/>
          <w:sz w:val="20"/>
          <w:szCs w:val="20"/>
        </w:rPr>
        <w:t>§ 2. Jeżeli jednak wskutek zmiany stosunków, której nie można było przewidzieć, wykonanie dzieła groziłoby przyjmującemu zamówienie rażącą stratą, sąd może podwyższyć ryczałt lub rozwiązać umowę.</w:t>
      </w:r>
    </w:p>
    <w:p w:rsidR="0059308E" w:rsidRDefault="0059308E" w:rsidP="0059308E">
      <w:pPr>
        <w:pStyle w:val="Akapitzlist"/>
        <w:spacing w:after="120" w:line="240" w:lineRule="auto"/>
        <w:ind w:left="709"/>
        <w:rPr>
          <w:rFonts w:cs="Arial"/>
          <w:b/>
          <w:bCs/>
          <w:iCs/>
          <w:sz w:val="20"/>
          <w:szCs w:val="20"/>
        </w:rPr>
      </w:pPr>
      <w:r w:rsidRPr="0059308E">
        <w:rPr>
          <w:rFonts w:cs="Arial"/>
          <w:b/>
          <w:bCs/>
          <w:iCs/>
          <w:sz w:val="20"/>
          <w:szCs w:val="20"/>
        </w:rPr>
        <w:t>W związku z powyższym cena oferty musi zawierać wszelkie koszty niezbędne do zrealizowania zamówienia wynikające wprost z dokumentacji projektowej,  jak również w niej nie ujęte z powodu wad dokumentacji projektowej wynikających z jej niezgodności z zasadami wiedzy technicznej lub stanem faktycznym, a bez których nie można wykonać zamówienia.</w:t>
      </w:r>
    </w:p>
    <w:p w:rsidR="00656CC6" w:rsidRDefault="0059308E" w:rsidP="00656CC6">
      <w:pPr>
        <w:pStyle w:val="Akapitzlist"/>
        <w:spacing w:after="120" w:line="240" w:lineRule="auto"/>
        <w:ind w:left="709"/>
        <w:rPr>
          <w:rFonts w:cs="Arial"/>
          <w:iCs/>
          <w:sz w:val="20"/>
          <w:szCs w:val="20"/>
        </w:rPr>
      </w:pPr>
      <w:r w:rsidRPr="0059308E">
        <w:rPr>
          <w:rFonts w:cs="Arial"/>
          <w:iCs/>
          <w:sz w:val="20"/>
          <w:szCs w:val="20"/>
        </w:rPr>
        <w:lastRenderedPageBreak/>
        <w:t xml:space="preserve">Będą to między innymi następujące koszty: podatku VAT w wysokości 23 % , wykonania wszelkich robót budowlanych niezbędnych do wykonania przedmiotu zamówienia i uzyskania pozwolenia na użytkowanie, wykonania wszelkich robót przygotowawczych, wykończeniowych i porządkowych, zorganizowania, zagospodarowania i późniejszej likwidacji placu budowy, ogrodzenia i zabezpieczenia placu budowy, zorganizowania i utrzymania zaplecza budowy (woda, energia elektryczna, telefon, dozorowanie budowy), odwodnienia wykopów, ewentualnego pompowania wody, wywozu nadmiaru gruntu, ewentualnej wymiany gruntu, zagęszczenia gruntu, przekopów kontrolnych, wykonania ewentualnych przekładek w przypadku kolizji z  istniejącym uzbrojeniem, odtworzenia dróg i chodników zniszczonych w trakcie prowadzenia robót, pełnej obsługi geodezyjnej wraz z  inwentaryzacją powykonawczą, wykonania dokumentacji powykonawczej, koszty związane z odbiorami wykonanych robót, doprowadzenia terenu do stanu pierwotnego po zakończeniu realizacji robót budowlanych i innych czynności wynikających z umowy, jak również wszelkich innych niezbędnych do wykonania i prawidłowej eksploatacji przedmiotu zamówienia, a także koszt uzyskania wszelkich dokumentów niezbędnych do uzyskania pozwolenia na użytkowanie. </w:t>
      </w:r>
    </w:p>
    <w:p w:rsidR="00656CC6" w:rsidRDefault="0059308E" w:rsidP="00656CC6">
      <w:pPr>
        <w:pStyle w:val="Akapitzlist"/>
        <w:spacing w:after="120" w:line="240" w:lineRule="auto"/>
        <w:ind w:left="709"/>
        <w:rPr>
          <w:rFonts w:cs="Arial"/>
          <w:iCs/>
          <w:sz w:val="20"/>
          <w:szCs w:val="20"/>
        </w:rPr>
      </w:pPr>
      <w:r w:rsidRPr="0059308E">
        <w:rPr>
          <w:rFonts w:cs="Arial"/>
          <w:iCs/>
          <w:sz w:val="20"/>
          <w:szCs w:val="20"/>
        </w:rPr>
        <w:t>Skutki finansowe jakichkolwiek wad (błędów) w dokumentacji projektowej obciążają wykonawcę zamówienia, a zatem musi on przewidzieć wszystkie okoliczności, które mogą wpłynąć na cenę zamówienia. W związku z powyższym zaleca się szczegółowe sprawdzenie dokumentacji projektowej, specyfikacji technicznej wykonania i odbioru robót jak również przyszłego placu budowy.</w:t>
      </w:r>
      <w:r w:rsidR="00656CC6">
        <w:rPr>
          <w:rFonts w:cs="Arial"/>
          <w:iCs/>
          <w:sz w:val="20"/>
          <w:szCs w:val="20"/>
        </w:rPr>
        <w:t xml:space="preserve"> </w:t>
      </w:r>
    </w:p>
    <w:p w:rsidR="0059308E" w:rsidRDefault="0059308E" w:rsidP="00656CC6">
      <w:pPr>
        <w:pStyle w:val="Akapitzlist"/>
        <w:spacing w:after="120" w:line="240" w:lineRule="auto"/>
        <w:ind w:left="709"/>
        <w:rPr>
          <w:rFonts w:cs="Arial"/>
          <w:b/>
          <w:bCs/>
          <w:sz w:val="20"/>
          <w:szCs w:val="20"/>
        </w:rPr>
      </w:pPr>
      <w:r w:rsidRPr="001F2785">
        <w:rPr>
          <w:rFonts w:cs="Arial"/>
          <w:bCs/>
          <w:iCs/>
          <w:sz w:val="20"/>
          <w:szCs w:val="20"/>
        </w:rPr>
        <w:t>Cena ofertowa ulegnie zwiększeniu tylko w</w:t>
      </w:r>
      <w:r w:rsidRPr="0059308E">
        <w:rPr>
          <w:rFonts w:cs="Arial"/>
          <w:b/>
          <w:bCs/>
          <w:iCs/>
          <w:sz w:val="20"/>
          <w:szCs w:val="20"/>
        </w:rPr>
        <w:t xml:space="preserve"> </w:t>
      </w:r>
      <w:r w:rsidRPr="0059308E">
        <w:rPr>
          <w:rFonts w:cs="Arial"/>
          <w:iCs/>
          <w:sz w:val="20"/>
          <w:szCs w:val="20"/>
        </w:rPr>
        <w:t>sytuacji zmiany stawki VAT.</w:t>
      </w:r>
      <w:r w:rsidRPr="0059308E">
        <w:rPr>
          <w:rFonts w:cs="Arial"/>
          <w:b/>
          <w:bCs/>
          <w:sz w:val="20"/>
          <w:szCs w:val="20"/>
        </w:rPr>
        <w:t xml:space="preserve"> </w:t>
      </w:r>
    </w:p>
    <w:p w:rsidR="0059308E" w:rsidRPr="00EF38BC" w:rsidRDefault="0059308E" w:rsidP="00F17BC4">
      <w:pPr>
        <w:pStyle w:val="Akapitzlist"/>
        <w:numPr>
          <w:ilvl w:val="1"/>
          <w:numId w:val="44"/>
        </w:numPr>
        <w:spacing w:after="120" w:line="240" w:lineRule="auto"/>
        <w:ind w:left="709" w:hanging="709"/>
        <w:rPr>
          <w:rFonts w:cs="Arial"/>
          <w:b/>
          <w:i/>
          <w:sz w:val="20"/>
          <w:szCs w:val="20"/>
        </w:rPr>
      </w:pPr>
      <w:r w:rsidRPr="00656CC6">
        <w:rPr>
          <w:rFonts w:cs="Arial"/>
          <w:iCs/>
          <w:sz w:val="20"/>
          <w:szCs w:val="20"/>
        </w:rPr>
        <w:t xml:space="preserve">Do oferty nie należy załączać kosztorysu ofertowego. Ceny poszczególnych elementów zamówienia należy przedstawić w tabeli cen poszczególnych elementów robót  zamieszczonej w </w:t>
      </w:r>
      <w:r w:rsidRPr="00656CC6">
        <w:rPr>
          <w:rFonts w:cs="Arial"/>
          <w:sz w:val="20"/>
          <w:szCs w:val="20"/>
        </w:rPr>
        <w:t xml:space="preserve">załączniku nr </w:t>
      </w:r>
      <w:r w:rsidR="00656CC6">
        <w:rPr>
          <w:rFonts w:cs="Arial"/>
          <w:sz w:val="20"/>
          <w:szCs w:val="20"/>
        </w:rPr>
        <w:t>1 do niniejszej specyfikacji – FORMULARZ OFERTA.</w:t>
      </w:r>
    </w:p>
    <w:p w:rsidR="00EF38BC" w:rsidRPr="00656CC6" w:rsidRDefault="00EF38BC" w:rsidP="00EF38BC">
      <w:pPr>
        <w:pStyle w:val="Akapitzlist"/>
        <w:numPr>
          <w:ilvl w:val="1"/>
          <w:numId w:val="44"/>
        </w:numPr>
        <w:spacing w:after="120" w:line="240" w:lineRule="auto"/>
        <w:ind w:left="709" w:hanging="709"/>
        <w:rPr>
          <w:rFonts w:cs="Arial"/>
          <w:b/>
          <w:i/>
          <w:sz w:val="20"/>
          <w:szCs w:val="20"/>
        </w:rPr>
      </w:pPr>
      <w:r w:rsidRPr="00656CC6">
        <w:rPr>
          <w:rFonts w:cs="Arial"/>
          <w:sz w:val="20"/>
        </w:rPr>
        <w:t xml:space="preserve">Wykonawca, z którym zostanie podpisana umowa zobowiązany będzie do przedłożenia Zamawiającemu w terminie do </w:t>
      </w:r>
      <w:r>
        <w:rPr>
          <w:rFonts w:cs="Arial"/>
          <w:sz w:val="20"/>
        </w:rPr>
        <w:t>14</w:t>
      </w:r>
      <w:r w:rsidRPr="00656CC6">
        <w:rPr>
          <w:rFonts w:cs="Arial"/>
          <w:sz w:val="20"/>
        </w:rPr>
        <w:t xml:space="preserve"> dni od daty podpisania umowy kosztorysu </w:t>
      </w:r>
      <w:r>
        <w:rPr>
          <w:rFonts w:cs="Arial"/>
          <w:sz w:val="20"/>
        </w:rPr>
        <w:t xml:space="preserve">i wykazu cen  jednostkowych, </w:t>
      </w:r>
      <w:r w:rsidRPr="00656CC6">
        <w:rPr>
          <w:rFonts w:cs="Arial"/>
          <w:sz w:val="20"/>
        </w:rPr>
        <w:t>opracowanego metodą kalkulacji szczegółowej. Wyliczone w tych kosztorysach ceny poszczególnych elementów, jak również cena całkowita musi być zgodna z cenami przedstawionymi w ofercie przetargowej. Ceny tych samych składników cenotwórczych (R, Ko, Z, M, S) muszą być takie same dla wszystkich wycenianych pozycji przedmiarowych z danej branży robót. Tak opracowane kosztorysy będą podstawą do rozliczania</w:t>
      </w:r>
      <w:r w:rsidR="00F30715">
        <w:rPr>
          <w:rFonts w:cs="Arial"/>
          <w:sz w:val="20"/>
        </w:rPr>
        <w:t xml:space="preserve"> robót zamiennych, zgodnie z postanowieniami umowy.</w:t>
      </w:r>
    </w:p>
    <w:p w:rsidR="00007013" w:rsidRPr="00007013" w:rsidRDefault="00007013" w:rsidP="00F17BC4">
      <w:pPr>
        <w:pStyle w:val="Akapitzlist"/>
        <w:numPr>
          <w:ilvl w:val="1"/>
          <w:numId w:val="44"/>
        </w:numPr>
        <w:spacing w:after="120" w:line="240" w:lineRule="auto"/>
        <w:ind w:left="709" w:hanging="709"/>
        <w:rPr>
          <w:rFonts w:cs="Arial"/>
          <w:b/>
          <w:i/>
          <w:sz w:val="20"/>
          <w:szCs w:val="20"/>
        </w:rPr>
      </w:pPr>
      <w:r w:rsidRPr="00007013">
        <w:rPr>
          <w:rFonts w:cs="Arial"/>
          <w:sz w:val="20"/>
          <w:szCs w:val="20"/>
        </w:rPr>
        <w:t>Cena winna być podana z dokładnością do dwóch miejsc po przecinku.</w:t>
      </w:r>
    </w:p>
    <w:p w:rsidR="00007013" w:rsidRPr="00007013" w:rsidRDefault="00007013" w:rsidP="00F17BC4">
      <w:pPr>
        <w:pStyle w:val="Akapitzlist"/>
        <w:numPr>
          <w:ilvl w:val="1"/>
          <w:numId w:val="44"/>
        </w:numPr>
        <w:spacing w:after="120" w:line="240" w:lineRule="auto"/>
        <w:ind w:left="709" w:hanging="709"/>
        <w:rPr>
          <w:rFonts w:cs="Arial"/>
          <w:b/>
          <w:i/>
          <w:sz w:val="20"/>
          <w:szCs w:val="20"/>
        </w:rPr>
      </w:pPr>
      <w:r w:rsidRPr="00007013">
        <w:rPr>
          <w:rFonts w:cs="Arial"/>
          <w:sz w:val="20"/>
          <w:szCs w:val="20"/>
        </w:rPr>
        <w:t>Walutą ceny oferowanej jest złoty polski.</w:t>
      </w:r>
    </w:p>
    <w:p w:rsidR="00007013" w:rsidRPr="00007013" w:rsidRDefault="00007013" w:rsidP="00F17BC4">
      <w:pPr>
        <w:pStyle w:val="Akapitzlist"/>
        <w:numPr>
          <w:ilvl w:val="1"/>
          <w:numId w:val="44"/>
        </w:numPr>
        <w:spacing w:after="120" w:line="240" w:lineRule="auto"/>
        <w:ind w:left="709" w:hanging="709"/>
        <w:rPr>
          <w:rFonts w:cs="Arial"/>
          <w:b/>
          <w:i/>
          <w:sz w:val="20"/>
          <w:szCs w:val="20"/>
        </w:rPr>
      </w:pPr>
      <w:r w:rsidRPr="00007013">
        <w:rPr>
          <w:rFonts w:cs="Arial"/>
          <w:sz w:val="20"/>
          <w:szCs w:val="20"/>
        </w:rPr>
        <w:t>Ceny określone przez Wykonawcę nie będą zmieniane w toku realizacji zamówienia i nie będą podlegały waloryzacji.</w:t>
      </w:r>
    </w:p>
    <w:p w:rsidR="00007013" w:rsidRPr="00007013" w:rsidRDefault="00007013" w:rsidP="00F17BC4">
      <w:pPr>
        <w:pStyle w:val="Akapitzlist"/>
        <w:numPr>
          <w:ilvl w:val="1"/>
          <w:numId w:val="44"/>
        </w:numPr>
        <w:spacing w:after="240" w:line="240" w:lineRule="auto"/>
        <w:ind w:left="709" w:hanging="709"/>
        <w:rPr>
          <w:rFonts w:cs="Arial"/>
          <w:b/>
          <w:i/>
          <w:sz w:val="20"/>
          <w:szCs w:val="20"/>
        </w:rPr>
      </w:pPr>
      <w:r w:rsidRPr="00007013">
        <w:rPr>
          <w:rFonts w:cs="Arial"/>
          <w:sz w:val="20"/>
          <w:szCs w:val="20"/>
          <w:lang w:eastAsia="pl-PL"/>
        </w:rPr>
        <w:t xml:space="preserve">Jeżeli w postępowaniu złożona będzie oferta,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w:t>
      </w:r>
      <w:r w:rsidR="0096428C">
        <w:rPr>
          <w:rFonts w:cs="Arial"/>
          <w:sz w:val="20"/>
          <w:szCs w:val="20"/>
          <w:lang w:eastAsia="pl-PL"/>
        </w:rPr>
        <w:t xml:space="preserve">                          </w:t>
      </w:r>
      <w:r w:rsidRPr="00007013">
        <w:rPr>
          <w:rFonts w:cs="Arial"/>
          <w:sz w:val="20"/>
          <w:szCs w:val="20"/>
          <w:lang w:eastAsia="pl-PL"/>
        </w:rPr>
        <w:t xml:space="preserve">u zamawiającego obowiązku podatkowego, wskazując nazwę </w:t>
      </w:r>
      <w:r w:rsidRPr="00007013">
        <w:rPr>
          <w:rFonts w:cs="Arial"/>
          <w:bCs/>
          <w:sz w:val="20"/>
          <w:szCs w:val="20"/>
          <w:lang w:eastAsia="pl-PL"/>
        </w:rPr>
        <w:t>(rodzaj) towaru / usługi</w:t>
      </w:r>
      <w:r w:rsidRPr="00007013">
        <w:rPr>
          <w:rFonts w:cs="Arial"/>
          <w:sz w:val="20"/>
          <w:szCs w:val="20"/>
          <w:lang w:eastAsia="pl-PL"/>
        </w:rPr>
        <w:t xml:space="preserve">, których </w:t>
      </w:r>
      <w:r w:rsidRPr="00007013">
        <w:rPr>
          <w:rFonts w:cs="Arial"/>
          <w:bCs/>
          <w:sz w:val="20"/>
          <w:szCs w:val="20"/>
          <w:lang w:eastAsia="pl-PL"/>
        </w:rPr>
        <w:t>dostawa / świadczenie</w:t>
      </w:r>
      <w:r w:rsidRPr="00007013">
        <w:rPr>
          <w:rFonts w:cs="Arial"/>
          <w:b/>
          <w:bCs/>
          <w:sz w:val="20"/>
          <w:szCs w:val="20"/>
          <w:lang w:eastAsia="pl-PL"/>
        </w:rPr>
        <w:t xml:space="preserve"> </w:t>
      </w:r>
      <w:r w:rsidRPr="00007013">
        <w:rPr>
          <w:rFonts w:cs="Arial"/>
          <w:sz w:val="20"/>
          <w:szCs w:val="20"/>
          <w:lang w:eastAsia="pl-PL"/>
        </w:rPr>
        <w:t xml:space="preserve">będzie prowadzić do jego powstania, oraz wskazując ich wartość bez kwoty podatku. </w:t>
      </w:r>
    </w:p>
    <w:p w:rsidR="00D14DE3" w:rsidRPr="00007013" w:rsidRDefault="00D14DE3" w:rsidP="00064913">
      <w:pPr>
        <w:autoSpaceDE w:val="0"/>
        <w:autoSpaceDN w:val="0"/>
        <w:adjustRightInd w:val="0"/>
        <w:spacing w:after="240" w:line="240" w:lineRule="auto"/>
        <w:ind w:left="709" w:hanging="709"/>
        <w:rPr>
          <w:rFonts w:cs="Arial"/>
          <w:b/>
          <w:bCs/>
          <w:color w:val="000000"/>
          <w:u w:val="single"/>
          <w:lang w:eastAsia="pl-PL"/>
        </w:rPr>
      </w:pPr>
      <w:r w:rsidRPr="00007013">
        <w:rPr>
          <w:rFonts w:cs="Arial"/>
          <w:b/>
          <w:bCs/>
          <w:color w:val="000000"/>
          <w:lang w:eastAsia="pl-PL"/>
        </w:rPr>
        <w:t>1</w:t>
      </w:r>
      <w:r w:rsidR="00B5372E" w:rsidRPr="00007013">
        <w:rPr>
          <w:rFonts w:cs="Arial"/>
          <w:b/>
          <w:bCs/>
          <w:color w:val="000000"/>
          <w:lang w:eastAsia="pl-PL"/>
        </w:rPr>
        <w:t>6</w:t>
      </w:r>
      <w:r w:rsidRPr="00007013">
        <w:rPr>
          <w:rFonts w:cs="Arial"/>
          <w:b/>
          <w:bCs/>
          <w:color w:val="000000"/>
          <w:lang w:eastAsia="pl-PL"/>
        </w:rPr>
        <w:t xml:space="preserve">. </w:t>
      </w:r>
      <w:r w:rsidRPr="00007013">
        <w:rPr>
          <w:rFonts w:cs="Arial"/>
          <w:b/>
          <w:bCs/>
          <w:color w:val="000000"/>
          <w:lang w:eastAsia="pl-PL"/>
        </w:rPr>
        <w:tab/>
      </w:r>
      <w:r w:rsidR="00D67D71" w:rsidRPr="00007013">
        <w:rPr>
          <w:rFonts w:cs="Arial"/>
          <w:b/>
          <w:bCs/>
          <w:color w:val="000000"/>
          <w:u w:val="single"/>
          <w:lang w:eastAsia="pl-PL"/>
        </w:rPr>
        <w:t>Opis kryteriów, którymi Z</w:t>
      </w:r>
      <w:r w:rsidRPr="00007013">
        <w:rPr>
          <w:rFonts w:cs="Arial"/>
          <w:b/>
          <w:bCs/>
          <w:color w:val="000000"/>
          <w:u w:val="single"/>
          <w:lang w:eastAsia="pl-PL"/>
        </w:rPr>
        <w:t xml:space="preserve">amawiający będzie się kierował przy wyborze oferty, </w:t>
      </w:r>
      <w:r w:rsidR="00D67D71" w:rsidRPr="00007013">
        <w:rPr>
          <w:rFonts w:cs="Arial"/>
          <w:b/>
          <w:bCs/>
          <w:color w:val="000000"/>
          <w:u w:val="single"/>
          <w:lang w:eastAsia="pl-PL"/>
        </w:rPr>
        <w:t xml:space="preserve">                          </w:t>
      </w:r>
      <w:r w:rsidRPr="00007013">
        <w:rPr>
          <w:rFonts w:cs="Arial"/>
          <w:b/>
          <w:bCs/>
          <w:color w:val="000000"/>
          <w:u w:val="single"/>
          <w:lang w:eastAsia="pl-PL"/>
        </w:rPr>
        <w:t>wraz z podaniem wag tych kryteriów i sposobu oceny oferty.</w:t>
      </w:r>
    </w:p>
    <w:p w:rsidR="00F2600D" w:rsidRPr="00064913" w:rsidRDefault="00F2600D" w:rsidP="00F17BC4">
      <w:pPr>
        <w:pStyle w:val="Akapitzlist"/>
        <w:numPr>
          <w:ilvl w:val="1"/>
          <w:numId w:val="45"/>
        </w:numPr>
        <w:spacing w:after="120" w:line="240" w:lineRule="auto"/>
        <w:ind w:left="709" w:hanging="709"/>
        <w:rPr>
          <w:rFonts w:cs="Arial"/>
          <w:b/>
          <w:i/>
          <w:sz w:val="20"/>
          <w:szCs w:val="20"/>
        </w:rPr>
      </w:pPr>
      <w:r w:rsidRPr="001932DC">
        <w:rPr>
          <w:rFonts w:cs="Arial"/>
          <w:bCs/>
          <w:sz w:val="20"/>
          <w:szCs w:val="20"/>
          <w:lang w:eastAsia="pl-PL"/>
        </w:rPr>
        <w:t xml:space="preserve">Oceny ofert dokonywać będą członkowie komisji przetargowej w oparciu o następujące kryteria: </w:t>
      </w:r>
    </w:p>
    <w:p w:rsidR="00B5372E" w:rsidRPr="00007013" w:rsidRDefault="00B5372E" w:rsidP="00F17BC4">
      <w:pPr>
        <w:pStyle w:val="Akapitzlist"/>
        <w:numPr>
          <w:ilvl w:val="0"/>
          <w:numId w:val="46"/>
        </w:numPr>
        <w:spacing w:after="0" w:line="240" w:lineRule="auto"/>
        <w:ind w:hanging="357"/>
        <w:rPr>
          <w:rFonts w:cs="Arial"/>
          <w:b/>
          <w:i/>
          <w:sz w:val="20"/>
          <w:szCs w:val="20"/>
        </w:rPr>
      </w:pPr>
      <w:r w:rsidRPr="00007013">
        <w:rPr>
          <w:rFonts w:cs="Arial"/>
          <w:b/>
          <w:sz w:val="20"/>
          <w:szCs w:val="20"/>
        </w:rPr>
        <w:t>cena -</w:t>
      </w:r>
      <w:r w:rsidR="00007013">
        <w:rPr>
          <w:rFonts w:cs="Arial"/>
          <w:b/>
          <w:sz w:val="20"/>
          <w:szCs w:val="20"/>
        </w:rPr>
        <w:t xml:space="preserve"> 6</w:t>
      </w:r>
      <w:r w:rsidRPr="00007013">
        <w:rPr>
          <w:rFonts w:cs="Arial"/>
          <w:b/>
          <w:sz w:val="20"/>
          <w:szCs w:val="20"/>
        </w:rPr>
        <w:t>0 %</w:t>
      </w:r>
    </w:p>
    <w:p w:rsidR="00007013" w:rsidRPr="00007013" w:rsidRDefault="00007013" w:rsidP="00F17BC4">
      <w:pPr>
        <w:pStyle w:val="Akapitzlist"/>
        <w:numPr>
          <w:ilvl w:val="0"/>
          <w:numId w:val="46"/>
        </w:numPr>
        <w:spacing w:after="0" w:line="240" w:lineRule="auto"/>
        <w:ind w:hanging="357"/>
        <w:rPr>
          <w:rFonts w:cs="Arial"/>
          <w:b/>
          <w:i/>
          <w:sz w:val="20"/>
          <w:szCs w:val="20"/>
        </w:rPr>
      </w:pPr>
      <w:r w:rsidRPr="00007013">
        <w:rPr>
          <w:rFonts w:cs="Arial"/>
          <w:b/>
          <w:sz w:val="20"/>
          <w:szCs w:val="20"/>
        </w:rPr>
        <w:t xml:space="preserve">długość okresu gwarancji na </w:t>
      </w:r>
      <w:r w:rsidR="009023EB">
        <w:rPr>
          <w:rFonts w:cs="Arial"/>
          <w:b/>
          <w:sz w:val="20"/>
          <w:szCs w:val="20"/>
        </w:rPr>
        <w:t>roboty budowalne</w:t>
      </w:r>
      <w:r>
        <w:rPr>
          <w:rFonts w:cs="Arial"/>
          <w:b/>
          <w:sz w:val="20"/>
          <w:szCs w:val="20"/>
        </w:rPr>
        <w:t xml:space="preserve"> </w:t>
      </w:r>
      <w:r w:rsidRPr="00007013">
        <w:rPr>
          <w:rFonts w:cs="Arial"/>
          <w:b/>
          <w:sz w:val="20"/>
          <w:szCs w:val="20"/>
        </w:rPr>
        <w:t>- 3</w:t>
      </w:r>
      <w:r w:rsidR="00725C6B">
        <w:rPr>
          <w:rFonts w:cs="Arial"/>
          <w:b/>
          <w:sz w:val="20"/>
          <w:szCs w:val="20"/>
        </w:rPr>
        <w:t>0</w:t>
      </w:r>
      <w:r w:rsidRPr="00007013">
        <w:rPr>
          <w:rFonts w:cs="Arial"/>
          <w:b/>
          <w:sz w:val="20"/>
          <w:szCs w:val="20"/>
        </w:rPr>
        <w:t xml:space="preserve"> %  </w:t>
      </w:r>
    </w:p>
    <w:p w:rsidR="00007013" w:rsidRPr="00007013" w:rsidRDefault="009A7863" w:rsidP="00F17BC4">
      <w:pPr>
        <w:pStyle w:val="Akapitzlist"/>
        <w:numPr>
          <w:ilvl w:val="0"/>
          <w:numId w:val="46"/>
        </w:numPr>
        <w:spacing w:after="120" w:line="240" w:lineRule="auto"/>
        <w:rPr>
          <w:rFonts w:cs="Arial"/>
          <w:b/>
          <w:i/>
          <w:sz w:val="20"/>
          <w:szCs w:val="20"/>
        </w:rPr>
      </w:pPr>
      <w:r>
        <w:rPr>
          <w:rFonts w:cs="Arial"/>
          <w:b/>
          <w:sz w:val="20"/>
          <w:szCs w:val="20"/>
        </w:rPr>
        <w:t>d</w:t>
      </w:r>
      <w:r w:rsidR="00007013" w:rsidRPr="00007013">
        <w:rPr>
          <w:rFonts w:cs="Arial"/>
          <w:b/>
          <w:sz w:val="20"/>
          <w:szCs w:val="20"/>
        </w:rPr>
        <w:t>oświadczenie osób wyznaczonych do realizacji zamówienia</w:t>
      </w:r>
      <w:r w:rsidR="00106FEC">
        <w:rPr>
          <w:rFonts w:cs="Arial"/>
          <w:b/>
          <w:sz w:val="20"/>
          <w:szCs w:val="20"/>
        </w:rPr>
        <w:t xml:space="preserve"> </w:t>
      </w:r>
      <w:r w:rsidR="00007013" w:rsidRPr="00007013">
        <w:rPr>
          <w:rFonts w:cs="Arial"/>
          <w:b/>
          <w:sz w:val="20"/>
          <w:szCs w:val="20"/>
        </w:rPr>
        <w:t xml:space="preserve">- </w:t>
      </w:r>
      <w:r w:rsidR="00725C6B">
        <w:rPr>
          <w:rFonts w:cs="Arial"/>
          <w:b/>
          <w:sz w:val="20"/>
          <w:szCs w:val="20"/>
        </w:rPr>
        <w:t>10</w:t>
      </w:r>
      <w:r w:rsidR="00007013" w:rsidRPr="00007013">
        <w:rPr>
          <w:rFonts w:cs="Arial"/>
          <w:b/>
          <w:sz w:val="20"/>
          <w:szCs w:val="20"/>
        </w:rPr>
        <w:t xml:space="preserve"> %</w:t>
      </w:r>
    </w:p>
    <w:p w:rsidR="00007013" w:rsidRPr="00007013" w:rsidRDefault="00007013" w:rsidP="00064913">
      <w:pPr>
        <w:pStyle w:val="Akapitzlist"/>
        <w:spacing w:after="120" w:line="240" w:lineRule="auto"/>
        <w:ind w:left="709"/>
        <w:rPr>
          <w:rFonts w:cs="Arial"/>
          <w:b/>
          <w:i/>
          <w:sz w:val="20"/>
          <w:szCs w:val="20"/>
        </w:rPr>
      </w:pPr>
      <w:r w:rsidRPr="00007013">
        <w:rPr>
          <w:rFonts w:eastAsiaTheme="minorHAnsi" w:cs="Arial"/>
          <w:color w:val="000000"/>
          <w:sz w:val="20"/>
          <w:szCs w:val="20"/>
        </w:rPr>
        <w:t xml:space="preserve">Sposób oceniania ofert: </w:t>
      </w:r>
    </w:p>
    <w:p w:rsidR="00007013" w:rsidRPr="00FF0F80" w:rsidRDefault="00007013" w:rsidP="00D263C2">
      <w:pPr>
        <w:pStyle w:val="Akapitzlist"/>
        <w:numPr>
          <w:ilvl w:val="0"/>
          <w:numId w:val="62"/>
        </w:numPr>
        <w:spacing w:after="120" w:line="240" w:lineRule="auto"/>
        <w:ind w:left="1066" w:hanging="357"/>
        <w:rPr>
          <w:rFonts w:eastAsiaTheme="minorHAnsi" w:cs="Arial"/>
          <w:b/>
          <w:bCs/>
          <w:color w:val="000000"/>
          <w:sz w:val="20"/>
          <w:szCs w:val="20"/>
        </w:rPr>
      </w:pPr>
      <w:r w:rsidRPr="00FF0F80">
        <w:rPr>
          <w:rFonts w:eastAsiaTheme="minorHAnsi" w:cs="Arial"/>
          <w:b/>
          <w:bCs/>
          <w:color w:val="000000"/>
          <w:sz w:val="20"/>
          <w:szCs w:val="20"/>
        </w:rPr>
        <w:t xml:space="preserve">w kryterium cena: </w:t>
      </w:r>
    </w:p>
    <w:p w:rsidR="00B5372E" w:rsidRPr="00007013" w:rsidRDefault="00B5372E" w:rsidP="001932DC">
      <w:pPr>
        <w:spacing w:after="120" w:line="240" w:lineRule="auto"/>
        <w:ind w:left="709"/>
        <w:rPr>
          <w:rFonts w:cs="Arial"/>
          <w:i/>
          <w:sz w:val="20"/>
          <w:szCs w:val="20"/>
        </w:rPr>
      </w:pPr>
      <w:r w:rsidRPr="00007013">
        <w:rPr>
          <w:rFonts w:cs="Arial"/>
          <w:sz w:val="20"/>
          <w:szCs w:val="20"/>
        </w:rPr>
        <w:t>W kryterium</w:t>
      </w:r>
      <w:r w:rsidRPr="00007013">
        <w:rPr>
          <w:rFonts w:cs="Arial"/>
          <w:b/>
          <w:sz w:val="20"/>
          <w:szCs w:val="20"/>
        </w:rPr>
        <w:t xml:space="preserve"> </w:t>
      </w:r>
      <w:r w:rsidRPr="00007013">
        <w:rPr>
          <w:rFonts w:cs="Arial"/>
          <w:sz w:val="20"/>
          <w:szCs w:val="20"/>
        </w:rPr>
        <w:t>„cena oferty brutto”</w:t>
      </w:r>
      <w:r w:rsidRPr="00007013">
        <w:rPr>
          <w:rFonts w:cs="Arial"/>
          <w:b/>
          <w:sz w:val="20"/>
          <w:szCs w:val="20"/>
        </w:rPr>
        <w:t xml:space="preserve"> </w:t>
      </w:r>
      <w:r w:rsidRPr="00007013">
        <w:rPr>
          <w:rFonts w:cs="Arial"/>
          <w:sz w:val="20"/>
          <w:szCs w:val="20"/>
        </w:rPr>
        <w:t>ocena ofert</w:t>
      </w:r>
      <w:r w:rsidR="00E82F39" w:rsidRPr="00007013">
        <w:rPr>
          <w:rFonts w:cs="Arial"/>
          <w:sz w:val="20"/>
          <w:szCs w:val="20"/>
        </w:rPr>
        <w:t xml:space="preserve"> niepodlegających odrzuceniu</w:t>
      </w:r>
      <w:r w:rsidRPr="00007013">
        <w:rPr>
          <w:rFonts w:cs="Arial"/>
          <w:sz w:val="20"/>
          <w:szCs w:val="20"/>
        </w:rPr>
        <w:t>, zostanie dokonana przy zastosowaniu wzoru:</w:t>
      </w:r>
    </w:p>
    <w:p w:rsidR="00B5372E" w:rsidRPr="00007013" w:rsidRDefault="00B5372E" w:rsidP="00007013">
      <w:pPr>
        <w:pStyle w:val="Zwykytekst"/>
        <w:ind w:left="374"/>
        <w:rPr>
          <w:rFonts w:ascii="Arial" w:hAnsi="Arial" w:cs="Arial"/>
          <w:i/>
          <w:u w:val="single"/>
        </w:rPr>
      </w:pPr>
      <w:r w:rsidRPr="00007013">
        <w:rPr>
          <w:rFonts w:ascii="Arial" w:hAnsi="Arial" w:cs="Arial"/>
          <w:b/>
          <w:i/>
        </w:rPr>
        <w:lastRenderedPageBreak/>
        <w:t xml:space="preserve">                                                                   </w:t>
      </w:r>
      <w:r w:rsidRPr="00007013">
        <w:rPr>
          <w:rFonts w:ascii="Arial" w:hAnsi="Arial" w:cs="Arial"/>
          <w:b/>
          <w:i/>
          <w:u w:val="single"/>
        </w:rPr>
        <w:t xml:space="preserve"> </w:t>
      </w:r>
      <w:r w:rsidRPr="00007013">
        <w:rPr>
          <w:rFonts w:ascii="Arial" w:hAnsi="Arial" w:cs="Arial"/>
          <w:i/>
          <w:u w:val="single"/>
        </w:rPr>
        <w:t xml:space="preserve">najniższa cena oferty brutto </w:t>
      </w:r>
    </w:p>
    <w:p w:rsidR="00B5372E" w:rsidRPr="00007013" w:rsidRDefault="00B5372E" w:rsidP="001932DC">
      <w:pPr>
        <w:pStyle w:val="Zwykytekst"/>
        <w:spacing w:after="120"/>
        <w:rPr>
          <w:rFonts w:ascii="Arial" w:hAnsi="Arial" w:cs="Arial"/>
          <w:i/>
        </w:rPr>
      </w:pPr>
      <w:r w:rsidRPr="00007013">
        <w:rPr>
          <w:rFonts w:ascii="Arial" w:hAnsi="Arial" w:cs="Arial"/>
          <w:i/>
        </w:rPr>
        <w:t xml:space="preserve">              liczba punktów oferty ocenianej =   cena oferty ocenianej brutto    x  100   x  </w:t>
      </w:r>
      <w:r w:rsidR="00007013">
        <w:rPr>
          <w:rFonts w:ascii="Arial" w:hAnsi="Arial" w:cs="Arial"/>
          <w:i/>
        </w:rPr>
        <w:t>6</w:t>
      </w:r>
      <w:r w:rsidRPr="00007013">
        <w:rPr>
          <w:rFonts w:ascii="Arial" w:hAnsi="Arial" w:cs="Arial"/>
          <w:i/>
        </w:rPr>
        <w:t xml:space="preserve">0% </w:t>
      </w:r>
    </w:p>
    <w:p w:rsidR="00007013" w:rsidRPr="00BE5374" w:rsidRDefault="00007013" w:rsidP="00D263C2">
      <w:pPr>
        <w:pStyle w:val="Akapitzlist"/>
        <w:numPr>
          <w:ilvl w:val="0"/>
          <w:numId w:val="62"/>
        </w:numPr>
        <w:spacing w:after="120" w:line="240" w:lineRule="auto"/>
        <w:ind w:left="1066" w:hanging="357"/>
        <w:rPr>
          <w:rFonts w:eastAsiaTheme="minorHAnsi" w:cs="Arial"/>
          <w:b/>
          <w:color w:val="000000"/>
          <w:sz w:val="20"/>
          <w:szCs w:val="20"/>
        </w:rPr>
      </w:pPr>
      <w:r w:rsidRPr="00BE5374">
        <w:rPr>
          <w:rFonts w:eastAsiaTheme="minorHAnsi" w:cs="Arial"/>
          <w:b/>
          <w:color w:val="000000"/>
          <w:sz w:val="20"/>
          <w:szCs w:val="20"/>
        </w:rPr>
        <w:t>w kryterium długość okresu gwarancji na</w:t>
      </w:r>
      <w:r w:rsidR="009023EB">
        <w:rPr>
          <w:rFonts w:eastAsiaTheme="minorHAnsi" w:cs="Arial"/>
          <w:b/>
          <w:color w:val="000000"/>
          <w:sz w:val="20"/>
          <w:szCs w:val="20"/>
        </w:rPr>
        <w:t xml:space="preserve"> roboty budowalne</w:t>
      </w:r>
      <w:r w:rsidRPr="00BE5374">
        <w:rPr>
          <w:rFonts w:eastAsiaTheme="minorHAnsi" w:cs="Arial"/>
          <w:b/>
          <w:color w:val="000000"/>
          <w:sz w:val="20"/>
          <w:szCs w:val="20"/>
        </w:rPr>
        <w:t xml:space="preserve">: </w:t>
      </w:r>
    </w:p>
    <w:p w:rsidR="009A3CC6" w:rsidRPr="009A3CC6" w:rsidRDefault="009A3CC6" w:rsidP="009A3CC6">
      <w:pPr>
        <w:pStyle w:val="Akapitzlist"/>
        <w:spacing w:after="120" w:line="240" w:lineRule="auto"/>
        <w:ind w:left="1069"/>
        <w:rPr>
          <w:rFonts w:eastAsiaTheme="minorHAnsi" w:cs="Arial"/>
          <w:color w:val="000000"/>
          <w:sz w:val="20"/>
          <w:szCs w:val="20"/>
        </w:rPr>
      </w:pPr>
      <w:r w:rsidRPr="009A3CC6">
        <w:rPr>
          <w:rFonts w:eastAsiaTheme="minorHAnsi" w:cs="Arial"/>
          <w:color w:val="000000"/>
          <w:sz w:val="20"/>
          <w:szCs w:val="20"/>
        </w:rPr>
        <w:t>Kryterium długość okresu gwarancji będzie ocenianie na podstawie zadeklarowanego przez Wykonawcę w formularzu oferty okresu gwarancji na</w:t>
      </w:r>
      <w:r w:rsidR="009023EB">
        <w:rPr>
          <w:rFonts w:eastAsiaTheme="minorHAnsi" w:cs="Arial"/>
          <w:color w:val="000000"/>
          <w:sz w:val="20"/>
          <w:szCs w:val="20"/>
        </w:rPr>
        <w:t xml:space="preserve"> roboty budowlane</w:t>
      </w:r>
      <w:r w:rsidRPr="009A3CC6">
        <w:rPr>
          <w:rFonts w:eastAsiaTheme="minorHAnsi" w:cs="Arial"/>
          <w:color w:val="000000"/>
          <w:sz w:val="20"/>
          <w:szCs w:val="20"/>
        </w:rPr>
        <w:t xml:space="preserve">. W formularzu oferty wykonawca zaoferuje jeden z czterech okresów gwarancji. </w:t>
      </w:r>
    </w:p>
    <w:p w:rsidR="009A3CC6" w:rsidRPr="003358D5" w:rsidRDefault="009A3CC6" w:rsidP="009A3CC6">
      <w:pPr>
        <w:pStyle w:val="Akapitzlist"/>
        <w:spacing w:after="0" w:line="240" w:lineRule="auto"/>
        <w:ind w:left="1069"/>
        <w:rPr>
          <w:rFonts w:eastAsiaTheme="minorHAnsi" w:cs="Arial"/>
          <w:color w:val="000000"/>
          <w:sz w:val="20"/>
          <w:szCs w:val="20"/>
        </w:rPr>
      </w:pPr>
      <w:r w:rsidRPr="003358D5">
        <w:rPr>
          <w:rFonts w:eastAsiaTheme="minorHAnsi" w:cs="Arial"/>
          <w:color w:val="000000"/>
          <w:sz w:val="20"/>
          <w:szCs w:val="20"/>
        </w:rPr>
        <w:t xml:space="preserve">Zamawiający przyzna punkty za zadeklarowanie przez Wykonawcę okresu gwarancji według następujących zasad: </w:t>
      </w:r>
    </w:p>
    <w:p w:rsidR="009A3CC6" w:rsidRPr="003358D5" w:rsidRDefault="009A3CC6" w:rsidP="009A3CC6">
      <w:pPr>
        <w:pStyle w:val="Akapitzlist"/>
        <w:spacing w:after="0" w:line="240" w:lineRule="auto"/>
        <w:ind w:left="1069"/>
        <w:rPr>
          <w:rFonts w:eastAsiaTheme="minorHAnsi" w:cs="Arial"/>
          <w:color w:val="000000"/>
          <w:sz w:val="20"/>
          <w:szCs w:val="20"/>
        </w:rPr>
      </w:pPr>
      <w:r w:rsidRPr="003358D5">
        <w:rPr>
          <w:rFonts w:eastAsiaTheme="minorHAnsi" w:cs="Arial"/>
          <w:color w:val="000000"/>
          <w:sz w:val="20"/>
          <w:szCs w:val="20"/>
        </w:rPr>
        <w:t xml:space="preserve">• za zadeklarowanie okresu gwarancji – </w:t>
      </w:r>
      <w:r w:rsidR="00725C6B" w:rsidRPr="003358D5">
        <w:rPr>
          <w:rFonts w:eastAsiaTheme="minorHAnsi" w:cs="Arial"/>
          <w:color w:val="000000"/>
          <w:sz w:val="20"/>
          <w:szCs w:val="20"/>
        </w:rPr>
        <w:t>24</w:t>
      </w:r>
      <w:r w:rsidRPr="003358D5">
        <w:rPr>
          <w:rFonts w:eastAsiaTheme="minorHAnsi" w:cs="Arial"/>
          <w:color w:val="000000"/>
          <w:sz w:val="20"/>
          <w:szCs w:val="20"/>
        </w:rPr>
        <w:t xml:space="preserve"> miesięcy – 0 pkt</w:t>
      </w:r>
      <w:r w:rsidR="003358D5" w:rsidRPr="003358D5">
        <w:rPr>
          <w:rFonts w:eastAsiaTheme="minorHAnsi" w:cs="Arial"/>
          <w:color w:val="000000"/>
          <w:sz w:val="20"/>
          <w:szCs w:val="20"/>
        </w:rPr>
        <w:t xml:space="preserve"> (</w:t>
      </w:r>
      <w:r w:rsidR="003358D5" w:rsidRPr="003358D5">
        <w:rPr>
          <w:rFonts w:cs="Arial"/>
          <w:sz w:val="20"/>
        </w:rPr>
        <w:t>jako podstawowy, wymagany przez zamawiającego)</w:t>
      </w:r>
      <w:r w:rsidRPr="003358D5">
        <w:rPr>
          <w:rFonts w:eastAsiaTheme="minorHAnsi" w:cs="Arial"/>
          <w:color w:val="000000"/>
          <w:sz w:val="20"/>
          <w:szCs w:val="20"/>
        </w:rPr>
        <w:t xml:space="preserve"> </w:t>
      </w:r>
    </w:p>
    <w:p w:rsidR="009A3CC6" w:rsidRPr="003358D5" w:rsidRDefault="009A3CC6" w:rsidP="009A3CC6">
      <w:pPr>
        <w:pStyle w:val="Akapitzlist"/>
        <w:spacing w:after="0" w:line="240" w:lineRule="auto"/>
        <w:ind w:left="1069"/>
        <w:rPr>
          <w:rFonts w:eastAsiaTheme="minorHAnsi" w:cs="Arial"/>
          <w:color w:val="000000"/>
          <w:sz w:val="20"/>
          <w:szCs w:val="20"/>
        </w:rPr>
      </w:pPr>
      <w:r w:rsidRPr="003358D5">
        <w:rPr>
          <w:rFonts w:eastAsiaTheme="minorHAnsi" w:cs="Arial"/>
          <w:color w:val="000000"/>
          <w:sz w:val="20"/>
          <w:szCs w:val="20"/>
        </w:rPr>
        <w:t xml:space="preserve">• za zadeklarowanie okresu gwarancji – </w:t>
      </w:r>
      <w:r w:rsidR="0005200C" w:rsidRPr="003358D5">
        <w:rPr>
          <w:rFonts w:eastAsiaTheme="minorHAnsi" w:cs="Arial"/>
          <w:color w:val="000000"/>
          <w:sz w:val="20"/>
          <w:szCs w:val="20"/>
        </w:rPr>
        <w:t>36</w:t>
      </w:r>
      <w:r w:rsidRPr="003358D5">
        <w:rPr>
          <w:rFonts w:eastAsiaTheme="minorHAnsi" w:cs="Arial"/>
          <w:color w:val="000000"/>
          <w:sz w:val="20"/>
          <w:szCs w:val="20"/>
        </w:rPr>
        <w:t xml:space="preserve"> miesięcy – </w:t>
      </w:r>
      <w:r w:rsidR="00725C6B" w:rsidRPr="003358D5">
        <w:rPr>
          <w:rFonts w:eastAsiaTheme="minorHAnsi" w:cs="Arial"/>
          <w:color w:val="000000"/>
          <w:sz w:val="20"/>
          <w:szCs w:val="20"/>
        </w:rPr>
        <w:t>10,00</w:t>
      </w:r>
      <w:r w:rsidRPr="003358D5">
        <w:rPr>
          <w:rFonts w:eastAsiaTheme="minorHAnsi" w:cs="Arial"/>
          <w:color w:val="000000"/>
          <w:sz w:val="20"/>
          <w:szCs w:val="20"/>
        </w:rPr>
        <w:t xml:space="preserve"> pkt; </w:t>
      </w:r>
    </w:p>
    <w:p w:rsidR="009A3CC6" w:rsidRPr="003358D5" w:rsidRDefault="009A3CC6" w:rsidP="009A3CC6">
      <w:pPr>
        <w:pStyle w:val="Akapitzlist"/>
        <w:spacing w:after="0" w:line="240" w:lineRule="auto"/>
        <w:ind w:left="1069"/>
        <w:rPr>
          <w:rFonts w:eastAsiaTheme="minorHAnsi" w:cs="Arial"/>
          <w:color w:val="000000"/>
          <w:sz w:val="20"/>
          <w:szCs w:val="20"/>
        </w:rPr>
      </w:pPr>
      <w:r w:rsidRPr="003358D5">
        <w:rPr>
          <w:rFonts w:eastAsiaTheme="minorHAnsi" w:cs="Arial"/>
          <w:color w:val="000000"/>
          <w:sz w:val="20"/>
          <w:szCs w:val="20"/>
        </w:rPr>
        <w:t xml:space="preserve">• za zadeklarowanie okresu gwarancji – </w:t>
      </w:r>
      <w:r w:rsidR="0005200C" w:rsidRPr="003358D5">
        <w:rPr>
          <w:rFonts w:eastAsiaTheme="minorHAnsi" w:cs="Arial"/>
          <w:color w:val="000000"/>
          <w:sz w:val="20"/>
          <w:szCs w:val="20"/>
        </w:rPr>
        <w:t>48</w:t>
      </w:r>
      <w:r w:rsidRPr="003358D5">
        <w:rPr>
          <w:rFonts w:eastAsiaTheme="minorHAnsi" w:cs="Arial"/>
          <w:color w:val="000000"/>
          <w:sz w:val="20"/>
          <w:szCs w:val="20"/>
        </w:rPr>
        <w:t xml:space="preserve"> miesięcy – </w:t>
      </w:r>
      <w:r w:rsidR="00725C6B" w:rsidRPr="003358D5">
        <w:rPr>
          <w:rFonts w:eastAsiaTheme="minorHAnsi" w:cs="Arial"/>
          <w:color w:val="000000"/>
          <w:sz w:val="20"/>
          <w:szCs w:val="20"/>
        </w:rPr>
        <w:t>20,00</w:t>
      </w:r>
      <w:r w:rsidRPr="003358D5">
        <w:rPr>
          <w:rFonts w:eastAsiaTheme="minorHAnsi" w:cs="Arial"/>
          <w:color w:val="000000"/>
          <w:sz w:val="20"/>
          <w:szCs w:val="20"/>
        </w:rPr>
        <w:t xml:space="preserve"> pkt </w:t>
      </w:r>
    </w:p>
    <w:p w:rsidR="009A3CC6" w:rsidRPr="003358D5" w:rsidRDefault="009A3CC6" w:rsidP="009A3CC6">
      <w:pPr>
        <w:pStyle w:val="Akapitzlist"/>
        <w:spacing w:after="120" w:line="240" w:lineRule="auto"/>
        <w:ind w:left="1069"/>
        <w:rPr>
          <w:rFonts w:eastAsiaTheme="minorHAnsi" w:cs="Arial"/>
          <w:color w:val="000000"/>
          <w:sz w:val="20"/>
          <w:szCs w:val="20"/>
        </w:rPr>
      </w:pPr>
      <w:r w:rsidRPr="003358D5">
        <w:rPr>
          <w:rFonts w:eastAsiaTheme="minorHAnsi" w:cs="Arial"/>
          <w:color w:val="000000"/>
          <w:sz w:val="20"/>
          <w:szCs w:val="20"/>
        </w:rPr>
        <w:t xml:space="preserve">• za zadeklarowanie okresu gwarancji – </w:t>
      </w:r>
      <w:r w:rsidR="0005200C" w:rsidRPr="003358D5">
        <w:rPr>
          <w:rFonts w:eastAsiaTheme="minorHAnsi" w:cs="Arial"/>
          <w:color w:val="000000"/>
          <w:sz w:val="20"/>
          <w:szCs w:val="20"/>
        </w:rPr>
        <w:t>60</w:t>
      </w:r>
      <w:r w:rsidRPr="003358D5">
        <w:rPr>
          <w:rFonts w:eastAsiaTheme="minorHAnsi" w:cs="Arial"/>
          <w:color w:val="000000"/>
          <w:sz w:val="20"/>
          <w:szCs w:val="20"/>
        </w:rPr>
        <w:t xml:space="preserve"> miesięcy – </w:t>
      </w:r>
      <w:r w:rsidR="00725C6B" w:rsidRPr="003358D5">
        <w:rPr>
          <w:rFonts w:eastAsiaTheme="minorHAnsi" w:cs="Arial"/>
          <w:color w:val="000000"/>
          <w:sz w:val="20"/>
          <w:szCs w:val="20"/>
        </w:rPr>
        <w:t>30,00</w:t>
      </w:r>
      <w:r w:rsidRPr="003358D5">
        <w:rPr>
          <w:rFonts w:eastAsiaTheme="minorHAnsi" w:cs="Arial"/>
          <w:color w:val="000000"/>
          <w:sz w:val="20"/>
          <w:szCs w:val="20"/>
        </w:rPr>
        <w:t xml:space="preserve"> pkt. </w:t>
      </w:r>
    </w:p>
    <w:p w:rsidR="003358D5" w:rsidRDefault="009A3CC6" w:rsidP="003358D5">
      <w:pPr>
        <w:pStyle w:val="Akapitzlist"/>
        <w:spacing w:after="120" w:line="240" w:lineRule="auto"/>
        <w:ind w:left="1069"/>
        <w:rPr>
          <w:rFonts w:eastAsiaTheme="minorHAnsi" w:cs="Arial"/>
          <w:color w:val="000000"/>
          <w:sz w:val="20"/>
          <w:szCs w:val="20"/>
        </w:rPr>
      </w:pPr>
      <w:r w:rsidRPr="009A3CC6">
        <w:rPr>
          <w:rFonts w:eastAsiaTheme="minorHAnsi" w:cs="Arial"/>
          <w:color w:val="000000"/>
          <w:sz w:val="20"/>
          <w:szCs w:val="20"/>
        </w:rPr>
        <w:t xml:space="preserve">Wykonawca może zaproponować termin gwarancji tylko w jednym z czterech wariantów tj. </w:t>
      </w:r>
      <w:r w:rsidR="003358D5">
        <w:rPr>
          <w:rFonts w:eastAsiaTheme="minorHAnsi" w:cs="Arial"/>
          <w:color w:val="000000"/>
          <w:sz w:val="20"/>
          <w:szCs w:val="20"/>
        </w:rPr>
        <w:t xml:space="preserve">24 miesięcy, </w:t>
      </w:r>
      <w:r w:rsidRPr="009A3CC6">
        <w:rPr>
          <w:rFonts w:eastAsiaTheme="minorHAnsi" w:cs="Arial"/>
          <w:color w:val="000000"/>
          <w:sz w:val="20"/>
          <w:szCs w:val="20"/>
        </w:rPr>
        <w:t>36 miesięcy, 48 miesięcy</w:t>
      </w:r>
      <w:r w:rsidR="00922D69">
        <w:rPr>
          <w:rFonts w:eastAsiaTheme="minorHAnsi" w:cs="Arial"/>
          <w:color w:val="000000"/>
          <w:sz w:val="20"/>
          <w:szCs w:val="20"/>
        </w:rPr>
        <w:t xml:space="preserve"> lub</w:t>
      </w:r>
      <w:r w:rsidRPr="009A3CC6">
        <w:rPr>
          <w:rFonts w:eastAsiaTheme="minorHAnsi" w:cs="Arial"/>
          <w:color w:val="000000"/>
          <w:sz w:val="20"/>
          <w:szCs w:val="20"/>
        </w:rPr>
        <w:t xml:space="preserve"> 60 miesięcy. </w:t>
      </w:r>
    </w:p>
    <w:p w:rsidR="003358D5" w:rsidRPr="003358D5" w:rsidRDefault="003358D5" w:rsidP="003358D5">
      <w:pPr>
        <w:pStyle w:val="Akapitzlist"/>
        <w:spacing w:after="120" w:line="240" w:lineRule="auto"/>
        <w:ind w:left="1069"/>
        <w:rPr>
          <w:rFonts w:eastAsiaTheme="minorHAnsi" w:cs="Arial"/>
          <w:color w:val="000000"/>
          <w:sz w:val="20"/>
          <w:szCs w:val="20"/>
        </w:rPr>
      </w:pPr>
      <w:r w:rsidRPr="003358D5">
        <w:rPr>
          <w:rFonts w:cs="Arial"/>
          <w:sz w:val="20"/>
        </w:rPr>
        <w:t xml:space="preserve">Brak wpisu dot. długości okresu gwarancji w druku </w:t>
      </w:r>
      <w:r w:rsidR="002A1F00">
        <w:rPr>
          <w:rFonts w:cs="Arial"/>
          <w:sz w:val="20"/>
        </w:rPr>
        <w:t xml:space="preserve">FORMULARZ </w:t>
      </w:r>
      <w:r w:rsidRPr="003358D5">
        <w:rPr>
          <w:rFonts w:cs="Arial"/>
          <w:sz w:val="20"/>
        </w:rPr>
        <w:t xml:space="preserve">OFERTA będzie traktowany przez zamawiającego jako </w:t>
      </w:r>
      <w:r>
        <w:rPr>
          <w:rFonts w:cs="Arial"/>
          <w:sz w:val="20"/>
        </w:rPr>
        <w:t>24</w:t>
      </w:r>
      <w:r w:rsidRPr="003358D5">
        <w:rPr>
          <w:rFonts w:cs="Arial"/>
          <w:sz w:val="20"/>
        </w:rPr>
        <w:t xml:space="preserve"> miesięczny okres gwarancji.</w:t>
      </w:r>
    </w:p>
    <w:p w:rsidR="00007013" w:rsidRPr="00BE5374" w:rsidRDefault="00007013" w:rsidP="009A3CC6">
      <w:pPr>
        <w:pStyle w:val="Akapitzlist"/>
        <w:spacing w:after="120" w:line="240" w:lineRule="auto"/>
        <w:ind w:left="1069"/>
        <w:rPr>
          <w:rFonts w:eastAsiaTheme="minorHAnsi" w:cs="Arial"/>
          <w:color w:val="000000"/>
          <w:sz w:val="20"/>
          <w:szCs w:val="20"/>
        </w:rPr>
      </w:pPr>
      <w:r w:rsidRPr="00BE5374">
        <w:rPr>
          <w:rFonts w:eastAsiaTheme="minorHAnsi" w:cs="Arial"/>
          <w:color w:val="000000"/>
          <w:sz w:val="20"/>
          <w:szCs w:val="20"/>
        </w:rPr>
        <w:t>Najkorzystniejsza oferta w odniesieniu do tego kryterium może uzyskać maksymalnie 3</w:t>
      </w:r>
      <w:r w:rsidR="00922D69">
        <w:rPr>
          <w:rFonts w:eastAsiaTheme="minorHAnsi" w:cs="Arial"/>
          <w:color w:val="000000"/>
          <w:sz w:val="20"/>
          <w:szCs w:val="20"/>
        </w:rPr>
        <w:t>0</w:t>
      </w:r>
      <w:r w:rsidRPr="00BE5374">
        <w:rPr>
          <w:rFonts w:eastAsiaTheme="minorHAnsi" w:cs="Arial"/>
          <w:color w:val="000000"/>
          <w:sz w:val="20"/>
          <w:szCs w:val="20"/>
        </w:rPr>
        <w:t xml:space="preserve"> punktów. </w:t>
      </w:r>
    </w:p>
    <w:p w:rsidR="00007013" w:rsidRPr="00BE5374" w:rsidRDefault="00007013" w:rsidP="00D263C2">
      <w:pPr>
        <w:pStyle w:val="Akapitzlist"/>
        <w:numPr>
          <w:ilvl w:val="0"/>
          <w:numId w:val="62"/>
        </w:numPr>
        <w:spacing w:after="120" w:line="240" w:lineRule="auto"/>
        <w:ind w:left="1066" w:hanging="357"/>
        <w:rPr>
          <w:rFonts w:eastAsiaTheme="minorHAnsi" w:cs="Arial"/>
          <w:color w:val="000000"/>
          <w:sz w:val="20"/>
          <w:szCs w:val="20"/>
        </w:rPr>
      </w:pPr>
      <w:r w:rsidRPr="00BE5374">
        <w:rPr>
          <w:rFonts w:eastAsiaTheme="minorHAnsi" w:cs="Arial"/>
          <w:b/>
          <w:color w:val="000000"/>
          <w:sz w:val="20"/>
          <w:szCs w:val="20"/>
        </w:rPr>
        <w:t>w kryterium doświadczenie osób wyznaczonych do realizacji zamówienia:</w:t>
      </w:r>
    </w:p>
    <w:p w:rsidR="008841BF" w:rsidRDefault="00A91069" w:rsidP="00D263C2">
      <w:pPr>
        <w:pStyle w:val="Akapitzlist"/>
        <w:numPr>
          <w:ilvl w:val="0"/>
          <w:numId w:val="106"/>
        </w:numPr>
        <w:spacing w:after="120" w:line="240" w:lineRule="auto"/>
        <w:rPr>
          <w:rFonts w:eastAsiaTheme="minorHAnsi" w:cs="Arial"/>
          <w:color w:val="000000"/>
          <w:sz w:val="20"/>
          <w:szCs w:val="20"/>
        </w:rPr>
      </w:pPr>
      <w:r w:rsidRPr="008841BF">
        <w:rPr>
          <w:rFonts w:eastAsiaTheme="minorHAnsi" w:cs="Arial"/>
          <w:color w:val="000000"/>
          <w:sz w:val="20"/>
          <w:szCs w:val="20"/>
        </w:rPr>
        <w:t xml:space="preserve">W odniesieniu do funkcji – </w:t>
      </w:r>
      <w:r w:rsidRPr="008841BF">
        <w:rPr>
          <w:rFonts w:eastAsiaTheme="minorHAnsi" w:cs="Arial"/>
          <w:b/>
          <w:color w:val="000000"/>
          <w:sz w:val="20"/>
          <w:szCs w:val="20"/>
        </w:rPr>
        <w:t>kierownik</w:t>
      </w:r>
      <w:r w:rsidR="008841BF" w:rsidRPr="008841BF">
        <w:rPr>
          <w:rFonts w:eastAsiaTheme="minorHAnsi" w:cs="Arial"/>
          <w:b/>
          <w:color w:val="000000"/>
          <w:sz w:val="20"/>
          <w:szCs w:val="20"/>
        </w:rPr>
        <w:t>a</w:t>
      </w:r>
      <w:r w:rsidRPr="008841BF">
        <w:rPr>
          <w:rFonts w:eastAsiaTheme="minorHAnsi" w:cs="Arial"/>
          <w:b/>
          <w:color w:val="000000"/>
          <w:sz w:val="20"/>
          <w:szCs w:val="20"/>
        </w:rPr>
        <w:t xml:space="preserve"> budowy/robót</w:t>
      </w:r>
      <w:r w:rsidRPr="008841BF">
        <w:rPr>
          <w:rFonts w:eastAsiaTheme="minorHAnsi" w:cs="Arial"/>
          <w:color w:val="000000"/>
          <w:sz w:val="20"/>
          <w:szCs w:val="20"/>
        </w:rPr>
        <w:t>, kryterium doświadczenie osób wyznaczonych do realizacji zamówienia, będzie oceniane następująco:</w:t>
      </w:r>
    </w:p>
    <w:p w:rsidR="008841BF" w:rsidRDefault="00A91069" w:rsidP="008841BF">
      <w:pPr>
        <w:pStyle w:val="Akapitzlist"/>
        <w:spacing w:after="120" w:line="240" w:lineRule="auto"/>
        <w:ind w:left="1069"/>
        <w:rPr>
          <w:sz w:val="20"/>
          <w:szCs w:val="20"/>
        </w:rPr>
      </w:pPr>
      <w:r w:rsidRPr="008841BF">
        <w:rPr>
          <w:rFonts w:eastAsiaTheme="minorHAnsi" w:cs="Arial"/>
          <w:color w:val="000000"/>
          <w:sz w:val="20"/>
          <w:szCs w:val="20"/>
        </w:rPr>
        <w:t xml:space="preserve">Liczba pełnionych funkcji kierownika budowy/robót przy budowie, przebudowie </w:t>
      </w:r>
      <w:r w:rsidRPr="008841BF">
        <w:rPr>
          <w:rFonts w:cs="Arial"/>
          <w:sz w:val="20"/>
        </w:rPr>
        <w:t xml:space="preserve">lub remoncie budynku mieszkalnego, zamieszkania zbiorowego lub użyteczności publicznej (zdefiniowanych w rozporządzeniu Ministra Infrastruktury z dnia 12 kwietnia 2002 r. w sprawie warunków technicznych, jakim powinny odpowiadać budynki i ich usytuowanie – tekst jedn. Dz. U. z 2015 r., poz. 1422 ze zm.) </w:t>
      </w:r>
      <w:r w:rsidRPr="008841BF">
        <w:rPr>
          <w:b/>
          <w:sz w:val="20"/>
          <w:szCs w:val="20"/>
        </w:rPr>
        <w:t xml:space="preserve">o powierzchni użytkowej równej lub większej niż </w:t>
      </w:r>
      <w:r w:rsidR="00064913">
        <w:rPr>
          <w:b/>
          <w:sz w:val="20"/>
          <w:szCs w:val="20"/>
        </w:rPr>
        <w:t>9</w:t>
      </w:r>
      <w:r w:rsidRPr="008841BF">
        <w:rPr>
          <w:b/>
          <w:sz w:val="20"/>
          <w:szCs w:val="20"/>
        </w:rPr>
        <w:t>00 m2</w:t>
      </w:r>
      <w:r w:rsidRPr="008841BF">
        <w:rPr>
          <w:sz w:val="20"/>
          <w:szCs w:val="20"/>
        </w:rPr>
        <w:t>,</w:t>
      </w:r>
      <w:r w:rsidRPr="008841BF">
        <w:rPr>
          <w:b/>
          <w:sz w:val="20"/>
          <w:szCs w:val="20"/>
        </w:rPr>
        <w:t xml:space="preserve"> </w:t>
      </w:r>
      <w:r w:rsidRPr="008841BF">
        <w:rPr>
          <w:sz w:val="20"/>
          <w:szCs w:val="20"/>
        </w:rPr>
        <w:t>przez osobę wyznaczoną do pełnienia w/w funkcji.</w:t>
      </w:r>
    </w:p>
    <w:p w:rsidR="00A91069" w:rsidRPr="008841BF" w:rsidRDefault="00A91069" w:rsidP="008841BF">
      <w:pPr>
        <w:pStyle w:val="Akapitzlist"/>
        <w:spacing w:after="120" w:line="240" w:lineRule="auto"/>
        <w:ind w:left="1069"/>
        <w:rPr>
          <w:rFonts w:eastAsiaTheme="minorHAnsi" w:cs="Arial"/>
          <w:color w:val="000000"/>
          <w:sz w:val="20"/>
          <w:szCs w:val="20"/>
        </w:rPr>
      </w:pPr>
      <w:r>
        <w:rPr>
          <w:sz w:val="20"/>
          <w:szCs w:val="20"/>
        </w:rPr>
        <w:t xml:space="preserve">Maksymalną liczbę punktów </w:t>
      </w:r>
      <w:r>
        <w:rPr>
          <w:b/>
          <w:sz w:val="20"/>
          <w:szCs w:val="20"/>
        </w:rPr>
        <w:t>4</w:t>
      </w:r>
      <w:r>
        <w:rPr>
          <w:sz w:val="20"/>
          <w:szCs w:val="20"/>
        </w:rPr>
        <w:t xml:space="preserve"> otrzyma wykonawca, który wykaże, że osoba wyznaczona do pełnienia funkcji kierownika budowy/robót była kierownikiem budowy/robót na co najmniej </w:t>
      </w:r>
      <w:r w:rsidRPr="00582935">
        <w:rPr>
          <w:b/>
          <w:sz w:val="20"/>
          <w:szCs w:val="20"/>
        </w:rPr>
        <w:t xml:space="preserve">5 </w:t>
      </w:r>
      <w:r w:rsidR="008841BF">
        <w:rPr>
          <w:b/>
          <w:sz w:val="20"/>
          <w:szCs w:val="20"/>
        </w:rPr>
        <w:br/>
      </w:r>
      <w:r w:rsidRPr="00582935">
        <w:rPr>
          <w:b/>
          <w:sz w:val="20"/>
          <w:szCs w:val="20"/>
        </w:rPr>
        <w:t>(i więcej)</w:t>
      </w:r>
      <w:r>
        <w:rPr>
          <w:sz w:val="20"/>
          <w:szCs w:val="20"/>
        </w:rPr>
        <w:t xml:space="preserve"> budowach</w:t>
      </w:r>
      <w:r>
        <w:rPr>
          <w:rFonts w:eastAsiaTheme="minorHAnsi" w:cs="Arial"/>
          <w:color w:val="000000"/>
          <w:sz w:val="20"/>
          <w:szCs w:val="20"/>
        </w:rPr>
        <w:t xml:space="preserve">, </w:t>
      </w:r>
      <w:r w:rsidRPr="00C06960">
        <w:rPr>
          <w:rFonts w:eastAsiaTheme="minorHAnsi" w:cs="Arial"/>
          <w:color w:val="000000"/>
          <w:sz w:val="20"/>
          <w:szCs w:val="20"/>
        </w:rPr>
        <w:t>przebudow</w:t>
      </w:r>
      <w:r>
        <w:rPr>
          <w:rFonts w:eastAsiaTheme="minorHAnsi" w:cs="Arial"/>
          <w:color w:val="000000"/>
          <w:sz w:val="20"/>
          <w:szCs w:val="20"/>
        </w:rPr>
        <w:t xml:space="preserve">ach </w:t>
      </w:r>
      <w:r w:rsidRPr="009F7F4A">
        <w:rPr>
          <w:rFonts w:cs="Arial"/>
          <w:sz w:val="20"/>
        </w:rPr>
        <w:t xml:space="preserve">lub </w:t>
      </w:r>
      <w:r>
        <w:rPr>
          <w:rFonts w:cs="Arial"/>
          <w:sz w:val="20"/>
        </w:rPr>
        <w:t xml:space="preserve">remontach </w:t>
      </w:r>
      <w:r w:rsidRPr="009F7F4A">
        <w:rPr>
          <w:rFonts w:cs="Arial"/>
          <w:sz w:val="20"/>
        </w:rPr>
        <w:t>budynk</w:t>
      </w:r>
      <w:r>
        <w:rPr>
          <w:rFonts w:cs="Arial"/>
          <w:sz w:val="20"/>
        </w:rPr>
        <w:t>ów</w:t>
      </w:r>
      <w:r w:rsidRPr="009F7F4A">
        <w:rPr>
          <w:rFonts w:cs="Arial"/>
          <w:sz w:val="20"/>
        </w:rPr>
        <w:t xml:space="preserve"> mieszkaln</w:t>
      </w:r>
      <w:r>
        <w:rPr>
          <w:rFonts w:cs="Arial"/>
          <w:sz w:val="20"/>
        </w:rPr>
        <w:t>ych</w:t>
      </w:r>
      <w:r w:rsidRPr="009F7F4A">
        <w:rPr>
          <w:rFonts w:cs="Arial"/>
          <w:sz w:val="20"/>
        </w:rPr>
        <w:t>, zamieszkania zbiorowego lu</w:t>
      </w:r>
      <w:r>
        <w:rPr>
          <w:rFonts w:cs="Arial"/>
          <w:sz w:val="20"/>
        </w:rPr>
        <w:t>b</w:t>
      </w:r>
      <w:r w:rsidRPr="009F7F4A">
        <w:rPr>
          <w:rFonts w:cs="Arial"/>
          <w:sz w:val="20"/>
        </w:rPr>
        <w:t xml:space="preserve"> użyteczności publicznej</w:t>
      </w:r>
      <w:r>
        <w:rPr>
          <w:rFonts w:cs="Arial"/>
          <w:sz w:val="20"/>
        </w:rPr>
        <w:t xml:space="preserve"> </w:t>
      </w:r>
      <w:r w:rsidRPr="00A91069">
        <w:rPr>
          <w:rFonts w:cs="Arial"/>
          <w:sz w:val="20"/>
        </w:rPr>
        <w:t>(zdefiniowanych w rozporządzeniu Ministra Infrastruktury z dnia 12 kwietnia 2002 r. w sprawie warunków technicznych, jakim powinny odpowiadać budynki i ich usytuowanie – tekst jedn. Dz. U. z 2015 r., poz. 1422 ze zm.)</w:t>
      </w:r>
      <w:r>
        <w:rPr>
          <w:rFonts w:cs="Arial"/>
          <w:sz w:val="20"/>
        </w:rPr>
        <w:t xml:space="preserve"> </w:t>
      </w:r>
      <w:r w:rsidRPr="005A1E63">
        <w:rPr>
          <w:b/>
          <w:sz w:val="20"/>
          <w:szCs w:val="20"/>
        </w:rPr>
        <w:t xml:space="preserve">o powierzchni użytkowej równej lub większej niż </w:t>
      </w:r>
      <w:r w:rsidR="00064913">
        <w:rPr>
          <w:b/>
          <w:sz w:val="20"/>
          <w:szCs w:val="20"/>
        </w:rPr>
        <w:t>9</w:t>
      </w:r>
      <w:r>
        <w:rPr>
          <w:b/>
          <w:sz w:val="20"/>
          <w:szCs w:val="20"/>
        </w:rPr>
        <w:t>00</w:t>
      </w:r>
      <w:r w:rsidRPr="005A1E63">
        <w:rPr>
          <w:b/>
          <w:sz w:val="20"/>
          <w:szCs w:val="20"/>
        </w:rPr>
        <w:t xml:space="preserve"> m2</w:t>
      </w:r>
      <w:r w:rsidR="00582935">
        <w:rPr>
          <w:b/>
          <w:sz w:val="20"/>
          <w:szCs w:val="20"/>
        </w:rPr>
        <w:t xml:space="preserve">, dla każdej z robót osobno. </w:t>
      </w:r>
      <w:r w:rsidR="00582935" w:rsidRPr="00582935">
        <w:rPr>
          <w:b/>
          <w:sz w:val="20"/>
          <w:szCs w:val="20"/>
        </w:rPr>
        <w:t>Za 4 – 3 pkt; za 3 – 2 pkt; za 2 – 1 pkt; za 1 – 0 pkt (warunek udziału w postępowaniu).</w:t>
      </w:r>
      <w:r w:rsidRPr="00582935">
        <w:rPr>
          <w:b/>
          <w:sz w:val="20"/>
          <w:szCs w:val="20"/>
        </w:rPr>
        <w:t xml:space="preserve"> </w:t>
      </w:r>
    </w:p>
    <w:p w:rsidR="008841BF" w:rsidRDefault="008841BF" w:rsidP="00D263C2">
      <w:pPr>
        <w:pStyle w:val="Akapitzlist"/>
        <w:numPr>
          <w:ilvl w:val="0"/>
          <w:numId w:val="106"/>
        </w:numPr>
        <w:spacing w:after="120" w:line="240" w:lineRule="auto"/>
        <w:rPr>
          <w:rFonts w:eastAsiaTheme="minorHAnsi" w:cs="Arial"/>
          <w:color w:val="000000"/>
          <w:sz w:val="20"/>
          <w:szCs w:val="20"/>
        </w:rPr>
      </w:pPr>
      <w:r>
        <w:rPr>
          <w:rFonts w:eastAsiaTheme="minorHAnsi" w:cs="Arial"/>
          <w:color w:val="000000"/>
          <w:sz w:val="20"/>
          <w:szCs w:val="20"/>
        </w:rPr>
        <w:t>w</w:t>
      </w:r>
      <w:r w:rsidRPr="008841BF">
        <w:rPr>
          <w:rFonts w:eastAsiaTheme="minorHAnsi" w:cs="Arial"/>
          <w:color w:val="000000"/>
          <w:sz w:val="20"/>
          <w:szCs w:val="20"/>
        </w:rPr>
        <w:t xml:space="preserve"> odniesieniu do funkcji – </w:t>
      </w:r>
      <w:r w:rsidRPr="008841BF">
        <w:rPr>
          <w:rFonts w:eastAsiaTheme="minorHAnsi" w:cs="Arial"/>
          <w:b/>
          <w:color w:val="000000"/>
          <w:sz w:val="20"/>
          <w:szCs w:val="20"/>
        </w:rPr>
        <w:t>kierownika robót</w:t>
      </w:r>
      <w:r>
        <w:rPr>
          <w:rFonts w:eastAsiaTheme="minorHAnsi" w:cs="Arial"/>
          <w:b/>
          <w:color w:val="000000"/>
          <w:sz w:val="20"/>
          <w:szCs w:val="20"/>
        </w:rPr>
        <w:t xml:space="preserve"> sieciowych</w:t>
      </w:r>
      <w:r w:rsidRPr="008841BF">
        <w:rPr>
          <w:rFonts w:eastAsiaTheme="minorHAnsi" w:cs="Arial"/>
          <w:color w:val="000000"/>
          <w:sz w:val="20"/>
          <w:szCs w:val="20"/>
        </w:rPr>
        <w:t>, kryterium doświadczenie osób wyznaczonych do realizacji zamówienia, będzie oceniane następująco:</w:t>
      </w:r>
    </w:p>
    <w:p w:rsidR="008841BF" w:rsidRDefault="008841BF" w:rsidP="008841BF">
      <w:pPr>
        <w:pStyle w:val="Akapitzlist"/>
        <w:spacing w:after="120" w:line="240" w:lineRule="auto"/>
        <w:ind w:left="1069"/>
        <w:rPr>
          <w:sz w:val="20"/>
          <w:szCs w:val="20"/>
        </w:rPr>
      </w:pPr>
      <w:r w:rsidRPr="008841BF">
        <w:rPr>
          <w:rFonts w:eastAsiaTheme="minorHAnsi" w:cs="Arial"/>
          <w:color w:val="000000"/>
          <w:sz w:val="20"/>
          <w:szCs w:val="20"/>
        </w:rPr>
        <w:t>Liczba pełnionych funkcji kierownika robót</w:t>
      </w:r>
      <w:r>
        <w:rPr>
          <w:rFonts w:eastAsiaTheme="minorHAnsi" w:cs="Arial"/>
          <w:color w:val="000000"/>
          <w:sz w:val="20"/>
          <w:szCs w:val="20"/>
        </w:rPr>
        <w:t xml:space="preserve"> sieciowych</w:t>
      </w:r>
      <w:r w:rsidRPr="008841BF">
        <w:rPr>
          <w:rFonts w:eastAsiaTheme="minorHAnsi" w:cs="Arial"/>
          <w:color w:val="000000"/>
          <w:sz w:val="20"/>
          <w:szCs w:val="20"/>
        </w:rPr>
        <w:t xml:space="preserve"> przy budowie, przebudowie </w:t>
      </w:r>
      <w:r w:rsidRPr="008841BF">
        <w:rPr>
          <w:rFonts w:cs="Arial"/>
          <w:sz w:val="20"/>
        </w:rPr>
        <w:t xml:space="preserve">lub remoncie budynku mieszkalnego, zamieszkania zbiorowego lub użyteczności publicznej (zdefiniowanych w rozporządzeniu Ministra Infrastruktury z dnia 12 kwietnia 2002 r. w sprawie warunków technicznych, jakim powinny odpowiadać budynki i ich usytuowanie – tekst jedn. Dz. U. z 2015 r., poz. 1422 ze zm.) </w:t>
      </w:r>
      <w:r w:rsidRPr="008841BF">
        <w:rPr>
          <w:b/>
          <w:sz w:val="20"/>
          <w:szCs w:val="20"/>
        </w:rPr>
        <w:t>o powierzchni użytkowej równej lub większej niż 400 m2</w:t>
      </w:r>
      <w:r w:rsidRPr="008841BF">
        <w:rPr>
          <w:sz w:val="20"/>
          <w:szCs w:val="20"/>
        </w:rPr>
        <w:t>,</w:t>
      </w:r>
      <w:r w:rsidRPr="008841BF">
        <w:rPr>
          <w:b/>
          <w:sz w:val="20"/>
          <w:szCs w:val="20"/>
        </w:rPr>
        <w:t xml:space="preserve"> </w:t>
      </w:r>
      <w:r w:rsidRPr="008841BF">
        <w:rPr>
          <w:sz w:val="20"/>
          <w:szCs w:val="20"/>
        </w:rPr>
        <w:t>przez osobę wyznaczoną do pełnienia w/w funkcji.</w:t>
      </w:r>
    </w:p>
    <w:p w:rsidR="008841BF" w:rsidRPr="008841BF" w:rsidRDefault="008841BF" w:rsidP="008841BF">
      <w:pPr>
        <w:pStyle w:val="Akapitzlist"/>
        <w:spacing w:after="120" w:line="240" w:lineRule="auto"/>
        <w:ind w:left="1069"/>
        <w:rPr>
          <w:rFonts w:eastAsiaTheme="minorHAnsi" w:cs="Arial"/>
          <w:color w:val="000000"/>
          <w:sz w:val="20"/>
          <w:szCs w:val="20"/>
        </w:rPr>
      </w:pPr>
      <w:r>
        <w:rPr>
          <w:sz w:val="20"/>
          <w:szCs w:val="20"/>
        </w:rPr>
        <w:t xml:space="preserve">Maksymalną liczbę punktów </w:t>
      </w:r>
      <w:r>
        <w:rPr>
          <w:b/>
          <w:sz w:val="20"/>
          <w:szCs w:val="20"/>
        </w:rPr>
        <w:t>3</w:t>
      </w:r>
      <w:r>
        <w:rPr>
          <w:sz w:val="20"/>
          <w:szCs w:val="20"/>
        </w:rPr>
        <w:t xml:space="preserve"> otrzyma wykonawca, który wykaże, że osoba wyznaczona do pełnienia funkcji kierownika </w:t>
      </w:r>
      <w:r w:rsidR="00121357">
        <w:rPr>
          <w:sz w:val="20"/>
          <w:szCs w:val="20"/>
        </w:rPr>
        <w:t xml:space="preserve">robót sieciowych </w:t>
      </w:r>
      <w:r>
        <w:rPr>
          <w:sz w:val="20"/>
          <w:szCs w:val="20"/>
        </w:rPr>
        <w:t>była kierownikiem robót</w:t>
      </w:r>
      <w:r w:rsidR="00121357">
        <w:rPr>
          <w:sz w:val="20"/>
          <w:szCs w:val="20"/>
        </w:rPr>
        <w:t xml:space="preserve"> sieciowych</w:t>
      </w:r>
      <w:r>
        <w:rPr>
          <w:sz w:val="20"/>
          <w:szCs w:val="20"/>
        </w:rPr>
        <w:t xml:space="preserve"> na co najmniej </w:t>
      </w:r>
      <w:r w:rsidRPr="00582935">
        <w:rPr>
          <w:b/>
          <w:sz w:val="20"/>
          <w:szCs w:val="20"/>
        </w:rPr>
        <w:t>5</w:t>
      </w:r>
      <w:r w:rsidR="00121357">
        <w:rPr>
          <w:b/>
          <w:sz w:val="20"/>
          <w:szCs w:val="20"/>
        </w:rPr>
        <w:t xml:space="preserve"> </w:t>
      </w:r>
      <w:r w:rsidRPr="00582935">
        <w:rPr>
          <w:b/>
          <w:sz w:val="20"/>
          <w:szCs w:val="20"/>
        </w:rPr>
        <w:t>(i więcej)</w:t>
      </w:r>
      <w:r>
        <w:rPr>
          <w:sz w:val="20"/>
          <w:szCs w:val="20"/>
        </w:rPr>
        <w:t xml:space="preserve"> budowach</w:t>
      </w:r>
      <w:r>
        <w:rPr>
          <w:rFonts w:eastAsiaTheme="minorHAnsi" w:cs="Arial"/>
          <w:color w:val="000000"/>
          <w:sz w:val="20"/>
          <w:szCs w:val="20"/>
        </w:rPr>
        <w:t xml:space="preserve">, </w:t>
      </w:r>
      <w:r w:rsidRPr="00C06960">
        <w:rPr>
          <w:rFonts w:eastAsiaTheme="minorHAnsi" w:cs="Arial"/>
          <w:color w:val="000000"/>
          <w:sz w:val="20"/>
          <w:szCs w:val="20"/>
        </w:rPr>
        <w:t>przebudow</w:t>
      </w:r>
      <w:r>
        <w:rPr>
          <w:rFonts w:eastAsiaTheme="minorHAnsi" w:cs="Arial"/>
          <w:color w:val="000000"/>
          <w:sz w:val="20"/>
          <w:szCs w:val="20"/>
        </w:rPr>
        <w:t xml:space="preserve">ach </w:t>
      </w:r>
      <w:r w:rsidRPr="009F7F4A">
        <w:rPr>
          <w:rFonts w:cs="Arial"/>
          <w:sz w:val="20"/>
        </w:rPr>
        <w:t xml:space="preserve">lub </w:t>
      </w:r>
      <w:r>
        <w:rPr>
          <w:rFonts w:cs="Arial"/>
          <w:sz w:val="20"/>
        </w:rPr>
        <w:t xml:space="preserve">remontach </w:t>
      </w:r>
      <w:r w:rsidRPr="009F7F4A">
        <w:rPr>
          <w:rFonts w:cs="Arial"/>
          <w:sz w:val="20"/>
        </w:rPr>
        <w:t>budynk</w:t>
      </w:r>
      <w:r>
        <w:rPr>
          <w:rFonts w:cs="Arial"/>
          <w:sz w:val="20"/>
        </w:rPr>
        <w:t>ów</w:t>
      </w:r>
      <w:r w:rsidRPr="009F7F4A">
        <w:rPr>
          <w:rFonts w:cs="Arial"/>
          <w:sz w:val="20"/>
        </w:rPr>
        <w:t xml:space="preserve"> mieszkaln</w:t>
      </w:r>
      <w:r>
        <w:rPr>
          <w:rFonts w:cs="Arial"/>
          <w:sz w:val="20"/>
        </w:rPr>
        <w:t>ych</w:t>
      </w:r>
      <w:r w:rsidRPr="009F7F4A">
        <w:rPr>
          <w:rFonts w:cs="Arial"/>
          <w:sz w:val="20"/>
        </w:rPr>
        <w:t>, zamieszkania zbiorowego lu</w:t>
      </w:r>
      <w:r>
        <w:rPr>
          <w:rFonts w:cs="Arial"/>
          <w:sz w:val="20"/>
        </w:rPr>
        <w:t>b</w:t>
      </w:r>
      <w:r w:rsidRPr="009F7F4A">
        <w:rPr>
          <w:rFonts w:cs="Arial"/>
          <w:sz w:val="20"/>
        </w:rPr>
        <w:t xml:space="preserve"> użyteczności publicznej</w:t>
      </w:r>
      <w:r>
        <w:rPr>
          <w:rFonts w:cs="Arial"/>
          <w:sz w:val="20"/>
        </w:rPr>
        <w:t xml:space="preserve"> </w:t>
      </w:r>
      <w:r w:rsidRPr="00A91069">
        <w:rPr>
          <w:rFonts w:cs="Arial"/>
          <w:sz w:val="20"/>
        </w:rPr>
        <w:t>(zdefiniowanych w rozporządzeniu Ministra Infrastruktury z dnia 12 kwietnia 2002 r. w sprawie warunków technicznych, jakim powinny odpowiadać budynki i ich usytuowanie – tekst jedn. Dz. U. z 2015 r., poz. 1422 ze zm.)</w:t>
      </w:r>
      <w:r>
        <w:rPr>
          <w:rFonts w:cs="Arial"/>
          <w:sz w:val="20"/>
        </w:rPr>
        <w:t xml:space="preserve"> </w:t>
      </w:r>
      <w:r w:rsidRPr="005A1E63">
        <w:rPr>
          <w:b/>
          <w:sz w:val="20"/>
          <w:szCs w:val="20"/>
        </w:rPr>
        <w:t xml:space="preserve">o powierzchni użytkowej równej lub większej niż </w:t>
      </w:r>
      <w:r w:rsidR="00064913">
        <w:rPr>
          <w:b/>
          <w:sz w:val="20"/>
          <w:szCs w:val="20"/>
        </w:rPr>
        <w:t>9</w:t>
      </w:r>
      <w:r>
        <w:rPr>
          <w:b/>
          <w:sz w:val="20"/>
          <w:szCs w:val="20"/>
        </w:rPr>
        <w:t>00</w:t>
      </w:r>
      <w:r w:rsidRPr="005A1E63">
        <w:rPr>
          <w:b/>
          <w:sz w:val="20"/>
          <w:szCs w:val="20"/>
        </w:rPr>
        <w:t xml:space="preserve"> m2</w:t>
      </w:r>
      <w:r>
        <w:rPr>
          <w:b/>
          <w:sz w:val="20"/>
          <w:szCs w:val="20"/>
        </w:rPr>
        <w:t xml:space="preserve">, dla każdej z robót osobno. </w:t>
      </w:r>
      <w:r w:rsidRPr="00582935">
        <w:rPr>
          <w:b/>
          <w:sz w:val="20"/>
          <w:szCs w:val="20"/>
        </w:rPr>
        <w:t xml:space="preserve">Za 4 – </w:t>
      </w:r>
      <w:r w:rsidR="00121357">
        <w:rPr>
          <w:b/>
          <w:sz w:val="20"/>
          <w:szCs w:val="20"/>
        </w:rPr>
        <w:t xml:space="preserve">2,25 </w:t>
      </w:r>
      <w:r w:rsidRPr="00582935">
        <w:rPr>
          <w:b/>
          <w:sz w:val="20"/>
          <w:szCs w:val="20"/>
        </w:rPr>
        <w:t xml:space="preserve">pkt; za 3 – </w:t>
      </w:r>
      <w:r w:rsidR="00121357">
        <w:rPr>
          <w:b/>
          <w:sz w:val="20"/>
          <w:szCs w:val="20"/>
        </w:rPr>
        <w:t>1,50</w:t>
      </w:r>
      <w:r w:rsidRPr="00582935">
        <w:rPr>
          <w:b/>
          <w:sz w:val="20"/>
          <w:szCs w:val="20"/>
        </w:rPr>
        <w:t xml:space="preserve"> pkt; za 2 – </w:t>
      </w:r>
      <w:r w:rsidR="00121357">
        <w:rPr>
          <w:b/>
          <w:sz w:val="20"/>
          <w:szCs w:val="20"/>
        </w:rPr>
        <w:t xml:space="preserve">0,75 </w:t>
      </w:r>
      <w:r w:rsidRPr="00582935">
        <w:rPr>
          <w:b/>
          <w:sz w:val="20"/>
          <w:szCs w:val="20"/>
        </w:rPr>
        <w:t xml:space="preserve">pkt; za 1 – 0 pkt (warunek udziału w postępowaniu). </w:t>
      </w:r>
    </w:p>
    <w:p w:rsidR="00EF60E2" w:rsidRDefault="00EF60E2" w:rsidP="00D263C2">
      <w:pPr>
        <w:pStyle w:val="Akapitzlist"/>
        <w:numPr>
          <w:ilvl w:val="0"/>
          <w:numId w:val="106"/>
        </w:numPr>
        <w:spacing w:after="120" w:line="240" w:lineRule="auto"/>
        <w:rPr>
          <w:rFonts w:eastAsiaTheme="minorHAnsi" w:cs="Arial"/>
          <w:color w:val="000000"/>
          <w:sz w:val="20"/>
          <w:szCs w:val="20"/>
        </w:rPr>
      </w:pPr>
      <w:r>
        <w:rPr>
          <w:rFonts w:eastAsiaTheme="minorHAnsi" w:cs="Arial"/>
          <w:color w:val="000000"/>
          <w:sz w:val="20"/>
          <w:szCs w:val="20"/>
        </w:rPr>
        <w:t>w</w:t>
      </w:r>
      <w:r w:rsidRPr="008841BF">
        <w:rPr>
          <w:rFonts w:eastAsiaTheme="minorHAnsi" w:cs="Arial"/>
          <w:color w:val="000000"/>
          <w:sz w:val="20"/>
          <w:szCs w:val="20"/>
        </w:rPr>
        <w:t xml:space="preserve"> odniesieniu do funkcji – </w:t>
      </w:r>
      <w:r w:rsidRPr="008841BF">
        <w:rPr>
          <w:rFonts w:eastAsiaTheme="minorHAnsi" w:cs="Arial"/>
          <w:b/>
          <w:color w:val="000000"/>
          <w:sz w:val="20"/>
          <w:szCs w:val="20"/>
        </w:rPr>
        <w:t>kierownika robót</w:t>
      </w:r>
      <w:r>
        <w:rPr>
          <w:rFonts w:eastAsiaTheme="minorHAnsi" w:cs="Arial"/>
          <w:b/>
          <w:color w:val="000000"/>
          <w:sz w:val="20"/>
          <w:szCs w:val="20"/>
        </w:rPr>
        <w:t xml:space="preserve"> elektrycznych</w:t>
      </w:r>
      <w:r w:rsidRPr="008841BF">
        <w:rPr>
          <w:rFonts w:eastAsiaTheme="minorHAnsi" w:cs="Arial"/>
          <w:color w:val="000000"/>
          <w:sz w:val="20"/>
          <w:szCs w:val="20"/>
        </w:rPr>
        <w:t>, kryterium doświadczenie osób wyznaczonych do realizacji zamówienia, będzie oceniane następująco:</w:t>
      </w:r>
    </w:p>
    <w:p w:rsidR="00EF60E2" w:rsidRDefault="00EF60E2" w:rsidP="00EF60E2">
      <w:pPr>
        <w:pStyle w:val="Akapitzlist"/>
        <w:spacing w:after="120" w:line="240" w:lineRule="auto"/>
        <w:ind w:left="1069"/>
        <w:rPr>
          <w:sz w:val="20"/>
          <w:szCs w:val="20"/>
        </w:rPr>
      </w:pPr>
      <w:r w:rsidRPr="008841BF">
        <w:rPr>
          <w:rFonts w:eastAsiaTheme="minorHAnsi" w:cs="Arial"/>
          <w:color w:val="000000"/>
          <w:sz w:val="20"/>
          <w:szCs w:val="20"/>
        </w:rPr>
        <w:lastRenderedPageBreak/>
        <w:t>Liczba pełnionych funkcji kierownika robót</w:t>
      </w:r>
      <w:r>
        <w:rPr>
          <w:rFonts w:eastAsiaTheme="minorHAnsi" w:cs="Arial"/>
          <w:color w:val="000000"/>
          <w:sz w:val="20"/>
          <w:szCs w:val="20"/>
        </w:rPr>
        <w:t xml:space="preserve"> elektrycznych</w:t>
      </w:r>
      <w:r w:rsidRPr="008841BF">
        <w:rPr>
          <w:rFonts w:eastAsiaTheme="minorHAnsi" w:cs="Arial"/>
          <w:color w:val="000000"/>
          <w:sz w:val="20"/>
          <w:szCs w:val="20"/>
        </w:rPr>
        <w:t xml:space="preserve"> przy budowie, przebudowie </w:t>
      </w:r>
      <w:r w:rsidRPr="008841BF">
        <w:rPr>
          <w:rFonts w:cs="Arial"/>
          <w:sz w:val="20"/>
        </w:rPr>
        <w:t xml:space="preserve">lub remoncie budynku mieszkalnego, zamieszkania zbiorowego lub użyteczności publicznej (zdefiniowanych w rozporządzeniu Ministra Infrastruktury z dnia 12 kwietnia 2002 r. w sprawie warunków technicznych, jakim powinny odpowiadać budynki i ich usytuowanie – tekst jedn. Dz. U. z 2015 r., poz. 1422 ze zm.) </w:t>
      </w:r>
      <w:r w:rsidRPr="008841BF">
        <w:rPr>
          <w:b/>
          <w:sz w:val="20"/>
          <w:szCs w:val="20"/>
        </w:rPr>
        <w:t>o powierzchni użytkowej równej lub większej niż 400 m2</w:t>
      </w:r>
      <w:r w:rsidRPr="008841BF">
        <w:rPr>
          <w:sz w:val="20"/>
          <w:szCs w:val="20"/>
        </w:rPr>
        <w:t>,</w:t>
      </w:r>
      <w:r w:rsidRPr="008841BF">
        <w:rPr>
          <w:b/>
          <w:sz w:val="20"/>
          <w:szCs w:val="20"/>
        </w:rPr>
        <w:t xml:space="preserve"> </w:t>
      </w:r>
      <w:r w:rsidRPr="008841BF">
        <w:rPr>
          <w:sz w:val="20"/>
          <w:szCs w:val="20"/>
        </w:rPr>
        <w:t>przez osobę wyznaczoną do pełnienia w/w funkcji.</w:t>
      </w:r>
    </w:p>
    <w:p w:rsidR="00EF60E2" w:rsidRPr="008841BF" w:rsidRDefault="00EF60E2" w:rsidP="00EF60E2">
      <w:pPr>
        <w:pStyle w:val="Akapitzlist"/>
        <w:spacing w:after="120" w:line="240" w:lineRule="auto"/>
        <w:ind w:left="1069"/>
        <w:rPr>
          <w:rFonts w:eastAsiaTheme="minorHAnsi" w:cs="Arial"/>
          <w:color w:val="000000"/>
          <w:sz w:val="20"/>
          <w:szCs w:val="20"/>
        </w:rPr>
      </w:pPr>
      <w:r>
        <w:rPr>
          <w:sz w:val="20"/>
          <w:szCs w:val="20"/>
        </w:rPr>
        <w:t xml:space="preserve">Maksymalną liczbę punktów </w:t>
      </w:r>
      <w:r>
        <w:rPr>
          <w:b/>
          <w:sz w:val="20"/>
          <w:szCs w:val="20"/>
        </w:rPr>
        <w:t>3</w:t>
      </w:r>
      <w:r>
        <w:rPr>
          <w:sz w:val="20"/>
          <w:szCs w:val="20"/>
        </w:rPr>
        <w:t xml:space="preserve"> otrzyma wykonawca, który wykaże, że osoba wyznaczona do pełnienia funkcji kierownika robót elektrycznych była kierownikiem robót elektrycznych na co najmniej </w:t>
      </w:r>
      <w:r w:rsidRPr="00582935">
        <w:rPr>
          <w:b/>
          <w:sz w:val="20"/>
          <w:szCs w:val="20"/>
        </w:rPr>
        <w:t>5</w:t>
      </w:r>
      <w:r>
        <w:rPr>
          <w:b/>
          <w:sz w:val="20"/>
          <w:szCs w:val="20"/>
        </w:rPr>
        <w:t xml:space="preserve"> </w:t>
      </w:r>
      <w:r w:rsidRPr="00582935">
        <w:rPr>
          <w:b/>
          <w:sz w:val="20"/>
          <w:szCs w:val="20"/>
        </w:rPr>
        <w:t>(i więcej)</w:t>
      </w:r>
      <w:r>
        <w:rPr>
          <w:sz w:val="20"/>
          <w:szCs w:val="20"/>
        </w:rPr>
        <w:t xml:space="preserve"> budowach</w:t>
      </w:r>
      <w:r>
        <w:rPr>
          <w:rFonts w:eastAsiaTheme="minorHAnsi" w:cs="Arial"/>
          <w:color w:val="000000"/>
          <w:sz w:val="20"/>
          <w:szCs w:val="20"/>
        </w:rPr>
        <w:t xml:space="preserve">, </w:t>
      </w:r>
      <w:r w:rsidRPr="00C06960">
        <w:rPr>
          <w:rFonts w:eastAsiaTheme="minorHAnsi" w:cs="Arial"/>
          <w:color w:val="000000"/>
          <w:sz w:val="20"/>
          <w:szCs w:val="20"/>
        </w:rPr>
        <w:t>przebudow</w:t>
      </w:r>
      <w:r>
        <w:rPr>
          <w:rFonts w:eastAsiaTheme="minorHAnsi" w:cs="Arial"/>
          <w:color w:val="000000"/>
          <w:sz w:val="20"/>
          <w:szCs w:val="20"/>
        </w:rPr>
        <w:t xml:space="preserve">ach </w:t>
      </w:r>
      <w:r w:rsidRPr="009F7F4A">
        <w:rPr>
          <w:rFonts w:cs="Arial"/>
          <w:sz w:val="20"/>
        </w:rPr>
        <w:t xml:space="preserve">lub </w:t>
      </w:r>
      <w:r>
        <w:rPr>
          <w:rFonts w:cs="Arial"/>
          <w:sz w:val="20"/>
        </w:rPr>
        <w:t xml:space="preserve">remontach </w:t>
      </w:r>
      <w:r w:rsidRPr="009F7F4A">
        <w:rPr>
          <w:rFonts w:cs="Arial"/>
          <w:sz w:val="20"/>
        </w:rPr>
        <w:t>budynk</w:t>
      </w:r>
      <w:r>
        <w:rPr>
          <w:rFonts w:cs="Arial"/>
          <w:sz w:val="20"/>
        </w:rPr>
        <w:t>ów</w:t>
      </w:r>
      <w:r w:rsidRPr="009F7F4A">
        <w:rPr>
          <w:rFonts w:cs="Arial"/>
          <w:sz w:val="20"/>
        </w:rPr>
        <w:t xml:space="preserve"> mieszkaln</w:t>
      </w:r>
      <w:r>
        <w:rPr>
          <w:rFonts w:cs="Arial"/>
          <w:sz w:val="20"/>
        </w:rPr>
        <w:t>ych</w:t>
      </w:r>
      <w:r w:rsidRPr="009F7F4A">
        <w:rPr>
          <w:rFonts w:cs="Arial"/>
          <w:sz w:val="20"/>
        </w:rPr>
        <w:t>, zamieszkania zbiorowego lu</w:t>
      </w:r>
      <w:r>
        <w:rPr>
          <w:rFonts w:cs="Arial"/>
          <w:sz w:val="20"/>
        </w:rPr>
        <w:t>b</w:t>
      </w:r>
      <w:r w:rsidRPr="009F7F4A">
        <w:rPr>
          <w:rFonts w:cs="Arial"/>
          <w:sz w:val="20"/>
        </w:rPr>
        <w:t xml:space="preserve"> użyteczności publicznej</w:t>
      </w:r>
      <w:r>
        <w:rPr>
          <w:rFonts w:cs="Arial"/>
          <w:sz w:val="20"/>
        </w:rPr>
        <w:t xml:space="preserve"> </w:t>
      </w:r>
      <w:r w:rsidRPr="00A91069">
        <w:rPr>
          <w:rFonts w:cs="Arial"/>
          <w:sz w:val="20"/>
        </w:rPr>
        <w:t>(zdefiniowanych w rozporządzeniu Ministra Infrastruktury z dnia 12 kwietnia 2002 r. w sprawie warunków technicznych, jakim powinny odpowiadać budynki i ich usytuowanie – tekst jedn. Dz. U. z 2015 r., poz. 1422 ze zm.)</w:t>
      </w:r>
      <w:r>
        <w:rPr>
          <w:rFonts w:cs="Arial"/>
          <w:sz w:val="20"/>
        </w:rPr>
        <w:t xml:space="preserve"> </w:t>
      </w:r>
      <w:r w:rsidRPr="005A1E63">
        <w:rPr>
          <w:b/>
          <w:sz w:val="20"/>
          <w:szCs w:val="20"/>
        </w:rPr>
        <w:t xml:space="preserve">o powierzchni użytkowej równej lub większej niż </w:t>
      </w:r>
      <w:r>
        <w:rPr>
          <w:b/>
          <w:sz w:val="20"/>
          <w:szCs w:val="20"/>
        </w:rPr>
        <w:t>400</w:t>
      </w:r>
      <w:r w:rsidRPr="005A1E63">
        <w:rPr>
          <w:b/>
          <w:sz w:val="20"/>
          <w:szCs w:val="20"/>
        </w:rPr>
        <w:t xml:space="preserve"> m2</w:t>
      </w:r>
      <w:r>
        <w:rPr>
          <w:b/>
          <w:sz w:val="20"/>
          <w:szCs w:val="20"/>
        </w:rPr>
        <w:t xml:space="preserve">, dla każdej z robót osobno. </w:t>
      </w:r>
      <w:r w:rsidRPr="00582935">
        <w:rPr>
          <w:b/>
          <w:sz w:val="20"/>
          <w:szCs w:val="20"/>
        </w:rPr>
        <w:t xml:space="preserve">Za 4 – </w:t>
      </w:r>
      <w:r>
        <w:rPr>
          <w:b/>
          <w:sz w:val="20"/>
          <w:szCs w:val="20"/>
        </w:rPr>
        <w:t xml:space="preserve">2,25 </w:t>
      </w:r>
      <w:r w:rsidRPr="00582935">
        <w:rPr>
          <w:b/>
          <w:sz w:val="20"/>
          <w:szCs w:val="20"/>
        </w:rPr>
        <w:t xml:space="preserve">pkt; za 3 – </w:t>
      </w:r>
      <w:r>
        <w:rPr>
          <w:b/>
          <w:sz w:val="20"/>
          <w:szCs w:val="20"/>
        </w:rPr>
        <w:t>1,50</w:t>
      </w:r>
      <w:r w:rsidRPr="00582935">
        <w:rPr>
          <w:b/>
          <w:sz w:val="20"/>
          <w:szCs w:val="20"/>
        </w:rPr>
        <w:t xml:space="preserve"> pkt; za 2 – </w:t>
      </w:r>
      <w:r>
        <w:rPr>
          <w:b/>
          <w:sz w:val="20"/>
          <w:szCs w:val="20"/>
        </w:rPr>
        <w:t xml:space="preserve">0,75 </w:t>
      </w:r>
      <w:r w:rsidRPr="00582935">
        <w:rPr>
          <w:b/>
          <w:sz w:val="20"/>
          <w:szCs w:val="20"/>
        </w:rPr>
        <w:t xml:space="preserve">pkt; za 1 – 0 pkt (warunek udziału w postępowaniu). </w:t>
      </w:r>
    </w:p>
    <w:p w:rsidR="00007013" w:rsidRPr="00BE5374" w:rsidRDefault="00007013" w:rsidP="00007013">
      <w:pPr>
        <w:autoSpaceDE w:val="0"/>
        <w:autoSpaceDN w:val="0"/>
        <w:adjustRightInd w:val="0"/>
        <w:spacing w:after="120" w:line="240" w:lineRule="auto"/>
        <w:ind w:left="709"/>
        <w:jc w:val="left"/>
        <w:rPr>
          <w:rFonts w:eastAsiaTheme="minorHAnsi" w:cs="Arial"/>
          <w:color w:val="000000"/>
          <w:sz w:val="20"/>
          <w:szCs w:val="20"/>
        </w:rPr>
      </w:pPr>
      <w:r w:rsidRPr="00BE5374">
        <w:rPr>
          <w:rFonts w:eastAsiaTheme="minorHAnsi" w:cs="Arial"/>
          <w:color w:val="000000"/>
          <w:sz w:val="20"/>
          <w:szCs w:val="20"/>
        </w:rPr>
        <w:t xml:space="preserve">Maksymalna liczba punktów do uzyskania w kryterium </w:t>
      </w:r>
      <w:r w:rsidR="00971812">
        <w:rPr>
          <w:rFonts w:eastAsiaTheme="minorHAnsi" w:cs="Arial"/>
          <w:color w:val="000000"/>
          <w:sz w:val="20"/>
          <w:szCs w:val="20"/>
        </w:rPr>
        <w:t>doświadczenie osób wyznaczonych do realizacji zamówienia</w:t>
      </w:r>
      <w:r w:rsidR="00971812" w:rsidRPr="00BE5374">
        <w:rPr>
          <w:rFonts w:eastAsiaTheme="minorHAnsi" w:cs="Arial"/>
          <w:color w:val="000000"/>
          <w:sz w:val="20"/>
          <w:szCs w:val="20"/>
        </w:rPr>
        <w:t xml:space="preserve"> </w:t>
      </w:r>
      <w:r w:rsidRPr="00BE5374">
        <w:rPr>
          <w:rFonts w:eastAsiaTheme="minorHAnsi" w:cs="Arial"/>
          <w:color w:val="000000"/>
          <w:sz w:val="20"/>
          <w:szCs w:val="20"/>
        </w:rPr>
        <w:t>wynosi</w:t>
      </w:r>
      <w:r w:rsidR="00971812">
        <w:rPr>
          <w:rFonts w:eastAsiaTheme="minorHAnsi" w:cs="Arial"/>
          <w:color w:val="000000"/>
          <w:sz w:val="20"/>
          <w:szCs w:val="20"/>
        </w:rPr>
        <w:t>:</w:t>
      </w:r>
      <w:r w:rsidRPr="00BE5374">
        <w:rPr>
          <w:rFonts w:eastAsiaTheme="minorHAnsi" w:cs="Arial"/>
          <w:color w:val="000000"/>
          <w:sz w:val="20"/>
          <w:szCs w:val="20"/>
        </w:rPr>
        <w:t xml:space="preserve"> </w:t>
      </w:r>
      <w:r w:rsidR="00B73E01">
        <w:rPr>
          <w:rFonts w:eastAsiaTheme="minorHAnsi" w:cs="Arial"/>
          <w:color w:val="000000"/>
          <w:sz w:val="20"/>
          <w:szCs w:val="20"/>
        </w:rPr>
        <w:t>10</w:t>
      </w:r>
      <w:r w:rsidRPr="00BE5374">
        <w:rPr>
          <w:rFonts w:eastAsiaTheme="minorHAnsi" w:cs="Arial"/>
          <w:color w:val="000000"/>
          <w:sz w:val="20"/>
          <w:szCs w:val="20"/>
        </w:rPr>
        <w:t xml:space="preserve">. </w:t>
      </w:r>
    </w:p>
    <w:p w:rsidR="00007013" w:rsidRPr="00BE5374" w:rsidRDefault="00007013" w:rsidP="00007013">
      <w:pPr>
        <w:autoSpaceDE w:val="0"/>
        <w:autoSpaceDN w:val="0"/>
        <w:adjustRightInd w:val="0"/>
        <w:spacing w:after="120" w:line="240" w:lineRule="auto"/>
        <w:ind w:left="709"/>
        <w:jc w:val="left"/>
        <w:rPr>
          <w:rFonts w:eastAsiaTheme="minorHAnsi" w:cs="Arial"/>
          <w:color w:val="000000"/>
          <w:sz w:val="20"/>
          <w:szCs w:val="20"/>
        </w:rPr>
      </w:pPr>
      <w:r w:rsidRPr="00BE5374">
        <w:rPr>
          <w:rFonts w:eastAsiaTheme="minorHAnsi" w:cs="Arial"/>
          <w:color w:val="000000"/>
          <w:sz w:val="20"/>
          <w:szCs w:val="20"/>
        </w:rPr>
        <w:t xml:space="preserve">Zamawiający zastosuje zaokrąglanie wyników obliczeń punktów do dwóch miejsc po przecinku. </w:t>
      </w:r>
    </w:p>
    <w:p w:rsidR="00E732F3" w:rsidRDefault="00E732F3" w:rsidP="00E732F3">
      <w:pPr>
        <w:autoSpaceDE w:val="0"/>
        <w:autoSpaceDN w:val="0"/>
        <w:adjustRightInd w:val="0"/>
        <w:spacing w:after="120" w:line="240" w:lineRule="auto"/>
        <w:ind w:left="709"/>
        <w:jc w:val="left"/>
        <w:rPr>
          <w:rFonts w:eastAsiaTheme="minorHAnsi" w:cs="Arial"/>
          <w:color w:val="000000"/>
          <w:sz w:val="20"/>
          <w:szCs w:val="20"/>
        </w:rPr>
      </w:pPr>
      <w:r w:rsidRPr="00E732F3">
        <w:rPr>
          <w:rFonts w:cs="Arial"/>
          <w:color w:val="000000" w:themeColor="text1"/>
          <w:sz w:val="20"/>
          <w:szCs w:val="20"/>
          <w:u w:val="single"/>
        </w:rPr>
        <w:t>Oferty, w których:</w:t>
      </w:r>
    </w:p>
    <w:p w:rsidR="00E732F3" w:rsidRDefault="00E732F3" w:rsidP="00E732F3">
      <w:pPr>
        <w:autoSpaceDE w:val="0"/>
        <w:autoSpaceDN w:val="0"/>
        <w:adjustRightInd w:val="0"/>
        <w:spacing w:after="120" w:line="240" w:lineRule="auto"/>
        <w:ind w:left="709"/>
        <w:jc w:val="left"/>
        <w:rPr>
          <w:rFonts w:eastAsiaTheme="minorHAnsi" w:cs="Arial"/>
          <w:color w:val="000000"/>
          <w:sz w:val="20"/>
          <w:szCs w:val="20"/>
        </w:rPr>
      </w:pPr>
      <w:r w:rsidRPr="00E732F3">
        <w:rPr>
          <w:rFonts w:cs="Arial"/>
          <w:color w:val="000000" w:themeColor="text1"/>
          <w:sz w:val="20"/>
          <w:szCs w:val="20"/>
        </w:rPr>
        <w:t xml:space="preserve">- nie zostanie wskazana osoba do pełnienia </w:t>
      </w:r>
      <w:r>
        <w:rPr>
          <w:rFonts w:cs="Arial"/>
          <w:color w:val="000000" w:themeColor="text1"/>
          <w:sz w:val="20"/>
          <w:szCs w:val="20"/>
        </w:rPr>
        <w:t xml:space="preserve">ww. </w:t>
      </w:r>
      <w:r w:rsidRPr="00E732F3">
        <w:rPr>
          <w:rFonts w:cs="Arial"/>
          <w:color w:val="000000" w:themeColor="text1"/>
          <w:sz w:val="20"/>
          <w:szCs w:val="20"/>
        </w:rPr>
        <w:t xml:space="preserve">funkcji, </w:t>
      </w:r>
      <w:r>
        <w:rPr>
          <w:rFonts w:cs="Arial"/>
          <w:color w:val="000000" w:themeColor="text1"/>
          <w:sz w:val="20"/>
          <w:szCs w:val="20"/>
        </w:rPr>
        <w:t xml:space="preserve">na </w:t>
      </w:r>
      <w:r w:rsidR="00EF60E2">
        <w:rPr>
          <w:rFonts w:cs="Arial"/>
          <w:color w:val="000000" w:themeColor="text1"/>
          <w:sz w:val="20"/>
          <w:szCs w:val="20"/>
        </w:rPr>
        <w:t>druku stanowiącym załącznik nr 1 do SIWZ – FORMULARZ OFERT</w:t>
      </w:r>
      <w:r w:rsidR="00D62AAE">
        <w:rPr>
          <w:rFonts w:cs="Arial"/>
          <w:color w:val="000000" w:themeColor="text1"/>
          <w:sz w:val="20"/>
          <w:szCs w:val="20"/>
        </w:rPr>
        <w:t>Y</w:t>
      </w:r>
      <w:r w:rsidRPr="00E732F3">
        <w:rPr>
          <w:rFonts w:cs="Arial"/>
          <w:color w:val="000000" w:themeColor="text1"/>
          <w:sz w:val="20"/>
          <w:szCs w:val="20"/>
        </w:rPr>
        <w:t xml:space="preserve">  </w:t>
      </w:r>
    </w:p>
    <w:p w:rsidR="00E732F3" w:rsidRDefault="00E732F3" w:rsidP="00E732F3">
      <w:pPr>
        <w:autoSpaceDE w:val="0"/>
        <w:autoSpaceDN w:val="0"/>
        <w:adjustRightInd w:val="0"/>
        <w:spacing w:after="120" w:line="240" w:lineRule="auto"/>
        <w:ind w:left="709"/>
        <w:jc w:val="left"/>
        <w:rPr>
          <w:rFonts w:cs="Arial"/>
          <w:color w:val="000000" w:themeColor="text1"/>
          <w:sz w:val="20"/>
          <w:szCs w:val="20"/>
        </w:rPr>
      </w:pPr>
      <w:r w:rsidRPr="00E732F3">
        <w:rPr>
          <w:rFonts w:cs="Arial"/>
          <w:color w:val="000000" w:themeColor="text1"/>
          <w:sz w:val="20"/>
          <w:szCs w:val="20"/>
        </w:rPr>
        <w:t xml:space="preserve">- </w:t>
      </w:r>
      <w:r>
        <w:rPr>
          <w:rFonts w:cs="Arial"/>
          <w:color w:val="000000" w:themeColor="text1"/>
          <w:sz w:val="20"/>
          <w:szCs w:val="20"/>
        </w:rPr>
        <w:t xml:space="preserve"> </w:t>
      </w:r>
      <w:r w:rsidRPr="00E732F3">
        <w:rPr>
          <w:rFonts w:cs="Arial"/>
          <w:color w:val="000000" w:themeColor="text1"/>
          <w:sz w:val="20"/>
          <w:szCs w:val="20"/>
        </w:rPr>
        <w:t>wskazan</w:t>
      </w:r>
      <w:r>
        <w:rPr>
          <w:rFonts w:cs="Arial"/>
          <w:color w:val="000000" w:themeColor="text1"/>
          <w:sz w:val="20"/>
          <w:szCs w:val="20"/>
        </w:rPr>
        <w:t xml:space="preserve">e </w:t>
      </w:r>
      <w:r w:rsidRPr="00E732F3">
        <w:rPr>
          <w:rFonts w:cs="Arial"/>
          <w:color w:val="000000" w:themeColor="text1"/>
          <w:sz w:val="20"/>
          <w:szCs w:val="20"/>
        </w:rPr>
        <w:t>w formularzu</w:t>
      </w:r>
      <w:r>
        <w:rPr>
          <w:rFonts w:cs="Arial"/>
          <w:color w:val="000000" w:themeColor="text1"/>
          <w:sz w:val="20"/>
          <w:szCs w:val="20"/>
        </w:rPr>
        <w:t xml:space="preserve"> oferty doświadczenia </w:t>
      </w:r>
      <w:r w:rsidRPr="00E732F3">
        <w:rPr>
          <w:rFonts w:cs="Arial"/>
          <w:color w:val="000000" w:themeColor="text1"/>
          <w:sz w:val="20"/>
          <w:szCs w:val="20"/>
        </w:rPr>
        <w:t>zawodowe</w:t>
      </w:r>
      <w:r>
        <w:rPr>
          <w:rFonts w:cs="Arial"/>
          <w:color w:val="000000" w:themeColor="text1"/>
          <w:sz w:val="20"/>
          <w:szCs w:val="20"/>
        </w:rPr>
        <w:t xml:space="preserve"> osób</w:t>
      </w:r>
      <w:r w:rsidR="00971812">
        <w:rPr>
          <w:rFonts w:cs="Arial"/>
          <w:color w:val="000000" w:themeColor="text1"/>
          <w:sz w:val="20"/>
          <w:szCs w:val="20"/>
        </w:rPr>
        <w:t xml:space="preserve">, </w:t>
      </w:r>
      <w:r w:rsidRPr="00E732F3">
        <w:rPr>
          <w:rFonts w:cs="Arial"/>
          <w:color w:val="000000" w:themeColor="text1"/>
          <w:sz w:val="20"/>
          <w:szCs w:val="20"/>
        </w:rPr>
        <w:t>będ</w:t>
      </w:r>
      <w:r>
        <w:rPr>
          <w:rFonts w:cs="Arial"/>
          <w:color w:val="000000" w:themeColor="text1"/>
          <w:sz w:val="20"/>
          <w:szCs w:val="20"/>
        </w:rPr>
        <w:t xml:space="preserve">ą </w:t>
      </w:r>
      <w:r w:rsidRPr="00E732F3">
        <w:rPr>
          <w:rFonts w:cs="Arial"/>
          <w:color w:val="000000" w:themeColor="text1"/>
          <w:sz w:val="20"/>
          <w:szCs w:val="20"/>
        </w:rPr>
        <w:t>krótsz</w:t>
      </w:r>
      <w:r>
        <w:rPr>
          <w:rFonts w:cs="Arial"/>
          <w:color w:val="000000" w:themeColor="text1"/>
          <w:sz w:val="20"/>
          <w:szCs w:val="20"/>
        </w:rPr>
        <w:t>e</w:t>
      </w:r>
      <w:r w:rsidRPr="00E732F3">
        <w:rPr>
          <w:rFonts w:cs="Arial"/>
          <w:color w:val="000000" w:themeColor="text1"/>
          <w:sz w:val="20"/>
          <w:szCs w:val="20"/>
        </w:rPr>
        <w:t xml:space="preserve"> niż </w:t>
      </w:r>
      <w:r>
        <w:rPr>
          <w:rFonts w:cs="Arial"/>
          <w:color w:val="000000" w:themeColor="text1"/>
          <w:sz w:val="20"/>
          <w:szCs w:val="20"/>
        </w:rPr>
        <w:t xml:space="preserve">okresy określone w pkt 6.2 pkt 2 b SIWZ </w:t>
      </w:r>
      <w:r w:rsidRPr="00E732F3">
        <w:rPr>
          <w:rFonts w:cs="Arial"/>
          <w:color w:val="000000" w:themeColor="text1"/>
          <w:sz w:val="20"/>
          <w:szCs w:val="20"/>
        </w:rPr>
        <w:t xml:space="preserve">zostaną odrzucone na podstawie art. 89 ust.1. pkt 2 Ustawy </w:t>
      </w:r>
      <w:proofErr w:type="spellStart"/>
      <w:r w:rsidRPr="00E732F3">
        <w:rPr>
          <w:rFonts w:cs="Arial"/>
          <w:color w:val="000000" w:themeColor="text1"/>
          <w:sz w:val="20"/>
          <w:szCs w:val="20"/>
        </w:rPr>
        <w:t>Pzp</w:t>
      </w:r>
      <w:proofErr w:type="spellEnd"/>
      <w:r w:rsidRPr="00E732F3">
        <w:rPr>
          <w:rFonts w:cs="Arial"/>
          <w:color w:val="000000" w:themeColor="text1"/>
          <w:sz w:val="20"/>
          <w:szCs w:val="20"/>
        </w:rPr>
        <w:t>.</w:t>
      </w:r>
    </w:p>
    <w:p w:rsidR="00E732F3" w:rsidRDefault="00E732F3" w:rsidP="00E732F3">
      <w:pPr>
        <w:autoSpaceDE w:val="0"/>
        <w:autoSpaceDN w:val="0"/>
        <w:adjustRightInd w:val="0"/>
        <w:spacing w:after="120" w:line="240" w:lineRule="auto"/>
        <w:ind w:left="709"/>
        <w:rPr>
          <w:rFonts w:cs="Arial"/>
          <w:color w:val="000000" w:themeColor="text1"/>
          <w:sz w:val="20"/>
          <w:szCs w:val="20"/>
        </w:rPr>
      </w:pPr>
      <w:r w:rsidRPr="00E732F3">
        <w:rPr>
          <w:rFonts w:cs="Arial"/>
          <w:color w:val="000000" w:themeColor="text1"/>
          <w:sz w:val="20"/>
          <w:szCs w:val="20"/>
        </w:rPr>
        <w:t xml:space="preserve">Formularz </w:t>
      </w:r>
      <w:r>
        <w:rPr>
          <w:rFonts w:cs="Arial"/>
          <w:color w:val="000000" w:themeColor="text1"/>
          <w:sz w:val="20"/>
          <w:szCs w:val="20"/>
        </w:rPr>
        <w:t>oferty nie</w:t>
      </w:r>
      <w:r w:rsidRPr="00E732F3">
        <w:rPr>
          <w:rFonts w:cs="Arial"/>
          <w:color w:val="000000" w:themeColor="text1"/>
          <w:sz w:val="20"/>
          <w:szCs w:val="20"/>
        </w:rPr>
        <w:t xml:space="preserve"> stanowi dokumentu składanego w celu potwierdzania spełniania warunków udziału w postępowaniu, wobec czego </w:t>
      </w:r>
      <w:r>
        <w:rPr>
          <w:rFonts w:cs="Arial"/>
          <w:color w:val="000000" w:themeColor="text1"/>
          <w:sz w:val="20"/>
          <w:szCs w:val="20"/>
        </w:rPr>
        <w:t>art.</w:t>
      </w:r>
      <w:r w:rsidRPr="00E732F3">
        <w:rPr>
          <w:rFonts w:cs="Arial"/>
          <w:color w:val="000000" w:themeColor="text1"/>
          <w:sz w:val="20"/>
          <w:szCs w:val="20"/>
        </w:rPr>
        <w:t xml:space="preserve"> 26 ust. 3 i 4 ustawy Prawo zamówień publicznych nie ma zastosowania.</w:t>
      </w:r>
    </w:p>
    <w:p w:rsidR="00007013" w:rsidRPr="00A26D77" w:rsidRDefault="00007013" w:rsidP="00F17BC4">
      <w:pPr>
        <w:pStyle w:val="Akapitzlist"/>
        <w:numPr>
          <w:ilvl w:val="1"/>
          <w:numId w:val="45"/>
        </w:numPr>
        <w:spacing w:after="120" w:line="240" w:lineRule="auto"/>
        <w:ind w:left="709" w:hanging="709"/>
        <w:rPr>
          <w:rFonts w:cs="Arial"/>
          <w:b/>
          <w:i/>
          <w:sz w:val="20"/>
          <w:szCs w:val="20"/>
        </w:rPr>
      </w:pPr>
      <w:r w:rsidRPr="00A26D77">
        <w:rPr>
          <w:rFonts w:cs="Arial"/>
          <w:sz w:val="20"/>
          <w:szCs w:val="20"/>
          <w:lang w:eastAsia="pl-PL"/>
        </w:rPr>
        <w:t xml:space="preserve">Zamawiający udzieli zamówienia Wykonawcy, którego oferta odpowiadać będzie wszystkim wymaganiom przedstawionym w ustawie </w:t>
      </w:r>
      <w:proofErr w:type="spellStart"/>
      <w:r w:rsidRPr="00A26D77">
        <w:rPr>
          <w:rFonts w:cs="Arial"/>
          <w:sz w:val="20"/>
          <w:szCs w:val="20"/>
          <w:lang w:eastAsia="pl-PL"/>
        </w:rPr>
        <w:t>Pzp</w:t>
      </w:r>
      <w:proofErr w:type="spellEnd"/>
      <w:r w:rsidRPr="00A26D77">
        <w:rPr>
          <w:rFonts w:cs="Arial"/>
          <w:sz w:val="20"/>
          <w:szCs w:val="20"/>
          <w:lang w:eastAsia="pl-PL"/>
        </w:rPr>
        <w:t xml:space="preserve">, oraz w SIWZ i zostanie oceniona jako najkorzystniejsza w oparciu o podane kryteria wyboru. </w:t>
      </w:r>
    </w:p>
    <w:p w:rsidR="00007013" w:rsidRPr="00A26D77" w:rsidRDefault="00007013" w:rsidP="00F17BC4">
      <w:pPr>
        <w:pStyle w:val="Akapitzlist"/>
        <w:numPr>
          <w:ilvl w:val="1"/>
          <w:numId w:val="45"/>
        </w:numPr>
        <w:spacing w:after="120" w:line="240" w:lineRule="auto"/>
        <w:ind w:left="709" w:hanging="709"/>
        <w:rPr>
          <w:rFonts w:cs="Arial"/>
          <w:b/>
          <w:i/>
          <w:sz w:val="20"/>
          <w:szCs w:val="20"/>
        </w:rPr>
      </w:pPr>
      <w:r w:rsidRPr="00A26D77">
        <w:rPr>
          <w:sz w:val="20"/>
          <w:szCs w:val="20"/>
        </w:rPr>
        <w:t xml:space="preserve">Jeżeli nie będzie można dokonać wyboru oferty najkorzystniejszej ze względu na to, że dwie lub więcej ofert przedstawia taki sam bilans ceny i pozostałych kryteriów oceny ofert, Zamawiający spośród tych ofert dokona wyboru oferty z najniższą ceną, a jeżeli zostały złożone oferty o takiej samej cenie, Zamawiający wezwie wykonawców, którzy złożyli te oferty, do złożenia, w wyznaczonym terminie, ofert dodatkowych. </w:t>
      </w:r>
    </w:p>
    <w:p w:rsidR="00007013" w:rsidRPr="00A26D77" w:rsidRDefault="00007013" w:rsidP="00F17BC4">
      <w:pPr>
        <w:pStyle w:val="Akapitzlist"/>
        <w:numPr>
          <w:ilvl w:val="1"/>
          <w:numId w:val="45"/>
        </w:numPr>
        <w:spacing w:after="120" w:line="240" w:lineRule="auto"/>
        <w:ind w:left="709" w:hanging="709"/>
        <w:rPr>
          <w:rFonts w:cs="Arial"/>
          <w:b/>
          <w:i/>
          <w:sz w:val="20"/>
          <w:szCs w:val="20"/>
        </w:rPr>
      </w:pPr>
      <w:r w:rsidRPr="00A26D77">
        <w:rPr>
          <w:rFonts w:cs="Arial"/>
          <w:sz w:val="20"/>
          <w:szCs w:val="20"/>
          <w:lang w:eastAsia="pl-PL"/>
        </w:rPr>
        <w:t xml:space="preserve">Zamawiający </w:t>
      </w:r>
      <w:r w:rsidRPr="00A26D77">
        <w:rPr>
          <w:rFonts w:cs="Arial"/>
          <w:b/>
          <w:bCs/>
          <w:sz w:val="20"/>
          <w:szCs w:val="20"/>
          <w:lang w:eastAsia="pl-PL"/>
        </w:rPr>
        <w:t xml:space="preserve">nie przewiduje </w:t>
      </w:r>
      <w:r w:rsidRPr="00A26D77">
        <w:rPr>
          <w:rFonts w:cs="Arial"/>
          <w:sz w:val="20"/>
          <w:szCs w:val="20"/>
          <w:lang w:eastAsia="pl-PL"/>
        </w:rPr>
        <w:t>przeprowadzenia dogrywki w formie aukcji elektronicznej.</w:t>
      </w:r>
    </w:p>
    <w:p w:rsidR="00D67D71" w:rsidRPr="00A26D77" w:rsidRDefault="00D67D71" w:rsidP="00F17BC4">
      <w:pPr>
        <w:pStyle w:val="Akapitzlist"/>
        <w:numPr>
          <w:ilvl w:val="1"/>
          <w:numId w:val="45"/>
        </w:numPr>
        <w:spacing w:after="120" w:line="240" w:lineRule="auto"/>
        <w:ind w:left="709" w:hanging="709"/>
        <w:rPr>
          <w:rFonts w:cs="Arial"/>
          <w:b/>
          <w:i/>
          <w:sz w:val="20"/>
          <w:szCs w:val="20"/>
        </w:rPr>
      </w:pPr>
      <w:r w:rsidRPr="00A26D77">
        <w:rPr>
          <w:rFonts w:cs="Arial"/>
          <w:sz w:val="20"/>
          <w:szCs w:val="20"/>
          <w:lang w:eastAsia="pl-PL"/>
        </w:rPr>
        <w:t>Zamawiający nie ustanowił dynamicznego systemu zakupów.</w:t>
      </w:r>
    </w:p>
    <w:p w:rsidR="00EE07C6" w:rsidRPr="00A26D77" w:rsidRDefault="00EE07C6" w:rsidP="00F17BC4">
      <w:pPr>
        <w:pStyle w:val="Akapitzlist"/>
        <w:numPr>
          <w:ilvl w:val="1"/>
          <w:numId w:val="45"/>
        </w:numPr>
        <w:spacing w:after="240" w:line="240" w:lineRule="auto"/>
        <w:ind w:left="709" w:hanging="709"/>
        <w:rPr>
          <w:rFonts w:cs="Arial"/>
          <w:b/>
          <w:i/>
          <w:sz w:val="20"/>
          <w:szCs w:val="20"/>
        </w:rPr>
      </w:pPr>
      <w:r w:rsidRPr="00A26D77">
        <w:rPr>
          <w:rFonts w:cs="Arial"/>
          <w:sz w:val="20"/>
          <w:szCs w:val="20"/>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będzie prowadzić do jego powstania, oraz wskazując ich wartość bez kwoty podatku.</w:t>
      </w:r>
    </w:p>
    <w:p w:rsidR="002472D8" w:rsidRPr="000942E4" w:rsidRDefault="002472D8" w:rsidP="001932DC">
      <w:pPr>
        <w:autoSpaceDE w:val="0"/>
        <w:autoSpaceDN w:val="0"/>
        <w:adjustRightInd w:val="0"/>
        <w:spacing w:after="120" w:line="240" w:lineRule="auto"/>
        <w:ind w:left="709" w:hanging="709"/>
        <w:rPr>
          <w:rFonts w:cs="Arial"/>
          <w:b/>
          <w:bCs/>
          <w:color w:val="000000"/>
          <w:u w:val="single"/>
          <w:lang w:eastAsia="pl-PL"/>
        </w:rPr>
      </w:pPr>
      <w:r w:rsidRPr="000942E4">
        <w:rPr>
          <w:rFonts w:cs="Arial"/>
          <w:b/>
          <w:bCs/>
          <w:color w:val="000000"/>
          <w:lang w:eastAsia="pl-PL"/>
        </w:rPr>
        <w:t xml:space="preserve">17. </w:t>
      </w:r>
      <w:r w:rsidRPr="000942E4">
        <w:rPr>
          <w:rFonts w:cs="Arial"/>
          <w:b/>
          <w:bCs/>
          <w:color w:val="000000"/>
          <w:lang w:eastAsia="pl-PL"/>
        </w:rPr>
        <w:tab/>
      </w:r>
      <w:r w:rsidRPr="000942E4">
        <w:rPr>
          <w:rFonts w:cs="Arial"/>
          <w:b/>
          <w:bCs/>
          <w:color w:val="000000"/>
          <w:u w:val="single"/>
          <w:lang w:eastAsia="pl-PL"/>
        </w:rPr>
        <w:t>Informacje o formalnościach, jakie powinny być dopełnione po wyborze oferty w celu zawarcia umowy w sprawie zamówienia publicznego.</w:t>
      </w:r>
    </w:p>
    <w:p w:rsidR="000942E4" w:rsidRPr="000942E4" w:rsidRDefault="000942E4" w:rsidP="00F17BC4">
      <w:pPr>
        <w:pStyle w:val="Akapitzlist"/>
        <w:numPr>
          <w:ilvl w:val="1"/>
          <w:numId w:val="47"/>
        </w:numPr>
        <w:spacing w:after="120" w:line="240" w:lineRule="auto"/>
        <w:ind w:left="709" w:hanging="709"/>
        <w:rPr>
          <w:rFonts w:cs="Arial"/>
          <w:b/>
          <w:i/>
          <w:sz w:val="20"/>
          <w:szCs w:val="20"/>
        </w:rPr>
      </w:pPr>
      <w:r w:rsidRPr="000942E4">
        <w:rPr>
          <w:rFonts w:cs="Arial"/>
          <w:color w:val="000000"/>
          <w:sz w:val="20"/>
          <w:szCs w:val="20"/>
          <w:lang w:eastAsia="pl-PL"/>
        </w:rPr>
        <w:t xml:space="preserve">Osoby reprezentujące Wykonawcę przy podpisywaniu umowy powinny posiadać ze sobą dokumenty potwierdzające ich umocowanie do podpisania umowy, o ile umocowanie to nie będzie wynikać z dokumentów załączonych do oferty. </w:t>
      </w:r>
    </w:p>
    <w:p w:rsidR="000942E4" w:rsidRPr="000942E4" w:rsidRDefault="000942E4" w:rsidP="00F17BC4">
      <w:pPr>
        <w:pStyle w:val="Akapitzlist"/>
        <w:numPr>
          <w:ilvl w:val="1"/>
          <w:numId w:val="47"/>
        </w:numPr>
        <w:spacing w:after="120" w:line="240" w:lineRule="auto"/>
        <w:ind w:left="709" w:hanging="709"/>
        <w:rPr>
          <w:rFonts w:cs="Arial"/>
          <w:b/>
          <w:i/>
          <w:sz w:val="20"/>
          <w:szCs w:val="20"/>
        </w:rPr>
      </w:pPr>
      <w:r w:rsidRPr="000942E4">
        <w:rPr>
          <w:rFonts w:cs="Arial"/>
          <w:color w:val="000000"/>
          <w:sz w:val="20"/>
          <w:szCs w:val="20"/>
          <w:lang w:eastAsia="pl-PL"/>
        </w:rPr>
        <w:t xml:space="preserve">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w:t>
      </w:r>
      <w:r w:rsidRPr="000942E4">
        <w:rPr>
          <w:rFonts w:cs="Arial"/>
          <w:color w:val="000000"/>
          <w:sz w:val="20"/>
          <w:szCs w:val="20"/>
          <w:lang w:eastAsia="pl-PL"/>
        </w:rPr>
        <w:lastRenderedPageBreak/>
        <w:t xml:space="preserve">okres realizacji przedmiotu zamówienia, gwarancji i rękojmi), wykluczenie możliwości wypowiedzenia umowy konsorcjum przez któregokolwiek z jego członków do czasu wykonania zamówienia. </w:t>
      </w:r>
    </w:p>
    <w:p w:rsidR="00EE07C6" w:rsidRPr="001932DC" w:rsidRDefault="00EE07C6" w:rsidP="00F17BC4">
      <w:pPr>
        <w:pStyle w:val="Akapitzlist"/>
        <w:numPr>
          <w:ilvl w:val="1"/>
          <w:numId w:val="47"/>
        </w:numPr>
        <w:spacing w:after="240" w:line="240" w:lineRule="auto"/>
        <w:ind w:left="709" w:hanging="709"/>
        <w:rPr>
          <w:rFonts w:cs="Arial"/>
          <w:b/>
          <w:i/>
          <w:sz w:val="20"/>
          <w:szCs w:val="20"/>
        </w:rPr>
      </w:pPr>
      <w:r w:rsidRPr="001932DC">
        <w:rPr>
          <w:rFonts w:cs="Arial"/>
          <w:color w:val="000000"/>
          <w:sz w:val="20"/>
          <w:szCs w:val="20"/>
          <w:lang w:eastAsia="pl-PL"/>
        </w:rPr>
        <w:t xml:space="preserve">Zawarcie umowy nastąpi wg wzoru Zamawiającego. Wzór umowy stanowi </w:t>
      </w:r>
      <w:r w:rsidRPr="001932DC">
        <w:rPr>
          <w:rFonts w:cs="Arial"/>
          <w:sz w:val="20"/>
          <w:szCs w:val="20"/>
          <w:lang w:eastAsia="pl-PL"/>
        </w:rPr>
        <w:t xml:space="preserve">załącznik </w:t>
      </w:r>
      <w:r w:rsidR="000942E4">
        <w:rPr>
          <w:rFonts w:cs="Arial"/>
          <w:sz w:val="20"/>
          <w:szCs w:val="20"/>
          <w:lang w:eastAsia="pl-PL"/>
        </w:rPr>
        <w:t>5</w:t>
      </w:r>
      <w:r w:rsidRPr="001932DC">
        <w:rPr>
          <w:rFonts w:cs="Arial"/>
          <w:sz w:val="20"/>
          <w:szCs w:val="20"/>
          <w:lang w:eastAsia="pl-PL"/>
        </w:rPr>
        <w:t xml:space="preserve"> do SIWZ.</w:t>
      </w:r>
    </w:p>
    <w:p w:rsidR="002472D8" w:rsidRPr="000942E4" w:rsidRDefault="002472D8" w:rsidP="001932DC">
      <w:pPr>
        <w:autoSpaceDE w:val="0"/>
        <w:autoSpaceDN w:val="0"/>
        <w:adjustRightInd w:val="0"/>
        <w:spacing w:after="120" w:line="240" w:lineRule="auto"/>
        <w:rPr>
          <w:rFonts w:cs="Arial"/>
          <w:b/>
          <w:u w:val="single"/>
        </w:rPr>
      </w:pPr>
      <w:r w:rsidRPr="000942E4">
        <w:rPr>
          <w:rFonts w:cs="Arial"/>
          <w:b/>
          <w:bCs/>
          <w:color w:val="000000"/>
          <w:lang w:eastAsia="pl-PL"/>
        </w:rPr>
        <w:t xml:space="preserve">18. </w:t>
      </w:r>
      <w:r w:rsidRPr="000942E4">
        <w:rPr>
          <w:rFonts w:cs="Arial"/>
          <w:b/>
          <w:bCs/>
          <w:color w:val="000000"/>
          <w:lang w:eastAsia="pl-PL"/>
        </w:rPr>
        <w:tab/>
      </w:r>
      <w:r w:rsidRPr="000942E4">
        <w:rPr>
          <w:rFonts w:cs="Arial"/>
          <w:b/>
          <w:bCs/>
          <w:color w:val="000000"/>
          <w:u w:val="single"/>
          <w:lang w:eastAsia="pl-PL"/>
        </w:rPr>
        <w:t>Pouczenie o środkach ochrony prawnej.</w:t>
      </w:r>
    </w:p>
    <w:p w:rsidR="00D26464" w:rsidRPr="001932DC" w:rsidRDefault="00D26464" w:rsidP="001932DC">
      <w:pPr>
        <w:pStyle w:val="Akapitzlist"/>
        <w:numPr>
          <w:ilvl w:val="0"/>
          <w:numId w:val="32"/>
        </w:numPr>
        <w:spacing w:after="120" w:line="240" w:lineRule="auto"/>
        <w:rPr>
          <w:rFonts w:cs="Arial"/>
          <w:vanish/>
          <w:spacing w:val="4"/>
          <w:sz w:val="20"/>
          <w:szCs w:val="20"/>
        </w:rPr>
      </w:pPr>
    </w:p>
    <w:p w:rsidR="008E72AB" w:rsidRPr="001932DC" w:rsidRDefault="008E72AB" w:rsidP="00F17BC4">
      <w:pPr>
        <w:pStyle w:val="Akapitzlist"/>
        <w:numPr>
          <w:ilvl w:val="1"/>
          <w:numId w:val="48"/>
        </w:numPr>
        <w:spacing w:after="120" w:line="240" w:lineRule="auto"/>
        <w:ind w:left="709" w:hanging="709"/>
        <w:rPr>
          <w:rFonts w:cs="Arial"/>
          <w:b/>
          <w:i/>
          <w:sz w:val="20"/>
          <w:szCs w:val="20"/>
        </w:rPr>
      </w:pPr>
      <w:r w:rsidRPr="001932DC">
        <w:rPr>
          <w:rFonts w:cs="Arial"/>
          <w:spacing w:val="4"/>
          <w:sz w:val="20"/>
          <w:szCs w:val="20"/>
        </w:rPr>
        <w:t xml:space="preserve">Wykonawcom a także innym podmiotom, jeżeli mają lub mieli interes w uzyskaniu niniejszego zamówienia oraz ponieśli lub mogli ponieść szkodę w wyniku naruszenia przez Zamawiającego przepisów ustawy </w:t>
      </w:r>
      <w:proofErr w:type="spellStart"/>
      <w:r w:rsidRPr="001932DC">
        <w:rPr>
          <w:rFonts w:cs="Arial"/>
          <w:spacing w:val="4"/>
          <w:sz w:val="20"/>
          <w:szCs w:val="20"/>
        </w:rPr>
        <w:t>Pzp</w:t>
      </w:r>
      <w:proofErr w:type="spellEnd"/>
      <w:r w:rsidRPr="001932DC">
        <w:rPr>
          <w:rFonts w:cs="Arial"/>
          <w:spacing w:val="4"/>
          <w:sz w:val="20"/>
          <w:szCs w:val="20"/>
        </w:rPr>
        <w:t>, przysługują środki ochrony prawnej przewidziane w Dziale VI ustawy.</w:t>
      </w:r>
    </w:p>
    <w:p w:rsidR="008E72AB" w:rsidRPr="001932DC" w:rsidRDefault="008E72AB" w:rsidP="00F17BC4">
      <w:pPr>
        <w:pStyle w:val="Akapitzlist"/>
        <w:numPr>
          <w:ilvl w:val="1"/>
          <w:numId w:val="48"/>
        </w:numPr>
        <w:spacing w:after="240" w:line="240" w:lineRule="auto"/>
        <w:ind w:left="709" w:hanging="709"/>
        <w:rPr>
          <w:rFonts w:cs="Arial"/>
          <w:b/>
          <w:i/>
          <w:sz w:val="20"/>
          <w:szCs w:val="20"/>
        </w:rPr>
      </w:pPr>
      <w:r w:rsidRPr="001932DC">
        <w:rPr>
          <w:rFonts w:cs="Arial"/>
          <w:spacing w:val="4"/>
          <w:sz w:val="20"/>
          <w:szCs w:val="20"/>
        </w:rPr>
        <w:t xml:space="preserve">Środki ochrony prawnej wobec ogłoszenia o zamówieniu oraz SIWZ przysługują również organizacjom wpisanym na listę, o której mowa w </w:t>
      </w:r>
      <w:r w:rsidR="00967142" w:rsidRPr="001932DC">
        <w:rPr>
          <w:rFonts w:cs="Arial"/>
          <w:spacing w:val="4"/>
          <w:sz w:val="20"/>
          <w:szCs w:val="20"/>
        </w:rPr>
        <w:t>a</w:t>
      </w:r>
      <w:r w:rsidR="005B65AF" w:rsidRPr="001932DC">
        <w:rPr>
          <w:rFonts w:cs="Arial"/>
          <w:spacing w:val="4"/>
          <w:sz w:val="20"/>
          <w:szCs w:val="20"/>
        </w:rPr>
        <w:t>rt</w:t>
      </w:r>
      <w:r w:rsidRPr="001932DC">
        <w:rPr>
          <w:rFonts w:cs="Arial"/>
          <w:spacing w:val="4"/>
          <w:sz w:val="20"/>
          <w:szCs w:val="20"/>
        </w:rPr>
        <w:t xml:space="preserve">. 154 pkt 5 ustawy </w:t>
      </w:r>
      <w:proofErr w:type="spellStart"/>
      <w:r w:rsidRPr="001932DC">
        <w:rPr>
          <w:rFonts w:cs="Arial"/>
          <w:spacing w:val="4"/>
          <w:sz w:val="20"/>
          <w:szCs w:val="20"/>
        </w:rPr>
        <w:t>Pzp</w:t>
      </w:r>
      <w:proofErr w:type="spellEnd"/>
      <w:r w:rsidRPr="001932DC">
        <w:rPr>
          <w:rFonts w:cs="Arial"/>
          <w:spacing w:val="4"/>
          <w:sz w:val="20"/>
          <w:szCs w:val="20"/>
        </w:rPr>
        <w:t>.</w:t>
      </w:r>
    </w:p>
    <w:p w:rsidR="00967142" w:rsidRPr="000942E4" w:rsidRDefault="00967142" w:rsidP="001932DC">
      <w:pPr>
        <w:spacing w:after="120" w:line="240" w:lineRule="auto"/>
        <w:rPr>
          <w:rStyle w:val="tekstdokbold"/>
          <w:rFonts w:cs="Arial"/>
          <w:u w:val="single"/>
        </w:rPr>
      </w:pPr>
      <w:r w:rsidRPr="000942E4">
        <w:rPr>
          <w:rStyle w:val="tekstdokbold"/>
          <w:rFonts w:cs="Arial"/>
        </w:rPr>
        <w:t>19.</w:t>
      </w:r>
      <w:r w:rsidRPr="000942E4">
        <w:rPr>
          <w:rStyle w:val="tekstdokbold"/>
          <w:rFonts w:cs="Arial"/>
        </w:rPr>
        <w:tab/>
      </w:r>
      <w:r w:rsidRPr="000942E4">
        <w:rPr>
          <w:rStyle w:val="tekstdokbold"/>
          <w:rFonts w:cs="Arial"/>
          <w:u w:val="single"/>
        </w:rPr>
        <w:t>Zabezpieczenie należytego wykonania umowy.</w:t>
      </w:r>
    </w:p>
    <w:p w:rsidR="000942E4" w:rsidRPr="000942E4" w:rsidRDefault="000942E4" w:rsidP="00D263C2">
      <w:pPr>
        <w:pStyle w:val="Akapitzlist"/>
        <w:numPr>
          <w:ilvl w:val="1"/>
          <w:numId w:val="63"/>
        </w:numPr>
        <w:spacing w:after="120" w:line="240" w:lineRule="auto"/>
        <w:ind w:left="709" w:hanging="709"/>
        <w:rPr>
          <w:rFonts w:cs="Arial"/>
          <w:b/>
          <w:i/>
          <w:sz w:val="20"/>
          <w:szCs w:val="20"/>
        </w:rPr>
      </w:pPr>
      <w:r w:rsidRPr="000942E4">
        <w:rPr>
          <w:rFonts w:cs="Arial"/>
          <w:sz w:val="20"/>
          <w:szCs w:val="20"/>
        </w:rPr>
        <w:t xml:space="preserve">Zamawiający będzie wymagał od wykonawcy, który złoży najkorzystniejszą ofertę, złożenia przed podpisaniem umowy lub najpóźniej w dniu jej podpisywania, zabezpieczenia należytego wykonania umowy w kwocie stanowiącej </w:t>
      </w:r>
      <w:r w:rsidRPr="000942E4">
        <w:rPr>
          <w:rFonts w:cs="Arial"/>
          <w:b/>
          <w:sz w:val="20"/>
          <w:szCs w:val="20"/>
        </w:rPr>
        <w:t>5 % ceny brutto</w:t>
      </w:r>
      <w:r w:rsidRPr="000942E4">
        <w:rPr>
          <w:rFonts w:cs="Arial"/>
          <w:sz w:val="20"/>
          <w:szCs w:val="20"/>
        </w:rPr>
        <w:t xml:space="preserve"> podanej w ofercie, w jednej lub formach określonych w art. 148 ust. 1 </w:t>
      </w:r>
      <w:proofErr w:type="spellStart"/>
      <w:r w:rsidRPr="000942E4">
        <w:rPr>
          <w:rFonts w:cs="Arial"/>
          <w:sz w:val="20"/>
          <w:szCs w:val="20"/>
        </w:rPr>
        <w:t>Pzp</w:t>
      </w:r>
      <w:proofErr w:type="spellEnd"/>
      <w:r w:rsidR="009C4889">
        <w:rPr>
          <w:rFonts w:cs="Arial"/>
          <w:sz w:val="20"/>
          <w:szCs w:val="20"/>
        </w:rPr>
        <w:t>.</w:t>
      </w:r>
      <w:r w:rsidRPr="000942E4">
        <w:rPr>
          <w:rFonts w:cs="Arial"/>
          <w:sz w:val="20"/>
          <w:szCs w:val="20"/>
        </w:rPr>
        <w:t xml:space="preserve"> </w:t>
      </w:r>
    </w:p>
    <w:p w:rsidR="000942E4" w:rsidRPr="000942E4" w:rsidRDefault="000942E4" w:rsidP="00D263C2">
      <w:pPr>
        <w:pStyle w:val="Akapitzlist"/>
        <w:numPr>
          <w:ilvl w:val="1"/>
          <w:numId w:val="63"/>
        </w:numPr>
        <w:spacing w:after="120" w:line="240" w:lineRule="auto"/>
        <w:ind w:left="709" w:hanging="709"/>
        <w:rPr>
          <w:rFonts w:cs="Arial"/>
          <w:b/>
          <w:i/>
          <w:sz w:val="20"/>
          <w:szCs w:val="20"/>
        </w:rPr>
      </w:pPr>
      <w:r w:rsidRPr="000942E4">
        <w:rPr>
          <w:rFonts w:cs="Arial"/>
          <w:spacing w:val="-4"/>
          <w:sz w:val="20"/>
          <w:szCs w:val="20"/>
        </w:rPr>
        <w:t xml:space="preserve">W </w:t>
      </w:r>
      <w:r w:rsidRPr="000942E4">
        <w:rPr>
          <w:rFonts w:cs="Arial"/>
          <w:sz w:val="20"/>
          <w:szCs w:val="20"/>
          <w:lang w:eastAsia="pl-PL"/>
        </w:rPr>
        <w:t xml:space="preserve">przypadku </w:t>
      </w:r>
      <w:r w:rsidRPr="000942E4">
        <w:rPr>
          <w:rFonts w:cs="Arial"/>
          <w:spacing w:val="-4"/>
          <w:sz w:val="20"/>
          <w:szCs w:val="20"/>
        </w:rPr>
        <w:t>zabezpieczenia należytego wykonania umowy</w:t>
      </w:r>
      <w:r w:rsidRPr="000942E4">
        <w:rPr>
          <w:rFonts w:cs="Arial"/>
          <w:sz w:val="20"/>
          <w:szCs w:val="20"/>
          <w:lang w:eastAsia="pl-PL"/>
        </w:rPr>
        <w:t xml:space="preserve"> składanego w </w:t>
      </w:r>
      <w:r w:rsidRPr="000942E4">
        <w:rPr>
          <w:rFonts w:cs="Arial"/>
          <w:sz w:val="20"/>
          <w:szCs w:val="20"/>
        </w:rPr>
        <w:t>gwarancji bankowej lub ubezpieczeniowej, dokument musi reprezentować nieodwołalną i  bezwarunkową gwarancję płatną na pierwsze pisemne żądanie Zamawiającego.</w:t>
      </w:r>
    </w:p>
    <w:p w:rsidR="000942E4" w:rsidRPr="000942E4" w:rsidRDefault="000942E4" w:rsidP="00D263C2">
      <w:pPr>
        <w:pStyle w:val="Akapitzlist"/>
        <w:numPr>
          <w:ilvl w:val="1"/>
          <w:numId w:val="63"/>
        </w:numPr>
        <w:spacing w:after="120" w:line="240" w:lineRule="auto"/>
        <w:ind w:left="709" w:hanging="709"/>
        <w:rPr>
          <w:rFonts w:cs="Arial"/>
          <w:b/>
          <w:i/>
          <w:sz w:val="20"/>
          <w:szCs w:val="20"/>
        </w:rPr>
      </w:pPr>
      <w:r w:rsidRPr="000942E4">
        <w:rPr>
          <w:rFonts w:cs="Arial"/>
          <w:bCs/>
          <w:sz w:val="20"/>
          <w:szCs w:val="20"/>
        </w:rPr>
        <w:t>Beneficjent:</w:t>
      </w:r>
      <w:r w:rsidRPr="000942E4">
        <w:rPr>
          <w:rFonts w:cs="Arial"/>
          <w:sz w:val="20"/>
          <w:szCs w:val="20"/>
        </w:rPr>
        <w:t xml:space="preserve"> </w:t>
      </w:r>
      <w:r w:rsidRPr="000942E4">
        <w:rPr>
          <w:rFonts w:cs="Arial"/>
          <w:color w:val="000000"/>
          <w:sz w:val="20"/>
          <w:szCs w:val="20"/>
        </w:rPr>
        <w:t>Szpital Bielański im. ks. J. Popiełuszki - Samodzielny Publiczny Zakład Opieki Zdrowotnej, ul. Cegłowska 80, 01-809 Warszawa.</w:t>
      </w:r>
    </w:p>
    <w:p w:rsidR="000942E4" w:rsidRPr="000942E4" w:rsidRDefault="000942E4" w:rsidP="00D263C2">
      <w:pPr>
        <w:pStyle w:val="Akapitzlist"/>
        <w:numPr>
          <w:ilvl w:val="1"/>
          <w:numId w:val="63"/>
        </w:numPr>
        <w:spacing w:after="240" w:line="240" w:lineRule="auto"/>
        <w:ind w:left="709" w:hanging="709"/>
        <w:rPr>
          <w:rFonts w:cs="Arial"/>
          <w:b/>
          <w:i/>
          <w:sz w:val="20"/>
          <w:szCs w:val="20"/>
        </w:rPr>
      </w:pPr>
      <w:r w:rsidRPr="000942E4">
        <w:rPr>
          <w:rFonts w:cs="Arial"/>
          <w:color w:val="000000"/>
          <w:sz w:val="20"/>
          <w:szCs w:val="20"/>
        </w:rPr>
        <w:t>Zam</w:t>
      </w:r>
      <w:r w:rsidRPr="000942E4">
        <w:rPr>
          <w:rFonts w:cs="Arial"/>
          <w:sz w:val="20"/>
          <w:szCs w:val="20"/>
          <w:lang w:eastAsia="pl-PL"/>
        </w:rPr>
        <w:t xml:space="preserve">awiający zwróci zabezpieczenie należytego wykonania umowy w terminie i na zasadach określonych w art. 151 ust. 1 i ust. 3 ustawy </w:t>
      </w:r>
      <w:proofErr w:type="spellStart"/>
      <w:r w:rsidRPr="000942E4">
        <w:rPr>
          <w:rFonts w:cs="Arial"/>
          <w:sz w:val="20"/>
          <w:szCs w:val="20"/>
          <w:lang w:eastAsia="pl-PL"/>
        </w:rPr>
        <w:t>Pzp</w:t>
      </w:r>
      <w:proofErr w:type="spellEnd"/>
      <w:r w:rsidRPr="000942E4">
        <w:rPr>
          <w:rFonts w:cs="Arial"/>
          <w:sz w:val="20"/>
          <w:szCs w:val="20"/>
          <w:lang w:eastAsia="pl-PL"/>
        </w:rPr>
        <w:t>.</w:t>
      </w:r>
    </w:p>
    <w:p w:rsidR="001F72E5" w:rsidRPr="000942E4" w:rsidRDefault="00967142" w:rsidP="001932DC">
      <w:pPr>
        <w:autoSpaceDE w:val="0"/>
        <w:autoSpaceDN w:val="0"/>
        <w:adjustRightInd w:val="0"/>
        <w:spacing w:after="120" w:line="240" w:lineRule="auto"/>
        <w:rPr>
          <w:rFonts w:cs="Arial"/>
          <w:b/>
          <w:u w:val="single"/>
        </w:rPr>
      </w:pPr>
      <w:r w:rsidRPr="000942E4">
        <w:rPr>
          <w:rFonts w:cs="Arial"/>
          <w:b/>
          <w:bCs/>
          <w:color w:val="000000"/>
          <w:lang w:eastAsia="pl-PL"/>
        </w:rPr>
        <w:t>20</w:t>
      </w:r>
      <w:r w:rsidR="001F72E5" w:rsidRPr="000942E4">
        <w:rPr>
          <w:rFonts w:cs="Arial"/>
          <w:b/>
          <w:bCs/>
          <w:color w:val="000000"/>
          <w:lang w:eastAsia="pl-PL"/>
        </w:rPr>
        <w:t xml:space="preserve">. </w:t>
      </w:r>
      <w:r w:rsidR="001F72E5" w:rsidRPr="000942E4">
        <w:rPr>
          <w:rFonts w:cs="Arial"/>
          <w:b/>
          <w:bCs/>
          <w:color w:val="000000"/>
          <w:lang w:eastAsia="pl-PL"/>
        </w:rPr>
        <w:tab/>
      </w:r>
      <w:r w:rsidR="001F72E5" w:rsidRPr="000942E4">
        <w:rPr>
          <w:rFonts w:cs="Arial"/>
          <w:b/>
          <w:bCs/>
          <w:color w:val="000000"/>
          <w:u w:val="single"/>
          <w:lang w:eastAsia="pl-PL"/>
        </w:rPr>
        <w:t>RODO</w:t>
      </w:r>
    </w:p>
    <w:p w:rsidR="00801F9B" w:rsidRPr="00B37488" w:rsidRDefault="00801F9B" w:rsidP="00801F9B">
      <w:pPr>
        <w:spacing w:before="120" w:after="120" w:line="240" w:lineRule="auto"/>
        <w:ind w:left="709"/>
        <w:rPr>
          <w:rFonts w:eastAsia="Times New Roman" w:cs="Arial"/>
          <w:sz w:val="20"/>
          <w:szCs w:val="20"/>
          <w:lang w:eastAsia="pl-PL"/>
        </w:rPr>
      </w:pPr>
      <w:r w:rsidRPr="00B37488">
        <w:rPr>
          <w:rFonts w:eastAsia="Times New Roman" w:cs="Arial"/>
          <w:bCs/>
          <w:sz w:val="20"/>
          <w:szCs w:val="20"/>
          <w:lang w:eastAsia="pl-PL"/>
        </w:rPr>
        <w:t xml:space="preserve">Szanując Twoją prywatność oraz dbając o to, abyś wiedział kto i w jaki sposób przetwarza Twoje dane osobowe, poniżej przedstawiam informacje, które pomogą Ci to ustalić. </w:t>
      </w:r>
      <w:r w:rsidRPr="00B37488">
        <w:rPr>
          <w:rFonts w:eastAsia="Times New Roman" w:cs="Arial"/>
          <w:sz w:val="20"/>
          <w:szCs w:val="20"/>
          <w:lang w:eastAsia="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informuję, iż:</w:t>
      </w:r>
    </w:p>
    <w:p w:rsidR="00801F9B" w:rsidRPr="00B37488" w:rsidRDefault="00801F9B" w:rsidP="00801F9B">
      <w:pPr>
        <w:spacing w:before="120" w:after="120" w:line="240" w:lineRule="auto"/>
        <w:ind w:left="709"/>
        <w:rPr>
          <w:rFonts w:eastAsia="Times New Roman" w:cs="Arial"/>
          <w:bCs/>
          <w:sz w:val="20"/>
          <w:szCs w:val="20"/>
          <w:lang w:eastAsia="pl-PL"/>
        </w:rPr>
      </w:pPr>
      <w:r w:rsidRPr="00B37488">
        <w:rPr>
          <w:rFonts w:eastAsia="Times New Roman" w:cs="Arial"/>
          <w:b/>
          <w:bCs/>
          <w:sz w:val="20"/>
          <w:szCs w:val="20"/>
          <w:lang w:eastAsia="pl-PL"/>
        </w:rPr>
        <w:t xml:space="preserve">1. Administratorem </w:t>
      </w:r>
      <w:r w:rsidRPr="00B37488">
        <w:rPr>
          <w:rFonts w:eastAsia="Times New Roman" w:cs="Arial"/>
          <w:bCs/>
          <w:sz w:val="20"/>
          <w:szCs w:val="20"/>
          <w:lang w:eastAsia="pl-PL"/>
        </w:rPr>
        <w:t xml:space="preserve">jest </w:t>
      </w:r>
      <w:bookmarkStart w:id="0" w:name="_Hlk512325601"/>
      <w:r w:rsidRPr="00B37488">
        <w:rPr>
          <w:rFonts w:eastAsia="Times New Roman" w:cs="Arial"/>
          <w:bCs/>
          <w:sz w:val="20"/>
          <w:szCs w:val="20"/>
          <w:lang w:eastAsia="pl-PL"/>
        </w:rPr>
        <w:t>Szpital Bielański im. Ks. Jerzego Popiełuszki Samodzielny Publiczny Zakład Opieki Zdrowotnej w Warszawie (01-809), ul. Cegłowska 80</w:t>
      </w:r>
      <w:bookmarkEnd w:id="0"/>
      <w:r w:rsidRPr="00B37488">
        <w:rPr>
          <w:rFonts w:eastAsia="Times New Roman" w:cs="Arial"/>
          <w:bCs/>
          <w:sz w:val="20"/>
          <w:szCs w:val="20"/>
          <w:lang w:eastAsia="pl-PL"/>
        </w:rPr>
        <w:t>.</w:t>
      </w:r>
    </w:p>
    <w:p w:rsidR="00801F9B" w:rsidRPr="00B37488" w:rsidRDefault="00801F9B" w:rsidP="00801F9B">
      <w:pPr>
        <w:spacing w:before="120" w:after="120" w:line="240" w:lineRule="auto"/>
        <w:ind w:left="709"/>
        <w:rPr>
          <w:rFonts w:eastAsia="Times New Roman" w:cs="Arial"/>
          <w:sz w:val="20"/>
          <w:szCs w:val="20"/>
          <w:lang w:eastAsia="pl-PL"/>
        </w:rPr>
      </w:pPr>
      <w:r w:rsidRPr="00B37488">
        <w:rPr>
          <w:rFonts w:eastAsia="Times New Roman" w:cs="Arial"/>
          <w:b/>
          <w:bCs/>
          <w:sz w:val="20"/>
          <w:szCs w:val="20"/>
          <w:lang w:eastAsia="pl-PL"/>
        </w:rPr>
        <w:t>2. Dane kontaktowe Inspektor Ochrony Danych</w:t>
      </w:r>
      <w:r w:rsidRPr="00B37488">
        <w:rPr>
          <w:rFonts w:eastAsia="Times New Roman" w:cs="Arial"/>
          <w:bCs/>
          <w:sz w:val="20"/>
          <w:szCs w:val="20"/>
          <w:lang w:eastAsia="pl-PL"/>
        </w:rPr>
        <w:t>:</w:t>
      </w:r>
    </w:p>
    <w:p w:rsidR="00801F9B" w:rsidRPr="00B37488" w:rsidRDefault="00801F9B" w:rsidP="00801F9B">
      <w:pPr>
        <w:spacing w:before="120" w:after="120" w:line="240" w:lineRule="auto"/>
        <w:ind w:left="709"/>
        <w:rPr>
          <w:rFonts w:eastAsia="Times New Roman" w:cs="Arial"/>
          <w:bCs/>
          <w:sz w:val="20"/>
          <w:szCs w:val="20"/>
          <w:lang w:eastAsia="pl-PL"/>
        </w:rPr>
      </w:pPr>
      <w:r w:rsidRPr="00B37488">
        <w:rPr>
          <w:rFonts w:eastAsia="Times New Roman" w:cs="Arial"/>
          <w:bCs/>
          <w:sz w:val="20"/>
          <w:szCs w:val="20"/>
          <w:lang w:eastAsia="pl-PL"/>
        </w:rPr>
        <w:t>W</w:t>
      </w:r>
      <w:r w:rsidRPr="00B37488">
        <w:rPr>
          <w:rFonts w:eastAsia="Times New Roman" w:cs="Arial"/>
          <w:b/>
          <w:bCs/>
          <w:sz w:val="20"/>
          <w:szCs w:val="20"/>
          <w:lang w:eastAsia="pl-PL"/>
        </w:rPr>
        <w:t xml:space="preserve"> </w:t>
      </w:r>
      <w:r w:rsidRPr="00B37488">
        <w:rPr>
          <w:rFonts w:eastAsia="Times New Roman" w:cs="Arial"/>
          <w:bCs/>
          <w:sz w:val="20"/>
          <w:szCs w:val="20"/>
          <w:lang w:eastAsia="pl-PL"/>
        </w:rPr>
        <w:t xml:space="preserve">Szpitalu Bielańskim im. Ks. Jerzego Popiełuszki Samodzielnym Publicznym Zakładzie Opieki Zdrowotnej w Warszawie (01-809), ul. Cegłowska 80 został wyznaczony Inspektor Ochrony Danych, dane kontaktowe: nr telefonu: 22 56-90-432,  adres poczty elektronicznej: </w:t>
      </w:r>
      <w:hyperlink r:id="rId16" w:history="1">
        <w:r w:rsidRPr="00B37488">
          <w:rPr>
            <w:rFonts w:eastAsia="Times New Roman" w:cs="Arial"/>
            <w:bCs/>
            <w:sz w:val="20"/>
            <w:szCs w:val="20"/>
            <w:lang w:eastAsia="pl-PL"/>
          </w:rPr>
          <w:t>iod@bielanski.med.pl</w:t>
        </w:r>
      </w:hyperlink>
      <w:r w:rsidRPr="00B37488">
        <w:rPr>
          <w:rFonts w:eastAsia="Times New Roman" w:cs="Arial"/>
          <w:bCs/>
          <w:sz w:val="20"/>
          <w:szCs w:val="20"/>
          <w:lang w:eastAsia="pl-PL"/>
        </w:rPr>
        <w:t>.</w:t>
      </w:r>
    </w:p>
    <w:p w:rsidR="00801F9B" w:rsidRPr="00B37488" w:rsidRDefault="00801F9B" w:rsidP="00801F9B">
      <w:pPr>
        <w:spacing w:before="120" w:after="120" w:line="240" w:lineRule="auto"/>
        <w:ind w:left="709"/>
        <w:rPr>
          <w:rFonts w:eastAsia="Times New Roman" w:cs="Arial"/>
          <w:b/>
          <w:bCs/>
          <w:sz w:val="20"/>
          <w:szCs w:val="20"/>
          <w:lang w:eastAsia="pl-PL"/>
        </w:rPr>
      </w:pPr>
      <w:r w:rsidRPr="00B37488">
        <w:rPr>
          <w:rFonts w:eastAsia="Times New Roman" w:cs="Arial"/>
          <w:b/>
          <w:bCs/>
          <w:sz w:val="20"/>
          <w:szCs w:val="20"/>
          <w:lang w:eastAsia="pl-PL"/>
        </w:rPr>
        <w:t>3. Cele przetwarzania danych osobowych: </w:t>
      </w:r>
    </w:p>
    <w:p w:rsidR="00801F9B" w:rsidRPr="00B37488" w:rsidRDefault="00801F9B" w:rsidP="00801F9B">
      <w:pPr>
        <w:pStyle w:val="HTML-wstpniesformatowany"/>
        <w:spacing w:before="120" w:after="120"/>
        <w:ind w:left="709"/>
        <w:jc w:val="both"/>
        <w:rPr>
          <w:rFonts w:ascii="Arial" w:hAnsi="Arial" w:cs="Arial"/>
          <w:b/>
        </w:rPr>
      </w:pPr>
      <w:r w:rsidRPr="00B37488">
        <w:rPr>
          <w:rFonts w:ascii="Arial" w:hAnsi="Arial" w:cs="Arial"/>
        </w:rPr>
        <w:t xml:space="preserve">Dane osobowe są zbierane w celu niezbędnym dla udostępniania dokumentacji dotyczącej prowadzenia postępowań o udzielenie zamówień publicznych, w związku z postępowaniem o udzielenie zamówienia publicznego </w:t>
      </w:r>
      <w:r w:rsidRPr="00B37488">
        <w:rPr>
          <w:rFonts w:ascii="Arial" w:hAnsi="Arial" w:cs="Arial"/>
          <w:b/>
        </w:rPr>
        <w:t>/dane identyfikujące postępowanie, np. nazwa, numer/ prowadzonym w trybie</w:t>
      </w:r>
      <w:r>
        <w:rPr>
          <w:rFonts w:ascii="Arial" w:hAnsi="Arial" w:cs="Arial"/>
          <w:b/>
        </w:rPr>
        <w:t xml:space="preserve"> przetargu nieograniczonego;</w:t>
      </w:r>
    </w:p>
    <w:p w:rsidR="00801F9B" w:rsidRPr="00B37488" w:rsidRDefault="00801F9B" w:rsidP="00801F9B">
      <w:pPr>
        <w:pStyle w:val="HTML-wstpniesformatowany"/>
        <w:spacing w:before="120" w:after="120"/>
        <w:ind w:left="709"/>
        <w:jc w:val="both"/>
        <w:rPr>
          <w:rFonts w:ascii="Arial" w:hAnsi="Arial" w:cs="Arial"/>
          <w:b/>
          <w:bCs/>
        </w:rPr>
      </w:pPr>
      <w:r w:rsidRPr="00B37488">
        <w:rPr>
          <w:rFonts w:ascii="Arial" w:hAnsi="Arial" w:cs="Arial"/>
          <w:b/>
        </w:rPr>
        <w:t>4. Podstawa prawna przetwarzania danych osobowych:</w:t>
      </w:r>
      <w:r w:rsidRPr="00B37488">
        <w:rPr>
          <w:rFonts w:ascii="Arial" w:hAnsi="Arial" w:cs="Arial"/>
          <w:b/>
          <w:bCs/>
        </w:rPr>
        <w:t> </w:t>
      </w:r>
    </w:p>
    <w:p w:rsidR="00801F9B" w:rsidRPr="00B37488" w:rsidRDefault="00801F9B" w:rsidP="00801F9B">
      <w:pPr>
        <w:pStyle w:val="HTML-wstpniesformatowany"/>
        <w:spacing w:before="120" w:after="120"/>
        <w:ind w:left="709"/>
        <w:jc w:val="both"/>
        <w:rPr>
          <w:rFonts w:ascii="Arial" w:hAnsi="Arial" w:cs="Arial"/>
          <w:bCs/>
        </w:rPr>
      </w:pPr>
      <w:r w:rsidRPr="00B37488">
        <w:rPr>
          <w:rFonts w:ascii="Arial" w:hAnsi="Arial" w:cs="Arial"/>
          <w:bCs/>
        </w:rPr>
        <w:t>Przetwarzanie jest niezbędne do wypełnienia obowiązku prawnego ciążącego na Administratorze (podstawa prawna z art. 6 ust. 1 lit. c RODO)</w:t>
      </w:r>
    </w:p>
    <w:p w:rsidR="00801F9B" w:rsidRPr="00B37488" w:rsidRDefault="00801F9B" w:rsidP="00801F9B">
      <w:pPr>
        <w:pStyle w:val="HTML-wstpniesformatowany"/>
        <w:spacing w:before="120" w:after="120"/>
        <w:ind w:left="709"/>
        <w:jc w:val="both"/>
        <w:rPr>
          <w:rFonts w:ascii="Arial" w:hAnsi="Arial" w:cs="Arial"/>
          <w:bCs/>
        </w:rPr>
      </w:pPr>
      <w:r w:rsidRPr="00B37488">
        <w:rPr>
          <w:rFonts w:ascii="Arial" w:hAnsi="Arial" w:cs="Arial"/>
          <w:bCs/>
        </w:rPr>
        <w:t>Przetwarzanie danych osobowych dotyczących wyroków skazujących i naruszeń prawa</w:t>
      </w:r>
    </w:p>
    <w:p w:rsidR="00801F9B" w:rsidRPr="00B37488" w:rsidRDefault="00801F9B" w:rsidP="00801F9B">
      <w:pPr>
        <w:pStyle w:val="HTML-wstpniesformatowany"/>
        <w:spacing w:before="120" w:after="120"/>
        <w:ind w:left="709"/>
        <w:rPr>
          <w:rFonts w:ascii="Arial" w:hAnsi="Arial" w:cs="Arial"/>
          <w:bCs/>
        </w:rPr>
      </w:pPr>
      <w:r w:rsidRPr="00B37488">
        <w:rPr>
          <w:rFonts w:ascii="Arial" w:hAnsi="Arial" w:cs="Arial"/>
          <w:bCs/>
        </w:rPr>
        <w:t>(podstawa prawna z art. 10 RODO)</w:t>
      </w:r>
    </w:p>
    <w:p w:rsidR="00801F9B" w:rsidRPr="00B37488" w:rsidRDefault="00801F9B" w:rsidP="00801F9B">
      <w:pPr>
        <w:pStyle w:val="HTML-wstpniesformatowany"/>
        <w:spacing w:before="120" w:after="120"/>
        <w:ind w:left="709"/>
        <w:jc w:val="both"/>
        <w:rPr>
          <w:rFonts w:ascii="Arial" w:hAnsi="Arial" w:cs="Arial"/>
          <w:bCs/>
        </w:rPr>
      </w:pPr>
      <w:r w:rsidRPr="00B37488">
        <w:rPr>
          <w:rFonts w:ascii="Arial" w:hAnsi="Arial" w:cs="Arial"/>
        </w:rPr>
        <w:t xml:space="preserve">Ustawa z dnia 29 stycznia 2004 r. Prawo zamówień publicznych </w:t>
      </w:r>
      <w:r w:rsidRPr="00B37488">
        <w:rPr>
          <w:rFonts w:ascii="Arial" w:hAnsi="Arial" w:cs="Arial"/>
          <w:bCs/>
        </w:rPr>
        <w:t>oraz wydane na jej podstawie akty wykonawcze.</w:t>
      </w:r>
    </w:p>
    <w:p w:rsidR="00801F9B" w:rsidRPr="00B37488" w:rsidRDefault="00801F9B" w:rsidP="00801F9B">
      <w:pPr>
        <w:pStyle w:val="HTML-wstpniesformatowany"/>
        <w:spacing w:before="120" w:after="120"/>
        <w:ind w:left="709"/>
        <w:jc w:val="both"/>
        <w:rPr>
          <w:rFonts w:ascii="Arial" w:hAnsi="Arial" w:cs="Arial"/>
        </w:rPr>
      </w:pPr>
      <w:r w:rsidRPr="00B37488">
        <w:rPr>
          <w:rFonts w:ascii="Arial" w:hAnsi="Arial" w:cs="Arial"/>
          <w:b/>
          <w:bCs/>
        </w:rPr>
        <w:t>5. Informacje o odbiorcach danych osobowych:</w:t>
      </w:r>
      <w:r w:rsidRPr="00B37488">
        <w:rPr>
          <w:rFonts w:ascii="Arial" w:hAnsi="Arial" w:cs="Arial"/>
        </w:rPr>
        <w:t xml:space="preserve"> </w:t>
      </w:r>
    </w:p>
    <w:p w:rsidR="00801F9B" w:rsidRPr="00B37488" w:rsidRDefault="00801F9B" w:rsidP="00801F9B">
      <w:pPr>
        <w:spacing w:before="120" w:after="120" w:line="240" w:lineRule="auto"/>
        <w:ind w:left="709"/>
        <w:rPr>
          <w:rFonts w:eastAsia="Times New Roman" w:cs="Arial"/>
          <w:bCs/>
          <w:sz w:val="20"/>
          <w:szCs w:val="20"/>
          <w:lang w:eastAsia="pl-PL"/>
        </w:rPr>
      </w:pPr>
      <w:r w:rsidRPr="00B37488">
        <w:rPr>
          <w:rFonts w:eastAsia="Times New Roman" w:cs="Arial"/>
          <w:bCs/>
          <w:sz w:val="20"/>
          <w:szCs w:val="20"/>
          <w:lang w:eastAsia="pl-PL"/>
        </w:rPr>
        <w:lastRenderedPageBreak/>
        <w:t xml:space="preserve">Odbiorcami Pani/Pana danych osobowych są osoby lub podmioty, którym udostępniona zostanie dokumentacja postępowania w oparciu o art. 8 oraz art. 96 ust. 3 ustawy z dnia 29 stycznia 2004 r. Prawo zamówień publicznych. Ponadto odbiorcami danych zawartych w dokumentach postępowania mogą być podmioty, z którymi administrator zawarł umowy lub porozumienie na korzystanie </w:t>
      </w:r>
      <w:r w:rsidRPr="00B37488">
        <w:rPr>
          <w:rFonts w:eastAsia="Times New Roman" w:cs="Arial"/>
          <w:bCs/>
          <w:sz w:val="20"/>
          <w:szCs w:val="20"/>
          <w:lang w:eastAsia="pl-PL"/>
        </w:rPr>
        <w:br/>
        <w:t>z udostępnianych przez nie systemów informatycznych, przy czym zakres przekazanych danych tym odbiorcom ograniczony jest do możliwości zapoznania się z tymi danymi w związku ze świadczeniem usług wsparcia technicznego i usuwaniem awarii. Odbiorców tych obowiązuje klauzula zachowania poufności pozyskanych w takich okolicznościach wszelkich danych, w tym danych osobowych.</w:t>
      </w:r>
    </w:p>
    <w:p w:rsidR="00801F9B" w:rsidRPr="00B37488" w:rsidRDefault="00801F9B" w:rsidP="00801F9B">
      <w:pPr>
        <w:spacing w:before="120" w:after="120" w:line="240" w:lineRule="auto"/>
        <w:ind w:left="709"/>
        <w:rPr>
          <w:rFonts w:eastAsia="Times New Roman" w:cs="Arial"/>
          <w:b/>
          <w:bCs/>
          <w:sz w:val="20"/>
          <w:szCs w:val="20"/>
          <w:lang w:eastAsia="pl-PL"/>
        </w:rPr>
      </w:pPr>
      <w:r w:rsidRPr="00B37488">
        <w:rPr>
          <w:rFonts w:eastAsia="Times New Roman" w:cs="Arial"/>
          <w:b/>
          <w:bCs/>
          <w:sz w:val="20"/>
          <w:szCs w:val="20"/>
          <w:lang w:eastAsia="pl-PL"/>
        </w:rPr>
        <w:t xml:space="preserve">6. Okres, przez który dane osobowe będą przechowywane: </w:t>
      </w:r>
    </w:p>
    <w:p w:rsidR="00801F9B" w:rsidRPr="00B37488" w:rsidRDefault="00801F9B" w:rsidP="00801F9B">
      <w:pPr>
        <w:spacing w:before="120" w:after="120" w:line="240" w:lineRule="auto"/>
        <w:ind w:left="709"/>
        <w:rPr>
          <w:rFonts w:eastAsia="Times New Roman" w:cs="Arial"/>
          <w:bCs/>
          <w:sz w:val="20"/>
          <w:szCs w:val="20"/>
          <w:lang w:eastAsia="pl-PL"/>
        </w:rPr>
      </w:pPr>
      <w:r w:rsidRPr="00B37488">
        <w:rPr>
          <w:rFonts w:eastAsia="Times New Roman" w:cs="Arial"/>
          <w:bCs/>
          <w:sz w:val="20"/>
          <w:szCs w:val="20"/>
          <w:lang w:eastAsia="pl-PL"/>
        </w:rPr>
        <w:t>Dane osobowe są przechowywane, zgodnie z art. 97 ust. 1 ustawy z dnia 29 stycznia 2004 r. Prawo zamówień publicznych, przez okres 4 lat od dnia zakończenia postępowania o udzielenie zamówienia, a jeżeli czas trwania umowy przekracza 4 lata, okres przechowywania obejmuje cały czas trwania umowy.</w:t>
      </w:r>
    </w:p>
    <w:p w:rsidR="00801F9B" w:rsidRPr="00B37488" w:rsidRDefault="00801F9B" w:rsidP="00801F9B">
      <w:pPr>
        <w:spacing w:before="120" w:after="120" w:line="240" w:lineRule="auto"/>
        <w:ind w:left="709"/>
        <w:rPr>
          <w:rFonts w:eastAsia="Times New Roman" w:cs="Arial"/>
          <w:b/>
          <w:sz w:val="20"/>
          <w:szCs w:val="20"/>
          <w:lang w:eastAsia="pl-PL"/>
        </w:rPr>
      </w:pPr>
      <w:r w:rsidRPr="00B37488">
        <w:rPr>
          <w:rFonts w:eastAsia="Times New Roman" w:cs="Arial"/>
          <w:b/>
          <w:sz w:val="20"/>
          <w:szCs w:val="20"/>
          <w:lang w:eastAsia="pl-PL"/>
        </w:rPr>
        <w:t>7. Uprawnienia z art. 15-21 RODO:</w:t>
      </w:r>
    </w:p>
    <w:p w:rsidR="00801F9B" w:rsidRPr="00B37488" w:rsidRDefault="00801F9B" w:rsidP="00801F9B">
      <w:pPr>
        <w:spacing w:before="120" w:after="120" w:line="240" w:lineRule="auto"/>
        <w:ind w:left="709"/>
        <w:rPr>
          <w:rFonts w:eastAsia="Times New Roman" w:cs="Arial"/>
          <w:bCs/>
          <w:sz w:val="20"/>
          <w:szCs w:val="20"/>
          <w:lang w:eastAsia="pl-PL"/>
        </w:rPr>
      </w:pPr>
      <w:r w:rsidRPr="00B37488">
        <w:rPr>
          <w:rFonts w:eastAsia="Times New Roman" w:cs="Arial"/>
          <w:bCs/>
          <w:sz w:val="20"/>
          <w:szCs w:val="20"/>
          <w:lang w:eastAsia="pl-PL"/>
        </w:rPr>
        <w:t>Przysługują Pani/Panu następujące uprawnienia:</w:t>
      </w:r>
    </w:p>
    <w:p w:rsidR="00801F9B" w:rsidRPr="00B37488" w:rsidRDefault="00801F9B" w:rsidP="00801F9B">
      <w:pPr>
        <w:spacing w:before="120" w:after="120" w:line="240" w:lineRule="auto"/>
        <w:ind w:left="993" w:hanging="284"/>
        <w:rPr>
          <w:rFonts w:eastAsia="Times New Roman" w:cs="Arial"/>
          <w:bCs/>
          <w:sz w:val="20"/>
          <w:szCs w:val="20"/>
          <w:lang w:eastAsia="pl-PL"/>
        </w:rPr>
      </w:pPr>
      <w:r w:rsidRPr="00B37488">
        <w:rPr>
          <w:rFonts w:eastAsia="Times New Roman" w:cs="Arial"/>
          <w:bCs/>
          <w:sz w:val="20"/>
          <w:szCs w:val="20"/>
          <w:lang w:eastAsia="pl-PL"/>
        </w:rPr>
        <w:t>−   prawo dostępu do swoich danych osobowych oraz otrzymania ich kopii;</w:t>
      </w:r>
    </w:p>
    <w:p w:rsidR="00801F9B" w:rsidRPr="00B37488" w:rsidRDefault="00801F9B" w:rsidP="00801F9B">
      <w:pPr>
        <w:spacing w:before="120" w:after="120" w:line="240" w:lineRule="auto"/>
        <w:ind w:left="993" w:hanging="284"/>
        <w:rPr>
          <w:rFonts w:eastAsia="Times New Roman" w:cs="Arial"/>
          <w:bCs/>
          <w:sz w:val="20"/>
          <w:szCs w:val="20"/>
          <w:lang w:eastAsia="pl-PL"/>
        </w:rPr>
      </w:pPr>
      <w:r w:rsidRPr="00B37488">
        <w:rPr>
          <w:rFonts w:eastAsia="Times New Roman" w:cs="Arial"/>
          <w:bCs/>
          <w:sz w:val="20"/>
          <w:szCs w:val="20"/>
          <w:lang w:eastAsia="pl-PL"/>
        </w:rPr>
        <w:t>−</w:t>
      </w:r>
      <w:r w:rsidRPr="00B37488">
        <w:rPr>
          <w:rFonts w:eastAsia="Times New Roman" w:cs="Arial"/>
          <w:bCs/>
          <w:sz w:val="20"/>
          <w:szCs w:val="20"/>
          <w:lang w:eastAsia="pl-PL"/>
        </w:rPr>
        <w:tab/>
        <w:t>prawo do sprostowania swoich danych osobowych</w:t>
      </w:r>
      <w:r w:rsidRPr="00B37488">
        <w:rPr>
          <w:rFonts w:eastAsia="Times New Roman" w:cs="Arial"/>
          <w:bCs/>
          <w:sz w:val="20"/>
          <w:szCs w:val="20"/>
          <w:vertAlign w:val="superscript"/>
          <w:lang w:eastAsia="pl-PL"/>
        </w:rPr>
        <w:footnoteReference w:id="1"/>
      </w:r>
      <w:r w:rsidRPr="00B37488">
        <w:rPr>
          <w:rFonts w:eastAsia="Times New Roman" w:cs="Arial"/>
          <w:bCs/>
          <w:sz w:val="20"/>
          <w:szCs w:val="20"/>
          <w:lang w:eastAsia="pl-PL"/>
        </w:rPr>
        <w:t>;</w:t>
      </w:r>
    </w:p>
    <w:p w:rsidR="00801F9B" w:rsidRPr="00B37488" w:rsidRDefault="00801F9B" w:rsidP="00801F9B">
      <w:pPr>
        <w:spacing w:before="120" w:after="120" w:line="240" w:lineRule="auto"/>
        <w:ind w:left="993" w:hanging="284"/>
        <w:rPr>
          <w:rFonts w:eastAsia="Times New Roman" w:cs="Arial"/>
          <w:bCs/>
          <w:sz w:val="20"/>
          <w:szCs w:val="20"/>
          <w:lang w:eastAsia="pl-PL"/>
        </w:rPr>
      </w:pPr>
      <w:r w:rsidRPr="00B37488">
        <w:rPr>
          <w:rFonts w:eastAsia="Times New Roman" w:cs="Arial"/>
          <w:bCs/>
          <w:sz w:val="20"/>
          <w:szCs w:val="20"/>
          <w:lang w:eastAsia="pl-PL"/>
        </w:rPr>
        <w:t>−</w:t>
      </w:r>
      <w:r w:rsidRPr="00B37488">
        <w:rPr>
          <w:rFonts w:eastAsia="Times New Roman" w:cs="Arial"/>
          <w:bCs/>
          <w:sz w:val="20"/>
          <w:szCs w:val="20"/>
          <w:lang w:eastAsia="pl-PL"/>
        </w:rPr>
        <w:tab/>
        <w:t xml:space="preserve">prawo żądania od administratora ograniczenia przetwarzania danych osobowych, z wyjątkiem sytuacji określonych w przepisach prawa; </w:t>
      </w:r>
    </w:p>
    <w:p w:rsidR="00801F9B" w:rsidRPr="00B37488" w:rsidRDefault="00801F9B" w:rsidP="00801F9B">
      <w:pPr>
        <w:spacing w:before="120" w:after="120" w:line="240" w:lineRule="auto"/>
        <w:ind w:left="709"/>
        <w:rPr>
          <w:rFonts w:eastAsia="Times New Roman" w:cs="Arial"/>
          <w:b/>
          <w:sz w:val="20"/>
          <w:szCs w:val="20"/>
          <w:lang w:eastAsia="pl-PL"/>
        </w:rPr>
      </w:pPr>
      <w:r w:rsidRPr="00B37488">
        <w:rPr>
          <w:rFonts w:eastAsia="Times New Roman" w:cs="Arial"/>
          <w:b/>
          <w:sz w:val="20"/>
          <w:szCs w:val="20"/>
          <w:lang w:eastAsia="pl-PL"/>
        </w:rPr>
        <w:t>8. Prawo do wniesienia skargi:</w:t>
      </w:r>
    </w:p>
    <w:p w:rsidR="00801F9B" w:rsidRPr="00B37488" w:rsidRDefault="00801F9B" w:rsidP="00801F9B">
      <w:pPr>
        <w:spacing w:before="120" w:after="120" w:line="240" w:lineRule="auto"/>
        <w:ind w:left="709"/>
        <w:rPr>
          <w:rFonts w:eastAsia="Times New Roman" w:cs="Arial"/>
          <w:sz w:val="20"/>
          <w:szCs w:val="20"/>
          <w:lang w:eastAsia="pl-PL"/>
        </w:rPr>
      </w:pPr>
      <w:r w:rsidRPr="00B37488">
        <w:rPr>
          <w:rFonts w:eastAsia="Times New Roman" w:cs="Arial"/>
          <w:sz w:val="20"/>
          <w:szCs w:val="20"/>
          <w:lang w:eastAsia="pl-PL"/>
        </w:rPr>
        <w:t>Ma Pan/Pani prawo wniesienia skargi do Prezesa Urzędu Ochrony Danych Osobowych, gdy uzna Pani/Pan, iż przetwarzanie Pani/Pana danych osobowych przez Administratora narusza przepisy RODO.</w:t>
      </w:r>
    </w:p>
    <w:p w:rsidR="00801F9B" w:rsidRPr="00B37488" w:rsidRDefault="00801F9B" w:rsidP="00801F9B">
      <w:pPr>
        <w:spacing w:before="120" w:after="120" w:line="240" w:lineRule="auto"/>
        <w:ind w:left="709"/>
        <w:rPr>
          <w:rFonts w:eastAsia="Times New Roman" w:cs="Arial"/>
          <w:b/>
          <w:sz w:val="20"/>
          <w:szCs w:val="20"/>
          <w:lang w:eastAsia="pl-PL"/>
        </w:rPr>
      </w:pPr>
      <w:r w:rsidRPr="00B37488">
        <w:rPr>
          <w:rFonts w:eastAsia="Times New Roman" w:cs="Arial"/>
          <w:b/>
          <w:sz w:val="20"/>
          <w:szCs w:val="20"/>
          <w:lang w:eastAsia="pl-PL"/>
        </w:rPr>
        <w:t xml:space="preserve">9. Obowiązek podania danych </w:t>
      </w:r>
    </w:p>
    <w:p w:rsidR="00801F9B" w:rsidRPr="00B37488" w:rsidRDefault="00801F9B" w:rsidP="00801F9B">
      <w:pPr>
        <w:spacing w:before="120" w:after="120" w:line="240" w:lineRule="auto"/>
        <w:ind w:left="709"/>
        <w:rPr>
          <w:rFonts w:eastAsia="Times New Roman" w:cs="Arial"/>
          <w:sz w:val="20"/>
          <w:szCs w:val="20"/>
          <w:lang w:eastAsia="pl-PL"/>
        </w:rPr>
      </w:pPr>
      <w:r w:rsidRPr="00B37488">
        <w:rPr>
          <w:rFonts w:eastAsia="Times New Roman" w:cs="Arial"/>
          <w:sz w:val="20"/>
          <w:szCs w:val="20"/>
          <w:lang w:eastAsia="pl-PL"/>
        </w:rPr>
        <w:t>Podanie danych osobowych jest wymogiem ustawowym. Konsekwencje niepodania określonych danych wynikają z ustawy z dnia 29 stycznia 2004 r. Prawo zamówień publicznych.</w:t>
      </w:r>
    </w:p>
    <w:p w:rsidR="00801F9B" w:rsidRPr="00B37488" w:rsidRDefault="00801F9B" w:rsidP="00801F9B">
      <w:pPr>
        <w:spacing w:before="120" w:after="120" w:line="240" w:lineRule="auto"/>
        <w:ind w:left="709"/>
        <w:rPr>
          <w:rFonts w:eastAsia="Times New Roman" w:cs="Arial"/>
          <w:b/>
          <w:sz w:val="20"/>
          <w:szCs w:val="20"/>
          <w:lang w:eastAsia="pl-PL"/>
        </w:rPr>
      </w:pPr>
      <w:r w:rsidRPr="00B37488">
        <w:rPr>
          <w:rFonts w:eastAsia="Times New Roman" w:cs="Arial"/>
          <w:b/>
          <w:sz w:val="20"/>
          <w:szCs w:val="20"/>
          <w:lang w:eastAsia="pl-PL"/>
        </w:rPr>
        <w:t>10. Informacje o zautomatyzowanym podejmowaniu decyzji</w:t>
      </w:r>
    </w:p>
    <w:p w:rsidR="00801F9B" w:rsidRPr="00B37488" w:rsidRDefault="00801F9B" w:rsidP="00801F9B">
      <w:pPr>
        <w:spacing w:before="120" w:after="120" w:line="240" w:lineRule="auto"/>
        <w:ind w:left="709"/>
        <w:rPr>
          <w:rFonts w:eastAsia="Times New Roman" w:cs="Arial"/>
          <w:sz w:val="20"/>
          <w:szCs w:val="20"/>
          <w:lang w:eastAsia="pl-PL"/>
        </w:rPr>
      </w:pPr>
      <w:r w:rsidRPr="00B37488">
        <w:rPr>
          <w:rFonts w:eastAsia="Times New Roman" w:cs="Arial"/>
          <w:sz w:val="20"/>
          <w:szCs w:val="20"/>
          <w:lang w:eastAsia="pl-PL"/>
        </w:rPr>
        <w:t>Pani/Pana dane nie będą przetwarzane w sposób zautomatyzowany, w tym w oparciu o profilowanie.</w:t>
      </w:r>
    </w:p>
    <w:p w:rsidR="00801F9B" w:rsidRDefault="00801F9B" w:rsidP="00801F9B">
      <w:pPr>
        <w:spacing w:before="120" w:after="120" w:line="240" w:lineRule="auto"/>
        <w:ind w:left="709"/>
        <w:rPr>
          <w:rFonts w:eastAsia="Times New Roman" w:cs="Arial"/>
          <w:b/>
          <w:sz w:val="20"/>
          <w:szCs w:val="20"/>
          <w:lang w:eastAsia="pl-PL"/>
        </w:rPr>
      </w:pPr>
      <w:r w:rsidRPr="00B37488">
        <w:rPr>
          <w:rFonts w:eastAsia="Times New Roman" w:cs="Arial"/>
          <w:b/>
          <w:sz w:val="20"/>
          <w:szCs w:val="20"/>
          <w:lang w:eastAsia="pl-PL"/>
        </w:rPr>
        <w:t>1</w:t>
      </w:r>
      <w:r>
        <w:rPr>
          <w:rFonts w:eastAsia="Times New Roman" w:cs="Arial"/>
          <w:b/>
          <w:sz w:val="20"/>
          <w:szCs w:val="20"/>
          <w:lang w:eastAsia="pl-PL"/>
        </w:rPr>
        <w:t>1</w:t>
      </w:r>
      <w:r w:rsidRPr="00B37488">
        <w:rPr>
          <w:rFonts w:eastAsia="Times New Roman" w:cs="Arial"/>
          <w:b/>
          <w:sz w:val="20"/>
          <w:szCs w:val="20"/>
          <w:lang w:eastAsia="pl-PL"/>
        </w:rPr>
        <w:t xml:space="preserve">. </w:t>
      </w:r>
      <w:r w:rsidRPr="00435BBC">
        <w:rPr>
          <w:rFonts w:cs="Arial"/>
          <w:b/>
          <w:bCs/>
          <w:color w:val="000000"/>
          <w:sz w:val="20"/>
          <w:szCs w:val="20"/>
          <w:lang w:eastAsia="pl-PL"/>
        </w:rPr>
        <w:t>Informacje o ograniczeniach w realizacji praw określonych w art. 15 i 18 rozporządzenia 2016/679 (ogólne rozporządzenie o ochronie danych)</w:t>
      </w:r>
      <w:r>
        <w:rPr>
          <w:rFonts w:eastAsia="Times New Roman" w:cs="Arial"/>
          <w:b/>
          <w:sz w:val="20"/>
          <w:szCs w:val="20"/>
          <w:lang w:eastAsia="pl-PL"/>
        </w:rPr>
        <w:t>.</w:t>
      </w:r>
    </w:p>
    <w:p w:rsidR="00801F9B" w:rsidRDefault="00801F9B" w:rsidP="00801F9B">
      <w:pPr>
        <w:spacing w:before="120" w:after="120" w:line="240" w:lineRule="auto"/>
        <w:ind w:left="709"/>
        <w:rPr>
          <w:rFonts w:eastAsia="Times New Roman" w:cs="Arial"/>
          <w:b/>
          <w:sz w:val="20"/>
          <w:szCs w:val="20"/>
          <w:lang w:eastAsia="pl-PL"/>
        </w:rPr>
      </w:pPr>
      <w:r w:rsidRPr="00435BBC">
        <w:rPr>
          <w:rFonts w:cs="Arial"/>
          <w:b/>
          <w:bCs/>
          <w:color w:val="000000"/>
          <w:sz w:val="20"/>
          <w:szCs w:val="20"/>
          <w:lang w:eastAsia="pl-PL"/>
        </w:rPr>
        <w:t>Zamawiający informuje, iż w związku z:</w:t>
      </w:r>
    </w:p>
    <w:p w:rsidR="00801F9B" w:rsidRDefault="00801F9B" w:rsidP="00801F9B">
      <w:pPr>
        <w:spacing w:before="120" w:after="120" w:line="240" w:lineRule="auto"/>
        <w:ind w:left="709"/>
        <w:rPr>
          <w:rFonts w:eastAsia="Times New Roman" w:cs="Arial"/>
          <w:b/>
          <w:sz w:val="20"/>
          <w:szCs w:val="20"/>
          <w:lang w:eastAsia="pl-PL"/>
        </w:rPr>
      </w:pPr>
      <w:r w:rsidRPr="00435BBC">
        <w:rPr>
          <w:rFonts w:cs="Arial"/>
          <w:b/>
          <w:bCs/>
          <w:color w:val="000000"/>
          <w:sz w:val="20"/>
          <w:szCs w:val="20"/>
          <w:lang w:eastAsia="pl-PL"/>
        </w:rPr>
        <w:t>1) art. 8a ust. 2 i 4 ustawy z dnia 29 stycznia 2004 r. Prawo zamówień publicznych:</w:t>
      </w:r>
    </w:p>
    <w:p w:rsidR="00801F9B" w:rsidRDefault="00801F9B" w:rsidP="00801F9B">
      <w:pPr>
        <w:spacing w:before="120" w:after="120" w:line="240" w:lineRule="auto"/>
        <w:ind w:left="709"/>
        <w:rPr>
          <w:rFonts w:eastAsia="Times New Roman" w:cs="Arial"/>
          <w:b/>
          <w:sz w:val="20"/>
          <w:szCs w:val="20"/>
          <w:lang w:eastAsia="pl-PL"/>
        </w:rPr>
      </w:pPr>
      <w:r w:rsidRPr="00435BBC">
        <w:rPr>
          <w:rFonts w:cs="Arial"/>
          <w:b/>
          <w:bCs/>
          <w:color w:val="000000"/>
          <w:sz w:val="20"/>
          <w:szCs w:val="20"/>
          <w:lang w:eastAsia="pl-PL"/>
        </w:rPr>
        <w:t xml:space="preserve">- </w:t>
      </w:r>
      <w:r w:rsidRPr="00435BBC">
        <w:rPr>
          <w:rFonts w:cs="Arial"/>
          <w:color w:val="000000"/>
          <w:sz w:val="20"/>
          <w:szCs w:val="20"/>
          <w:lang w:eastAsia="pl-PL"/>
        </w:rPr>
        <w:t xml:space="preserve">w przypadku gdy wykonanie obowiązków, o których mowa w </w:t>
      </w:r>
      <w:hyperlink r:id="rId17" w:anchor="/document/68636690?unitId=art(15)ust(1)&amp;cm=DOCUMENT" w:history="1">
        <w:r w:rsidRPr="00435BBC">
          <w:rPr>
            <w:rStyle w:val="Hipercze"/>
            <w:rFonts w:cs="Arial"/>
            <w:color w:val="333F50"/>
            <w:sz w:val="20"/>
            <w:szCs w:val="20"/>
            <w:lang w:eastAsia="pl-PL"/>
          </w:rPr>
          <w:t>art. 15 ust. 1-3</w:t>
        </w:r>
      </w:hyperlink>
      <w:r w:rsidRPr="00435BBC">
        <w:rPr>
          <w:rFonts w:cs="Arial"/>
          <w:color w:val="000000"/>
          <w:sz w:val="20"/>
          <w:szCs w:val="20"/>
          <w:lang w:eastAsia="pl-PL"/>
        </w:rPr>
        <w:t xml:space="preserve">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w:t>
      </w:r>
    </w:p>
    <w:p w:rsidR="00801F9B" w:rsidRDefault="00801F9B" w:rsidP="00801F9B">
      <w:pPr>
        <w:spacing w:before="120" w:after="120" w:line="240" w:lineRule="auto"/>
        <w:ind w:left="709"/>
        <w:rPr>
          <w:rFonts w:eastAsia="Times New Roman" w:cs="Arial"/>
          <w:b/>
          <w:sz w:val="20"/>
          <w:szCs w:val="20"/>
          <w:lang w:eastAsia="pl-PL"/>
        </w:rPr>
      </w:pPr>
      <w:r w:rsidRPr="00435BBC">
        <w:rPr>
          <w:rFonts w:cs="Arial"/>
          <w:b/>
          <w:bCs/>
          <w:color w:val="000000"/>
          <w:sz w:val="20"/>
          <w:szCs w:val="20"/>
          <w:lang w:eastAsia="pl-PL"/>
        </w:rPr>
        <w:t>-</w:t>
      </w:r>
      <w:r w:rsidRPr="00435BBC">
        <w:rPr>
          <w:rFonts w:cs="Arial"/>
          <w:color w:val="000000"/>
          <w:sz w:val="20"/>
          <w:szCs w:val="20"/>
          <w:lang w:eastAsia="pl-PL"/>
        </w:rPr>
        <w:t xml:space="preserve"> wystąpienie z żądaniem, o którym mowa w </w:t>
      </w:r>
      <w:hyperlink r:id="rId18" w:anchor="/document/68636690?unitId=art(18)ust(1)&amp;cm=DOCUMENT" w:history="1">
        <w:r w:rsidRPr="00435BBC">
          <w:rPr>
            <w:rStyle w:val="Hipercze"/>
            <w:rFonts w:cs="Arial"/>
            <w:color w:val="333F50"/>
            <w:sz w:val="20"/>
            <w:szCs w:val="20"/>
            <w:lang w:eastAsia="pl-PL"/>
          </w:rPr>
          <w:t>art. 18 ust. 1</w:t>
        </w:r>
      </w:hyperlink>
      <w:r w:rsidRPr="00435BBC">
        <w:rPr>
          <w:rFonts w:cs="Arial"/>
          <w:color w:val="000000"/>
          <w:sz w:val="20"/>
          <w:szCs w:val="20"/>
          <w:lang w:eastAsia="pl-PL"/>
        </w:rPr>
        <w:t xml:space="preserve"> rozporządzenia 2016/679, nie ogranicza przetwarzania danych osobowych do czasu zakończenia postępowania o udzielenie zamówienia publicznego;</w:t>
      </w:r>
    </w:p>
    <w:p w:rsidR="00801F9B" w:rsidRPr="00B37488" w:rsidRDefault="00801F9B" w:rsidP="00801F9B">
      <w:pPr>
        <w:spacing w:before="120" w:after="120" w:line="240" w:lineRule="auto"/>
        <w:ind w:left="709"/>
        <w:rPr>
          <w:rFonts w:eastAsia="Times New Roman" w:cs="Arial"/>
          <w:b/>
          <w:sz w:val="20"/>
          <w:szCs w:val="20"/>
          <w:lang w:eastAsia="pl-PL"/>
        </w:rPr>
      </w:pPr>
      <w:r w:rsidRPr="00435BBC">
        <w:rPr>
          <w:rFonts w:cs="Arial"/>
          <w:b/>
          <w:bCs/>
          <w:color w:val="000000"/>
          <w:sz w:val="20"/>
          <w:szCs w:val="20"/>
          <w:lang w:eastAsia="pl-PL"/>
        </w:rPr>
        <w:t>2) art. 97 ust. 1a ustawy z dnia 29 stycznia 2004 r. Prawo zamówień publicznych</w:t>
      </w:r>
      <w:r w:rsidRPr="00435BBC">
        <w:rPr>
          <w:rFonts w:cs="Arial"/>
          <w:color w:val="000000"/>
          <w:sz w:val="20"/>
          <w:szCs w:val="20"/>
          <w:lang w:eastAsia="pl-PL"/>
        </w:rPr>
        <w:t xml:space="preserve">, </w:t>
      </w:r>
      <w:r w:rsidRPr="00435BBC">
        <w:rPr>
          <w:rFonts w:cs="Arial"/>
          <w:color w:val="000000"/>
          <w:sz w:val="20"/>
          <w:szCs w:val="20"/>
          <w:lang w:eastAsia="pl-PL"/>
        </w:rPr>
        <w:br/>
        <w:t xml:space="preserve">w przypadku gdy wykonanie obowiązków, o których mowa w </w:t>
      </w:r>
      <w:hyperlink r:id="rId19" w:anchor="/document/68636690?unitId=art(15)ust(1)&amp;cm=DOCUMENT" w:history="1">
        <w:r w:rsidRPr="00435BBC">
          <w:rPr>
            <w:rStyle w:val="Hipercze"/>
            <w:rFonts w:cs="Arial"/>
            <w:color w:val="333F50"/>
            <w:sz w:val="20"/>
            <w:szCs w:val="20"/>
            <w:lang w:eastAsia="pl-PL"/>
          </w:rPr>
          <w:t>art. 15 ust. 1-3</w:t>
        </w:r>
      </w:hyperlink>
      <w:r w:rsidRPr="00435BBC">
        <w:rPr>
          <w:rFonts w:cs="Arial"/>
          <w:color w:val="000000"/>
          <w:sz w:val="20"/>
          <w:szCs w:val="20"/>
          <w:lang w:eastAsia="pl-PL"/>
        </w:rPr>
        <w:t xml:space="preserve"> rozporządzenia 2016/679, wymagałoby niewspółmiernie dużego wysiłku, zamawiający może żądać od osoby, której dane dotyczą, wskazania dodatkowych informacji mających w szczególności na celu sprecyzowanie nazwy lub daty zakończonego postępowania o udzielenie zamówienia.</w:t>
      </w:r>
    </w:p>
    <w:p w:rsidR="00EE07C6" w:rsidRPr="001932DC" w:rsidRDefault="00EE07C6" w:rsidP="001932DC">
      <w:pPr>
        <w:spacing w:after="120" w:line="240" w:lineRule="auto"/>
        <w:ind w:left="708"/>
        <w:rPr>
          <w:rFonts w:cs="Arial"/>
          <w:sz w:val="20"/>
          <w:szCs w:val="20"/>
        </w:rPr>
      </w:pPr>
      <w:r w:rsidRPr="001932DC">
        <w:rPr>
          <w:rFonts w:cs="Arial"/>
          <w:color w:val="000000"/>
          <w:sz w:val="20"/>
          <w:szCs w:val="20"/>
          <w:lang w:eastAsia="pl-PL"/>
        </w:rPr>
        <w:br w:type="page"/>
      </w:r>
    </w:p>
    <w:p w:rsidR="00861EF5" w:rsidRDefault="00273A19" w:rsidP="00F017E8">
      <w:pPr>
        <w:pStyle w:val="Stopka"/>
        <w:shd w:val="clear" w:color="auto" w:fill="B8CCE4" w:themeFill="accent1" w:themeFillTint="66"/>
        <w:spacing w:after="240" w:line="240" w:lineRule="auto"/>
        <w:jc w:val="right"/>
        <w:rPr>
          <w:rFonts w:cs="Arial"/>
          <w:iCs/>
          <w:noProof/>
          <w:sz w:val="20"/>
          <w:szCs w:val="20"/>
          <w:lang w:eastAsia="pl-PL"/>
        </w:rPr>
      </w:pPr>
      <w:r w:rsidRPr="00AF46FA">
        <w:rPr>
          <w:rFonts w:cs="Arial"/>
          <w:b/>
          <w:i/>
          <w:sz w:val="20"/>
          <w:szCs w:val="20"/>
        </w:rPr>
        <w:lastRenderedPageBreak/>
        <w:t>Załącznik Nr 1 do SIWZ</w:t>
      </w:r>
      <w:r w:rsidRPr="00AF46FA">
        <w:rPr>
          <w:rFonts w:cs="Arial"/>
          <w:iCs/>
          <w:noProof/>
          <w:sz w:val="20"/>
          <w:szCs w:val="20"/>
          <w:lang w:eastAsia="pl-PL"/>
        </w:rPr>
        <w:t xml:space="preserve"> </w:t>
      </w:r>
    </w:p>
    <w:p w:rsidR="00861EF5" w:rsidRPr="00861EF5" w:rsidRDefault="00861EF5" w:rsidP="00861EF5">
      <w:pPr>
        <w:pStyle w:val="Bezodstpw1"/>
        <w:jc w:val="both"/>
        <w:rPr>
          <w:rFonts w:ascii="Arial" w:hAnsi="Arial" w:cs="Arial"/>
          <w:sz w:val="20"/>
          <w:szCs w:val="20"/>
        </w:rPr>
      </w:pPr>
      <w:r w:rsidRPr="00861EF5">
        <w:rPr>
          <w:rFonts w:ascii="Arial" w:hAnsi="Arial" w:cs="Arial"/>
          <w:b/>
          <w:sz w:val="20"/>
          <w:szCs w:val="20"/>
        </w:rPr>
        <w:t>Dane dotyczące Wykonawcy:</w:t>
      </w:r>
    </w:p>
    <w:p w:rsidR="00861EF5" w:rsidRPr="00861EF5" w:rsidRDefault="00861EF5" w:rsidP="00861EF5">
      <w:pPr>
        <w:pStyle w:val="Bezodstpw1"/>
        <w:spacing w:line="360" w:lineRule="auto"/>
        <w:jc w:val="both"/>
        <w:rPr>
          <w:rFonts w:ascii="Arial" w:hAnsi="Arial" w:cs="Arial"/>
          <w:sz w:val="20"/>
          <w:szCs w:val="20"/>
        </w:rPr>
      </w:pPr>
      <w:r w:rsidRPr="00861EF5">
        <w:rPr>
          <w:rFonts w:ascii="Arial" w:hAnsi="Arial" w:cs="Arial"/>
          <w:sz w:val="20"/>
          <w:szCs w:val="20"/>
        </w:rPr>
        <w:t>Nazwa firmy:…………………………………………...……..………………………………….………………</w:t>
      </w:r>
    </w:p>
    <w:p w:rsidR="00861EF5" w:rsidRPr="00861EF5" w:rsidRDefault="00861EF5" w:rsidP="00861EF5">
      <w:pPr>
        <w:pStyle w:val="Bezodstpw1"/>
        <w:spacing w:line="360" w:lineRule="auto"/>
        <w:jc w:val="both"/>
        <w:rPr>
          <w:rFonts w:ascii="Arial" w:hAnsi="Arial" w:cs="Arial"/>
          <w:sz w:val="20"/>
          <w:szCs w:val="20"/>
        </w:rPr>
      </w:pPr>
      <w:r w:rsidRPr="00861EF5">
        <w:rPr>
          <w:rFonts w:ascii="Arial" w:hAnsi="Arial" w:cs="Arial"/>
          <w:sz w:val="20"/>
          <w:szCs w:val="20"/>
        </w:rPr>
        <w:t>Siedziba firmy:……………………………………………………..……………………………………………</w:t>
      </w:r>
    </w:p>
    <w:p w:rsidR="00861EF5" w:rsidRPr="00861EF5" w:rsidRDefault="00861EF5" w:rsidP="00861EF5">
      <w:pPr>
        <w:pStyle w:val="Bezodstpw1"/>
        <w:spacing w:line="360" w:lineRule="auto"/>
        <w:jc w:val="both"/>
        <w:rPr>
          <w:rFonts w:ascii="Arial" w:hAnsi="Arial" w:cs="Arial"/>
          <w:sz w:val="20"/>
          <w:szCs w:val="20"/>
          <w:lang w:val="de-DE"/>
        </w:rPr>
      </w:pPr>
      <w:r w:rsidRPr="00861EF5">
        <w:rPr>
          <w:rFonts w:ascii="Arial" w:hAnsi="Arial" w:cs="Arial"/>
          <w:sz w:val="20"/>
          <w:szCs w:val="20"/>
        </w:rPr>
        <w:t>nr telefonu oraz nr fax:……………………………………….………………………………………….……….</w:t>
      </w:r>
    </w:p>
    <w:p w:rsidR="00861EF5" w:rsidRPr="00861EF5" w:rsidRDefault="00861EF5" w:rsidP="00861EF5">
      <w:pPr>
        <w:pStyle w:val="Bezodstpw1"/>
        <w:spacing w:line="360" w:lineRule="auto"/>
        <w:jc w:val="both"/>
        <w:rPr>
          <w:rFonts w:ascii="Arial" w:hAnsi="Arial" w:cs="Arial"/>
          <w:sz w:val="20"/>
          <w:szCs w:val="20"/>
          <w:lang w:val="de-DE"/>
        </w:rPr>
      </w:pPr>
      <w:proofErr w:type="spellStart"/>
      <w:r w:rsidRPr="00861EF5">
        <w:rPr>
          <w:rFonts w:ascii="Arial" w:hAnsi="Arial" w:cs="Arial"/>
          <w:sz w:val="20"/>
          <w:szCs w:val="20"/>
          <w:lang w:val="de-DE"/>
        </w:rPr>
        <w:t>e-mail</w:t>
      </w:r>
      <w:proofErr w:type="spellEnd"/>
      <w:r w:rsidRPr="00861EF5">
        <w:rPr>
          <w:rFonts w:ascii="Arial" w:hAnsi="Arial" w:cs="Arial"/>
          <w:sz w:val="20"/>
          <w:szCs w:val="20"/>
          <w:lang w:val="de-DE"/>
        </w:rPr>
        <w:t>: :……………………………………….……………………………………………………..……………</w:t>
      </w:r>
    </w:p>
    <w:p w:rsidR="00861EF5" w:rsidRPr="00861EF5" w:rsidRDefault="00861EF5" w:rsidP="00861EF5">
      <w:pPr>
        <w:pStyle w:val="Bezodstpw1"/>
        <w:spacing w:line="360" w:lineRule="auto"/>
        <w:jc w:val="both"/>
        <w:rPr>
          <w:rFonts w:ascii="Arial" w:hAnsi="Arial" w:cs="Arial"/>
          <w:sz w:val="20"/>
          <w:szCs w:val="20"/>
          <w:lang w:val="en-US"/>
        </w:rPr>
      </w:pPr>
      <w:proofErr w:type="spellStart"/>
      <w:r w:rsidRPr="00861EF5">
        <w:rPr>
          <w:rFonts w:ascii="Arial" w:hAnsi="Arial" w:cs="Arial"/>
          <w:sz w:val="20"/>
          <w:szCs w:val="20"/>
          <w:lang w:val="de-DE"/>
        </w:rPr>
        <w:t>nr</w:t>
      </w:r>
      <w:proofErr w:type="spellEnd"/>
      <w:r w:rsidRPr="00861EF5">
        <w:rPr>
          <w:rFonts w:ascii="Arial" w:hAnsi="Arial" w:cs="Arial"/>
          <w:sz w:val="20"/>
          <w:szCs w:val="20"/>
          <w:lang w:val="de-DE"/>
        </w:rPr>
        <w:t xml:space="preserve"> NIP:…………………………………………………….……………………………………………………...</w:t>
      </w:r>
    </w:p>
    <w:p w:rsidR="00861EF5" w:rsidRPr="00861EF5" w:rsidRDefault="00861EF5" w:rsidP="00861EF5">
      <w:pPr>
        <w:pStyle w:val="Bezodstpw1"/>
        <w:spacing w:line="360" w:lineRule="auto"/>
        <w:jc w:val="both"/>
        <w:rPr>
          <w:rFonts w:ascii="Arial" w:hAnsi="Arial" w:cs="Arial"/>
          <w:i/>
          <w:sz w:val="20"/>
          <w:szCs w:val="20"/>
          <w:lang w:val="en-US"/>
        </w:rPr>
      </w:pPr>
      <w:proofErr w:type="spellStart"/>
      <w:r w:rsidRPr="00861EF5">
        <w:rPr>
          <w:rFonts w:ascii="Arial" w:hAnsi="Arial" w:cs="Arial"/>
          <w:sz w:val="20"/>
          <w:szCs w:val="20"/>
          <w:lang w:val="en-US"/>
        </w:rPr>
        <w:t>nr</w:t>
      </w:r>
      <w:proofErr w:type="spellEnd"/>
      <w:r w:rsidRPr="00861EF5">
        <w:rPr>
          <w:rFonts w:ascii="Arial" w:hAnsi="Arial" w:cs="Arial"/>
          <w:sz w:val="20"/>
          <w:szCs w:val="20"/>
          <w:lang w:val="en-US"/>
        </w:rPr>
        <w:t xml:space="preserve"> REGON:…………………………………………………….….……………………………………………...</w:t>
      </w:r>
    </w:p>
    <w:p w:rsidR="00861EF5" w:rsidRPr="00861EF5" w:rsidRDefault="00861EF5" w:rsidP="00861EF5">
      <w:pPr>
        <w:pStyle w:val="Bezodstpw1"/>
        <w:jc w:val="both"/>
        <w:rPr>
          <w:rFonts w:ascii="Arial" w:hAnsi="Arial" w:cs="Arial"/>
          <w:b/>
          <w:sz w:val="14"/>
          <w:szCs w:val="14"/>
        </w:rPr>
      </w:pPr>
      <w:r w:rsidRPr="00861EF5">
        <w:rPr>
          <w:rFonts w:ascii="Arial" w:hAnsi="Arial" w:cs="Arial"/>
          <w:i/>
          <w:sz w:val="14"/>
          <w:szCs w:val="14"/>
        </w:rPr>
        <w:t xml:space="preserve">(nazwa (firma) dokładny adres Wykonawcy/Wykonawców; w przypadku składania oferty przez podmioty występujące wspólnie podać nazwy (firmy) i dokładne adresy wszystkich Wykonawców wspólnie ubiegających się o udzielenie niniejszego zamówienia  i załączyć do oferty pełnomocnictwo zgodne z art. 23  ust. 2 </w:t>
      </w:r>
      <w:proofErr w:type="spellStart"/>
      <w:r w:rsidRPr="00861EF5">
        <w:rPr>
          <w:rFonts w:ascii="Arial" w:hAnsi="Arial" w:cs="Arial"/>
          <w:i/>
          <w:sz w:val="14"/>
          <w:szCs w:val="14"/>
        </w:rPr>
        <w:t>Pzp</w:t>
      </w:r>
      <w:proofErr w:type="spellEnd"/>
      <w:r w:rsidRPr="00861EF5">
        <w:rPr>
          <w:rFonts w:ascii="Arial" w:hAnsi="Arial" w:cs="Arial"/>
          <w:i/>
          <w:sz w:val="14"/>
          <w:szCs w:val="14"/>
        </w:rPr>
        <w:t>).</w:t>
      </w:r>
    </w:p>
    <w:p w:rsidR="00861EF5" w:rsidRPr="00861EF5" w:rsidRDefault="00861EF5" w:rsidP="00861EF5">
      <w:pPr>
        <w:pStyle w:val="Bezodstpw1"/>
        <w:jc w:val="both"/>
        <w:rPr>
          <w:rFonts w:ascii="Arial" w:hAnsi="Arial" w:cs="Arial"/>
          <w:sz w:val="20"/>
          <w:szCs w:val="20"/>
        </w:rPr>
      </w:pPr>
      <w:r w:rsidRPr="00861EF5">
        <w:rPr>
          <w:rFonts w:ascii="Arial" w:hAnsi="Arial" w:cs="Arial"/>
          <w:b/>
          <w:sz w:val="20"/>
          <w:szCs w:val="20"/>
        </w:rPr>
        <w:t xml:space="preserve">Dane dotyczące Pełnomocnika </w:t>
      </w:r>
      <w:r w:rsidRPr="00861EF5">
        <w:rPr>
          <w:rFonts w:ascii="Arial" w:hAnsi="Arial" w:cs="Arial"/>
          <w:i/>
          <w:sz w:val="20"/>
          <w:szCs w:val="20"/>
        </w:rPr>
        <w:t>(o ile dotyczy):</w:t>
      </w:r>
    </w:p>
    <w:p w:rsidR="00861EF5" w:rsidRPr="00861EF5" w:rsidRDefault="00861EF5" w:rsidP="00861EF5">
      <w:pPr>
        <w:pStyle w:val="Bezodstpw1"/>
        <w:jc w:val="both"/>
        <w:rPr>
          <w:rFonts w:ascii="Arial" w:hAnsi="Arial" w:cs="Arial"/>
          <w:sz w:val="20"/>
          <w:szCs w:val="20"/>
        </w:rPr>
      </w:pPr>
      <w:r w:rsidRPr="00861EF5">
        <w:rPr>
          <w:rFonts w:ascii="Arial" w:hAnsi="Arial" w:cs="Arial"/>
          <w:sz w:val="20"/>
          <w:szCs w:val="20"/>
        </w:rPr>
        <w:t>Nazwa firmy/imię i nazwisko…………………………………………………………………</w:t>
      </w:r>
    </w:p>
    <w:p w:rsidR="00861EF5" w:rsidRPr="00861EF5" w:rsidRDefault="00861EF5" w:rsidP="00861EF5">
      <w:pPr>
        <w:pStyle w:val="Bezodstpw1"/>
        <w:jc w:val="both"/>
        <w:rPr>
          <w:rFonts w:ascii="Arial" w:hAnsi="Arial" w:cs="Arial"/>
          <w:sz w:val="20"/>
          <w:szCs w:val="20"/>
        </w:rPr>
      </w:pPr>
      <w:r w:rsidRPr="00861EF5">
        <w:rPr>
          <w:rFonts w:ascii="Arial" w:hAnsi="Arial" w:cs="Arial"/>
          <w:sz w:val="20"/>
          <w:szCs w:val="20"/>
        </w:rPr>
        <w:t>Adres………………………………………………………………………………………….</w:t>
      </w:r>
    </w:p>
    <w:p w:rsidR="00861EF5" w:rsidRPr="00861EF5" w:rsidRDefault="00861EF5" w:rsidP="00861EF5">
      <w:pPr>
        <w:pStyle w:val="Bezodstpw1"/>
        <w:jc w:val="both"/>
        <w:rPr>
          <w:rFonts w:ascii="Arial" w:hAnsi="Arial" w:cs="Arial"/>
          <w:sz w:val="20"/>
          <w:szCs w:val="20"/>
        </w:rPr>
      </w:pPr>
      <w:r w:rsidRPr="00861EF5">
        <w:rPr>
          <w:rFonts w:ascii="Arial" w:hAnsi="Arial" w:cs="Arial"/>
          <w:sz w:val="20"/>
          <w:szCs w:val="20"/>
        </w:rPr>
        <w:t>nr telefonu oraz nr fax:………………………………………………………………………..</w:t>
      </w:r>
    </w:p>
    <w:p w:rsidR="00861EF5" w:rsidRPr="00861EF5" w:rsidRDefault="00861EF5" w:rsidP="00FE6648">
      <w:pPr>
        <w:pStyle w:val="Bezodstpw1"/>
        <w:spacing w:after="0" w:line="240" w:lineRule="auto"/>
        <w:jc w:val="both"/>
        <w:rPr>
          <w:rFonts w:ascii="Arial" w:hAnsi="Arial" w:cs="Arial"/>
          <w:b/>
          <w:i/>
          <w:sz w:val="20"/>
          <w:szCs w:val="20"/>
        </w:rPr>
      </w:pPr>
      <w:r w:rsidRPr="00861EF5">
        <w:rPr>
          <w:rFonts w:ascii="Arial" w:hAnsi="Arial" w:cs="Arial"/>
          <w:sz w:val="20"/>
          <w:szCs w:val="20"/>
        </w:rPr>
        <w:t>e-mail………………………………………………………………………………………….</w:t>
      </w:r>
    </w:p>
    <w:p w:rsidR="00861EF5" w:rsidRPr="00FE6648" w:rsidRDefault="00861EF5" w:rsidP="00FE6648">
      <w:pPr>
        <w:pStyle w:val="Bezodstpw1"/>
        <w:spacing w:after="480"/>
        <w:jc w:val="both"/>
        <w:rPr>
          <w:rFonts w:ascii="Arial" w:hAnsi="Arial" w:cs="Arial"/>
          <w:sz w:val="14"/>
          <w:szCs w:val="14"/>
        </w:rPr>
      </w:pPr>
      <w:r w:rsidRPr="00FE6648">
        <w:rPr>
          <w:rFonts w:ascii="Arial" w:hAnsi="Arial" w:cs="Arial"/>
          <w:i/>
          <w:sz w:val="14"/>
          <w:szCs w:val="14"/>
        </w:rPr>
        <w:t>(nazwa (firma) lub imię i nazwisko, dokładny adres Pełnomocnika)</w:t>
      </w:r>
    </w:p>
    <w:p w:rsidR="00680BE9" w:rsidRDefault="00680BE9" w:rsidP="00FE6648">
      <w:pPr>
        <w:pStyle w:val="Tekstprzypisudolnego"/>
        <w:shd w:val="clear" w:color="auto" w:fill="B8CCE4" w:themeFill="accent1" w:themeFillTint="66"/>
        <w:spacing w:after="40"/>
        <w:jc w:val="center"/>
        <w:rPr>
          <w:rFonts w:ascii="Arial" w:hAnsi="Arial" w:cs="Arial"/>
          <w:b/>
          <w:sz w:val="24"/>
          <w:szCs w:val="24"/>
          <w:lang w:val="pl-PL"/>
        </w:rPr>
      </w:pPr>
    </w:p>
    <w:p w:rsidR="00FE6648" w:rsidRDefault="00FE6648" w:rsidP="00FE6648">
      <w:pPr>
        <w:pStyle w:val="Tekstprzypisudolnego"/>
        <w:shd w:val="clear" w:color="auto" w:fill="B8CCE4" w:themeFill="accent1" w:themeFillTint="66"/>
        <w:spacing w:after="40"/>
        <w:jc w:val="center"/>
        <w:rPr>
          <w:rFonts w:ascii="Arial" w:hAnsi="Arial" w:cs="Arial"/>
          <w:b/>
          <w:sz w:val="24"/>
          <w:szCs w:val="24"/>
          <w:lang w:val="pl-PL"/>
        </w:rPr>
      </w:pPr>
      <w:r w:rsidRPr="00EF783E">
        <w:rPr>
          <w:rFonts w:ascii="Arial" w:hAnsi="Arial" w:cs="Arial"/>
          <w:b/>
          <w:sz w:val="24"/>
          <w:szCs w:val="24"/>
          <w:lang w:val="pl-PL"/>
        </w:rPr>
        <w:t>FORMULARZ OFERTA</w:t>
      </w:r>
    </w:p>
    <w:p w:rsidR="00680BE9" w:rsidRPr="00EF783E" w:rsidRDefault="00680BE9" w:rsidP="00FE6648">
      <w:pPr>
        <w:pStyle w:val="Tekstprzypisudolnego"/>
        <w:shd w:val="clear" w:color="auto" w:fill="B8CCE4" w:themeFill="accent1" w:themeFillTint="66"/>
        <w:spacing w:after="40"/>
        <w:jc w:val="center"/>
        <w:rPr>
          <w:rFonts w:ascii="Arial" w:hAnsi="Arial" w:cs="Arial"/>
          <w:b/>
          <w:sz w:val="24"/>
          <w:szCs w:val="24"/>
          <w:lang w:val="pl-PL"/>
        </w:rPr>
      </w:pPr>
    </w:p>
    <w:p w:rsidR="00FE6648" w:rsidRPr="008175D8" w:rsidRDefault="00FE6648" w:rsidP="00FE6648">
      <w:pPr>
        <w:spacing w:after="240"/>
      </w:pPr>
    </w:p>
    <w:p w:rsidR="00FE6648" w:rsidRPr="00FE6648" w:rsidRDefault="00FE6648" w:rsidP="009A3717">
      <w:pPr>
        <w:spacing w:after="360" w:line="240" w:lineRule="auto"/>
        <w:rPr>
          <w:rFonts w:cs="Arial"/>
          <w:sz w:val="20"/>
          <w:szCs w:val="20"/>
        </w:rPr>
      </w:pPr>
      <w:r w:rsidRPr="00FE6648">
        <w:rPr>
          <w:rFonts w:cs="Arial"/>
          <w:sz w:val="20"/>
          <w:szCs w:val="20"/>
        </w:rPr>
        <w:t xml:space="preserve">Nawiązując do ogłoszenia o przetargu nieograniczonym na </w:t>
      </w:r>
      <w:r w:rsidRPr="00DA365F">
        <w:rPr>
          <w:rFonts w:cs="Arial"/>
          <w:b/>
          <w:sz w:val="20"/>
          <w:szCs w:val="20"/>
        </w:rPr>
        <w:t>przebudow</w:t>
      </w:r>
      <w:r>
        <w:rPr>
          <w:rFonts w:cs="Arial"/>
          <w:b/>
          <w:sz w:val="20"/>
          <w:szCs w:val="20"/>
        </w:rPr>
        <w:t>ę</w:t>
      </w:r>
      <w:r w:rsidRPr="00DA365F">
        <w:rPr>
          <w:rFonts w:cs="Arial"/>
          <w:b/>
          <w:sz w:val="20"/>
          <w:szCs w:val="20"/>
        </w:rPr>
        <w:t xml:space="preserve"> </w:t>
      </w:r>
      <w:r w:rsidR="00D46E69">
        <w:rPr>
          <w:rFonts w:cs="Arial"/>
          <w:b/>
          <w:sz w:val="20"/>
          <w:szCs w:val="20"/>
        </w:rPr>
        <w:t xml:space="preserve">budynku Zakładu Patomorfologii w </w:t>
      </w:r>
      <w:r w:rsidRPr="00DA365F">
        <w:rPr>
          <w:rFonts w:cs="Arial"/>
          <w:b/>
          <w:sz w:val="20"/>
          <w:szCs w:val="20"/>
        </w:rPr>
        <w:t>Szpital</w:t>
      </w:r>
      <w:r w:rsidR="00D46E69">
        <w:rPr>
          <w:rFonts w:cs="Arial"/>
          <w:b/>
          <w:sz w:val="20"/>
          <w:szCs w:val="20"/>
        </w:rPr>
        <w:t>u</w:t>
      </w:r>
      <w:r w:rsidRPr="00DA365F">
        <w:rPr>
          <w:rFonts w:cs="Arial"/>
          <w:b/>
          <w:sz w:val="20"/>
          <w:szCs w:val="20"/>
        </w:rPr>
        <w:t xml:space="preserve"> Bielański</w:t>
      </w:r>
      <w:r w:rsidR="00D46E69">
        <w:rPr>
          <w:rFonts w:cs="Arial"/>
          <w:b/>
          <w:sz w:val="20"/>
          <w:szCs w:val="20"/>
        </w:rPr>
        <w:t xml:space="preserve">m </w:t>
      </w:r>
      <w:r w:rsidRPr="00DA365F">
        <w:rPr>
          <w:rFonts w:cs="Arial"/>
          <w:b/>
          <w:sz w:val="20"/>
          <w:szCs w:val="20"/>
        </w:rPr>
        <w:t>w Warszawie (</w:t>
      </w:r>
      <w:r w:rsidR="00D46E69">
        <w:rPr>
          <w:rFonts w:cs="Arial"/>
          <w:b/>
          <w:sz w:val="20"/>
          <w:szCs w:val="20"/>
        </w:rPr>
        <w:t>ZP-65/2019</w:t>
      </w:r>
      <w:r w:rsidRPr="00DA365F">
        <w:rPr>
          <w:rFonts w:cs="Arial"/>
          <w:b/>
          <w:sz w:val="20"/>
          <w:szCs w:val="20"/>
        </w:rPr>
        <w:t>)</w:t>
      </w:r>
      <w:r>
        <w:rPr>
          <w:rFonts w:cs="Arial"/>
          <w:sz w:val="20"/>
          <w:szCs w:val="20"/>
        </w:rPr>
        <w:t xml:space="preserve">, </w:t>
      </w:r>
      <w:r w:rsidRPr="00FE6648">
        <w:rPr>
          <w:rFonts w:cs="Arial"/>
          <w:sz w:val="20"/>
          <w:szCs w:val="20"/>
        </w:rPr>
        <w:t>oferujemy wykonanie przedmiotu zamówienia w zakresie objętym specyfikacją istotnych warunków zamówienia na następujących zasadach:</w:t>
      </w:r>
    </w:p>
    <w:p w:rsidR="00FE6648" w:rsidRPr="00680BE9" w:rsidRDefault="00FE6648" w:rsidP="00FF3232">
      <w:pPr>
        <w:pStyle w:val="Akapitzlist"/>
        <w:numPr>
          <w:ilvl w:val="0"/>
          <w:numId w:val="110"/>
        </w:numPr>
        <w:tabs>
          <w:tab w:val="left" w:pos="-27265"/>
          <w:tab w:val="left" w:pos="30975"/>
        </w:tabs>
        <w:spacing w:after="120"/>
        <w:ind w:left="374" w:hanging="357"/>
        <w:rPr>
          <w:rFonts w:cs="Arial"/>
          <w:sz w:val="20"/>
          <w:szCs w:val="20"/>
        </w:rPr>
      </w:pPr>
      <w:r w:rsidRPr="00680BE9">
        <w:rPr>
          <w:rFonts w:cs="Arial"/>
          <w:b/>
          <w:bCs/>
          <w:sz w:val="20"/>
          <w:szCs w:val="20"/>
        </w:rPr>
        <w:t xml:space="preserve">Cena za wykonanie  przedmiotu zamówienia wyliczona zgodnie z zasadami, o których mowa </w:t>
      </w:r>
      <w:r w:rsidR="00F017E8" w:rsidRPr="00680BE9">
        <w:rPr>
          <w:rFonts w:cs="Arial"/>
          <w:b/>
          <w:bCs/>
          <w:sz w:val="20"/>
          <w:szCs w:val="20"/>
        </w:rPr>
        <w:br/>
      </w:r>
      <w:r w:rsidRPr="00680BE9">
        <w:rPr>
          <w:rFonts w:cs="Arial"/>
          <w:b/>
          <w:bCs/>
          <w:sz w:val="20"/>
          <w:szCs w:val="20"/>
        </w:rPr>
        <w:t>w punkcie nr 1</w:t>
      </w:r>
      <w:r w:rsidR="00C86A4F" w:rsidRPr="00680BE9">
        <w:rPr>
          <w:rFonts w:cs="Arial"/>
          <w:b/>
          <w:bCs/>
          <w:sz w:val="20"/>
          <w:szCs w:val="20"/>
        </w:rPr>
        <w:t>5</w:t>
      </w:r>
      <w:r w:rsidRPr="00680BE9">
        <w:rPr>
          <w:rFonts w:cs="Arial"/>
          <w:b/>
          <w:bCs/>
          <w:sz w:val="20"/>
          <w:szCs w:val="20"/>
        </w:rPr>
        <w:t xml:space="preserve"> SIWZ </w:t>
      </w:r>
      <w:r w:rsidRPr="00680BE9">
        <w:rPr>
          <w:rFonts w:cs="Arial"/>
          <w:sz w:val="20"/>
          <w:szCs w:val="20"/>
        </w:rPr>
        <w:t xml:space="preserve"> wynosi</w:t>
      </w:r>
      <w:r w:rsidR="009C4889">
        <w:rPr>
          <w:rFonts w:cs="Arial"/>
          <w:sz w:val="20"/>
          <w:szCs w:val="20"/>
        </w:rPr>
        <w:t>:</w:t>
      </w:r>
    </w:p>
    <w:p w:rsidR="007E4618" w:rsidRDefault="00E2522A" w:rsidP="007E4618">
      <w:pPr>
        <w:pStyle w:val="Akapitzlist"/>
        <w:tabs>
          <w:tab w:val="left" w:pos="-27265"/>
          <w:tab w:val="left" w:pos="30975"/>
        </w:tabs>
        <w:ind w:left="375"/>
        <w:rPr>
          <w:rFonts w:cs="Arial"/>
          <w:sz w:val="20"/>
          <w:szCs w:val="20"/>
        </w:rPr>
      </w:pPr>
      <w:r w:rsidRPr="007E4618">
        <w:rPr>
          <w:rFonts w:cs="Arial"/>
          <w:sz w:val="20"/>
          <w:szCs w:val="20"/>
        </w:rPr>
        <w:t>brutto (wraz z podatkiem VAT) w wysokości: ........................................................... zł</w:t>
      </w:r>
    </w:p>
    <w:p w:rsidR="007E4618" w:rsidRDefault="00FE6648" w:rsidP="007E4618">
      <w:pPr>
        <w:pStyle w:val="Akapitzlist"/>
        <w:tabs>
          <w:tab w:val="left" w:pos="-27265"/>
          <w:tab w:val="left" w:pos="30975"/>
        </w:tabs>
        <w:ind w:left="375"/>
        <w:rPr>
          <w:rFonts w:cs="Arial"/>
          <w:sz w:val="20"/>
          <w:szCs w:val="20"/>
        </w:rPr>
      </w:pPr>
      <w:r w:rsidRPr="00FE6648">
        <w:rPr>
          <w:rFonts w:cs="Arial"/>
          <w:sz w:val="20"/>
          <w:szCs w:val="20"/>
        </w:rPr>
        <w:t>słownie złotych: ...................................................................................................</w:t>
      </w:r>
    </w:p>
    <w:p w:rsidR="007E4618" w:rsidRDefault="00FE6648" w:rsidP="007E4618">
      <w:pPr>
        <w:pStyle w:val="Akapitzlist"/>
        <w:tabs>
          <w:tab w:val="left" w:pos="-27265"/>
          <w:tab w:val="left" w:pos="30975"/>
        </w:tabs>
        <w:ind w:left="375"/>
        <w:rPr>
          <w:rFonts w:cs="Arial"/>
          <w:sz w:val="20"/>
          <w:szCs w:val="20"/>
        </w:rPr>
      </w:pPr>
      <w:r w:rsidRPr="00FE6648">
        <w:rPr>
          <w:rFonts w:cs="Arial"/>
          <w:sz w:val="20"/>
          <w:szCs w:val="20"/>
        </w:rPr>
        <w:t>w tym podatek VAT 23 % w wysokości: ................................................................... zł</w:t>
      </w:r>
    </w:p>
    <w:p w:rsidR="007E4618" w:rsidRDefault="00FE6648" w:rsidP="007E4618">
      <w:pPr>
        <w:pStyle w:val="Akapitzlist"/>
        <w:tabs>
          <w:tab w:val="left" w:pos="-27265"/>
          <w:tab w:val="left" w:pos="30975"/>
        </w:tabs>
        <w:ind w:left="375"/>
        <w:rPr>
          <w:rFonts w:cs="Arial"/>
          <w:sz w:val="20"/>
          <w:szCs w:val="20"/>
        </w:rPr>
      </w:pPr>
      <w:r w:rsidRPr="00FE6648">
        <w:rPr>
          <w:rFonts w:cs="Arial"/>
          <w:sz w:val="20"/>
          <w:szCs w:val="20"/>
        </w:rPr>
        <w:t>słownie złotych: ...................................................................................................</w:t>
      </w:r>
    </w:p>
    <w:p w:rsidR="007E4618" w:rsidRDefault="00FE6648" w:rsidP="007E4618">
      <w:pPr>
        <w:pStyle w:val="Akapitzlist"/>
        <w:tabs>
          <w:tab w:val="left" w:pos="-27265"/>
          <w:tab w:val="left" w:pos="30975"/>
        </w:tabs>
        <w:ind w:left="375"/>
        <w:rPr>
          <w:rFonts w:cs="Arial"/>
          <w:sz w:val="20"/>
          <w:szCs w:val="20"/>
        </w:rPr>
      </w:pPr>
      <w:r w:rsidRPr="00FE6648">
        <w:rPr>
          <w:rFonts w:cs="Arial"/>
          <w:sz w:val="20"/>
          <w:szCs w:val="20"/>
        </w:rPr>
        <w:t>cena netto w wysokości: ........................................................................................  zł</w:t>
      </w:r>
    </w:p>
    <w:p w:rsidR="007E4618" w:rsidRDefault="00FE6648" w:rsidP="007E4618">
      <w:pPr>
        <w:pStyle w:val="Akapitzlist"/>
        <w:tabs>
          <w:tab w:val="left" w:pos="-27265"/>
          <w:tab w:val="left" w:pos="30975"/>
        </w:tabs>
        <w:ind w:left="375"/>
        <w:rPr>
          <w:rFonts w:cs="Arial"/>
          <w:sz w:val="20"/>
          <w:szCs w:val="20"/>
        </w:rPr>
      </w:pPr>
      <w:r w:rsidRPr="00FE6648">
        <w:rPr>
          <w:rFonts w:cs="Arial"/>
          <w:sz w:val="20"/>
          <w:szCs w:val="20"/>
        </w:rPr>
        <w:t>słownie złotych: ...................................................................................................</w:t>
      </w:r>
    </w:p>
    <w:p w:rsidR="0053366B" w:rsidRPr="00905003" w:rsidRDefault="0053366B" w:rsidP="0053366B">
      <w:pPr>
        <w:tabs>
          <w:tab w:val="left" w:pos="7206"/>
          <w:tab w:val="left" w:pos="7631"/>
        </w:tabs>
        <w:spacing w:line="200" w:lineRule="atLeast"/>
        <w:ind w:left="709" w:hanging="425"/>
        <w:rPr>
          <w:rFonts w:cs="Arial"/>
          <w:b/>
          <w:sz w:val="20"/>
          <w:szCs w:val="20"/>
        </w:rPr>
      </w:pPr>
      <w:r>
        <w:rPr>
          <w:rFonts w:cs="Arial"/>
          <w:b/>
          <w:sz w:val="20"/>
          <w:szCs w:val="20"/>
        </w:rPr>
        <w:t xml:space="preserve">  </w:t>
      </w:r>
      <w:r w:rsidRPr="00905003">
        <w:rPr>
          <w:rFonts w:cs="Arial"/>
          <w:b/>
          <w:sz w:val="20"/>
          <w:szCs w:val="20"/>
        </w:rPr>
        <w:t>zgodnie z poniższą  tabelą cen  poszczególnych elementów robót</w:t>
      </w:r>
      <w:r>
        <w:rPr>
          <w:rFonts w:cs="Arial"/>
          <w:b/>
          <w:sz w:val="20"/>
          <w:szCs w:val="20"/>
        </w:rPr>
        <w:t>, w szczególności</w:t>
      </w:r>
      <w:r w:rsidRPr="00905003">
        <w:rPr>
          <w:rFonts w:cs="Arial"/>
          <w:b/>
          <w:sz w:val="20"/>
          <w:szCs w:val="20"/>
        </w:rPr>
        <w:t xml:space="preserve">: </w:t>
      </w:r>
      <w:r w:rsidRPr="00905003">
        <w:rPr>
          <w:rFonts w:cs="Arial"/>
          <w:b/>
          <w:sz w:val="20"/>
          <w:szCs w:val="20"/>
        </w:rPr>
        <w:br w:type="page"/>
      </w:r>
    </w:p>
    <w:tbl>
      <w:tblPr>
        <w:tblStyle w:val="Tabela-Siatka"/>
        <w:tblW w:w="0" w:type="auto"/>
        <w:jc w:val="center"/>
        <w:tblLook w:val="04A0" w:firstRow="1" w:lastRow="0" w:firstColumn="1" w:lastColumn="0" w:noHBand="0" w:noVBand="1"/>
      </w:tblPr>
      <w:tblGrid>
        <w:gridCol w:w="617"/>
        <w:gridCol w:w="5951"/>
        <w:gridCol w:w="2974"/>
      </w:tblGrid>
      <w:tr w:rsidR="0053366B" w:rsidTr="0053366B">
        <w:trPr>
          <w:jc w:val="center"/>
        </w:trPr>
        <w:tc>
          <w:tcPr>
            <w:tcW w:w="617" w:type="dxa"/>
            <w:vAlign w:val="center"/>
          </w:tcPr>
          <w:p w:rsidR="0053366B" w:rsidRPr="00C86A4F" w:rsidRDefault="0053366B" w:rsidP="0053366B">
            <w:pPr>
              <w:tabs>
                <w:tab w:val="left" w:pos="7206"/>
                <w:tab w:val="left" w:pos="7631"/>
              </w:tabs>
              <w:spacing w:line="200" w:lineRule="atLeast"/>
              <w:jc w:val="center"/>
              <w:rPr>
                <w:rFonts w:cs="Arial"/>
                <w:b/>
                <w:sz w:val="18"/>
                <w:szCs w:val="18"/>
              </w:rPr>
            </w:pPr>
            <w:r w:rsidRPr="00C86A4F">
              <w:rPr>
                <w:rFonts w:cs="Arial"/>
                <w:b/>
                <w:sz w:val="18"/>
                <w:szCs w:val="18"/>
              </w:rPr>
              <w:lastRenderedPageBreak/>
              <w:t>L.p.</w:t>
            </w:r>
          </w:p>
        </w:tc>
        <w:tc>
          <w:tcPr>
            <w:tcW w:w="5951" w:type="dxa"/>
            <w:vAlign w:val="center"/>
          </w:tcPr>
          <w:p w:rsidR="0053366B" w:rsidRPr="00C86A4F" w:rsidRDefault="0053366B" w:rsidP="0053366B">
            <w:pPr>
              <w:tabs>
                <w:tab w:val="left" w:pos="7206"/>
                <w:tab w:val="left" w:pos="7631"/>
              </w:tabs>
              <w:spacing w:line="200" w:lineRule="atLeast"/>
              <w:jc w:val="center"/>
              <w:rPr>
                <w:rFonts w:cs="Arial"/>
                <w:b/>
                <w:sz w:val="18"/>
                <w:szCs w:val="18"/>
              </w:rPr>
            </w:pPr>
            <w:r w:rsidRPr="00C86A4F">
              <w:rPr>
                <w:rFonts w:cs="Arial"/>
                <w:b/>
                <w:sz w:val="18"/>
                <w:szCs w:val="18"/>
              </w:rPr>
              <w:t>Wyszczególnienie</w:t>
            </w:r>
          </w:p>
          <w:p w:rsidR="0053366B" w:rsidRPr="00C86A4F" w:rsidRDefault="0053366B" w:rsidP="0053366B">
            <w:pPr>
              <w:tabs>
                <w:tab w:val="left" w:pos="7206"/>
                <w:tab w:val="left" w:pos="7631"/>
              </w:tabs>
              <w:spacing w:line="200" w:lineRule="atLeast"/>
              <w:jc w:val="center"/>
              <w:rPr>
                <w:rFonts w:cs="Arial"/>
                <w:b/>
                <w:sz w:val="18"/>
                <w:szCs w:val="18"/>
              </w:rPr>
            </w:pPr>
            <w:r w:rsidRPr="00C86A4F">
              <w:rPr>
                <w:rFonts w:cs="Arial"/>
                <w:b/>
                <w:sz w:val="18"/>
                <w:szCs w:val="18"/>
              </w:rPr>
              <w:t>(element robót)</w:t>
            </w:r>
          </w:p>
        </w:tc>
        <w:tc>
          <w:tcPr>
            <w:tcW w:w="2974" w:type="dxa"/>
            <w:vAlign w:val="center"/>
          </w:tcPr>
          <w:p w:rsidR="0053366B" w:rsidRPr="00C86A4F" w:rsidRDefault="0053366B" w:rsidP="0053366B">
            <w:pPr>
              <w:tabs>
                <w:tab w:val="left" w:pos="7206"/>
                <w:tab w:val="left" w:pos="7631"/>
              </w:tabs>
              <w:spacing w:line="200" w:lineRule="atLeast"/>
              <w:jc w:val="center"/>
              <w:rPr>
                <w:rFonts w:cs="Arial"/>
                <w:b/>
                <w:sz w:val="18"/>
                <w:szCs w:val="18"/>
              </w:rPr>
            </w:pPr>
            <w:r w:rsidRPr="00C86A4F">
              <w:rPr>
                <w:rFonts w:cs="Arial"/>
                <w:b/>
                <w:sz w:val="18"/>
                <w:szCs w:val="18"/>
              </w:rPr>
              <w:t>Razem netto</w:t>
            </w:r>
          </w:p>
        </w:tc>
      </w:tr>
      <w:tr w:rsidR="0053366B" w:rsidTr="0053366B">
        <w:trPr>
          <w:jc w:val="center"/>
        </w:trPr>
        <w:tc>
          <w:tcPr>
            <w:tcW w:w="617" w:type="dxa"/>
          </w:tcPr>
          <w:p w:rsidR="0053366B" w:rsidRPr="00C86A4F" w:rsidRDefault="0053366B" w:rsidP="0053366B">
            <w:pPr>
              <w:tabs>
                <w:tab w:val="left" w:pos="7206"/>
                <w:tab w:val="left" w:pos="7631"/>
              </w:tabs>
              <w:spacing w:line="200" w:lineRule="atLeast"/>
              <w:jc w:val="center"/>
              <w:rPr>
                <w:rFonts w:cs="Arial"/>
                <w:sz w:val="18"/>
                <w:szCs w:val="18"/>
              </w:rPr>
            </w:pPr>
            <w:r>
              <w:rPr>
                <w:rFonts w:cs="Arial"/>
                <w:sz w:val="18"/>
                <w:szCs w:val="18"/>
              </w:rPr>
              <w:t>1.1.</w:t>
            </w:r>
          </w:p>
        </w:tc>
        <w:tc>
          <w:tcPr>
            <w:tcW w:w="5951" w:type="dxa"/>
          </w:tcPr>
          <w:p w:rsidR="0053366B" w:rsidRPr="00C86A4F" w:rsidRDefault="0053366B" w:rsidP="0053366B">
            <w:pPr>
              <w:tabs>
                <w:tab w:val="left" w:pos="7206"/>
                <w:tab w:val="left" w:pos="7631"/>
              </w:tabs>
              <w:spacing w:line="200" w:lineRule="atLeast"/>
              <w:rPr>
                <w:rFonts w:cs="Arial"/>
                <w:sz w:val="18"/>
                <w:szCs w:val="18"/>
              </w:rPr>
            </w:pPr>
            <w:r>
              <w:rPr>
                <w:rFonts w:cs="Arial"/>
                <w:sz w:val="18"/>
                <w:szCs w:val="18"/>
              </w:rPr>
              <w:t>Roboty budowlane</w:t>
            </w:r>
          </w:p>
        </w:tc>
        <w:tc>
          <w:tcPr>
            <w:tcW w:w="2974" w:type="dxa"/>
          </w:tcPr>
          <w:p w:rsidR="0053366B" w:rsidRPr="00C86A4F" w:rsidRDefault="0053366B" w:rsidP="0053366B">
            <w:pPr>
              <w:tabs>
                <w:tab w:val="left" w:pos="7206"/>
                <w:tab w:val="left" w:pos="7631"/>
              </w:tabs>
              <w:spacing w:line="200" w:lineRule="atLeast"/>
              <w:rPr>
                <w:rFonts w:cs="Arial"/>
                <w:sz w:val="18"/>
                <w:szCs w:val="18"/>
              </w:rPr>
            </w:pPr>
          </w:p>
        </w:tc>
      </w:tr>
      <w:tr w:rsidR="0053366B" w:rsidTr="0053366B">
        <w:trPr>
          <w:jc w:val="center"/>
        </w:trPr>
        <w:tc>
          <w:tcPr>
            <w:tcW w:w="617" w:type="dxa"/>
          </w:tcPr>
          <w:p w:rsidR="0053366B" w:rsidRPr="00C86A4F" w:rsidRDefault="0053366B" w:rsidP="0053366B">
            <w:pPr>
              <w:tabs>
                <w:tab w:val="left" w:pos="7206"/>
                <w:tab w:val="left" w:pos="7631"/>
              </w:tabs>
              <w:spacing w:line="200" w:lineRule="atLeast"/>
              <w:jc w:val="center"/>
              <w:rPr>
                <w:rFonts w:cs="Arial"/>
                <w:sz w:val="18"/>
                <w:szCs w:val="18"/>
              </w:rPr>
            </w:pPr>
            <w:r>
              <w:rPr>
                <w:rFonts w:cs="Arial"/>
                <w:sz w:val="18"/>
                <w:szCs w:val="18"/>
              </w:rPr>
              <w:t>1.2.</w:t>
            </w:r>
          </w:p>
        </w:tc>
        <w:tc>
          <w:tcPr>
            <w:tcW w:w="5951" w:type="dxa"/>
          </w:tcPr>
          <w:p w:rsidR="0053366B" w:rsidRPr="00C86A4F" w:rsidRDefault="0053366B" w:rsidP="0053366B">
            <w:pPr>
              <w:tabs>
                <w:tab w:val="left" w:pos="7206"/>
                <w:tab w:val="left" w:pos="7631"/>
              </w:tabs>
              <w:spacing w:line="200" w:lineRule="atLeast"/>
              <w:rPr>
                <w:rFonts w:cs="Arial"/>
                <w:sz w:val="18"/>
                <w:szCs w:val="18"/>
              </w:rPr>
            </w:pPr>
            <w:r>
              <w:rPr>
                <w:rFonts w:cs="Arial"/>
                <w:sz w:val="18"/>
                <w:szCs w:val="18"/>
              </w:rPr>
              <w:t xml:space="preserve">Instalacje </w:t>
            </w:r>
            <w:proofErr w:type="spellStart"/>
            <w:r>
              <w:rPr>
                <w:rFonts w:cs="Arial"/>
                <w:sz w:val="18"/>
                <w:szCs w:val="18"/>
              </w:rPr>
              <w:t>wod</w:t>
            </w:r>
            <w:proofErr w:type="spellEnd"/>
            <w:r>
              <w:rPr>
                <w:rFonts w:cs="Arial"/>
                <w:sz w:val="18"/>
                <w:szCs w:val="18"/>
              </w:rPr>
              <w:t>. kan.</w:t>
            </w:r>
          </w:p>
        </w:tc>
        <w:tc>
          <w:tcPr>
            <w:tcW w:w="2974" w:type="dxa"/>
          </w:tcPr>
          <w:p w:rsidR="0053366B" w:rsidRPr="00C86A4F" w:rsidRDefault="0053366B" w:rsidP="0053366B">
            <w:pPr>
              <w:tabs>
                <w:tab w:val="left" w:pos="7206"/>
                <w:tab w:val="left" w:pos="7631"/>
              </w:tabs>
              <w:spacing w:line="200" w:lineRule="atLeast"/>
              <w:rPr>
                <w:rFonts w:cs="Arial"/>
                <w:sz w:val="18"/>
                <w:szCs w:val="18"/>
              </w:rPr>
            </w:pPr>
          </w:p>
        </w:tc>
      </w:tr>
      <w:tr w:rsidR="0053366B" w:rsidTr="0053366B">
        <w:trPr>
          <w:jc w:val="center"/>
        </w:trPr>
        <w:tc>
          <w:tcPr>
            <w:tcW w:w="617" w:type="dxa"/>
          </w:tcPr>
          <w:p w:rsidR="0053366B" w:rsidRPr="00C86A4F" w:rsidRDefault="0053366B" w:rsidP="0053366B">
            <w:pPr>
              <w:tabs>
                <w:tab w:val="left" w:pos="7206"/>
                <w:tab w:val="left" w:pos="7631"/>
              </w:tabs>
              <w:spacing w:line="200" w:lineRule="atLeast"/>
              <w:jc w:val="center"/>
              <w:rPr>
                <w:rFonts w:cs="Arial"/>
                <w:sz w:val="18"/>
                <w:szCs w:val="18"/>
              </w:rPr>
            </w:pPr>
            <w:r>
              <w:rPr>
                <w:rFonts w:cs="Arial"/>
                <w:sz w:val="18"/>
                <w:szCs w:val="18"/>
              </w:rPr>
              <w:t>1.3.</w:t>
            </w:r>
          </w:p>
        </w:tc>
        <w:tc>
          <w:tcPr>
            <w:tcW w:w="5951" w:type="dxa"/>
          </w:tcPr>
          <w:p w:rsidR="0053366B" w:rsidRPr="00C86A4F" w:rsidRDefault="0053366B" w:rsidP="0053366B">
            <w:pPr>
              <w:tabs>
                <w:tab w:val="left" w:pos="7206"/>
                <w:tab w:val="left" w:pos="7631"/>
              </w:tabs>
              <w:spacing w:line="200" w:lineRule="atLeast"/>
              <w:rPr>
                <w:rFonts w:cs="Arial"/>
                <w:sz w:val="18"/>
                <w:szCs w:val="18"/>
              </w:rPr>
            </w:pPr>
            <w:r>
              <w:rPr>
                <w:rFonts w:cs="Arial"/>
                <w:sz w:val="18"/>
                <w:szCs w:val="18"/>
              </w:rPr>
              <w:t>Węzeł cieplny</w:t>
            </w:r>
          </w:p>
        </w:tc>
        <w:tc>
          <w:tcPr>
            <w:tcW w:w="2974" w:type="dxa"/>
          </w:tcPr>
          <w:p w:rsidR="0053366B" w:rsidRPr="00C86A4F" w:rsidRDefault="0053366B" w:rsidP="0053366B">
            <w:pPr>
              <w:tabs>
                <w:tab w:val="left" w:pos="7206"/>
                <w:tab w:val="left" w:pos="7631"/>
              </w:tabs>
              <w:spacing w:line="200" w:lineRule="atLeast"/>
              <w:rPr>
                <w:rFonts w:cs="Arial"/>
                <w:sz w:val="18"/>
                <w:szCs w:val="18"/>
              </w:rPr>
            </w:pPr>
          </w:p>
        </w:tc>
      </w:tr>
      <w:tr w:rsidR="0053366B" w:rsidTr="0053366B">
        <w:trPr>
          <w:jc w:val="center"/>
        </w:trPr>
        <w:tc>
          <w:tcPr>
            <w:tcW w:w="617" w:type="dxa"/>
          </w:tcPr>
          <w:p w:rsidR="0053366B" w:rsidRPr="00C86A4F" w:rsidRDefault="0053366B" w:rsidP="0053366B">
            <w:pPr>
              <w:tabs>
                <w:tab w:val="left" w:pos="7206"/>
                <w:tab w:val="left" w:pos="7631"/>
              </w:tabs>
              <w:spacing w:line="200" w:lineRule="atLeast"/>
              <w:jc w:val="center"/>
              <w:rPr>
                <w:rFonts w:cs="Arial"/>
                <w:sz w:val="18"/>
                <w:szCs w:val="18"/>
              </w:rPr>
            </w:pPr>
            <w:r>
              <w:rPr>
                <w:rFonts w:cs="Arial"/>
                <w:sz w:val="18"/>
                <w:szCs w:val="18"/>
              </w:rPr>
              <w:t>1.4.</w:t>
            </w:r>
          </w:p>
        </w:tc>
        <w:tc>
          <w:tcPr>
            <w:tcW w:w="5951" w:type="dxa"/>
          </w:tcPr>
          <w:p w:rsidR="0053366B" w:rsidRPr="00C86A4F" w:rsidRDefault="0053366B" w:rsidP="0053366B">
            <w:pPr>
              <w:tabs>
                <w:tab w:val="left" w:pos="7206"/>
                <w:tab w:val="left" w:pos="7631"/>
              </w:tabs>
              <w:spacing w:line="200" w:lineRule="atLeast"/>
              <w:rPr>
                <w:rFonts w:cs="Arial"/>
                <w:sz w:val="18"/>
                <w:szCs w:val="18"/>
              </w:rPr>
            </w:pPr>
            <w:r>
              <w:rPr>
                <w:rFonts w:cs="Arial"/>
                <w:sz w:val="18"/>
                <w:szCs w:val="18"/>
              </w:rPr>
              <w:t>Instalacje c.o.</w:t>
            </w:r>
          </w:p>
        </w:tc>
        <w:tc>
          <w:tcPr>
            <w:tcW w:w="2974" w:type="dxa"/>
          </w:tcPr>
          <w:p w:rsidR="0053366B" w:rsidRPr="00C86A4F" w:rsidRDefault="0053366B" w:rsidP="0053366B">
            <w:pPr>
              <w:tabs>
                <w:tab w:val="left" w:pos="7206"/>
                <w:tab w:val="left" w:pos="7631"/>
              </w:tabs>
              <w:spacing w:line="200" w:lineRule="atLeast"/>
              <w:rPr>
                <w:rFonts w:cs="Arial"/>
                <w:sz w:val="18"/>
                <w:szCs w:val="18"/>
              </w:rPr>
            </w:pPr>
          </w:p>
        </w:tc>
      </w:tr>
      <w:tr w:rsidR="0053366B" w:rsidTr="0053366B">
        <w:trPr>
          <w:jc w:val="center"/>
        </w:trPr>
        <w:tc>
          <w:tcPr>
            <w:tcW w:w="617" w:type="dxa"/>
          </w:tcPr>
          <w:p w:rsidR="0053366B" w:rsidRPr="00C86A4F" w:rsidRDefault="0053366B" w:rsidP="0053366B">
            <w:pPr>
              <w:tabs>
                <w:tab w:val="left" w:pos="7206"/>
                <w:tab w:val="left" w:pos="7631"/>
              </w:tabs>
              <w:spacing w:line="200" w:lineRule="atLeast"/>
              <w:jc w:val="center"/>
              <w:rPr>
                <w:rFonts w:cs="Arial"/>
                <w:sz w:val="18"/>
                <w:szCs w:val="18"/>
              </w:rPr>
            </w:pPr>
            <w:r>
              <w:rPr>
                <w:rFonts w:cs="Arial"/>
                <w:sz w:val="18"/>
                <w:szCs w:val="18"/>
              </w:rPr>
              <w:t>1.5.</w:t>
            </w:r>
          </w:p>
        </w:tc>
        <w:tc>
          <w:tcPr>
            <w:tcW w:w="5951" w:type="dxa"/>
          </w:tcPr>
          <w:p w:rsidR="0053366B" w:rsidRPr="00C86A4F" w:rsidRDefault="0053366B" w:rsidP="0053366B">
            <w:pPr>
              <w:tabs>
                <w:tab w:val="left" w:pos="7206"/>
                <w:tab w:val="left" w:pos="7631"/>
              </w:tabs>
              <w:spacing w:line="200" w:lineRule="atLeast"/>
              <w:rPr>
                <w:rFonts w:cs="Arial"/>
                <w:sz w:val="18"/>
                <w:szCs w:val="18"/>
              </w:rPr>
            </w:pPr>
            <w:r>
              <w:rPr>
                <w:rFonts w:cs="Arial"/>
                <w:sz w:val="18"/>
                <w:szCs w:val="18"/>
              </w:rPr>
              <w:t>Wentylacja - klimatyzacja</w:t>
            </w:r>
          </w:p>
        </w:tc>
        <w:tc>
          <w:tcPr>
            <w:tcW w:w="2974" w:type="dxa"/>
          </w:tcPr>
          <w:p w:rsidR="0053366B" w:rsidRPr="00C86A4F" w:rsidRDefault="0053366B" w:rsidP="0053366B">
            <w:pPr>
              <w:tabs>
                <w:tab w:val="left" w:pos="7206"/>
                <w:tab w:val="left" w:pos="7631"/>
              </w:tabs>
              <w:spacing w:line="200" w:lineRule="atLeast"/>
              <w:rPr>
                <w:rFonts w:cs="Arial"/>
                <w:sz w:val="18"/>
                <w:szCs w:val="18"/>
              </w:rPr>
            </w:pPr>
          </w:p>
        </w:tc>
      </w:tr>
      <w:tr w:rsidR="0053366B" w:rsidTr="0053366B">
        <w:trPr>
          <w:jc w:val="center"/>
        </w:trPr>
        <w:tc>
          <w:tcPr>
            <w:tcW w:w="617" w:type="dxa"/>
          </w:tcPr>
          <w:p w:rsidR="0053366B" w:rsidRDefault="0053366B" w:rsidP="0053366B">
            <w:pPr>
              <w:tabs>
                <w:tab w:val="left" w:pos="7206"/>
                <w:tab w:val="left" w:pos="7631"/>
              </w:tabs>
              <w:spacing w:line="200" w:lineRule="atLeast"/>
              <w:jc w:val="center"/>
              <w:rPr>
                <w:rFonts w:cs="Arial"/>
                <w:sz w:val="18"/>
                <w:szCs w:val="18"/>
              </w:rPr>
            </w:pPr>
            <w:r>
              <w:rPr>
                <w:rFonts w:cs="Arial"/>
                <w:sz w:val="18"/>
                <w:szCs w:val="18"/>
              </w:rPr>
              <w:t>1.6.</w:t>
            </w:r>
          </w:p>
        </w:tc>
        <w:tc>
          <w:tcPr>
            <w:tcW w:w="5951" w:type="dxa"/>
          </w:tcPr>
          <w:p w:rsidR="0053366B" w:rsidRDefault="0053366B" w:rsidP="0053366B">
            <w:pPr>
              <w:tabs>
                <w:tab w:val="left" w:pos="7206"/>
                <w:tab w:val="left" w:pos="7631"/>
              </w:tabs>
              <w:spacing w:line="200" w:lineRule="atLeast"/>
              <w:rPr>
                <w:rFonts w:cs="Arial"/>
                <w:sz w:val="18"/>
                <w:szCs w:val="18"/>
              </w:rPr>
            </w:pPr>
            <w:r>
              <w:rPr>
                <w:rFonts w:cs="Arial"/>
                <w:sz w:val="18"/>
                <w:szCs w:val="18"/>
              </w:rPr>
              <w:t>Instalacje energetyczne i elektryczne</w:t>
            </w:r>
          </w:p>
        </w:tc>
        <w:tc>
          <w:tcPr>
            <w:tcW w:w="2974" w:type="dxa"/>
          </w:tcPr>
          <w:p w:rsidR="0053366B" w:rsidRPr="00C86A4F" w:rsidRDefault="0053366B" w:rsidP="0053366B">
            <w:pPr>
              <w:tabs>
                <w:tab w:val="left" w:pos="7206"/>
                <w:tab w:val="left" w:pos="7631"/>
              </w:tabs>
              <w:spacing w:line="200" w:lineRule="atLeast"/>
              <w:rPr>
                <w:rFonts w:cs="Arial"/>
                <w:sz w:val="18"/>
                <w:szCs w:val="18"/>
              </w:rPr>
            </w:pPr>
          </w:p>
        </w:tc>
      </w:tr>
      <w:tr w:rsidR="0053366B" w:rsidTr="0053366B">
        <w:trPr>
          <w:jc w:val="center"/>
        </w:trPr>
        <w:tc>
          <w:tcPr>
            <w:tcW w:w="617" w:type="dxa"/>
          </w:tcPr>
          <w:p w:rsidR="0053366B" w:rsidRDefault="0053366B" w:rsidP="0053366B">
            <w:pPr>
              <w:tabs>
                <w:tab w:val="left" w:pos="7206"/>
                <w:tab w:val="left" w:pos="7631"/>
              </w:tabs>
              <w:spacing w:line="200" w:lineRule="atLeast"/>
              <w:jc w:val="center"/>
              <w:rPr>
                <w:rFonts w:cs="Arial"/>
                <w:sz w:val="18"/>
                <w:szCs w:val="18"/>
              </w:rPr>
            </w:pPr>
            <w:r>
              <w:rPr>
                <w:rFonts w:cs="Arial"/>
                <w:sz w:val="18"/>
                <w:szCs w:val="18"/>
              </w:rPr>
              <w:t>1.7.</w:t>
            </w:r>
          </w:p>
        </w:tc>
        <w:tc>
          <w:tcPr>
            <w:tcW w:w="5951" w:type="dxa"/>
          </w:tcPr>
          <w:p w:rsidR="0053366B" w:rsidRDefault="0053366B" w:rsidP="0053366B">
            <w:pPr>
              <w:tabs>
                <w:tab w:val="left" w:pos="7206"/>
                <w:tab w:val="left" w:pos="7631"/>
              </w:tabs>
              <w:spacing w:line="200" w:lineRule="atLeast"/>
              <w:rPr>
                <w:rFonts w:cs="Arial"/>
                <w:sz w:val="18"/>
                <w:szCs w:val="18"/>
              </w:rPr>
            </w:pPr>
            <w:r>
              <w:rPr>
                <w:rFonts w:cs="Arial"/>
                <w:sz w:val="18"/>
                <w:szCs w:val="18"/>
              </w:rPr>
              <w:t>Instalacje teletechniczne</w:t>
            </w:r>
          </w:p>
        </w:tc>
        <w:tc>
          <w:tcPr>
            <w:tcW w:w="2974" w:type="dxa"/>
          </w:tcPr>
          <w:p w:rsidR="0053366B" w:rsidRPr="00C86A4F" w:rsidRDefault="0053366B" w:rsidP="0053366B">
            <w:pPr>
              <w:tabs>
                <w:tab w:val="left" w:pos="7206"/>
                <w:tab w:val="left" w:pos="7631"/>
              </w:tabs>
              <w:spacing w:line="200" w:lineRule="atLeast"/>
              <w:rPr>
                <w:rFonts w:cs="Arial"/>
                <w:sz w:val="18"/>
                <w:szCs w:val="18"/>
              </w:rPr>
            </w:pPr>
          </w:p>
        </w:tc>
      </w:tr>
      <w:tr w:rsidR="0053366B" w:rsidTr="0053366B">
        <w:trPr>
          <w:jc w:val="center"/>
        </w:trPr>
        <w:tc>
          <w:tcPr>
            <w:tcW w:w="617" w:type="dxa"/>
          </w:tcPr>
          <w:p w:rsidR="0053366B" w:rsidRDefault="0053366B" w:rsidP="0053366B">
            <w:pPr>
              <w:tabs>
                <w:tab w:val="left" w:pos="7206"/>
                <w:tab w:val="left" w:pos="7631"/>
              </w:tabs>
              <w:spacing w:line="200" w:lineRule="atLeast"/>
              <w:jc w:val="center"/>
              <w:rPr>
                <w:rFonts w:cs="Arial"/>
                <w:sz w:val="18"/>
                <w:szCs w:val="18"/>
              </w:rPr>
            </w:pPr>
            <w:r>
              <w:rPr>
                <w:rFonts w:cs="Arial"/>
                <w:sz w:val="18"/>
                <w:szCs w:val="18"/>
              </w:rPr>
              <w:t>1.8.</w:t>
            </w:r>
          </w:p>
        </w:tc>
        <w:tc>
          <w:tcPr>
            <w:tcW w:w="5951" w:type="dxa"/>
          </w:tcPr>
          <w:p w:rsidR="0053366B" w:rsidRDefault="0053366B" w:rsidP="0053366B">
            <w:pPr>
              <w:tabs>
                <w:tab w:val="left" w:pos="7206"/>
                <w:tab w:val="left" w:pos="7631"/>
              </w:tabs>
              <w:spacing w:line="200" w:lineRule="atLeast"/>
              <w:rPr>
                <w:rFonts w:cs="Arial"/>
                <w:sz w:val="18"/>
                <w:szCs w:val="18"/>
              </w:rPr>
            </w:pPr>
            <w:r>
              <w:rPr>
                <w:rFonts w:cs="Arial"/>
                <w:sz w:val="18"/>
                <w:szCs w:val="18"/>
              </w:rPr>
              <w:t>Wyposażenie – technologia medyczna: pracownie, laboratoria</w:t>
            </w:r>
          </w:p>
        </w:tc>
        <w:tc>
          <w:tcPr>
            <w:tcW w:w="2974" w:type="dxa"/>
          </w:tcPr>
          <w:p w:rsidR="0053366B" w:rsidRPr="00C86A4F" w:rsidRDefault="0053366B" w:rsidP="0053366B">
            <w:pPr>
              <w:tabs>
                <w:tab w:val="left" w:pos="7206"/>
                <w:tab w:val="left" w:pos="7631"/>
              </w:tabs>
              <w:spacing w:line="200" w:lineRule="atLeast"/>
              <w:rPr>
                <w:rFonts w:cs="Arial"/>
                <w:sz w:val="18"/>
                <w:szCs w:val="18"/>
              </w:rPr>
            </w:pPr>
          </w:p>
        </w:tc>
      </w:tr>
      <w:tr w:rsidR="0053366B" w:rsidTr="0053366B">
        <w:trPr>
          <w:jc w:val="center"/>
        </w:trPr>
        <w:tc>
          <w:tcPr>
            <w:tcW w:w="617" w:type="dxa"/>
          </w:tcPr>
          <w:p w:rsidR="0053366B" w:rsidRDefault="0053366B" w:rsidP="0053366B">
            <w:pPr>
              <w:tabs>
                <w:tab w:val="left" w:pos="7206"/>
                <w:tab w:val="left" w:pos="7631"/>
              </w:tabs>
              <w:spacing w:line="200" w:lineRule="atLeast"/>
              <w:jc w:val="center"/>
              <w:rPr>
                <w:rFonts w:cs="Arial"/>
                <w:sz w:val="18"/>
                <w:szCs w:val="18"/>
              </w:rPr>
            </w:pPr>
            <w:r>
              <w:rPr>
                <w:rFonts w:cs="Arial"/>
                <w:sz w:val="18"/>
                <w:szCs w:val="18"/>
              </w:rPr>
              <w:t>1.9</w:t>
            </w:r>
          </w:p>
        </w:tc>
        <w:tc>
          <w:tcPr>
            <w:tcW w:w="5951" w:type="dxa"/>
          </w:tcPr>
          <w:p w:rsidR="0053366B" w:rsidRDefault="0053366B" w:rsidP="0053366B">
            <w:pPr>
              <w:tabs>
                <w:tab w:val="left" w:pos="7206"/>
                <w:tab w:val="left" w:pos="7631"/>
              </w:tabs>
              <w:spacing w:line="200" w:lineRule="atLeast"/>
              <w:rPr>
                <w:rFonts w:cs="Arial"/>
                <w:sz w:val="18"/>
                <w:szCs w:val="18"/>
              </w:rPr>
            </w:pPr>
            <w:r>
              <w:rPr>
                <w:rFonts w:cs="Arial"/>
                <w:sz w:val="18"/>
                <w:szCs w:val="18"/>
              </w:rPr>
              <w:t xml:space="preserve">Wyposażenie – technologia medyczna: chłodnia </w:t>
            </w:r>
          </w:p>
        </w:tc>
        <w:tc>
          <w:tcPr>
            <w:tcW w:w="2974" w:type="dxa"/>
          </w:tcPr>
          <w:p w:rsidR="0053366B" w:rsidRPr="00C86A4F" w:rsidRDefault="0053366B" w:rsidP="0053366B">
            <w:pPr>
              <w:tabs>
                <w:tab w:val="left" w:pos="7206"/>
                <w:tab w:val="left" w:pos="7631"/>
              </w:tabs>
              <w:spacing w:line="200" w:lineRule="atLeast"/>
              <w:rPr>
                <w:rFonts w:cs="Arial"/>
                <w:sz w:val="18"/>
                <w:szCs w:val="18"/>
              </w:rPr>
            </w:pPr>
          </w:p>
        </w:tc>
      </w:tr>
      <w:tr w:rsidR="0053366B" w:rsidTr="0053366B">
        <w:trPr>
          <w:jc w:val="center"/>
        </w:trPr>
        <w:tc>
          <w:tcPr>
            <w:tcW w:w="6568" w:type="dxa"/>
            <w:gridSpan w:val="2"/>
          </w:tcPr>
          <w:p w:rsidR="0053366B" w:rsidRDefault="0053366B" w:rsidP="0053366B">
            <w:pPr>
              <w:tabs>
                <w:tab w:val="left" w:pos="7206"/>
                <w:tab w:val="left" w:pos="7631"/>
              </w:tabs>
              <w:spacing w:line="200" w:lineRule="atLeast"/>
              <w:rPr>
                <w:rFonts w:cs="Arial"/>
                <w:sz w:val="18"/>
                <w:szCs w:val="18"/>
              </w:rPr>
            </w:pPr>
          </w:p>
        </w:tc>
        <w:tc>
          <w:tcPr>
            <w:tcW w:w="2974" w:type="dxa"/>
          </w:tcPr>
          <w:p w:rsidR="0053366B" w:rsidRPr="00C86A4F" w:rsidRDefault="0053366B" w:rsidP="0053366B">
            <w:pPr>
              <w:tabs>
                <w:tab w:val="left" w:pos="7206"/>
                <w:tab w:val="left" w:pos="7631"/>
              </w:tabs>
              <w:spacing w:line="200" w:lineRule="atLeast"/>
              <w:rPr>
                <w:rFonts w:cs="Arial"/>
                <w:sz w:val="18"/>
                <w:szCs w:val="18"/>
              </w:rPr>
            </w:pPr>
            <w:r>
              <w:rPr>
                <w:rFonts w:cs="Arial"/>
                <w:sz w:val="18"/>
                <w:szCs w:val="18"/>
              </w:rPr>
              <w:t>Razem netto:</w:t>
            </w:r>
          </w:p>
        </w:tc>
      </w:tr>
      <w:tr w:rsidR="0053366B" w:rsidTr="0053366B">
        <w:trPr>
          <w:jc w:val="center"/>
        </w:trPr>
        <w:tc>
          <w:tcPr>
            <w:tcW w:w="6568" w:type="dxa"/>
            <w:gridSpan w:val="2"/>
          </w:tcPr>
          <w:p w:rsidR="0053366B" w:rsidRDefault="0053366B" w:rsidP="0053366B">
            <w:pPr>
              <w:tabs>
                <w:tab w:val="left" w:pos="7206"/>
                <w:tab w:val="left" w:pos="7631"/>
              </w:tabs>
              <w:spacing w:line="200" w:lineRule="atLeast"/>
              <w:rPr>
                <w:rFonts w:cs="Arial"/>
                <w:sz w:val="18"/>
                <w:szCs w:val="18"/>
              </w:rPr>
            </w:pPr>
          </w:p>
        </w:tc>
        <w:tc>
          <w:tcPr>
            <w:tcW w:w="2974" w:type="dxa"/>
          </w:tcPr>
          <w:p w:rsidR="0053366B" w:rsidRPr="00C86A4F" w:rsidRDefault="0053366B" w:rsidP="0053366B">
            <w:pPr>
              <w:tabs>
                <w:tab w:val="left" w:pos="7206"/>
                <w:tab w:val="left" w:pos="7631"/>
              </w:tabs>
              <w:spacing w:line="200" w:lineRule="atLeast"/>
              <w:rPr>
                <w:rFonts w:cs="Arial"/>
                <w:sz w:val="18"/>
                <w:szCs w:val="18"/>
              </w:rPr>
            </w:pPr>
            <w:r>
              <w:rPr>
                <w:rFonts w:cs="Arial"/>
                <w:sz w:val="18"/>
                <w:szCs w:val="18"/>
              </w:rPr>
              <w:t>Podatek VAT:</w:t>
            </w:r>
          </w:p>
        </w:tc>
      </w:tr>
      <w:tr w:rsidR="0053366B" w:rsidTr="0053366B">
        <w:trPr>
          <w:jc w:val="center"/>
        </w:trPr>
        <w:tc>
          <w:tcPr>
            <w:tcW w:w="6568" w:type="dxa"/>
            <w:gridSpan w:val="2"/>
          </w:tcPr>
          <w:p w:rsidR="0053366B" w:rsidRDefault="0053366B" w:rsidP="0053366B">
            <w:pPr>
              <w:tabs>
                <w:tab w:val="left" w:pos="7206"/>
                <w:tab w:val="left" w:pos="7631"/>
              </w:tabs>
              <w:spacing w:line="200" w:lineRule="atLeast"/>
              <w:rPr>
                <w:rFonts w:cs="Arial"/>
                <w:sz w:val="18"/>
                <w:szCs w:val="18"/>
              </w:rPr>
            </w:pPr>
          </w:p>
        </w:tc>
        <w:tc>
          <w:tcPr>
            <w:tcW w:w="2974" w:type="dxa"/>
          </w:tcPr>
          <w:p w:rsidR="0053366B" w:rsidRPr="00C86A4F" w:rsidRDefault="0053366B" w:rsidP="0053366B">
            <w:pPr>
              <w:tabs>
                <w:tab w:val="left" w:pos="7206"/>
                <w:tab w:val="left" w:pos="7631"/>
              </w:tabs>
              <w:spacing w:line="200" w:lineRule="atLeast"/>
              <w:rPr>
                <w:rFonts w:cs="Arial"/>
                <w:sz w:val="18"/>
                <w:szCs w:val="18"/>
              </w:rPr>
            </w:pPr>
            <w:r>
              <w:rPr>
                <w:rFonts w:cs="Arial"/>
                <w:sz w:val="18"/>
                <w:szCs w:val="18"/>
              </w:rPr>
              <w:t xml:space="preserve">Razem brutto: </w:t>
            </w:r>
          </w:p>
        </w:tc>
      </w:tr>
    </w:tbl>
    <w:p w:rsidR="00F017E8" w:rsidRPr="006349DE" w:rsidRDefault="00F017E8" w:rsidP="005B3309">
      <w:pPr>
        <w:pStyle w:val="Akapitzlist"/>
        <w:numPr>
          <w:ilvl w:val="0"/>
          <w:numId w:val="110"/>
        </w:numPr>
        <w:tabs>
          <w:tab w:val="left" w:pos="-27265"/>
          <w:tab w:val="left" w:pos="30975"/>
        </w:tabs>
        <w:spacing w:before="240" w:after="120"/>
        <w:ind w:left="374" w:hanging="357"/>
        <w:rPr>
          <w:rFonts w:cs="Arial"/>
          <w:sz w:val="20"/>
          <w:szCs w:val="20"/>
        </w:rPr>
      </w:pPr>
      <w:r w:rsidRPr="006349DE">
        <w:rPr>
          <w:rFonts w:cs="Arial"/>
          <w:b/>
          <w:sz w:val="20"/>
        </w:rPr>
        <w:t>Termin wykonania zamówienia</w:t>
      </w:r>
      <w:r w:rsidRPr="006349DE">
        <w:rPr>
          <w:rFonts w:cs="Arial"/>
          <w:sz w:val="20"/>
        </w:rPr>
        <w:t xml:space="preserve"> </w:t>
      </w:r>
      <w:r w:rsidRPr="006349DE">
        <w:rPr>
          <w:rFonts w:cs="Arial"/>
          <w:b/>
          <w:sz w:val="20"/>
        </w:rPr>
        <w:t>oraz warunki płatności</w:t>
      </w:r>
      <w:r w:rsidRPr="006349DE">
        <w:rPr>
          <w:rFonts w:cs="Arial"/>
          <w:sz w:val="20"/>
        </w:rPr>
        <w:t xml:space="preserve"> – zgodne z zapisami przedstawionymi w specyfikacji istotnych warunków zamówie</w:t>
      </w:r>
      <w:bookmarkStart w:id="1" w:name="_GoBack"/>
      <w:bookmarkEnd w:id="1"/>
      <w:r w:rsidRPr="006349DE">
        <w:rPr>
          <w:rFonts w:cs="Arial"/>
          <w:sz w:val="20"/>
        </w:rPr>
        <w:t>nia.</w:t>
      </w:r>
    </w:p>
    <w:p w:rsidR="00680BE9" w:rsidRPr="00680BE9" w:rsidRDefault="00177B6F" w:rsidP="00680BE9">
      <w:pPr>
        <w:pStyle w:val="Akapitzlist"/>
        <w:numPr>
          <w:ilvl w:val="0"/>
          <w:numId w:val="110"/>
        </w:numPr>
        <w:tabs>
          <w:tab w:val="left" w:pos="-27265"/>
          <w:tab w:val="left" w:pos="30975"/>
        </w:tabs>
        <w:spacing w:after="120"/>
        <w:rPr>
          <w:rFonts w:cs="Arial"/>
          <w:sz w:val="20"/>
          <w:szCs w:val="20"/>
        </w:rPr>
      </w:pPr>
      <w:r w:rsidRPr="006349DE">
        <w:rPr>
          <w:rFonts w:cs="Arial"/>
          <w:b/>
          <w:bCs/>
          <w:sz w:val="20"/>
        </w:rPr>
        <w:t xml:space="preserve">Oferujemy okres gwarancji na </w:t>
      </w:r>
      <w:r w:rsidR="009023EB" w:rsidRPr="006349DE">
        <w:rPr>
          <w:rFonts w:cs="Arial"/>
          <w:b/>
          <w:bCs/>
          <w:sz w:val="20"/>
        </w:rPr>
        <w:t>roboty budowlane</w:t>
      </w:r>
      <w:r w:rsidR="00680BE9">
        <w:rPr>
          <w:rFonts w:cs="Arial"/>
          <w:b/>
          <w:bCs/>
          <w:sz w:val="20"/>
        </w:rPr>
        <w:t xml:space="preserve"> </w:t>
      </w:r>
      <w:r w:rsidR="00680BE9" w:rsidRPr="00680BE9">
        <w:rPr>
          <w:rFonts w:cs="Arial"/>
          <w:b/>
          <w:sz w:val="20"/>
          <w:szCs w:val="20"/>
        </w:rPr>
        <w:t>(</w:t>
      </w:r>
      <w:r w:rsidR="00680BE9" w:rsidRPr="00680BE9">
        <w:rPr>
          <w:rStyle w:val="st"/>
          <w:rFonts w:cs="Arial"/>
          <w:b/>
          <w:sz w:val="20"/>
          <w:szCs w:val="20"/>
        </w:rPr>
        <w:t xml:space="preserve">należy wypełnić część, na </w:t>
      </w:r>
      <w:r w:rsidR="00680BE9" w:rsidRPr="00680BE9">
        <w:rPr>
          <w:rStyle w:val="Uwydatnienie"/>
          <w:rFonts w:cs="Arial"/>
          <w:b/>
          <w:i w:val="0"/>
          <w:sz w:val="20"/>
          <w:szCs w:val="20"/>
        </w:rPr>
        <w:t>którą</w:t>
      </w:r>
      <w:r w:rsidR="00680BE9" w:rsidRPr="00680BE9">
        <w:rPr>
          <w:rStyle w:val="st"/>
          <w:rFonts w:cs="Arial"/>
          <w:b/>
          <w:sz w:val="20"/>
          <w:szCs w:val="20"/>
        </w:rPr>
        <w:t xml:space="preserve"> wykonawca </w:t>
      </w:r>
      <w:r w:rsidR="00680BE9" w:rsidRPr="00680BE9">
        <w:rPr>
          <w:rStyle w:val="Uwydatnienie"/>
          <w:rFonts w:cs="Arial"/>
          <w:b/>
          <w:i w:val="0"/>
          <w:sz w:val="20"/>
          <w:szCs w:val="20"/>
        </w:rPr>
        <w:t>składa ofertę</w:t>
      </w:r>
      <w:r w:rsidR="00680BE9" w:rsidRPr="00680BE9">
        <w:rPr>
          <w:rStyle w:val="st"/>
          <w:rFonts w:cs="Arial"/>
          <w:b/>
          <w:sz w:val="20"/>
          <w:szCs w:val="20"/>
        </w:rPr>
        <w:t>)</w:t>
      </w:r>
      <w:r w:rsidR="00680BE9" w:rsidRPr="00680BE9">
        <w:rPr>
          <w:rFonts w:cs="Arial"/>
          <w:b/>
          <w:sz w:val="20"/>
          <w:szCs w:val="20"/>
        </w:rPr>
        <w:t>:</w:t>
      </w:r>
    </w:p>
    <w:p w:rsidR="00177B6F" w:rsidRPr="00CE6B6F" w:rsidRDefault="00177B6F" w:rsidP="00177B6F">
      <w:pPr>
        <w:pStyle w:val="Stopka"/>
        <w:tabs>
          <w:tab w:val="clear" w:pos="4536"/>
          <w:tab w:val="clear" w:pos="9072"/>
          <w:tab w:val="left" w:pos="16756"/>
          <w:tab w:val="center" w:pos="21008"/>
          <w:tab w:val="right" w:pos="25544"/>
        </w:tabs>
        <w:spacing w:after="120" w:line="240" w:lineRule="auto"/>
        <w:ind w:left="720"/>
        <w:rPr>
          <w:rFonts w:cs="Arial"/>
          <w:b/>
          <w:sz w:val="20"/>
          <w:szCs w:val="20"/>
        </w:rPr>
      </w:pPr>
      <w:r w:rsidRPr="00CE6B6F">
        <w:rPr>
          <w:rFonts w:eastAsiaTheme="minorHAnsi" w:cs="Arial"/>
          <w:b/>
          <w:sz w:val="20"/>
          <w:szCs w:val="20"/>
        </w:rPr>
        <w:t>[</w:t>
      </w:r>
      <w:r w:rsidRPr="00CE6B6F">
        <w:rPr>
          <w:rFonts w:cs="Arial"/>
          <w:b/>
          <w:sz w:val="20"/>
          <w:szCs w:val="20"/>
        </w:rPr>
        <w:t xml:space="preserve">     </w:t>
      </w:r>
      <w:r w:rsidRPr="00CE6B6F">
        <w:rPr>
          <w:rFonts w:eastAsiaTheme="minorHAnsi" w:cs="Arial"/>
          <w:b/>
          <w:sz w:val="20"/>
          <w:szCs w:val="20"/>
        </w:rPr>
        <w:t>]</w:t>
      </w:r>
      <w:r>
        <w:rPr>
          <w:rFonts w:cs="Arial"/>
          <w:b/>
          <w:sz w:val="20"/>
          <w:szCs w:val="20"/>
        </w:rPr>
        <w:t xml:space="preserve">  24 miesięcy </w:t>
      </w:r>
    </w:p>
    <w:p w:rsidR="00177B6F" w:rsidRPr="00CE6B6F" w:rsidRDefault="00177B6F" w:rsidP="00177B6F">
      <w:pPr>
        <w:pStyle w:val="Stopka"/>
        <w:tabs>
          <w:tab w:val="clear" w:pos="4536"/>
          <w:tab w:val="clear" w:pos="9072"/>
          <w:tab w:val="left" w:pos="16756"/>
          <w:tab w:val="center" w:pos="21008"/>
          <w:tab w:val="right" w:pos="25544"/>
        </w:tabs>
        <w:spacing w:after="120" w:line="240" w:lineRule="auto"/>
        <w:ind w:left="720"/>
        <w:rPr>
          <w:rFonts w:cs="Arial"/>
          <w:b/>
          <w:sz w:val="20"/>
          <w:szCs w:val="20"/>
        </w:rPr>
      </w:pPr>
      <w:r w:rsidRPr="00CE6B6F">
        <w:rPr>
          <w:rFonts w:eastAsiaTheme="minorHAnsi" w:cs="Arial"/>
          <w:b/>
          <w:sz w:val="20"/>
          <w:szCs w:val="20"/>
        </w:rPr>
        <w:t>[</w:t>
      </w:r>
      <w:r w:rsidRPr="00CE6B6F">
        <w:rPr>
          <w:rFonts w:cs="Arial"/>
          <w:b/>
          <w:sz w:val="20"/>
          <w:szCs w:val="20"/>
        </w:rPr>
        <w:t xml:space="preserve">     </w:t>
      </w:r>
      <w:r w:rsidRPr="00CE6B6F">
        <w:rPr>
          <w:rFonts w:eastAsiaTheme="minorHAnsi" w:cs="Arial"/>
          <w:b/>
          <w:sz w:val="20"/>
          <w:szCs w:val="20"/>
        </w:rPr>
        <w:t>]</w:t>
      </w:r>
      <w:r>
        <w:rPr>
          <w:rFonts w:cs="Arial"/>
          <w:b/>
          <w:sz w:val="20"/>
          <w:szCs w:val="20"/>
        </w:rPr>
        <w:t xml:space="preserve">  36 miesięcy </w:t>
      </w:r>
    </w:p>
    <w:p w:rsidR="00177B6F" w:rsidRDefault="00177B6F" w:rsidP="00177B6F">
      <w:pPr>
        <w:pStyle w:val="Stopka"/>
        <w:tabs>
          <w:tab w:val="clear" w:pos="4536"/>
          <w:tab w:val="clear" w:pos="9072"/>
          <w:tab w:val="left" w:pos="16756"/>
          <w:tab w:val="center" w:pos="21008"/>
          <w:tab w:val="right" w:pos="25544"/>
        </w:tabs>
        <w:spacing w:after="120" w:line="240" w:lineRule="auto"/>
        <w:ind w:left="720"/>
        <w:rPr>
          <w:rFonts w:cs="Arial"/>
          <w:b/>
          <w:sz w:val="20"/>
          <w:szCs w:val="20"/>
        </w:rPr>
      </w:pPr>
      <w:r w:rsidRPr="00CE6B6F">
        <w:rPr>
          <w:rFonts w:eastAsiaTheme="minorHAnsi" w:cs="Arial"/>
          <w:b/>
          <w:sz w:val="20"/>
          <w:szCs w:val="20"/>
        </w:rPr>
        <w:t>[</w:t>
      </w:r>
      <w:r w:rsidRPr="00CE6B6F">
        <w:rPr>
          <w:rFonts w:cs="Arial"/>
          <w:b/>
          <w:sz w:val="20"/>
          <w:szCs w:val="20"/>
        </w:rPr>
        <w:t xml:space="preserve">     </w:t>
      </w:r>
      <w:r w:rsidRPr="00CE6B6F">
        <w:rPr>
          <w:rFonts w:eastAsiaTheme="minorHAnsi" w:cs="Arial"/>
          <w:b/>
          <w:sz w:val="20"/>
          <w:szCs w:val="20"/>
        </w:rPr>
        <w:t>]</w:t>
      </w:r>
      <w:r w:rsidRPr="00CE6B6F">
        <w:rPr>
          <w:rFonts w:cs="Arial"/>
          <w:b/>
          <w:sz w:val="20"/>
          <w:szCs w:val="20"/>
        </w:rPr>
        <w:t xml:space="preserve"> </w:t>
      </w:r>
      <w:r>
        <w:rPr>
          <w:rFonts w:cs="Arial"/>
          <w:b/>
          <w:sz w:val="20"/>
          <w:szCs w:val="20"/>
        </w:rPr>
        <w:t xml:space="preserve"> 48</w:t>
      </w:r>
      <w:r w:rsidRPr="00CE6B6F">
        <w:rPr>
          <w:rFonts w:cs="Arial"/>
          <w:b/>
          <w:sz w:val="20"/>
          <w:szCs w:val="20"/>
        </w:rPr>
        <w:t xml:space="preserve"> miesi</w:t>
      </w:r>
      <w:r>
        <w:rPr>
          <w:rFonts w:cs="Arial"/>
          <w:b/>
          <w:sz w:val="20"/>
          <w:szCs w:val="20"/>
        </w:rPr>
        <w:t xml:space="preserve">ęcy </w:t>
      </w:r>
    </w:p>
    <w:p w:rsidR="00177B6F" w:rsidRDefault="00177B6F" w:rsidP="00177B6F">
      <w:pPr>
        <w:pStyle w:val="Stopka"/>
        <w:tabs>
          <w:tab w:val="clear" w:pos="4536"/>
          <w:tab w:val="clear" w:pos="9072"/>
          <w:tab w:val="left" w:pos="16756"/>
          <w:tab w:val="center" w:pos="21008"/>
          <w:tab w:val="right" w:pos="25544"/>
        </w:tabs>
        <w:spacing w:after="120" w:line="240" w:lineRule="auto"/>
        <w:ind w:left="720"/>
        <w:rPr>
          <w:rFonts w:cs="Arial"/>
          <w:b/>
          <w:sz w:val="20"/>
          <w:szCs w:val="20"/>
        </w:rPr>
      </w:pPr>
      <w:r w:rsidRPr="00CE6B6F">
        <w:rPr>
          <w:rFonts w:eastAsiaTheme="minorHAnsi" w:cs="Arial"/>
          <w:b/>
          <w:sz w:val="20"/>
          <w:szCs w:val="20"/>
        </w:rPr>
        <w:t>[</w:t>
      </w:r>
      <w:r w:rsidRPr="00CE6B6F">
        <w:rPr>
          <w:rFonts w:cs="Arial"/>
          <w:b/>
          <w:sz w:val="20"/>
          <w:szCs w:val="20"/>
        </w:rPr>
        <w:t xml:space="preserve">     </w:t>
      </w:r>
      <w:r w:rsidRPr="00CE6B6F">
        <w:rPr>
          <w:rFonts w:eastAsiaTheme="minorHAnsi" w:cs="Arial"/>
          <w:b/>
          <w:sz w:val="20"/>
          <w:szCs w:val="20"/>
        </w:rPr>
        <w:t>]</w:t>
      </w:r>
      <w:r w:rsidRPr="00CE6B6F">
        <w:rPr>
          <w:rFonts w:cs="Arial"/>
          <w:b/>
          <w:sz w:val="20"/>
          <w:szCs w:val="20"/>
        </w:rPr>
        <w:t xml:space="preserve"> </w:t>
      </w:r>
      <w:r>
        <w:rPr>
          <w:rFonts w:cs="Arial"/>
          <w:b/>
          <w:sz w:val="20"/>
          <w:szCs w:val="20"/>
        </w:rPr>
        <w:t xml:space="preserve"> 60</w:t>
      </w:r>
      <w:r w:rsidRPr="00CE6B6F">
        <w:rPr>
          <w:rFonts w:cs="Arial"/>
          <w:b/>
          <w:sz w:val="20"/>
          <w:szCs w:val="20"/>
        </w:rPr>
        <w:t xml:space="preserve"> miesi</w:t>
      </w:r>
      <w:r>
        <w:rPr>
          <w:rFonts w:cs="Arial"/>
          <w:b/>
          <w:sz w:val="20"/>
          <w:szCs w:val="20"/>
        </w:rPr>
        <w:t xml:space="preserve">ęcy </w:t>
      </w:r>
    </w:p>
    <w:p w:rsidR="00177B6F" w:rsidRDefault="00177B6F" w:rsidP="00177B6F">
      <w:pPr>
        <w:pStyle w:val="Stopka"/>
        <w:tabs>
          <w:tab w:val="clear" w:pos="4536"/>
          <w:tab w:val="clear" w:pos="9072"/>
          <w:tab w:val="left" w:pos="16756"/>
          <w:tab w:val="center" w:pos="21008"/>
          <w:tab w:val="right" w:pos="25544"/>
        </w:tabs>
        <w:spacing w:after="120" w:line="240" w:lineRule="auto"/>
        <w:ind w:left="720"/>
        <w:rPr>
          <w:rFonts w:eastAsiaTheme="minorHAnsi" w:cs="Arial"/>
          <w:sz w:val="20"/>
          <w:szCs w:val="20"/>
        </w:rPr>
      </w:pPr>
      <w:r>
        <w:rPr>
          <w:rFonts w:eastAsiaTheme="minorHAnsi" w:cs="Arial"/>
          <w:sz w:val="20"/>
          <w:szCs w:val="20"/>
        </w:rPr>
        <w:t xml:space="preserve">* Wykonawca zaznacza </w:t>
      </w:r>
      <w:r w:rsidRPr="00343936">
        <w:rPr>
          <w:rFonts w:eastAsiaTheme="minorHAnsi" w:cs="Arial"/>
          <w:b/>
          <w:sz w:val="20"/>
          <w:szCs w:val="20"/>
        </w:rPr>
        <w:t>[X]</w:t>
      </w:r>
      <w:r>
        <w:rPr>
          <w:rFonts w:eastAsiaTheme="minorHAnsi" w:cs="Arial"/>
          <w:sz w:val="20"/>
          <w:szCs w:val="20"/>
        </w:rPr>
        <w:t xml:space="preserve"> jedną pozycje.</w:t>
      </w:r>
    </w:p>
    <w:p w:rsidR="00177B6F" w:rsidRDefault="00177B6F" w:rsidP="00177B6F">
      <w:pPr>
        <w:pStyle w:val="1"/>
        <w:tabs>
          <w:tab w:val="left" w:pos="23030"/>
        </w:tabs>
        <w:spacing w:before="6" w:after="120" w:line="100" w:lineRule="atLeast"/>
        <w:ind w:left="272" w:firstLine="0"/>
        <w:rPr>
          <w:rFonts w:ascii="Arial" w:hAnsi="Arial" w:cs="Arial"/>
          <w:color w:val="auto"/>
          <w:sz w:val="20"/>
        </w:rPr>
      </w:pPr>
      <w:r w:rsidRPr="00177B6F">
        <w:rPr>
          <w:rFonts w:ascii="Arial" w:hAnsi="Arial" w:cs="Arial"/>
          <w:color w:val="auto"/>
          <w:sz w:val="20"/>
        </w:rPr>
        <w:t xml:space="preserve">(Uwaga: minimalny okres gwarancji wymagany przez zamawiającego wynosi </w:t>
      </w:r>
      <w:r>
        <w:rPr>
          <w:rFonts w:ascii="Arial" w:hAnsi="Arial" w:cs="Arial"/>
          <w:color w:val="auto"/>
          <w:sz w:val="20"/>
        </w:rPr>
        <w:t>24</w:t>
      </w:r>
      <w:r w:rsidRPr="00177B6F">
        <w:rPr>
          <w:rFonts w:ascii="Arial" w:hAnsi="Arial" w:cs="Arial"/>
          <w:color w:val="auto"/>
          <w:sz w:val="20"/>
        </w:rPr>
        <w:t> miesi</w:t>
      </w:r>
      <w:r>
        <w:rPr>
          <w:rFonts w:ascii="Arial" w:hAnsi="Arial" w:cs="Arial"/>
          <w:color w:val="auto"/>
          <w:sz w:val="20"/>
        </w:rPr>
        <w:t>ące</w:t>
      </w:r>
      <w:r w:rsidRPr="00177B6F">
        <w:rPr>
          <w:rFonts w:ascii="Arial" w:hAnsi="Arial" w:cs="Arial"/>
          <w:color w:val="auto"/>
          <w:sz w:val="20"/>
        </w:rPr>
        <w:t xml:space="preserve">). </w:t>
      </w:r>
      <w:r>
        <w:rPr>
          <w:rFonts w:ascii="Arial" w:hAnsi="Arial" w:cs="Arial"/>
          <w:color w:val="0066FF"/>
          <w:sz w:val="20"/>
        </w:rPr>
        <w:br/>
      </w:r>
      <w:r w:rsidRPr="00177B6F">
        <w:rPr>
          <w:rFonts w:ascii="Arial" w:hAnsi="Arial" w:cs="Arial"/>
          <w:b/>
          <w:bCs/>
          <w:i/>
          <w:color w:val="auto"/>
          <w:sz w:val="20"/>
        </w:rPr>
        <w:t>UWAGA: W przypadku, jeżeli wykonawca nie poda długości okresu gwarancji, zamawiający uzna, że wykonawca oferuje minimalny wymagany okres gwarancji i nie przyzna punktów za to kryterium oceny ofert)</w:t>
      </w:r>
      <w:r w:rsidRPr="00177B6F">
        <w:rPr>
          <w:rFonts w:ascii="Arial" w:hAnsi="Arial" w:cs="Arial"/>
          <w:color w:val="auto"/>
          <w:sz w:val="20"/>
        </w:rPr>
        <w:t>.</w:t>
      </w:r>
    </w:p>
    <w:p w:rsidR="00D263C2" w:rsidRPr="00D263C2" w:rsidRDefault="00177B6F" w:rsidP="00680BE9">
      <w:pPr>
        <w:pStyle w:val="Akapitzlist"/>
        <w:numPr>
          <w:ilvl w:val="0"/>
          <w:numId w:val="112"/>
        </w:numPr>
        <w:tabs>
          <w:tab w:val="left" w:pos="-27265"/>
          <w:tab w:val="left" w:pos="30975"/>
        </w:tabs>
        <w:spacing w:after="120"/>
        <w:rPr>
          <w:rFonts w:cs="Arial"/>
          <w:sz w:val="20"/>
          <w:szCs w:val="20"/>
        </w:rPr>
      </w:pPr>
      <w:r w:rsidRPr="00D263C2">
        <w:rPr>
          <w:rFonts w:cs="Arial"/>
          <w:b/>
          <w:sz w:val="20"/>
        </w:rPr>
        <w:t>* Oświadczamy,</w:t>
      </w:r>
      <w:r w:rsidRPr="00D263C2">
        <w:rPr>
          <w:rFonts w:cs="Arial"/>
          <w:sz w:val="20"/>
        </w:rPr>
        <w:t xml:space="preserve"> </w:t>
      </w:r>
      <w:r w:rsidRPr="00D263C2">
        <w:rPr>
          <w:rFonts w:cs="Arial"/>
          <w:b/>
          <w:sz w:val="20"/>
        </w:rPr>
        <w:t>że</w:t>
      </w:r>
      <w:r w:rsidRPr="00D263C2">
        <w:rPr>
          <w:rFonts w:cs="Arial"/>
          <w:sz w:val="20"/>
        </w:rPr>
        <w:t xml:space="preserve"> spełniamy wszystkie warunki udziału w postępowaniu określone, na podstawie art. 22 ust. 1 </w:t>
      </w:r>
      <w:proofErr w:type="spellStart"/>
      <w:r w:rsidRPr="00D263C2">
        <w:rPr>
          <w:rFonts w:cs="Arial"/>
          <w:sz w:val="20"/>
        </w:rPr>
        <w:t>Pzp</w:t>
      </w:r>
      <w:proofErr w:type="spellEnd"/>
      <w:r w:rsidRPr="00D263C2">
        <w:rPr>
          <w:rFonts w:cs="Arial"/>
          <w:sz w:val="20"/>
        </w:rPr>
        <w:t xml:space="preserve">,  przez Zamawiającego w ogłoszeniu i w pkt 6.2 SIWZ. </w:t>
      </w:r>
    </w:p>
    <w:p w:rsidR="00177B6F" w:rsidRDefault="00177B6F" w:rsidP="00D263C2">
      <w:pPr>
        <w:pStyle w:val="Akapitzlist"/>
        <w:tabs>
          <w:tab w:val="left" w:pos="-27265"/>
          <w:tab w:val="left" w:pos="30975"/>
        </w:tabs>
        <w:spacing w:after="120"/>
        <w:ind w:left="375"/>
        <w:rPr>
          <w:rFonts w:eastAsia="TimesNewRoman" w:cs="Arial"/>
          <w:sz w:val="20"/>
        </w:rPr>
      </w:pPr>
      <w:r w:rsidRPr="00D263C2">
        <w:rPr>
          <w:rFonts w:cs="Arial"/>
          <w:sz w:val="18"/>
          <w:szCs w:val="18"/>
        </w:rPr>
        <w:t xml:space="preserve">Oświadczamy, że złożymy, na każde wezwanie zamawiającego i w terminie przez niego wyznaczonym: „Wykaz zrealizowanych robót spełniających wymagania, o których mowa w punkcie </w:t>
      </w:r>
      <w:r w:rsidR="0032070E" w:rsidRPr="00D263C2">
        <w:rPr>
          <w:rFonts w:cs="Arial"/>
          <w:sz w:val="18"/>
          <w:szCs w:val="18"/>
        </w:rPr>
        <w:t>6</w:t>
      </w:r>
      <w:r w:rsidRPr="00D263C2">
        <w:rPr>
          <w:rFonts w:cs="Arial"/>
          <w:sz w:val="18"/>
          <w:szCs w:val="18"/>
        </w:rPr>
        <w:t xml:space="preserve">.2 SIWZ” - zgodny ze wzorem stanowiącym załącznik nr </w:t>
      </w:r>
      <w:r w:rsidR="00E03A26" w:rsidRPr="00D263C2">
        <w:rPr>
          <w:rFonts w:cs="Arial"/>
          <w:sz w:val="18"/>
          <w:szCs w:val="18"/>
        </w:rPr>
        <w:t>5</w:t>
      </w:r>
      <w:r w:rsidRPr="00D263C2">
        <w:rPr>
          <w:rFonts w:cs="Arial"/>
          <w:sz w:val="18"/>
          <w:szCs w:val="18"/>
        </w:rPr>
        <w:t xml:space="preserve"> do SIWZ oraz i</w:t>
      </w:r>
      <w:r w:rsidRPr="00D263C2">
        <w:rPr>
          <w:rFonts w:eastAsia="TimesNewRoman" w:cs="Arial"/>
          <w:sz w:val="18"/>
          <w:szCs w:val="18"/>
        </w:rPr>
        <w:t xml:space="preserve">nformację banku lub spółdzielczej kasy oszczędnościowo-kredytowej potwierdzającą wysokość posiadanych środków finansowych lub zdolność kredytową wykonawcy, w wysokościach określonych w punkcie </w:t>
      </w:r>
      <w:r w:rsidR="0032070E" w:rsidRPr="00D263C2">
        <w:rPr>
          <w:rFonts w:eastAsia="TimesNewRoman" w:cs="Arial"/>
          <w:sz w:val="18"/>
          <w:szCs w:val="18"/>
        </w:rPr>
        <w:t>6.2</w:t>
      </w:r>
      <w:r w:rsidRPr="00D263C2">
        <w:rPr>
          <w:rFonts w:eastAsia="TimesNewRoman" w:cs="Arial"/>
          <w:sz w:val="18"/>
          <w:szCs w:val="18"/>
        </w:rPr>
        <w:t xml:space="preserve"> SIWZ</w:t>
      </w:r>
      <w:r w:rsidRPr="00D263C2">
        <w:rPr>
          <w:rFonts w:eastAsia="TimesNewRoman" w:cs="Arial"/>
          <w:sz w:val="20"/>
        </w:rPr>
        <w:t>.</w:t>
      </w:r>
    </w:p>
    <w:p w:rsidR="00177B6F" w:rsidRPr="00D263C2" w:rsidRDefault="00177B6F" w:rsidP="00680BE9">
      <w:pPr>
        <w:pStyle w:val="Akapitzlist"/>
        <w:numPr>
          <w:ilvl w:val="0"/>
          <w:numId w:val="112"/>
        </w:numPr>
        <w:tabs>
          <w:tab w:val="left" w:pos="-27265"/>
          <w:tab w:val="left" w:pos="30975"/>
        </w:tabs>
        <w:spacing w:after="120"/>
        <w:rPr>
          <w:rFonts w:cs="Arial"/>
          <w:sz w:val="20"/>
          <w:szCs w:val="20"/>
        </w:rPr>
      </w:pPr>
      <w:r w:rsidRPr="00D263C2">
        <w:rPr>
          <w:rFonts w:eastAsia="Helvetica-Bold" w:cs="Arial"/>
          <w:b/>
          <w:iCs/>
          <w:sz w:val="20"/>
        </w:rPr>
        <w:t>* Powołujemy się</w:t>
      </w:r>
      <w:r w:rsidRPr="00D263C2">
        <w:rPr>
          <w:rFonts w:eastAsia="Helvetica-Bold" w:cs="Arial"/>
          <w:iCs/>
          <w:sz w:val="20"/>
        </w:rPr>
        <w:t xml:space="preserve"> na zasoby poniższych podmiotów na zasadach określonych w art. 22a  ust. 1 ustawy Prawo zamówień publicznych, w celu wykazania spełniania warunków  udziału w postępowaniu, o których mowa w art. 22 ust. 1 pkt 2 tej ustawy</w:t>
      </w:r>
      <w:r w:rsidR="00FF3232">
        <w:rPr>
          <w:rFonts w:eastAsia="Helvetica-Bold" w:cs="Arial"/>
          <w:iCs/>
          <w:sz w:val="20"/>
        </w:rPr>
        <w:t xml:space="preserve">; </w:t>
      </w:r>
    </w:p>
    <w:p w:rsidR="00177B6F" w:rsidRPr="00177B6F" w:rsidRDefault="00177B6F" w:rsidP="00177B6F">
      <w:pPr>
        <w:pStyle w:val="1"/>
        <w:tabs>
          <w:tab w:val="left" w:pos="-31680"/>
        </w:tabs>
        <w:spacing w:after="120" w:line="100" w:lineRule="atLeast"/>
        <w:ind w:left="568" w:firstLine="0"/>
        <w:rPr>
          <w:rFonts w:ascii="Arial" w:hAnsi="Arial" w:cs="Arial"/>
          <w:color w:val="auto"/>
          <w:sz w:val="20"/>
        </w:rPr>
      </w:pPr>
      <w:r w:rsidRPr="00177B6F">
        <w:rPr>
          <w:rFonts w:ascii="Arial" w:hAnsi="Arial" w:cs="Arial"/>
          <w:color w:val="auto"/>
          <w:sz w:val="20"/>
        </w:rPr>
        <w:t>a) nazwa (firma) podmiotu: ...................</w:t>
      </w:r>
      <w:r w:rsidR="0032070E">
        <w:rPr>
          <w:rFonts w:ascii="Arial" w:hAnsi="Arial" w:cs="Arial"/>
          <w:color w:val="auto"/>
          <w:sz w:val="20"/>
        </w:rPr>
        <w:t>.................................</w:t>
      </w:r>
      <w:r w:rsidRPr="00177B6F">
        <w:rPr>
          <w:rFonts w:ascii="Arial" w:hAnsi="Arial" w:cs="Arial"/>
          <w:color w:val="auto"/>
          <w:sz w:val="20"/>
        </w:rPr>
        <w:t>...................................................................</w:t>
      </w:r>
    </w:p>
    <w:p w:rsidR="00177B6F" w:rsidRPr="00177B6F" w:rsidRDefault="00177B6F" w:rsidP="00177B6F">
      <w:pPr>
        <w:pStyle w:val="1"/>
        <w:tabs>
          <w:tab w:val="left" w:pos="-31680"/>
        </w:tabs>
        <w:spacing w:after="120" w:line="100" w:lineRule="atLeast"/>
        <w:ind w:left="825" w:firstLine="0"/>
        <w:rPr>
          <w:rFonts w:ascii="Arial" w:eastAsia="TimesNewRomanPSMT" w:hAnsi="Arial" w:cs="Arial"/>
          <w:color w:val="auto"/>
          <w:sz w:val="20"/>
        </w:rPr>
      </w:pPr>
      <w:r w:rsidRPr="00177B6F">
        <w:rPr>
          <w:rFonts w:ascii="Arial" w:hAnsi="Arial" w:cs="Arial"/>
          <w:color w:val="auto"/>
          <w:sz w:val="20"/>
        </w:rPr>
        <w:t xml:space="preserve">w zakresie spełniania warunków, o których mowa w art. 22 ust. 1b pkt 3 w zakresie opisanym w punkcie </w:t>
      </w:r>
      <w:r w:rsidR="0032070E">
        <w:rPr>
          <w:rFonts w:ascii="Arial" w:hAnsi="Arial" w:cs="Arial"/>
          <w:color w:val="auto"/>
          <w:sz w:val="20"/>
        </w:rPr>
        <w:t>6</w:t>
      </w:r>
      <w:r w:rsidRPr="00177B6F">
        <w:rPr>
          <w:rFonts w:ascii="Arial" w:hAnsi="Arial" w:cs="Arial"/>
          <w:color w:val="auto"/>
          <w:sz w:val="20"/>
        </w:rPr>
        <w:t>.2. SIWZ;</w:t>
      </w:r>
    </w:p>
    <w:p w:rsidR="00177B6F" w:rsidRPr="00177B6F" w:rsidRDefault="00177B6F" w:rsidP="00177B6F">
      <w:pPr>
        <w:pStyle w:val="1"/>
        <w:tabs>
          <w:tab w:val="left" w:pos="-31680"/>
        </w:tabs>
        <w:spacing w:after="120" w:line="100" w:lineRule="atLeast"/>
        <w:ind w:left="568" w:firstLine="0"/>
        <w:rPr>
          <w:rFonts w:ascii="Arial" w:eastAsia="TimesNewRomanPSMT" w:hAnsi="Arial" w:cs="Arial"/>
          <w:color w:val="auto"/>
          <w:sz w:val="20"/>
        </w:rPr>
      </w:pPr>
      <w:r w:rsidRPr="00177B6F">
        <w:rPr>
          <w:rFonts w:ascii="Arial" w:eastAsia="TimesNewRomanPSMT" w:hAnsi="Arial" w:cs="Arial"/>
          <w:color w:val="auto"/>
          <w:sz w:val="20"/>
        </w:rPr>
        <w:t>b) nazwa (firma) podmiotu: ...................................................................</w:t>
      </w:r>
      <w:r w:rsidR="0032070E">
        <w:rPr>
          <w:rFonts w:ascii="Arial" w:eastAsia="TimesNewRomanPSMT" w:hAnsi="Arial" w:cs="Arial"/>
          <w:color w:val="auto"/>
          <w:sz w:val="20"/>
        </w:rPr>
        <w:t>.................................</w:t>
      </w:r>
      <w:r w:rsidRPr="00177B6F">
        <w:rPr>
          <w:rFonts w:ascii="Arial" w:eastAsia="TimesNewRomanPSMT" w:hAnsi="Arial" w:cs="Arial"/>
          <w:color w:val="auto"/>
          <w:sz w:val="20"/>
        </w:rPr>
        <w:t>...................</w:t>
      </w:r>
    </w:p>
    <w:p w:rsidR="00177B6F" w:rsidRPr="00177B6F" w:rsidRDefault="00177B6F" w:rsidP="00177B6F">
      <w:pPr>
        <w:pStyle w:val="1"/>
        <w:tabs>
          <w:tab w:val="left" w:pos="-31680"/>
        </w:tabs>
        <w:spacing w:after="120" w:line="100" w:lineRule="atLeast"/>
        <w:ind w:left="825" w:firstLine="0"/>
        <w:rPr>
          <w:rFonts w:ascii="Arial" w:eastAsia="TimesNewRomanPSMT" w:hAnsi="Arial" w:cs="Arial"/>
          <w:color w:val="auto"/>
          <w:sz w:val="20"/>
        </w:rPr>
      </w:pPr>
      <w:r w:rsidRPr="00177B6F">
        <w:rPr>
          <w:rFonts w:ascii="Arial" w:eastAsia="TimesNewRomanPSMT" w:hAnsi="Arial" w:cs="Arial"/>
          <w:color w:val="auto"/>
          <w:sz w:val="20"/>
        </w:rPr>
        <w:t>w</w:t>
      </w:r>
      <w:r w:rsidRPr="00177B6F">
        <w:rPr>
          <w:rFonts w:ascii="Arial" w:hAnsi="Arial" w:cs="Arial"/>
          <w:color w:val="auto"/>
          <w:sz w:val="20"/>
        </w:rPr>
        <w:t xml:space="preserve"> zakresie spełniania warunków, o których mowa w art. 22 ust. 1b pkt  3 w zakresie opisanym w punkcie </w:t>
      </w:r>
      <w:r w:rsidR="0032070E">
        <w:rPr>
          <w:rFonts w:ascii="Arial" w:hAnsi="Arial" w:cs="Arial"/>
          <w:color w:val="auto"/>
          <w:sz w:val="20"/>
        </w:rPr>
        <w:t>6.2</w:t>
      </w:r>
      <w:r w:rsidRPr="00177B6F">
        <w:rPr>
          <w:rFonts w:ascii="Arial" w:hAnsi="Arial" w:cs="Arial"/>
          <w:color w:val="auto"/>
          <w:sz w:val="20"/>
        </w:rPr>
        <w:t>. SIWZ;</w:t>
      </w:r>
    </w:p>
    <w:p w:rsidR="00177B6F" w:rsidRPr="00177B6F" w:rsidRDefault="00177B6F" w:rsidP="00177B6F">
      <w:pPr>
        <w:pStyle w:val="1"/>
        <w:tabs>
          <w:tab w:val="left" w:pos="-31680"/>
        </w:tabs>
        <w:spacing w:after="120" w:line="100" w:lineRule="atLeast"/>
        <w:ind w:left="568" w:firstLine="0"/>
        <w:rPr>
          <w:rFonts w:ascii="Arial" w:eastAsia="TimesNewRomanPSMT" w:hAnsi="Arial" w:cs="Arial"/>
          <w:color w:val="auto"/>
          <w:sz w:val="20"/>
        </w:rPr>
      </w:pPr>
      <w:r w:rsidRPr="00177B6F">
        <w:rPr>
          <w:rFonts w:ascii="Arial" w:eastAsia="TimesNewRomanPSMT" w:hAnsi="Arial" w:cs="Arial"/>
          <w:color w:val="auto"/>
          <w:sz w:val="20"/>
        </w:rPr>
        <w:t>c) nazwa (firma) podmiotu: ....................................................................</w:t>
      </w:r>
      <w:r w:rsidR="0032070E">
        <w:rPr>
          <w:rFonts w:ascii="Arial" w:eastAsia="TimesNewRomanPSMT" w:hAnsi="Arial" w:cs="Arial"/>
          <w:color w:val="auto"/>
          <w:sz w:val="20"/>
        </w:rPr>
        <w:t>..................................</w:t>
      </w:r>
      <w:r w:rsidRPr="00177B6F">
        <w:rPr>
          <w:rFonts w:ascii="Arial" w:eastAsia="TimesNewRomanPSMT" w:hAnsi="Arial" w:cs="Arial"/>
          <w:color w:val="auto"/>
          <w:sz w:val="20"/>
        </w:rPr>
        <w:t>..................</w:t>
      </w:r>
    </w:p>
    <w:p w:rsidR="00177B6F" w:rsidRPr="00177B6F" w:rsidRDefault="00177B6F" w:rsidP="00177B6F">
      <w:pPr>
        <w:pStyle w:val="1"/>
        <w:tabs>
          <w:tab w:val="left" w:pos="-31680"/>
        </w:tabs>
        <w:spacing w:after="120" w:line="100" w:lineRule="atLeast"/>
        <w:ind w:left="825" w:firstLine="0"/>
        <w:rPr>
          <w:rFonts w:ascii="Arial" w:eastAsia="TimesNewRomanPSMT" w:hAnsi="Arial" w:cs="Arial"/>
          <w:color w:val="auto"/>
          <w:sz w:val="20"/>
        </w:rPr>
      </w:pPr>
      <w:r w:rsidRPr="00177B6F">
        <w:rPr>
          <w:rFonts w:ascii="Arial" w:eastAsia="TimesNewRomanPSMT" w:hAnsi="Arial" w:cs="Arial"/>
          <w:color w:val="auto"/>
          <w:sz w:val="20"/>
        </w:rPr>
        <w:t>w</w:t>
      </w:r>
      <w:r w:rsidRPr="00177B6F">
        <w:rPr>
          <w:rFonts w:ascii="Arial" w:hAnsi="Arial" w:cs="Arial"/>
          <w:color w:val="auto"/>
          <w:sz w:val="20"/>
        </w:rPr>
        <w:t xml:space="preserve"> zakresie spełniania warunków, o których mowa w art. 22 ust. 1b pkt  2 w zakresie opisanym w punkcie </w:t>
      </w:r>
      <w:r w:rsidR="0032070E">
        <w:rPr>
          <w:rFonts w:ascii="Arial" w:hAnsi="Arial" w:cs="Arial"/>
          <w:color w:val="auto"/>
          <w:sz w:val="20"/>
        </w:rPr>
        <w:t>6.2</w:t>
      </w:r>
      <w:r w:rsidRPr="00177B6F">
        <w:rPr>
          <w:rFonts w:ascii="Arial" w:hAnsi="Arial" w:cs="Arial"/>
          <w:color w:val="auto"/>
          <w:sz w:val="20"/>
        </w:rPr>
        <w:t>. SIWZ;</w:t>
      </w:r>
    </w:p>
    <w:p w:rsidR="00177B6F" w:rsidRPr="00177B6F" w:rsidRDefault="00177B6F" w:rsidP="00177B6F">
      <w:pPr>
        <w:tabs>
          <w:tab w:val="left" w:pos="16698"/>
        </w:tabs>
        <w:spacing w:before="57" w:after="113"/>
        <w:ind w:left="510" w:hanging="255"/>
        <w:rPr>
          <w:rFonts w:eastAsia="TimesNewRomanPSMT" w:cs="Arial"/>
          <w:sz w:val="20"/>
          <w:szCs w:val="20"/>
          <w:lang w:eastAsia="ar-SA"/>
        </w:rPr>
      </w:pPr>
      <w:r w:rsidRPr="00177B6F">
        <w:rPr>
          <w:rFonts w:cs="Arial"/>
          <w:bCs/>
          <w:sz w:val="20"/>
          <w:szCs w:val="20"/>
        </w:rPr>
        <w:lastRenderedPageBreak/>
        <w:t xml:space="preserve">W załączeniu składamy dokumenty (np. zobowiązania), o których mowa w punkcie </w:t>
      </w:r>
      <w:r w:rsidR="00905003">
        <w:rPr>
          <w:rFonts w:cs="Arial"/>
          <w:bCs/>
          <w:sz w:val="20"/>
          <w:szCs w:val="20"/>
        </w:rPr>
        <w:t>7.4</w:t>
      </w:r>
      <w:r w:rsidRPr="00177B6F">
        <w:rPr>
          <w:rFonts w:cs="Arial"/>
          <w:bCs/>
          <w:sz w:val="20"/>
          <w:szCs w:val="20"/>
        </w:rPr>
        <w:t xml:space="preserve"> SIWZ. </w:t>
      </w:r>
    </w:p>
    <w:p w:rsidR="00177B6F" w:rsidRDefault="00177B6F" w:rsidP="00177B6F">
      <w:pPr>
        <w:tabs>
          <w:tab w:val="left" w:pos="16698"/>
        </w:tabs>
        <w:spacing w:before="57" w:after="113"/>
        <w:ind w:left="510" w:hanging="255"/>
        <w:rPr>
          <w:rFonts w:eastAsia="Helvetica-Bold" w:cs="Arial"/>
          <w:iCs/>
          <w:sz w:val="20"/>
          <w:szCs w:val="20"/>
          <w:lang w:eastAsia="ar-SA"/>
        </w:rPr>
      </w:pPr>
      <w:r w:rsidRPr="0032070E">
        <w:rPr>
          <w:rFonts w:eastAsia="TimesNewRomanPSMT" w:cs="Arial"/>
          <w:b/>
          <w:sz w:val="20"/>
          <w:szCs w:val="20"/>
          <w:lang w:eastAsia="ar-SA"/>
        </w:rPr>
        <w:t>*  nie p</w:t>
      </w:r>
      <w:r w:rsidRPr="0032070E">
        <w:rPr>
          <w:rFonts w:eastAsia="Helvetica-Bold" w:cs="Arial"/>
          <w:b/>
          <w:iCs/>
          <w:sz w:val="20"/>
          <w:szCs w:val="20"/>
          <w:lang w:eastAsia="ar-SA"/>
        </w:rPr>
        <w:t>owołujemy się</w:t>
      </w:r>
      <w:r w:rsidRPr="00177B6F">
        <w:rPr>
          <w:rFonts w:eastAsia="Helvetica-Bold" w:cs="Arial"/>
          <w:iCs/>
          <w:sz w:val="20"/>
          <w:szCs w:val="20"/>
          <w:lang w:eastAsia="ar-SA"/>
        </w:rPr>
        <w:t xml:space="preserve"> na zasoby podmiotów na zasadach określonych w art. 22a  ust. 1 ustawy Prawo zamówień publicznych, a więc osobiście je spełniamy. </w:t>
      </w:r>
    </w:p>
    <w:p w:rsidR="00905003" w:rsidRPr="00D263C2" w:rsidRDefault="00905003" w:rsidP="00905003">
      <w:pPr>
        <w:tabs>
          <w:tab w:val="left" w:pos="284"/>
          <w:tab w:val="left" w:pos="8584"/>
          <w:tab w:val="left" w:pos="9020"/>
        </w:tabs>
        <w:spacing w:after="113" w:line="100" w:lineRule="atLeast"/>
        <w:ind w:left="690" w:hanging="420"/>
        <w:rPr>
          <w:rFonts w:eastAsia="TimesNewRomanPSMT" w:cs="Arial"/>
          <w:color w:val="FF0000"/>
          <w:sz w:val="18"/>
          <w:szCs w:val="18"/>
        </w:rPr>
      </w:pPr>
      <w:r w:rsidRPr="00D263C2">
        <w:rPr>
          <w:rFonts w:eastAsia="TimesNewRomanPSMT" w:cs="Arial"/>
          <w:color w:val="FF0000"/>
          <w:sz w:val="18"/>
          <w:szCs w:val="18"/>
        </w:rPr>
        <w:t>* Niepotrzebne skreślić.</w:t>
      </w:r>
    </w:p>
    <w:p w:rsidR="00177B6F" w:rsidRPr="00D263C2" w:rsidRDefault="00D263C2" w:rsidP="00680BE9">
      <w:pPr>
        <w:pStyle w:val="Akapitzlist"/>
        <w:numPr>
          <w:ilvl w:val="0"/>
          <w:numId w:val="112"/>
        </w:numPr>
        <w:tabs>
          <w:tab w:val="left" w:pos="-27265"/>
          <w:tab w:val="left" w:pos="30975"/>
        </w:tabs>
        <w:spacing w:after="120"/>
        <w:rPr>
          <w:rFonts w:cs="Arial"/>
          <w:sz w:val="20"/>
          <w:szCs w:val="20"/>
        </w:rPr>
      </w:pPr>
      <w:r>
        <w:rPr>
          <w:rFonts w:eastAsia="Helvetica-Bold" w:cs="Arial"/>
          <w:b/>
          <w:iCs/>
          <w:sz w:val="20"/>
        </w:rPr>
        <w:t>*</w:t>
      </w:r>
      <w:r w:rsidR="00177B6F" w:rsidRPr="00D263C2">
        <w:rPr>
          <w:rFonts w:cs="Arial"/>
          <w:b/>
          <w:sz w:val="20"/>
        </w:rPr>
        <w:t>Oświadczamy, że</w:t>
      </w:r>
      <w:r w:rsidR="00177B6F" w:rsidRPr="00D263C2">
        <w:rPr>
          <w:rFonts w:cs="Arial"/>
          <w:sz w:val="20"/>
        </w:rPr>
        <w:t xml:space="preserve"> jako wykonawca składający ofertę* (wspólnicy konsorcjum składający ofertę wspólną*) oraz podmioty, na których zasoby się powołujemy nie podlegamy wykluczeniu z postępowania na podstawie art. 24 ust. 1 </w:t>
      </w:r>
      <w:proofErr w:type="spellStart"/>
      <w:r w:rsidR="00177B6F" w:rsidRPr="00D263C2">
        <w:rPr>
          <w:rFonts w:cs="Arial"/>
          <w:sz w:val="20"/>
        </w:rPr>
        <w:t>Pzp</w:t>
      </w:r>
      <w:proofErr w:type="spellEnd"/>
      <w:r w:rsidR="00177B6F" w:rsidRPr="00D263C2">
        <w:rPr>
          <w:rFonts w:cs="Arial"/>
          <w:sz w:val="20"/>
        </w:rPr>
        <w:t xml:space="preserve"> punkty 12-22 oraz  w zakresie wskazanym przez Zamawiającego w ogłoszeniu o </w:t>
      </w:r>
      <w:r w:rsidR="0032070E" w:rsidRPr="00D263C2">
        <w:rPr>
          <w:rFonts w:cs="Arial"/>
          <w:sz w:val="20"/>
        </w:rPr>
        <w:t>zamówieniu</w:t>
      </w:r>
      <w:r w:rsidR="00177B6F" w:rsidRPr="00D263C2">
        <w:rPr>
          <w:rFonts w:cs="Arial"/>
          <w:sz w:val="20"/>
        </w:rPr>
        <w:t xml:space="preserve"> oraz w punkcie </w:t>
      </w:r>
      <w:r w:rsidR="0032070E" w:rsidRPr="00D263C2">
        <w:rPr>
          <w:rFonts w:cs="Arial"/>
          <w:sz w:val="20"/>
        </w:rPr>
        <w:t>6.1</w:t>
      </w:r>
      <w:r w:rsidR="00177B6F" w:rsidRPr="00D263C2">
        <w:rPr>
          <w:rFonts w:cs="Arial"/>
          <w:sz w:val="20"/>
        </w:rPr>
        <w:t xml:space="preserve"> SIWZ, a odnoszącym się do art. 24 ust. 5 </w:t>
      </w:r>
      <w:proofErr w:type="spellStart"/>
      <w:r w:rsidR="00177B6F" w:rsidRPr="00D263C2">
        <w:rPr>
          <w:rFonts w:cs="Arial"/>
          <w:sz w:val="20"/>
        </w:rPr>
        <w:t>Pzp</w:t>
      </w:r>
      <w:proofErr w:type="spellEnd"/>
      <w:r w:rsidR="00177B6F" w:rsidRPr="00D263C2">
        <w:rPr>
          <w:rFonts w:cs="Arial"/>
          <w:sz w:val="20"/>
        </w:rPr>
        <w:t>.</w:t>
      </w:r>
    </w:p>
    <w:p w:rsidR="0032070E" w:rsidRPr="00D263C2" w:rsidRDefault="00177B6F" w:rsidP="00680BE9">
      <w:pPr>
        <w:pStyle w:val="Akapitzlist"/>
        <w:numPr>
          <w:ilvl w:val="0"/>
          <w:numId w:val="112"/>
        </w:numPr>
        <w:tabs>
          <w:tab w:val="left" w:pos="-27265"/>
          <w:tab w:val="left" w:pos="30975"/>
        </w:tabs>
        <w:spacing w:after="120"/>
        <w:rPr>
          <w:rFonts w:cs="Arial"/>
          <w:sz w:val="20"/>
          <w:szCs w:val="20"/>
        </w:rPr>
      </w:pPr>
      <w:r w:rsidRPr="00D263C2">
        <w:rPr>
          <w:rFonts w:cs="Arial"/>
          <w:b/>
          <w:sz w:val="20"/>
        </w:rPr>
        <w:t>Oświadczamy, że</w:t>
      </w:r>
      <w:r w:rsidR="0032070E" w:rsidRPr="00D263C2">
        <w:rPr>
          <w:rFonts w:cs="Arial"/>
          <w:bCs/>
          <w:sz w:val="20"/>
        </w:rPr>
        <w:t>:</w:t>
      </w:r>
    </w:p>
    <w:p w:rsidR="00A30ECB" w:rsidRPr="00A30ECB" w:rsidRDefault="00A30ECB" w:rsidP="00D263C2">
      <w:pPr>
        <w:pStyle w:val="1"/>
        <w:numPr>
          <w:ilvl w:val="0"/>
          <w:numId w:val="102"/>
        </w:numPr>
        <w:tabs>
          <w:tab w:val="left" w:pos="-31680"/>
        </w:tabs>
        <w:spacing w:after="120" w:line="100" w:lineRule="atLeast"/>
        <w:ind w:left="851" w:hanging="284"/>
        <w:rPr>
          <w:rFonts w:ascii="Arial" w:hAnsi="Arial" w:cs="Arial"/>
          <w:color w:val="auto"/>
          <w:sz w:val="20"/>
        </w:rPr>
      </w:pPr>
      <w:r w:rsidRPr="00737F16">
        <w:rPr>
          <w:rFonts w:ascii="Arial" w:hAnsi="Arial" w:cs="Arial"/>
          <w:b/>
          <w:color w:val="auto"/>
          <w:sz w:val="20"/>
        </w:rPr>
        <w:t>f</w:t>
      </w:r>
      <w:r w:rsidRPr="00737F16">
        <w:rPr>
          <w:rFonts w:ascii="Arial" w:hAnsi="Arial" w:cs="Arial"/>
          <w:b/>
          <w:sz w:val="20"/>
        </w:rPr>
        <w:t>unkcję kierownika budowy/robót</w:t>
      </w:r>
      <w:r w:rsidRPr="00A30ECB">
        <w:rPr>
          <w:rFonts w:ascii="Arial" w:hAnsi="Arial" w:cs="Arial"/>
          <w:sz w:val="20"/>
        </w:rPr>
        <w:t xml:space="preserve"> będzie pełnił .................................................................. Posiada on (ona) uprawnienia do kierowania robotami budowlanymi w specjalności konstrukcyjno-budowlanej</w:t>
      </w:r>
      <w:r>
        <w:rPr>
          <w:rFonts w:ascii="Arial" w:hAnsi="Arial" w:cs="Arial"/>
          <w:sz w:val="20"/>
        </w:rPr>
        <w:t xml:space="preserve"> bez ograniczeń</w:t>
      </w:r>
      <w:r w:rsidRPr="00A30ECB">
        <w:rPr>
          <w:rFonts w:ascii="Arial" w:hAnsi="Arial" w:cs="Arial"/>
          <w:sz w:val="20"/>
        </w:rPr>
        <w:t>, nr uprawnień ..................................................... wydane dnia ................................... przez ...................................................................................................................................... podstawa do dysponowania......................................................................................</w:t>
      </w:r>
    </w:p>
    <w:p w:rsidR="00A30ECB" w:rsidRPr="00A30ECB" w:rsidRDefault="00A30ECB" w:rsidP="00A30ECB">
      <w:pPr>
        <w:pStyle w:val="Akapitzlist"/>
        <w:tabs>
          <w:tab w:val="left" w:pos="284"/>
        </w:tabs>
        <w:ind w:left="1065"/>
        <w:jc w:val="center"/>
        <w:rPr>
          <w:rFonts w:cs="Arial"/>
          <w:i/>
          <w:color w:val="000000"/>
          <w:sz w:val="14"/>
          <w:szCs w:val="14"/>
        </w:rPr>
      </w:pPr>
      <w:r w:rsidRPr="00A30ECB">
        <w:rPr>
          <w:rFonts w:cs="Arial"/>
          <w:i/>
          <w:color w:val="000000"/>
          <w:sz w:val="14"/>
          <w:szCs w:val="14"/>
        </w:rPr>
        <w:t>(wpisać odpowiednie: umowa o pracę, umowa zlecenie, umowa o dzieło, zobowiązanie do współpracy innego podmiotu).</w:t>
      </w:r>
    </w:p>
    <w:p w:rsidR="00A30ECB" w:rsidRPr="00A30ECB" w:rsidRDefault="00A30ECB" w:rsidP="00A30ECB">
      <w:pPr>
        <w:pStyle w:val="1"/>
        <w:tabs>
          <w:tab w:val="left" w:pos="-31680"/>
        </w:tabs>
        <w:spacing w:after="120" w:line="100" w:lineRule="atLeast"/>
        <w:ind w:left="851" w:firstLine="0"/>
        <w:rPr>
          <w:rFonts w:ascii="Arial" w:hAnsi="Arial" w:cs="Arial"/>
          <w:color w:val="auto"/>
          <w:sz w:val="20"/>
        </w:rPr>
      </w:pPr>
      <w:r>
        <w:rPr>
          <w:rFonts w:ascii="Arial" w:hAnsi="Arial" w:cs="Arial"/>
          <w:color w:val="auto"/>
          <w:sz w:val="20"/>
        </w:rPr>
        <w:t>oraz</w:t>
      </w:r>
    </w:p>
    <w:p w:rsidR="00737F16" w:rsidRPr="00737F16" w:rsidRDefault="00177B6F" w:rsidP="00737F16">
      <w:pPr>
        <w:pStyle w:val="1"/>
        <w:tabs>
          <w:tab w:val="left" w:pos="-31680"/>
        </w:tabs>
        <w:spacing w:after="120" w:line="100" w:lineRule="atLeast"/>
        <w:ind w:left="851" w:firstLine="0"/>
        <w:rPr>
          <w:rFonts w:ascii="Arial" w:eastAsiaTheme="minorHAnsi" w:hAnsi="Arial" w:cs="Arial"/>
          <w:b/>
          <w:sz w:val="20"/>
        </w:rPr>
      </w:pPr>
      <w:r w:rsidRPr="0032070E">
        <w:rPr>
          <w:rFonts w:ascii="Arial" w:hAnsi="Arial" w:cs="Arial"/>
          <w:bCs/>
          <w:color w:val="auto"/>
          <w:sz w:val="20"/>
        </w:rPr>
        <w:t>osoba, które będzie</w:t>
      </w:r>
      <w:r w:rsidRPr="0032070E">
        <w:rPr>
          <w:rFonts w:ascii="Arial" w:hAnsi="Arial" w:cs="Arial"/>
          <w:color w:val="auto"/>
          <w:sz w:val="20"/>
        </w:rPr>
        <w:t xml:space="preserve"> kierownikiem budowy</w:t>
      </w:r>
      <w:r w:rsidR="00A30ECB">
        <w:rPr>
          <w:rFonts w:ascii="Arial" w:hAnsi="Arial" w:cs="Arial"/>
          <w:color w:val="auto"/>
          <w:sz w:val="20"/>
        </w:rPr>
        <w:t>/robót</w:t>
      </w:r>
      <w:r w:rsidR="0032070E">
        <w:rPr>
          <w:rFonts w:ascii="Arial" w:hAnsi="Arial" w:cs="Arial"/>
          <w:color w:val="auto"/>
          <w:sz w:val="20"/>
        </w:rPr>
        <w:t xml:space="preserve">, posiada </w:t>
      </w:r>
      <w:r w:rsidR="009061C3" w:rsidRPr="009061C3">
        <w:rPr>
          <w:rFonts w:ascii="Arial" w:eastAsiaTheme="minorHAnsi" w:hAnsi="Arial" w:cs="Arial"/>
          <w:sz w:val="20"/>
        </w:rPr>
        <w:t xml:space="preserve">uprawnienia do kierowania robotami budowlanymi w </w:t>
      </w:r>
      <w:r w:rsidR="009061C3" w:rsidRPr="009061C3">
        <w:rPr>
          <w:rFonts w:ascii="Arial" w:hAnsi="Arial" w:cs="Arial"/>
          <w:sz w:val="20"/>
        </w:rPr>
        <w:t xml:space="preserve">specjalności </w:t>
      </w:r>
      <w:r w:rsidR="009061C3" w:rsidRPr="009061C3">
        <w:rPr>
          <w:rFonts w:ascii="Arial" w:hAnsi="Arial" w:cs="Arial"/>
          <w:bCs/>
          <w:sz w:val="20"/>
        </w:rPr>
        <w:t xml:space="preserve">konstrukcyjno-budowlanej bez </w:t>
      </w:r>
      <w:r w:rsidR="009061C3" w:rsidRPr="00737F16">
        <w:rPr>
          <w:rFonts w:ascii="Arial" w:hAnsi="Arial" w:cs="Arial"/>
          <w:bCs/>
          <w:sz w:val="20"/>
        </w:rPr>
        <w:t>ograniczeń</w:t>
      </w:r>
      <w:r w:rsidR="009061C3" w:rsidRPr="00737F16">
        <w:rPr>
          <w:rFonts w:ascii="Arial" w:eastAsiaTheme="minorHAnsi" w:hAnsi="Arial" w:cs="Arial"/>
          <w:sz w:val="20"/>
        </w:rPr>
        <w:t xml:space="preserve">, oraz </w:t>
      </w:r>
      <w:r w:rsidR="00C97482">
        <w:rPr>
          <w:rFonts w:ascii="Arial" w:eastAsiaTheme="minorHAnsi" w:hAnsi="Arial" w:cs="Arial"/>
          <w:sz w:val="20"/>
        </w:rPr>
        <w:t>posiada</w:t>
      </w:r>
      <w:r w:rsidR="00737F16">
        <w:rPr>
          <w:rFonts w:ascii="Arial" w:eastAsiaTheme="minorHAnsi" w:hAnsi="Arial" w:cs="Arial"/>
          <w:sz w:val="20"/>
        </w:rPr>
        <w:t xml:space="preserve"> </w:t>
      </w:r>
      <w:r w:rsidR="00737F16" w:rsidRPr="00737F16">
        <w:rPr>
          <w:rFonts w:ascii="Arial" w:eastAsiaTheme="minorHAnsi" w:hAnsi="Arial" w:cs="Arial"/>
          <w:sz w:val="20"/>
        </w:rPr>
        <w:t xml:space="preserve">doświadczenie polegające na pełnieniu funkcji kierownika budowy lub kierownika robót </w:t>
      </w:r>
      <w:r w:rsidR="00737F16" w:rsidRPr="00737F16">
        <w:rPr>
          <w:rFonts w:ascii="Arial" w:eastAsiaTheme="minorHAnsi" w:hAnsi="Arial" w:cs="Arial"/>
          <w:b/>
          <w:sz w:val="20"/>
        </w:rPr>
        <w:t xml:space="preserve">na </w:t>
      </w:r>
      <w:r w:rsidR="00737F16">
        <w:rPr>
          <w:rFonts w:ascii="Arial" w:eastAsiaTheme="minorHAnsi" w:hAnsi="Arial" w:cs="Arial"/>
          <w:b/>
          <w:sz w:val="20"/>
        </w:rPr>
        <w:t xml:space="preserve">…………….. (podać ilość) </w:t>
      </w:r>
      <w:r w:rsidR="00737F16" w:rsidRPr="009061C3">
        <w:rPr>
          <w:rFonts w:ascii="Arial" w:hAnsi="Arial" w:cs="Arial"/>
          <w:color w:val="auto"/>
          <w:sz w:val="20"/>
        </w:rPr>
        <w:t>budowach, przebudowach lub remon</w:t>
      </w:r>
      <w:r w:rsidR="00737F16">
        <w:rPr>
          <w:rFonts w:ascii="Arial" w:hAnsi="Arial" w:cs="Arial"/>
          <w:color w:val="auto"/>
          <w:sz w:val="20"/>
        </w:rPr>
        <w:t>tach b</w:t>
      </w:r>
      <w:r w:rsidR="00737F16" w:rsidRPr="009061C3">
        <w:rPr>
          <w:rFonts w:ascii="Arial" w:hAnsi="Arial" w:cs="Arial"/>
          <w:color w:val="auto"/>
          <w:sz w:val="20"/>
        </w:rPr>
        <w:t>udynk</w:t>
      </w:r>
      <w:r w:rsidR="00737F16">
        <w:rPr>
          <w:rFonts w:ascii="Arial" w:hAnsi="Arial" w:cs="Arial"/>
          <w:color w:val="auto"/>
          <w:sz w:val="20"/>
        </w:rPr>
        <w:t xml:space="preserve">u </w:t>
      </w:r>
      <w:r w:rsidR="00737F16" w:rsidRPr="009061C3">
        <w:rPr>
          <w:rFonts w:ascii="Arial" w:hAnsi="Arial" w:cs="Arial"/>
          <w:color w:val="auto"/>
          <w:sz w:val="20"/>
        </w:rPr>
        <w:t>mieszkaln</w:t>
      </w:r>
      <w:r w:rsidR="00737F16">
        <w:rPr>
          <w:rFonts w:ascii="Arial" w:hAnsi="Arial" w:cs="Arial"/>
          <w:color w:val="auto"/>
          <w:sz w:val="20"/>
        </w:rPr>
        <w:t>ego</w:t>
      </w:r>
      <w:r w:rsidR="00737F16" w:rsidRPr="009061C3">
        <w:rPr>
          <w:rFonts w:ascii="Arial" w:hAnsi="Arial" w:cs="Arial"/>
          <w:color w:val="auto"/>
          <w:sz w:val="20"/>
        </w:rPr>
        <w:t xml:space="preserve">, zamieszkania </w:t>
      </w:r>
      <w:r w:rsidR="00737F16" w:rsidRPr="005112D5">
        <w:rPr>
          <w:rFonts w:ascii="Arial" w:hAnsi="Arial" w:cs="Arial"/>
          <w:color w:val="auto"/>
          <w:sz w:val="20"/>
        </w:rPr>
        <w:t>zbiorowego lub użyteczności publicznej</w:t>
      </w:r>
      <w:r w:rsidR="00737F16">
        <w:rPr>
          <w:rFonts w:ascii="Arial" w:hAnsi="Arial" w:cs="Arial"/>
          <w:color w:val="auto"/>
          <w:sz w:val="20"/>
        </w:rPr>
        <w:t xml:space="preserve"> </w:t>
      </w:r>
      <w:r w:rsidR="00737F16" w:rsidRPr="00737F16">
        <w:rPr>
          <w:rFonts w:ascii="Arial" w:hAnsi="Arial" w:cs="Arial"/>
          <w:sz w:val="20"/>
        </w:rPr>
        <w:t>(zdefiniowanych w rozporządzeniu Ministra Infrastruktury z dnia 12 kwietnia 2002 r. w sprawie warunków technicznych, jakim powinny odpowiadać budynki i ich usytuowanie – tekst jedn. Dz. U. z 2015 r., poz. 1422 ze zm.)</w:t>
      </w:r>
      <w:r w:rsidR="00737F16">
        <w:rPr>
          <w:rFonts w:ascii="Arial" w:hAnsi="Arial" w:cs="Arial"/>
          <w:sz w:val="20"/>
        </w:rPr>
        <w:t xml:space="preserve"> </w:t>
      </w:r>
      <w:r w:rsidR="00737F16">
        <w:rPr>
          <w:rFonts w:ascii="Arial" w:hAnsi="Arial" w:cs="Arial"/>
          <w:sz w:val="20"/>
        </w:rPr>
        <w:br/>
      </w:r>
      <w:r w:rsidR="00737F16" w:rsidRPr="005112D5">
        <w:rPr>
          <w:rFonts w:ascii="Arial" w:hAnsi="Arial" w:cs="Arial"/>
          <w:b/>
          <w:sz w:val="20"/>
        </w:rPr>
        <w:t xml:space="preserve">o powierzchni użytkowej równej lub większej niż </w:t>
      </w:r>
      <w:r w:rsidR="00D263C2">
        <w:rPr>
          <w:rFonts w:ascii="Arial" w:hAnsi="Arial" w:cs="Arial"/>
          <w:b/>
          <w:sz w:val="20"/>
        </w:rPr>
        <w:t>9</w:t>
      </w:r>
      <w:r w:rsidR="00737F16" w:rsidRPr="005112D5">
        <w:rPr>
          <w:rFonts w:ascii="Arial" w:hAnsi="Arial" w:cs="Arial"/>
          <w:b/>
          <w:sz w:val="20"/>
        </w:rPr>
        <w:t>00 m2</w:t>
      </w:r>
      <w:r w:rsidR="00737F16">
        <w:rPr>
          <w:rFonts w:ascii="Arial" w:hAnsi="Arial" w:cs="Arial"/>
          <w:b/>
          <w:sz w:val="20"/>
        </w:rPr>
        <w:t>,</w:t>
      </w:r>
      <w:r w:rsidR="00737F16" w:rsidRPr="005112D5">
        <w:rPr>
          <w:rFonts w:ascii="Arial" w:hAnsi="Arial" w:cs="Arial"/>
          <w:color w:val="auto"/>
          <w:sz w:val="20"/>
        </w:rPr>
        <w:t xml:space="preserve">  </w:t>
      </w:r>
      <w:r w:rsidR="00737F16">
        <w:rPr>
          <w:rFonts w:ascii="Arial" w:hAnsi="Arial" w:cs="Arial"/>
          <w:color w:val="auto"/>
          <w:sz w:val="20"/>
        </w:rPr>
        <w:t>dla każdej z robót osobno</w:t>
      </w:r>
      <w:r w:rsidR="00737F16" w:rsidRPr="005112D5">
        <w:rPr>
          <w:rFonts w:ascii="Arial" w:hAnsi="Arial" w:cs="Arial"/>
          <w:color w:val="auto"/>
          <w:sz w:val="20"/>
        </w:rPr>
        <w:t xml:space="preserve">, </w:t>
      </w:r>
      <w:r w:rsidR="00737F16">
        <w:rPr>
          <w:rFonts w:ascii="Arial" w:hAnsi="Arial" w:cs="Arial"/>
          <w:color w:val="auto"/>
          <w:sz w:val="20"/>
        </w:rPr>
        <w:br/>
      </w:r>
      <w:r w:rsidR="00737F16" w:rsidRPr="005112D5">
        <w:rPr>
          <w:rFonts w:ascii="Arial" w:hAnsi="Arial" w:cs="Arial"/>
          <w:color w:val="auto"/>
          <w:sz w:val="20"/>
        </w:rPr>
        <w:t>a więc spełniających wymagania odnośnie kryterium oceny pn. „doświadczenie osób wyznaczonych do realizacji  zamówienia”, o którym mowa w punkcie 1</w:t>
      </w:r>
      <w:r w:rsidR="00737F16">
        <w:rPr>
          <w:rFonts w:ascii="Arial" w:hAnsi="Arial" w:cs="Arial"/>
          <w:color w:val="auto"/>
          <w:sz w:val="20"/>
        </w:rPr>
        <w:t>6.2</w:t>
      </w:r>
      <w:r w:rsidR="00737F16" w:rsidRPr="005112D5">
        <w:rPr>
          <w:rFonts w:ascii="Arial" w:hAnsi="Arial" w:cs="Arial"/>
          <w:color w:val="auto"/>
          <w:sz w:val="20"/>
        </w:rPr>
        <w:t xml:space="preserve"> SIWZ. </w:t>
      </w:r>
    </w:p>
    <w:p w:rsidR="009D2EA2" w:rsidRPr="009D2EA2" w:rsidRDefault="009D2EA2" w:rsidP="009D2EA2">
      <w:pPr>
        <w:pStyle w:val="Akapitzlist"/>
        <w:autoSpaceDE w:val="0"/>
        <w:spacing w:after="0" w:line="240" w:lineRule="auto"/>
        <w:ind w:left="1066"/>
        <w:jc w:val="center"/>
        <w:rPr>
          <w:rFonts w:cs="Arial"/>
          <w:sz w:val="20"/>
          <w:szCs w:val="20"/>
        </w:rPr>
      </w:pPr>
      <w:r w:rsidRPr="009D2EA2">
        <w:rPr>
          <w:rFonts w:cs="Arial"/>
          <w:sz w:val="20"/>
          <w:szCs w:val="20"/>
        </w:rPr>
        <w:t>Wykaz pełnionych funkcji kierownika budowy lub kierownika robót przez osobę wyznaczoną</w:t>
      </w:r>
    </w:p>
    <w:p w:rsidR="009D2EA2" w:rsidRDefault="009D2EA2" w:rsidP="009D2EA2">
      <w:pPr>
        <w:pStyle w:val="Akapitzlist"/>
        <w:autoSpaceDE w:val="0"/>
        <w:ind w:left="1065"/>
        <w:jc w:val="center"/>
        <w:rPr>
          <w:rFonts w:cs="Arial"/>
          <w:sz w:val="20"/>
          <w:szCs w:val="20"/>
        </w:rPr>
      </w:pPr>
      <w:r w:rsidRPr="009D2EA2">
        <w:rPr>
          <w:rFonts w:cs="Arial"/>
          <w:sz w:val="20"/>
          <w:szCs w:val="20"/>
        </w:rPr>
        <w:t xml:space="preserve">do pełnienia </w:t>
      </w:r>
      <w:r>
        <w:rPr>
          <w:rFonts w:cs="Arial"/>
          <w:sz w:val="20"/>
          <w:szCs w:val="20"/>
        </w:rPr>
        <w:t xml:space="preserve">w/w </w:t>
      </w:r>
      <w:r w:rsidRPr="009D2EA2">
        <w:rPr>
          <w:rFonts w:cs="Arial"/>
          <w:sz w:val="20"/>
          <w:szCs w:val="20"/>
        </w:rPr>
        <w:t>funkcji</w:t>
      </w:r>
    </w:p>
    <w:tbl>
      <w:tblPr>
        <w:tblStyle w:val="Tabela-Siatka"/>
        <w:tblW w:w="10773" w:type="dxa"/>
        <w:tblInd w:w="-572" w:type="dxa"/>
        <w:tblLook w:val="04A0" w:firstRow="1" w:lastRow="0" w:firstColumn="1" w:lastColumn="0" w:noHBand="0" w:noVBand="1"/>
      </w:tblPr>
      <w:tblGrid>
        <w:gridCol w:w="709"/>
        <w:gridCol w:w="2296"/>
        <w:gridCol w:w="2098"/>
        <w:gridCol w:w="1560"/>
        <w:gridCol w:w="1984"/>
        <w:gridCol w:w="2126"/>
      </w:tblGrid>
      <w:tr w:rsidR="006A409A" w:rsidTr="006A409A">
        <w:tc>
          <w:tcPr>
            <w:tcW w:w="709" w:type="dxa"/>
            <w:shd w:val="clear" w:color="auto" w:fill="B8CCE4" w:themeFill="accent1" w:themeFillTint="66"/>
            <w:vAlign w:val="center"/>
          </w:tcPr>
          <w:p w:rsidR="006A409A" w:rsidRPr="00AD333B" w:rsidRDefault="006A409A" w:rsidP="009D2EA2">
            <w:pPr>
              <w:pStyle w:val="Akapitzlist"/>
              <w:autoSpaceDE w:val="0"/>
              <w:ind w:left="0"/>
              <w:jc w:val="center"/>
              <w:rPr>
                <w:rFonts w:cs="Arial"/>
                <w:b/>
                <w:sz w:val="18"/>
                <w:szCs w:val="18"/>
              </w:rPr>
            </w:pPr>
            <w:r w:rsidRPr="00AD333B">
              <w:rPr>
                <w:rFonts w:cs="Arial"/>
                <w:b/>
                <w:sz w:val="18"/>
                <w:szCs w:val="18"/>
              </w:rPr>
              <w:t>L.p.</w:t>
            </w:r>
          </w:p>
        </w:tc>
        <w:tc>
          <w:tcPr>
            <w:tcW w:w="2296" w:type="dxa"/>
            <w:shd w:val="clear" w:color="auto" w:fill="B8CCE4" w:themeFill="accent1" w:themeFillTint="66"/>
            <w:vAlign w:val="center"/>
          </w:tcPr>
          <w:p w:rsidR="006A409A" w:rsidRPr="00AD333B" w:rsidRDefault="006A409A" w:rsidP="009D2EA2">
            <w:pPr>
              <w:pStyle w:val="Akapitzlist"/>
              <w:autoSpaceDE w:val="0"/>
              <w:ind w:left="0"/>
              <w:jc w:val="center"/>
              <w:rPr>
                <w:rFonts w:cs="Arial"/>
                <w:b/>
                <w:sz w:val="18"/>
                <w:szCs w:val="18"/>
              </w:rPr>
            </w:pPr>
            <w:r w:rsidRPr="00AD333B">
              <w:rPr>
                <w:rFonts w:cs="Arial"/>
                <w:b/>
                <w:sz w:val="18"/>
                <w:szCs w:val="18"/>
              </w:rPr>
              <w:t>Nazwa i lokalizacja budowy, przebudowy lub remontu</w:t>
            </w:r>
          </w:p>
        </w:tc>
        <w:tc>
          <w:tcPr>
            <w:tcW w:w="2098" w:type="dxa"/>
            <w:shd w:val="clear" w:color="auto" w:fill="B8CCE4" w:themeFill="accent1" w:themeFillTint="66"/>
            <w:vAlign w:val="center"/>
          </w:tcPr>
          <w:p w:rsidR="006A409A" w:rsidRDefault="006A409A" w:rsidP="009D2EA2">
            <w:pPr>
              <w:snapToGrid w:val="0"/>
              <w:spacing w:line="200" w:lineRule="atLeast"/>
              <w:jc w:val="center"/>
              <w:rPr>
                <w:rFonts w:cs="Arial"/>
                <w:b/>
                <w:bCs/>
                <w:sz w:val="18"/>
                <w:szCs w:val="18"/>
              </w:rPr>
            </w:pPr>
            <w:r w:rsidRPr="00AD333B">
              <w:rPr>
                <w:rFonts w:cs="Arial"/>
                <w:b/>
                <w:bCs/>
                <w:sz w:val="18"/>
                <w:szCs w:val="18"/>
              </w:rPr>
              <w:t>Opis i zakres wykonywanych robót</w:t>
            </w:r>
          </w:p>
          <w:p w:rsidR="006A409A" w:rsidRPr="006A409A" w:rsidRDefault="006A409A" w:rsidP="009D2EA2">
            <w:pPr>
              <w:snapToGrid w:val="0"/>
              <w:spacing w:line="200" w:lineRule="atLeast"/>
              <w:jc w:val="center"/>
              <w:rPr>
                <w:rFonts w:cs="Arial"/>
                <w:b/>
                <w:bCs/>
                <w:i/>
                <w:sz w:val="16"/>
                <w:szCs w:val="16"/>
              </w:rPr>
            </w:pPr>
            <w:r>
              <w:rPr>
                <w:rFonts w:cs="Arial"/>
                <w:b/>
                <w:bCs/>
                <w:i/>
                <w:sz w:val="16"/>
                <w:szCs w:val="16"/>
              </w:rPr>
              <w:t>(</w:t>
            </w:r>
            <w:r w:rsidRPr="006A409A">
              <w:rPr>
                <w:rFonts w:cs="Arial"/>
                <w:b/>
                <w:bCs/>
                <w:i/>
                <w:sz w:val="16"/>
                <w:szCs w:val="16"/>
              </w:rPr>
              <w:t>należy podać powierzchnię użytkową</w:t>
            </w:r>
            <w:r>
              <w:rPr>
                <w:rFonts w:cs="Arial"/>
                <w:b/>
                <w:bCs/>
                <w:i/>
                <w:sz w:val="16"/>
                <w:szCs w:val="16"/>
              </w:rPr>
              <w:t xml:space="preserve"> w m2)</w:t>
            </w:r>
          </w:p>
        </w:tc>
        <w:tc>
          <w:tcPr>
            <w:tcW w:w="1560" w:type="dxa"/>
            <w:shd w:val="clear" w:color="auto" w:fill="B8CCE4" w:themeFill="accent1" w:themeFillTint="66"/>
            <w:vAlign w:val="center"/>
          </w:tcPr>
          <w:p w:rsidR="006A409A" w:rsidRPr="00AD333B" w:rsidRDefault="006A409A" w:rsidP="009D2EA2">
            <w:pPr>
              <w:snapToGrid w:val="0"/>
              <w:spacing w:line="200" w:lineRule="atLeast"/>
              <w:jc w:val="center"/>
              <w:rPr>
                <w:rFonts w:cs="Arial"/>
                <w:b/>
                <w:bCs/>
                <w:sz w:val="18"/>
                <w:szCs w:val="18"/>
              </w:rPr>
            </w:pPr>
            <w:r w:rsidRPr="00AD333B">
              <w:rPr>
                <w:rFonts w:cs="Arial"/>
                <w:b/>
                <w:bCs/>
                <w:sz w:val="18"/>
                <w:szCs w:val="18"/>
              </w:rPr>
              <w:t>Data rozpoczęcia i zakończenia realizacji robót</w:t>
            </w:r>
          </w:p>
          <w:p w:rsidR="006A409A" w:rsidRPr="00AD333B" w:rsidRDefault="006A409A" w:rsidP="009D2EA2">
            <w:pPr>
              <w:snapToGrid w:val="0"/>
              <w:spacing w:line="200" w:lineRule="atLeast"/>
              <w:jc w:val="center"/>
              <w:rPr>
                <w:rFonts w:cs="Arial"/>
                <w:b/>
                <w:bCs/>
                <w:sz w:val="18"/>
                <w:szCs w:val="18"/>
              </w:rPr>
            </w:pPr>
            <w:r w:rsidRPr="00AD333B">
              <w:rPr>
                <w:rFonts w:cs="Arial"/>
                <w:b/>
                <w:bCs/>
                <w:sz w:val="18"/>
                <w:szCs w:val="18"/>
              </w:rPr>
              <w:t>(d-m-r)</w:t>
            </w:r>
          </w:p>
        </w:tc>
        <w:tc>
          <w:tcPr>
            <w:tcW w:w="1984" w:type="dxa"/>
            <w:shd w:val="clear" w:color="auto" w:fill="B8CCE4" w:themeFill="accent1" w:themeFillTint="66"/>
            <w:vAlign w:val="center"/>
          </w:tcPr>
          <w:p w:rsidR="006A409A" w:rsidRPr="00AD333B" w:rsidRDefault="006A409A" w:rsidP="009D2EA2">
            <w:pPr>
              <w:snapToGrid w:val="0"/>
              <w:spacing w:line="200" w:lineRule="atLeast"/>
              <w:jc w:val="center"/>
              <w:rPr>
                <w:rFonts w:cs="Arial"/>
                <w:b/>
                <w:bCs/>
                <w:sz w:val="18"/>
                <w:szCs w:val="18"/>
              </w:rPr>
            </w:pPr>
            <w:r w:rsidRPr="00AD333B">
              <w:rPr>
                <w:rFonts w:cs="Arial"/>
                <w:b/>
                <w:bCs/>
                <w:sz w:val="18"/>
                <w:szCs w:val="18"/>
              </w:rPr>
              <w:t>Nazwa i adres  wykonawcy robót</w:t>
            </w:r>
          </w:p>
        </w:tc>
        <w:tc>
          <w:tcPr>
            <w:tcW w:w="2126" w:type="dxa"/>
            <w:shd w:val="clear" w:color="auto" w:fill="B8CCE4" w:themeFill="accent1" w:themeFillTint="66"/>
            <w:vAlign w:val="center"/>
          </w:tcPr>
          <w:p w:rsidR="006A409A" w:rsidRPr="00AD333B" w:rsidRDefault="006A409A" w:rsidP="009D2EA2">
            <w:pPr>
              <w:snapToGrid w:val="0"/>
              <w:spacing w:line="200" w:lineRule="atLeast"/>
              <w:jc w:val="center"/>
              <w:rPr>
                <w:rFonts w:cs="Arial"/>
                <w:b/>
                <w:bCs/>
                <w:sz w:val="18"/>
                <w:szCs w:val="18"/>
              </w:rPr>
            </w:pPr>
            <w:r w:rsidRPr="00AD333B">
              <w:rPr>
                <w:rFonts w:cs="Arial"/>
                <w:b/>
                <w:bCs/>
                <w:sz w:val="18"/>
                <w:szCs w:val="18"/>
              </w:rPr>
              <w:t xml:space="preserve">Zamawiający </w:t>
            </w:r>
          </w:p>
          <w:p w:rsidR="006A409A" w:rsidRPr="00AD333B" w:rsidRDefault="006A409A" w:rsidP="009D2EA2">
            <w:pPr>
              <w:spacing w:line="200" w:lineRule="atLeast"/>
              <w:jc w:val="center"/>
              <w:rPr>
                <w:rFonts w:cs="Arial"/>
                <w:b/>
                <w:sz w:val="18"/>
                <w:szCs w:val="18"/>
              </w:rPr>
            </w:pPr>
            <w:r w:rsidRPr="00AD333B">
              <w:rPr>
                <w:rFonts w:cs="Arial"/>
                <w:b/>
                <w:bCs/>
                <w:sz w:val="18"/>
                <w:szCs w:val="18"/>
              </w:rPr>
              <w:t>(nazwa, adres, telefon)</w:t>
            </w:r>
          </w:p>
        </w:tc>
      </w:tr>
      <w:tr w:rsidR="006A409A" w:rsidTr="006A409A">
        <w:tc>
          <w:tcPr>
            <w:tcW w:w="709" w:type="dxa"/>
            <w:vAlign w:val="center"/>
          </w:tcPr>
          <w:p w:rsidR="006A409A" w:rsidRPr="009D2EA2" w:rsidRDefault="006A409A" w:rsidP="009D2EA2">
            <w:pPr>
              <w:pStyle w:val="Akapitzlist"/>
              <w:autoSpaceDE w:val="0"/>
              <w:ind w:left="0"/>
              <w:jc w:val="center"/>
              <w:rPr>
                <w:rFonts w:cs="Arial"/>
                <w:sz w:val="18"/>
                <w:szCs w:val="18"/>
              </w:rPr>
            </w:pPr>
            <w:r>
              <w:rPr>
                <w:rFonts w:cs="Arial"/>
                <w:sz w:val="18"/>
                <w:szCs w:val="18"/>
              </w:rPr>
              <w:t>1.</w:t>
            </w:r>
          </w:p>
        </w:tc>
        <w:tc>
          <w:tcPr>
            <w:tcW w:w="2296" w:type="dxa"/>
            <w:vAlign w:val="center"/>
          </w:tcPr>
          <w:p w:rsidR="006A409A" w:rsidRPr="009D2EA2" w:rsidRDefault="006A409A" w:rsidP="009D2EA2">
            <w:pPr>
              <w:pStyle w:val="Akapitzlist"/>
              <w:autoSpaceDE w:val="0"/>
              <w:ind w:left="0"/>
              <w:jc w:val="center"/>
              <w:rPr>
                <w:rFonts w:cs="Arial"/>
                <w:sz w:val="18"/>
                <w:szCs w:val="18"/>
              </w:rPr>
            </w:pPr>
          </w:p>
        </w:tc>
        <w:tc>
          <w:tcPr>
            <w:tcW w:w="2098" w:type="dxa"/>
            <w:vAlign w:val="center"/>
          </w:tcPr>
          <w:p w:rsidR="006A409A" w:rsidRPr="009D2EA2" w:rsidRDefault="006A409A" w:rsidP="009D2EA2">
            <w:pPr>
              <w:snapToGrid w:val="0"/>
              <w:spacing w:line="200" w:lineRule="atLeast"/>
              <w:jc w:val="center"/>
              <w:rPr>
                <w:rFonts w:cs="Arial"/>
                <w:bCs/>
                <w:sz w:val="18"/>
                <w:szCs w:val="18"/>
              </w:rPr>
            </w:pPr>
          </w:p>
        </w:tc>
        <w:tc>
          <w:tcPr>
            <w:tcW w:w="1560" w:type="dxa"/>
            <w:vAlign w:val="center"/>
          </w:tcPr>
          <w:p w:rsidR="006A409A" w:rsidRPr="009D2EA2" w:rsidRDefault="006A409A" w:rsidP="009D2EA2">
            <w:pPr>
              <w:snapToGrid w:val="0"/>
              <w:spacing w:line="200" w:lineRule="atLeast"/>
              <w:jc w:val="center"/>
              <w:rPr>
                <w:rFonts w:cs="Arial"/>
                <w:bCs/>
                <w:sz w:val="18"/>
                <w:szCs w:val="18"/>
              </w:rPr>
            </w:pPr>
          </w:p>
        </w:tc>
        <w:tc>
          <w:tcPr>
            <w:tcW w:w="1984" w:type="dxa"/>
            <w:vAlign w:val="center"/>
          </w:tcPr>
          <w:p w:rsidR="006A409A" w:rsidRPr="009D2EA2" w:rsidRDefault="006A409A" w:rsidP="009D2EA2">
            <w:pPr>
              <w:snapToGrid w:val="0"/>
              <w:spacing w:line="200" w:lineRule="atLeast"/>
              <w:jc w:val="center"/>
              <w:rPr>
                <w:rFonts w:cs="Arial"/>
                <w:bCs/>
                <w:sz w:val="18"/>
                <w:szCs w:val="18"/>
              </w:rPr>
            </w:pPr>
          </w:p>
        </w:tc>
        <w:tc>
          <w:tcPr>
            <w:tcW w:w="2126" w:type="dxa"/>
            <w:vAlign w:val="center"/>
          </w:tcPr>
          <w:p w:rsidR="006A409A" w:rsidRPr="009D2EA2" w:rsidRDefault="006A409A" w:rsidP="009D2EA2">
            <w:pPr>
              <w:snapToGrid w:val="0"/>
              <w:spacing w:line="200" w:lineRule="atLeast"/>
              <w:jc w:val="center"/>
              <w:rPr>
                <w:rFonts w:cs="Arial"/>
                <w:bCs/>
                <w:sz w:val="18"/>
                <w:szCs w:val="18"/>
              </w:rPr>
            </w:pPr>
          </w:p>
        </w:tc>
      </w:tr>
      <w:tr w:rsidR="006A409A" w:rsidTr="006A409A">
        <w:tc>
          <w:tcPr>
            <w:tcW w:w="709" w:type="dxa"/>
            <w:vAlign w:val="center"/>
          </w:tcPr>
          <w:p w:rsidR="006A409A" w:rsidRPr="009D2EA2" w:rsidRDefault="006A409A" w:rsidP="009D2EA2">
            <w:pPr>
              <w:pStyle w:val="Akapitzlist"/>
              <w:autoSpaceDE w:val="0"/>
              <w:ind w:left="0"/>
              <w:jc w:val="center"/>
              <w:rPr>
                <w:rFonts w:cs="Arial"/>
                <w:sz w:val="18"/>
                <w:szCs w:val="18"/>
              </w:rPr>
            </w:pPr>
            <w:r>
              <w:rPr>
                <w:rFonts w:cs="Arial"/>
                <w:sz w:val="18"/>
                <w:szCs w:val="18"/>
              </w:rPr>
              <w:t>2.</w:t>
            </w:r>
          </w:p>
        </w:tc>
        <w:tc>
          <w:tcPr>
            <w:tcW w:w="2296" w:type="dxa"/>
            <w:vAlign w:val="center"/>
          </w:tcPr>
          <w:p w:rsidR="006A409A" w:rsidRPr="009D2EA2" w:rsidRDefault="006A409A" w:rsidP="009D2EA2">
            <w:pPr>
              <w:pStyle w:val="Akapitzlist"/>
              <w:autoSpaceDE w:val="0"/>
              <w:ind w:left="0"/>
              <w:jc w:val="center"/>
              <w:rPr>
                <w:rFonts w:cs="Arial"/>
                <w:sz w:val="18"/>
                <w:szCs w:val="18"/>
              </w:rPr>
            </w:pPr>
          </w:p>
        </w:tc>
        <w:tc>
          <w:tcPr>
            <w:tcW w:w="2098" w:type="dxa"/>
            <w:vAlign w:val="center"/>
          </w:tcPr>
          <w:p w:rsidR="006A409A" w:rsidRPr="009D2EA2" w:rsidRDefault="006A409A" w:rsidP="009D2EA2">
            <w:pPr>
              <w:snapToGrid w:val="0"/>
              <w:spacing w:line="200" w:lineRule="atLeast"/>
              <w:jc w:val="center"/>
              <w:rPr>
                <w:rFonts w:cs="Arial"/>
                <w:bCs/>
                <w:sz w:val="18"/>
                <w:szCs w:val="18"/>
              </w:rPr>
            </w:pPr>
          </w:p>
        </w:tc>
        <w:tc>
          <w:tcPr>
            <w:tcW w:w="1560" w:type="dxa"/>
            <w:vAlign w:val="center"/>
          </w:tcPr>
          <w:p w:rsidR="006A409A" w:rsidRPr="009D2EA2" w:rsidRDefault="006A409A" w:rsidP="009D2EA2">
            <w:pPr>
              <w:snapToGrid w:val="0"/>
              <w:spacing w:line="200" w:lineRule="atLeast"/>
              <w:jc w:val="center"/>
              <w:rPr>
                <w:rFonts w:cs="Arial"/>
                <w:bCs/>
                <w:sz w:val="18"/>
                <w:szCs w:val="18"/>
              </w:rPr>
            </w:pPr>
          </w:p>
        </w:tc>
        <w:tc>
          <w:tcPr>
            <w:tcW w:w="1984" w:type="dxa"/>
            <w:vAlign w:val="center"/>
          </w:tcPr>
          <w:p w:rsidR="006A409A" w:rsidRPr="009D2EA2" w:rsidRDefault="006A409A" w:rsidP="009D2EA2">
            <w:pPr>
              <w:snapToGrid w:val="0"/>
              <w:spacing w:line="200" w:lineRule="atLeast"/>
              <w:jc w:val="center"/>
              <w:rPr>
                <w:rFonts w:cs="Arial"/>
                <w:bCs/>
                <w:sz w:val="18"/>
                <w:szCs w:val="18"/>
              </w:rPr>
            </w:pPr>
          </w:p>
        </w:tc>
        <w:tc>
          <w:tcPr>
            <w:tcW w:w="2126" w:type="dxa"/>
            <w:vAlign w:val="center"/>
          </w:tcPr>
          <w:p w:rsidR="006A409A" w:rsidRPr="009D2EA2" w:rsidRDefault="006A409A" w:rsidP="009D2EA2">
            <w:pPr>
              <w:snapToGrid w:val="0"/>
              <w:spacing w:line="200" w:lineRule="atLeast"/>
              <w:jc w:val="center"/>
              <w:rPr>
                <w:rFonts w:cs="Arial"/>
                <w:bCs/>
                <w:sz w:val="18"/>
                <w:szCs w:val="18"/>
              </w:rPr>
            </w:pPr>
          </w:p>
        </w:tc>
      </w:tr>
      <w:tr w:rsidR="006A409A" w:rsidTr="006A409A">
        <w:tc>
          <w:tcPr>
            <w:tcW w:w="709" w:type="dxa"/>
            <w:vAlign w:val="center"/>
          </w:tcPr>
          <w:p w:rsidR="006A409A" w:rsidRPr="009D2EA2" w:rsidRDefault="006A409A" w:rsidP="009D2EA2">
            <w:pPr>
              <w:pStyle w:val="Akapitzlist"/>
              <w:autoSpaceDE w:val="0"/>
              <w:ind w:left="0"/>
              <w:jc w:val="center"/>
              <w:rPr>
                <w:rFonts w:cs="Arial"/>
                <w:sz w:val="18"/>
                <w:szCs w:val="18"/>
              </w:rPr>
            </w:pPr>
            <w:r>
              <w:rPr>
                <w:rFonts w:cs="Arial"/>
                <w:sz w:val="18"/>
                <w:szCs w:val="18"/>
              </w:rPr>
              <w:t>3.</w:t>
            </w:r>
          </w:p>
        </w:tc>
        <w:tc>
          <w:tcPr>
            <w:tcW w:w="2296" w:type="dxa"/>
            <w:vAlign w:val="center"/>
          </w:tcPr>
          <w:p w:rsidR="006A409A" w:rsidRPr="009D2EA2" w:rsidRDefault="006A409A" w:rsidP="009D2EA2">
            <w:pPr>
              <w:pStyle w:val="Akapitzlist"/>
              <w:autoSpaceDE w:val="0"/>
              <w:ind w:left="0"/>
              <w:jc w:val="center"/>
              <w:rPr>
                <w:rFonts w:cs="Arial"/>
                <w:sz w:val="18"/>
                <w:szCs w:val="18"/>
              </w:rPr>
            </w:pPr>
          </w:p>
        </w:tc>
        <w:tc>
          <w:tcPr>
            <w:tcW w:w="2098" w:type="dxa"/>
            <w:vAlign w:val="center"/>
          </w:tcPr>
          <w:p w:rsidR="006A409A" w:rsidRPr="009D2EA2" w:rsidRDefault="006A409A" w:rsidP="009D2EA2">
            <w:pPr>
              <w:snapToGrid w:val="0"/>
              <w:spacing w:line="200" w:lineRule="atLeast"/>
              <w:jc w:val="center"/>
              <w:rPr>
                <w:rFonts w:cs="Arial"/>
                <w:bCs/>
                <w:sz w:val="18"/>
                <w:szCs w:val="18"/>
              </w:rPr>
            </w:pPr>
          </w:p>
        </w:tc>
        <w:tc>
          <w:tcPr>
            <w:tcW w:w="1560" w:type="dxa"/>
            <w:vAlign w:val="center"/>
          </w:tcPr>
          <w:p w:rsidR="006A409A" w:rsidRPr="009D2EA2" w:rsidRDefault="006A409A" w:rsidP="009D2EA2">
            <w:pPr>
              <w:snapToGrid w:val="0"/>
              <w:spacing w:line="200" w:lineRule="atLeast"/>
              <w:jc w:val="center"/>
              <w:rPr>
                <w:rFonts w:cs="Arial"/>
                <w:bCs/>
                <w:sz w:val="18"/>
                <w:szCs w:val="18"/>
              </w:rPr>
            </w:pPr>
          </w:p>
        </w:tc>
        <w:tc>
          <w:tcPr>
            <w:tcW w:w="1984" w:type="dxa"/>
            <w:vAlign w:val="center"/>
          </w:tcPr>
          <w:p w:rsidR="006A409A" w:rsidRPr="009D2EA2" w:rsidRDefault="006A409A" w:rsidP="009D2EA2">
            <w:pPr>
              <w:snapToGrid w:val="0"/>
              <w:spacing w:line="200" w:lineRule="atLeast"/>
              <w:jc w:val="center"/>
              <w:rPr>
                <w:rFonts w:cs="Arial"/>
                <w:bCs/>
                <w:sz w:val="18"/>
                <w:szCs w:val="18"/>
              </w:rPr>
            </w:pPr>
          </w:p>
        </w:tc>
        <w:tc>
          <w:tcPr>
            <w:tcW w:w="2126" w:type="dxa"/>
            <w:vAlign w:val="center"/>
          </w:tcPr>
          <w:p w:rsidR="006A409A" w:rsidRPr="009D2EA2" w:rsidRDefault="006A409A" w:rsidP="009D2EA2">
            <w:pPr>
              <w:snapToGrid w:val="0"/>
              <w:spacing w:line="200" w:lineRule="atLeast"/>
              <w:jc w:val="center"/>
              <w:rPr>
                <w:rFonts w:cs="Arial"/>
                <w:bCs/>
                <w:sz w:val="18"/>
                <w:szCs w:val="18"/>
              </w:rPr>
            </w:pPr>
          </w:p>
        </w:tc>
      </w:tr>
      <w:tr w:rsidR="006A409A" w:rsidTr="006A409A">
        <w:tc>
          <w:tcPr>
            <w:tcW w:w="709" w:type="dxa"/>
            <w:vAlign w:val="center"/>
          </w:tcPr>
          <w:p w:rsidR="006A409A" w:rsidRPr="009D2EA2" w:rsidRDefault="006A409A" w:rsidP="009D2EA2">
            <w:pPr>
              <w:pStyle w:val="Akapitzlist"/>
              <w:autoSpaceDE w:val="0"/>
              <w:ind w:left="0"/>
              <w:jc w:val="center"/>
              <w:rPr>
                <w:rFonts w:cs="Arial"/>
                <w:sz w:val="18"/>
                <w:szCs w:val="18"/>
              </w:rPr>
            </w:pPr>
            <w:r>
              <w:rPr>
                <w:rFonts w:cs="Arial"/>
                <w:sz w:val="18"/>
                <w:szCs w:val="18"/>
              </w:rPr>
              <w:t>4.</w:t>
            </w:r>
          </w:p>
        </w:tc>
        <w:tc>
          <w:tcPr>
            <w:tcW w:w="2296" w:type="dxa"/>
            <w:vAlign w:val="center"/>
          </w:tcPr>
          <w:p w:rsidR="006A409A" w:rsidRPr="009D2EA2" w:rsidRDefault="006A409A" w:rsidP="009D2EA2">
            <w:pPr>
              <w:pStyle w:val="Akapitzlist"/>
              <w:autoSpaceDE w:val="0"/>
              <w:ind w:left="0"/>
              <w:jc w:val="center"/>
              <w:rPr>
                <w:rFonts w:cs="Arial"/>
                <w:sz w:val="18"/>
                <w:szCs w:val="18"/>
              </w:rPr>
            </w:pPr>
          </w:p>
        </w:tc>
        <w:tc>
          <w:tcPr>
            <w:tcW w:w="2098" w:type="dxa"/>
            <w:vAlign w:val="center"/>
          </w:tcPr>
          <w:p w:rsidR="006A409A" w:rsidRPr="009D2EA2" w:rsidRDefault="006A409A" w:rsidP="009D2EA2">
            <w:pPr>
              <w:snapToGrid w:val="0"/>
              <w:spacing w:line="200" w:lineRule="atLeast"/>
              <w:jc w:val="center"/>
              <w:rPr>
                <w:rFonts w:cs="Arial"/>
                <w:bCs/>
                <w:sz w:val="18"/>
                <w:szCs w:val="18"/>
              </w:rPr>
            </w:pPr>
          </w:p>
        </w:tc>
        <w:tc>
          <w:tcPr>
            <w:tcW w:w="1560" w:type="dxa"/>
            <w:vAlign w:val="center"/>
          </w:tcPr>
          <w:p w:rsidR="006A409A" w:rsidRPr="009D2EA2" w:rsidRDefault="006A409A" w:rsidP="009D2EA2">
            <w:pPr>
              <w:snapToGrid w:val="0"/>
              <w:spacing w:line="200" w:lineRule="atLeast"/>
              <w:jc w:val="center"/>
              <w:rPr>
                <w:rFonts w:cs="Arial"/>
                <w:bCs/>
                <w:sz w:val="18"/>
                <w:szCs w:val="18"/>
              </w:rPr>
            </w:pPr>
          </w:p>
        </w:tc>
        <w:tc>
          <w:tcPr>
            <w:tcW w:w="1984" w:type="dxa"/>
            <w:vAlign w:val="center"/>
          </w:tcPr>
          <w:p w:rsidR="006A409A" w:rsidRPr="009D2EA2" w:rsidRDefault="006A409A" w:rsidP="009D2EA2">
            <w:pPr>
              <w:snapToGrid w:val="0"/>
              <w:spacing w:line="200" w:lineRule="atLeast"/>
              <w:jc w:val="center"/>
              <w:rPr>
                <w:rFonts w:cs="Arial"/>
                <w:bCs/>
                <w:sz w:val="18"/>
                <w:szCs w:val="18"/>
              </w:rPr>
            </w:pPr>
          </w:p>
        </w:tc>
        <w:tc>
          <w:tcPr>
            <w:tcW w:w="2126" w:type="dxa"/>
            <w:vAlign w:val="center"/>
          </w:tcPr>
          <w:p w:rsidR="006A409A" w:rsidRPr="009D2EA2" w:rsidRDefault="006A409A" w:rsidP="009D2EA2">
            <w:pPr>
              <w:snapToGrid w:val="0"/>
              <w:spacing w:line="200" w:lineRule="atLeast"/>
              <w:jc w:val="center"/>
              <w:rPr>
                <w:rFonts w:cs="Arial"/>
                <w:bCs/>
                <w:sz w:val="18"/>
                <w:szCs w:val="18"/>
              </w:rPr>
            </w:pPr>
          </w:p>
        </w:tc>
      </w:tr>
      <w:tr w:rsidR="006A409A" w:rsidTr="006A409A">
        <w:tc>
          <w:tcPr>
            <w:tcW w:w="709" w:type="dxa"/>
            <w:vAlign w:val="center"/>
          </w:tcPr>
          <w:p w:rsidR="006A409A" w:rsidRPr="009D2EA2" w:rsidRDefault="006A409A" w:rsidP="009D2EA2">
            <w:pPr>
              <w:pStyle w:val="Akapitzlist"/>
              <w:autoSpaceDE w:val="0"/>
              <w:ind w:left="0"/>
              <w:jc w:val="center"/>
              <w:rPr>
                <w:rFonts w:cs="Arial"/>
                <w:sz w:val="18"/>
                <w:szCs w:val="18"/>
              </w:rPr>
            </w:pPr>
            <w:r>
              <w:rPr>
                <w:rFonts w:cs="Arial"/>
                <w:sz w:val="18"/>
                <w:szCs w:val="18"/>
              </w:rPr>
              <w:t>5.</w:t>
            </w:r>
          </w:p>
        </w:tc>
        <w:tc>
          <w:tcPr>
            <w:tcW w:w="2296" w:type="dxa"/>
            <w:vAlign w:val="center"/>
          </w:tcPr>
          <w:p w:rsidR="006A409A" w:rsidRPr="009D2EA2" w:rsidRDefault="006A409A" w:rsidP="009D2EA2">
            <w:pPr>
              <w:pStyle w:val="Akapitzlist"/>
              <w:autoSpaceDE w:val="0"/>
              <w:ind w:left="0"/>
              <w:jc w:val="center"/>
              <w:rPr>
                <w:rFonts w:cs="Arial"/>
                <w:sz w:val="18"/>
                <w:szCs w:val="18"/>
              </w:rPr>
            </w:pPr>
          </w:p>
        </w:tc>
        <w:tc>
          <w:tcPr>
            <w:tcW w:w="2098" w:type="dxa"/>
            <w:vAlign w:val="center"/>
          </w:tcPr>
          <w:p w:rsidR="006A409A" w:rsidRPr="009D2EA2" w:rsidRDefault="006A409A" w:rsidP="009D2EA2">
            <w:pPr>
              <w:snapToGrid w:val="0"/>
              <w:spacing w:line="200" w:lineRule="atLeast"/>
              <w:jc w:val="center"/>
              <w:rPr>
                <w:rFonts w:cs="Arial"/>
                <w:bCs/>
                <w:sz w:val="18"/>
                <w:szCs w:val="18"/>
              </w:rPr>
            </w:pPr>
          </w:p>
        </w:tc>
        <w:tc>
          <w:tcPr>
            <w:tcW w:w="1560" w:type="dxa"/>
            <w:vAlign w:val="center"/>
          </w:tcPr>
          <w:p w:rsidR="006A409A" w:rsidRPr="009D2EA2" w:rsidRDefault="006A409A" w:rsidP="009D2EA2">
            <w:pPr>
              <w:snapToGrid w:val="0"/>
              <w:spacing w:line="200" w:lineRule="atLeast"/>
              <w:jc w:val="center"/>
              <w:rPr>
                <w:rFonts w:cs="Arial"/>
                <w:bCs/>
                <w:sz w:val="18"/>
                <w:szCs w:val="18"/>
              </w:rPr>
            </w:pPr>
          </w:p>
        </w:tc>
        <w:tc>
          <w:tcPr>
            <w:tcW w:w="1984" w:type="dxa"/>
            <w:vAlign w:val="center"/>
          </w:tcPr>
          <w:p w:rsidR="006A409A" w:rsidRPr="009D2EA2" w:rsidRDefault="006A409A" w:rsidP="009D2EA2">
            <w:pPr>
              <w:snapToGrid w:val="0"/>
              <w:spacing w:line="200" w:lineRule="atLeast"/>
              <w:jc w:val="center"/>
              <w:rPr>
                <w:rFonts w:cs="Arial"/>
                <w:bCs/>
                <w:sz w:val="18"/>
                <w:szCs w:val="18"/>
              </w:rPr>
            </w:pPr>
          </w:p>
        </w:tc>
        <w:tc>
          <w:tcPr>
            <w:tcW w:w="2126" w:type="dxa"/>
            <w:vAlign w:val="center"/>
          </w:tcPr>
          <w:p w:rsidR="006A409A" w:rsidRPr="009D2EA2" w:rsidRDefault="006A409A" w:rsidP="009D2EA2">
            <w:pPr>
              <w:snapToGrid w:val="0"/>
              <w:spacing w:line="200" w:lineRule="atLeast"/>
              <w:jc w:val="center"/>
              <w:rPr>
                <w:rFonts w:cs="Arial"/>
                <w:bCs/>
                <w:sz w:val="18"/>
                <w:szCs w:val="18"/>
              </w:rPr>
            </w:pPr>
          </w:p>
        </w:tc>
      </w:tr>
    </w:tbl>
    <w:p w:rsidR="009D2EA2" w:rsidRPr="005112D5" w:rsidRDefault="009D2EA2" w:rsidP="009D2EA2">
      <w:pPr>
        <w:pStyle w:val="1"/>
        <w:tabs>
          <w:tab w:val="left" w:pos="-31680"/>
        </w:tabs>
        <w:spacing w:line="240" w:lineRule="auto"/>
        <w:rPr>
          <w:rFonts w:ascii="Arial" w:hAnsi="Arial" w:cs="Arial"/>
          <w:color w:val="auto"/>
          <w:sz w:val="20"/>
        </w:rPr>
      </w:pPr>
    </w:p>
    <w:p w:rsidR="00A30ECB" w:rsidRPr="00A30ECB" w:rsidRDefault="00A30ECB" w:rsidP="00D263C2">
      <w:pPr>
        <w:pStyle w:val="1"/>
        <w:numPr>
          <w:ilvl w:val="0"/>
          <w:numId w:val="102"/>
        </w:numPr>
        <w:tabs>
          <w:tab w:val="left" w:pos="-31680"/>
          <w:tab w:val="left" w:pos="-30122"/>
          <w:tab w:val="left" w:pos="-29952"/>
          <w:tab w:val="left" w:pos="-29782"/>
          <w:tab w:val="left" w:pos="-29612"/>
          <w:tab w:val="left" w:pos="-29442"/>
          <w:tab w:val="left" w:pos="-29272"/>
          <w:tab w:val="left" w:pos="-29102"/>
          <w:tab w:val="left" w:pos="-28932"/>
          <w:tab w:val="left" w:pos="-28762"/>
        </w:tabs>
        <w:spacing w:after="120" w:line="100" w:lineRule="atLeast"/>
        <w:ind w:left="851" w:hanging="284"/>
        <w:rPr>
          <w:rFonts w:ascii="Arial" w:hAnsi="Arial" w:cs="Arial"/>
          <w:color w:val="auto"/>
          <w:sz w:val="20"/>
        </w:rPr>
      </w:pPr>
      <w:r w:rsidRPr="00737F16">
        <w:rPr>
          <w:rFonts w:ascii="Arial" w:hAnsi="Arial" w:cs="Arial"/>
          <w:b/>
          <w:color w:val="auto"/>
          <w:sz w:val="20"/>
        </w:rPr>
        <w:t>f</w:t>
      </w:r>
      <w:r w:rsidRPr="00737F16">
        <w:rPr>
          <w:rFonts w:ascii="Arial" w:hAnsi="Arial" w:cs="Arial"/>
          <w:b/>
          <w:sz w:val="20"/>
        </w:rPr>
        <w:t>unkcję kierownika robót sieciowych</w:t>
      </w:r>
      <w:r>
        <w:rPr>
          <w:rFonts w:ascii="Arial" w:hAnsi="Arial" w:cs="Arial"/>
          <w:sz w:val="20"/>
        </w:rPr>
        <w:t xml:space="preserve"> </w:t>
      </w:r>
      <w:r w:rsidRPr="00A30ECB">
        <w:rPr>
          <w:rFonts w:ascii="Arial" w:hAnsi="Arial" w:cs="Arial"/>
          <w:sz w:val="20"/>
        </w:rPr>
        <w:t xml:space="preserve">będzie pełnił .................................................................. Posiada on (ona) uprawnienia do kierowania robotami budowlanymi w specjalności </w:t>
      </w:r>
      <w:r w:rsidRPr="009D2EA2">
        <w:rPr>
          <w:rFonts w:ascii="Arial" w:hAnsi="Arial" w:cs="Arial"/>
          <w:bCs/>
          <w:sz w:val="20"/>
        </w:rPr>
        <w:t>instalacyjnej</w:t>
      </w:r>
      <w:r w:rsidRPr="009D2EA2">
        <w:rPr>
          <w:rFonts w:ascii="Arial" w:hAnsi="Arial" w:cs="Arial"/>
          <w:color w:val="auto"/>
          <w:sz w:val="20"/>
        </w:rPr>
        <w:t xml:space="preserve"> </w:t>
      </w:r>
      <w:r w:rsidRPr="009D2EA2">
        <w:rPr>
          <w:rFonts w:ascii="Arial" w:hAnsi="Arial" w:cs="Arial"/>
          <w:sz w:val="20"/>
        </w:rPr>
        <w:t>w zakresie sieci, instalacji i urządzeń cieplnych, wentylacyjnych, gazowych, wodociągowych i kanalizacyjnych bez ograniczeń</w:t>
      </w:r>
      <w:r w:rsidRPr="00A30ECB">
        <w:rPr>
          <w:rFonts w:ascii="Arial" w:hAnsi="Arial" w:cs="Arial"/>
          <w:sz w:val="20"/>
        </w:rPr>
        <w:t>, nr uprawnień ..................................................... wydane dnia ................................... przez ...................................................................................................................................... podstawa do dysponowania......................................................................................</w:t>
      </w:r>
    </w:p>
    <w:p w:rsidR="00A30ECB" w:rsidRPr="00A30ECB" w:rsidRDefault="00A30ECB" w:rsidP="00A30ECB">
      <w:pPr>
        <w:pStyle w:val="Akapitzlist"/>
        <w:tabs>
          <w:tab w:val="left" w:pos="284"/>
        </w:tabs>
        <w:ind w:left="1065"/>
        <w:jc w:val="center"/>
        <w:rPr>
          <w:rFonts w:cs="Arial"/>
          <w:i/>
          <w:color w:val="000000"/>
          <w:sz w:val="14"/>
          <w:szCs w:val="14"/>
        </w:rPr>
      </w:pPr>
      <w:r w:rsidRPr="00A30ECB">
        <w:rPr>
          <w:rFonts w:cs="Arial"/>
          <w:i/>
          <w:color w:val="000000"/>
          <w:sz w:val="14"/>
          <w:szCs w:val="14"/>
        </w:rPr>
        <w:t>(wpisać odpowiednie: umowa o pracę, umowa zlecenie, umowa o dzieło, zobowiązanie do współpracy innego podmiotu).</w:t>
      </w:r>
    </w:p>
    <w:p w:rsidR="00A30ECB" w:rsidRPr="00A30ECB" w:rsidRDefault="00A30ECB" w:rsidP="00A30ECB">
      <w:pPr>
        <w:pStyle w:val="1"/>
        <w:tabs>
          <w:tab w:val="left" w:pos="-31680"/>
          <w:tab w:val="left" w:pos="-30122"/>
          <w:tab w:val="left" w:pos="-29952"/>
          <w:tab w:val="left" w:pos="-29782"/>
          <w:tab w:val="left" w:pos="-29612"/>
          <w:tab w:val="left" w:pos="-29442"/>
          <w:tab w:val="left" w:pos="-29272"/>
          <w:tab w:val="left" w:pos="-29102"/>
          <w:tab w:val="left" w:pos="-28932"/>
          <w:tab w:val="left" w:pos="-28762"/>
        </w:tabs>
        <w:spacing w:after="120" w:line="100" w:lineRule="atLeast"/>
        <w:ind w:left="851" w:firstLine="0"/>
        <w:rPr>
          <w:rFonts w:ascii="Arial" w:hAnsi="Arial" w:cs="Arial"/>
          <w:color w:val="auto"/>
          <w:sz w:val="20"/>
        </w:rPr>
      </w:pPr>
      <w:r>
        <w:rPr>
          <w:rFonts w:ascii="Arial" w:hAnsi="Arial" w:cs="Arial"/>
          <w:color w:val="auto"/>
          <w:sz w:val="20"/>
        </w:rPr>
        <w:t>oraz</w:t>
      </w:r>
    </w:p>
    <w:p w:rsidR="00737F16" w:rsidRPr="00737F16" w:rsidRDefault="009D2EA2" w:rsidP="00737F16">
      <w:pPr>
        <w:pStyle w:val="1"/>
        <w:tabs>
          <w:tab w:val="left" w:pos="-31680"/>
        </w:tabs>
        <w:spacing w:after="120" w:line="100" w:lineRule="atLeast"/>
        <w:ind w:left="851" w:firstLine="0"/>
        <w:rPr>
          <w:rFonts w:ascii="Arial" w:eastAsiaTheme="minorHAnsi" w:hAnsi="Arial" w:cs="Arial"/>
          <w:b/>
          <w:sz w:val="20"/>
        </w:rPr>
      </w:pPr>
      <w:r w:rsidRPr="009D2EA2">
        <w:rPr>
          <w:rFonts w:ascii="Arial" w:hAnsi="Arial" w:cs="Arial"/>
          <w:bCs/>
          <w:color w:val="auto"/>
          <w:sz w:val="20"/>
        </w:rPr>
        <w:t>osoba, które będzie</w:t>
      </w:r>
      <w:r w:rsidRPr="009D2EA2">
        <w:rPr>
          <w:rFonts w:ascii="Arial" w:hAnsi="Arial" w:cs="Arial"/>
          <w:color w:val="auto"/>
          <w:sz w:val="20"/>
        </w:rPr>
        <w:t xml:space="preserve"> kierownikiem </w:t>
      </w:r>
      <w:r>
        <w:rPr>
          <w:rFonts w:ascii="Arial" w:hAnsi="Arial" w:cs="Arial"/>
          <w:color w:val="auto"/>
          <w:sz w:val="20"/>
        </w:rPr>
        <w:t xml:space="preserve">robót </w:t>
      </w:r>
      <w:r w:rsidRPr="009D2EA2">
        <w:rPr>
          <w:rFonts w:ascii="Arial" w:hAnsi="Arial" w:cs="Arial"/>
          <w:color w:val="auto"/>
          <w:sz w:val="20"/>
        </w:rPr>
        <w:t xml:space="preserve">sieciowych, posiada </w:t>
      </w:r>
      <w:r w:rsidRPr="009D2EA2">
        <w:rPr>
          <w:rFonts w:ascii="Arial" w:eastAsiaTheme="minorHAnsi" w:hAnsi="Arial" w:cs="Arial"/>
          <w:sz w:val="20"/>
        </w:rPr>
        <w:t xml:space="preserve">uprawnienia do kierowania robotami budowlanymi w </w:t>
      </w:r>
      <w:r w:rsidRPr="009D2EA2">
        <w:rPr>
          <w:rFonts w:ascii="Arial" w:hAnsi="Arial" w:cs="Arial"/>
          <w:sz w:val="20"/>
        </w:rPr>
        <w:t xml:space="preserve">specjalności </w:t>
      </w:r>
      <w:r w:rsidRPr="009D2EA2">
        <w:rPr>
          <w:rFonts w:ascii="Arial" w:hAnsi="Arial" w:cs="Arial"/>
          <w:bCs/>
          <w:sz w:val="20"/>
        </w:rPr>
        <w:t>instalacyjnej</w:t>
      </w:r>
      <w:r w:rsidRPr="009D2EA2">
        <w:rPr>
          <w:rFonts w:ascii="Arial" w:hAnsi="Arial" w:cs="Arial"/>
          <w:color w:val="auto"/>
          <w:sz w:val="20"/>
        </w:rPr>
        <w:t xml:space="preserve"> </w:t>
      </w:r>
      <w:r w:rsidRPr="009D2EA2">
        <w:rPr>
          <w:rFonts w:ascii="Arial" w:hAnsi="Arial" w:cs="Arial"/>
          <w:sz w:val="20"/>
        </w:rPr>
        <w:t>w zakresie sieci, instalacji i urządzeń cieplnych, wentylacyjnych, gazowych, wodociągowych i kanalizacyjnych bez ograniczeń</w:t>
      </w:r>
      <w:r w:rsidRPr="009D2EA2">
        <w:rPr>
          <w:rFonts w:ascii="Arial" w:eastAsiaTheme="minorHAnsi" w:hAnsi="Arial" w:cs="Arial"/>
          <w:sz w:val="20"/>
        </w:rPr>
        <w:t xml:space="preserve">, oraz </w:t>
      </w:r>
      <w:r w:rsidR="00C97482">
        <w:rPr>
          <w:rFonts w:ascii="Arial" w:eastAsiaTheme="minorHAnsi" w:hAnsi="Arial" w:cs="Arial"/>
          <w:sz w:val="20"/>
        </w:rPr>
        <w:t>posiada</w:t>
      </w:r>
      <w:r w:rsidR="00737F16">
        <w:rPr>
          <w:rFonts w:ascii="Arial" w:eastAsiaTheme="minorHAnsi" w:hAnsi="Arial" w:cs="Arial"/>
          <w:sz w:val="20"/>
        </w:rPr>
        <w:t xml:space="preserve"> </w:t>
      </w:r>
      <w:r w:rsidR="00737F16" w:rsidRPr="00737F16">
        <w:rPr>
          <w:rFonts w:ascii="Arial" w:eastAsiaTheme="minorHAnsi" w:hAnsi="Arial" w:cs="Arial"/>
          <w:sz w:val="20"/>
        </w:rPr>
        <w:t>doświadczenie polegające na pełnieniu funkcji kierownika robót</w:t>
      </w:r>
      <w:r w:rsidR="00737F16">
        <w:rPr>
          <w:rFonts w:ascii="Arial" w:eastAsiaTheme="minorHAnsi" w:hAnsi="Arial" w:cs="Arial"/>
          <w:sz w:val="20"/>
        </w:rPr>
        <w:t xml:space="preserve"> sieciowych</w:t>
      </w:r>
      <w:r w:rsidR="00737F16" w:rsidRPr="00737F16">
        <w:rPr>
          <w:rFonts w:ascii="Arial" w:eastAsiaTheme="minorHAnsi" w:hAnsi="Arial" w:cs="Arial"/>
          <w:sz w:val="20"/>
        </w:rPr>
        <w:t xml:space="preserve"> </w:t>
      </w:r>
      <w:r w:rsidR="00737F16" w:rsidRPr="00737F16">
        <w:rPr>
          <w:rFonts w:ascii="Arial" w:eastAsiaTheme="minorHAnsi" w:hAnsi="Arial" w:cs="Arial"/>
          <w:b/>
          <w:sz w:val="20"/>
        </w:rPr>
        <w:t xml:space="preserve">na </w:t>
      </w:r>
      <w:r w:rsidR="00737F16">
        <w:rPr>
          <w:rFonts w:ascii="Arial" w:eastAsiaTheme="minorHAnsi" w:hAnsi="Arial" w:cs="Arial"/>
          <w:b/>
          <w:sz w:val="20"/>
        </w:rPr>
        <w:t xml:space="preserve">…………….. (podać </w:t>
      </w:r>
      <w:r w:rsidR="00737F16">
        <w:rPr>
          <w:rFonts w:ascii="Arial" w:eastAsiaTheme="minorHAnsi" w:hAnsi="Arial" w:cs="Arial"/>
          <w:b/>
          <w:sz w:val="20"/>
        </w:rPr>
        <w:lastRenderedPageBreak/>
        <w:t xml:space="preserve">ilość) </w:t>
      </w:r>
      <w:r w:rsidR="00737F16" w:rsidRPr="009061C3">
        <w:rPr>
          <w:rFonts w:ascii="Arial" w:hAnsi="Arial" w:cs="Arial"/>
          <w:color w:val="auto"/>
          <w:sz w:val="20"/>
        </w:rPr>
        <w:t>budowach, przebudowach lub remon</w:t>
      </w:r>
      <w:r w:rsidR="00737F16">
        <w:rPr>
          <w:rFonts w:ascii="Arial" w:hAnsi="Arial" w:cs="Arial"/>
          <w:color w:val="auto"/>
          <w:sz w:val="20"/>
        </w:rPr>
        <w:t>tach b</w:t>
      </w:r>
      <w:r w:rsidR="00737F16" w:rsidRPr="009061C3">
        <w:rPr>
          <w:rFonts w:ascii="Arial" w:hAnsi="Arial" w:cs="Arial"/>
          <w:color w:val="auto"/>
          <w:sz w:val="20"/>
        </w:rPr>
        <w:t>udynk</w:t>
      </w:r>
      <w:r w:rsidR="00737F16">
        <w:rPr>
          <w:rFonts w:ascii="Arial" w:hAnsi="Arial" w:cs="Arial"/>
          <w:color w:val="auto"/>
          <w:sz w:val="20"/>
        </w:rPr>
        <w:t xml:space="preserve">u </w:t>
      </w:r>
      <w:r w:rsidR="00737F16" w:rsidRPr="009061C3">
        <w:rPr>
          <w:rFonts w:ascii="Arial" w:hAnsi="Arial" w:cs="Arial"/>
          <w:color w:val="auto"/>
          <w:sz w:val="20"/>
        </w:rPr>
        <w:t>mieszkaln</w:t>
      </w:r>
      <w:r w:rsidR="00737F16">
        <w:rPr>
          <w:rFonts w:ascii="Arial" w:hAnsi="Arial" w:cs="Arial"/>
          <w:color w:val="auto"/>
          <w:sz w:val="20"/>
        </w:rPr>
        <w:t>ego</w:t>
      </w:r>
      <w:r w:rsidR="00737F16" w:rsidRPr="009061C3">
        <w:rPr>
          <w:rFonts w:ascii="Arial" w:hAnsi="Arial" w:cs="Arial"/>
          <w:color w:val="auto"/>
          <w:sz w:val="20"/>
        </w:rPr>
        <w:t xml:space="preserve">, zamieszkania </w:t>
      </w:r>
      <w:r w:rsidR="00737F16" w:rsidRPr="005112D5">
        <w:rPr>
          <w:rFonts w:ascii="Arial" w:hAnsi="Arial" w:cs="Arial"/>
          <w:color w:val="auto"/>
          <w:sz w:val="20"/>
        </w:rPr>
        <w:t>zbiorowego lub użyteczności publicznej</w:t>
      </w:r>
      <w:r w:rsidR="00737F16">
        <w:rPr>
          <w:rFonts w:ascii="Arial" w:hAnsi="Arial" w:cs="Arial"/>
          <w:color w:val="auto"/>
          <w:sz w:val="20"/>
        </w:rPr>
        <w:t xml:space="preserve"> </w:t>
      </w:r>
      <w:r w:rsidR="00737F16" w:rsidRPr="00737F16">
        <w:rPr>
          <w:rFonts w:ascii="Arial" w:hAnsi="Arial" w:cs="Arial"/>
          <w:sz w:val="20"/>
        </w:rPr>
        <w:t>(zdefiniowanych w rozporządzeniu Ministra Infrastruktury z dnia 12 kwietnia 2002 r. w sprawie warunków technicznych, jakim powinny odpowiadać budynki i ich usytuowanie – tekst jedn. Dz. U. z 2015 r., poz. 1422 ze zm.)</w:t>
      </w:r>
      <w:r w:rsidR="00737F16">
        <w:rPr>
          <w:rFonts w:ascii="Arial" w:hAnsi="Arial" w:cs="Arial"/>
          <w:sz w:val="20"/>
        </w:rPr>
        <w:t xml:space="preserve"> </w:t>
      </w:r>
      <w:r w:rsidR="00737F16" w:rsidRPr="005112D5">
        <w:rPr>
          <w:rFonts w:ascii="Arial" w:hAnsi="Arial" w:cs="Arial"/>
          <w:b/>
          <w:sz w:val="20"/>
        </w:rPr>
        <w:t xml:space="preserve">o powierzchni użytkowej równej lub większej niż </w:t>
      </w:r>
      <w:r w:rsidR="00D263C2">
        <w:rPr>
          <w:rFonts w:ascii="Arial" w:hAnsi="Arial" w:cs="Arial"/>
          <w:b/>
          <w:sz w:val="20"/>
        </w:rPr>
        <w:t>9</w:t>
      </w:r>
      <w:r w:rsidR="00737F16" w:rsidRPr="005112D5">
        <w:rPr>
          <w:rFonts w:ascii="Arial" w:hAnsi="Arial" w:cs="Arial"/>
          <w:b/>
          <w:sz w:val="20"/>
        </w:rPr>
        <w:t>00 m2</w:t>
      </w:r>
      <w:r w:rsidR="00737F16">
        <w:rPr>
          <w:rFonts w:ascii="Arial" w:hAnsi="Arial" w:cs="Arial"/>
          <w:b/>
          <w:sz w:val="20"/>
        </w:rPr>
        <w:t>,</w:t>
      </w:r>
      <w:r w:rsidR="00737F16" w:rsidRPr="005112D5">
        <w:rPr>
          <w:rFonts w:ascii="Arial" w:hAnsi="Arial" w:cs="Arial"/>
          <w:color w:val="auto"/>
          <w:sz w:val="20"/>
        </w:rPr>
        <w:t xml:space="preserve"> </w:t>
      </w:r>
      <w:r w:rsidR="00737F16">
        <w:rPr>
          <w:rFonts w:ascii="Arial" w:hAnsi="Arial" w:cs="Arial"/>
          <w:color w:val="auto"/>
          <w:sz w:val="20"/>
        </w:rPr>
        <w:t>dla każdej z robót osobno</w:t>
      </w:r>
      <w:r w:rsidR="00737F16" w:rsidRPr="005112D5">
        <w:rPr>
          <w:rFonts w:ascii="Arial" w:hAnsi="Arial" w:cs="Arial"/>
          <w:color w:val="auto"/>
          <w:sz w:val="20"/>
        </w:rPr>
        <w:t>,</w:t>
      </w:r>
      <w:r w:rsidR="00737F16">
        <w:rPr>
          <w:rFonts w:ascii="Arial" w:hAnsi="Arial" w:cs="Arial"/>
          <w:color w:val="auto"/>
          <w:sz w:val="20"/>
        </w:rPr>
        <w:t xml:space="preserve"> </w:t>
      </w:r>
      <w:r w:rsidR="00737F16" w:rsidRPr="005112D5">
        <w:rPr>
          <w:rFonts w:ascii="Arial" w:hAnsi="Arial" w:cs="Arial"/>
          <w:color w:val="auto"/>
          <w:sz w:val="20"/>
        </w:rPr>
        <w:t>a więc spełniających wymagania odnośnie kryterium oceny pn. „doświadczenie osób wyznaczonych do realizacji  zamówienia”, o którym mowa w punkcie 1</w:t>
      </w:r>
      <w:r w:rsidR="00737F16">
        <w:rPr>
          <w:rFonts w:ascii="Arial" w:hAnsi="Arial" w:cs="Arial"/>
          <w:color w:val="auto"/>
          <w:sz w:val="20"/>
        </w:rPr>
        <w:t>6.2</w:t>
      </w:r>
      <w:r w:rsidR="00737F16" w:rsidRPr="005112D5">
        <w:rPr>
          <w:rFonts w:ascii="Arial" w:hAnsi="Arial" w:cs="Arial"/>
          <w:color w:val="auto"/>
          <w:sz w:val="20"/>
        </w:rPr>
        <w:t xml:space="preserve"> SIWZ. </w:t>
      </w:r>
    </w:p>
    <w:p w:rsidR="00732DD0" w:rsidRPr="009D2EA2" w:rsidRDefault="00732DD0" w:rsidP="00732DD0">
      <w:pPr>
        <w:pStyle w:val="Akapitzlist"/>
        <w:autoSpaceDE w:val="0"/>
        <w:spacing w:after="0" w:line="240" w:lineRule="auto"/>
        <w:ind w:left="1066"/>
        <w:jc w:val="center"/>
        <w:rPr>
          <w:rFonts w:cs="Arial"/>
          <w:sz w:val="20"/>
          <w:szCs w:val="20"/>
        </w:rPr>
      </w:pPr>
      <w:r w:rsidRPr="009D2EA2">
        <w:rPr>
          <w:rFonts w:cs="Arial"/>
          <w:sz w:val="20"/>
          <w:szCs w:val="20"/>
        </w:rPr>
        <w:t xml:space="preserve">Wykaz pełnionych funkcji kierownika robót </w:t>
      </w:r>
      <w:r>
        <w:rPr>
          <w:rFonts w:cs="Arial"/>
          <w:sz w:val="20"/>
          <w:szCs w:val="20"/>
        </w:rPr>
        <w:t xml:space="preserve">sieciowych </w:t>
      </w:r>
      <w:r w:rsidRPr="009D2EA2">
        <w:rPr>
          <w:rFonts w:cs="Arial"/>
          <w:sz w:val="20"/>
          <w:szCs w:val="20"/>
        </w:rPr>
        <w:t>przez osobę wyznaczoną</w:t>
      </w:r>
    </w:p>
    <w:p w:rsidR="00732DD0" w:rsidRDefault="00732DD0" w:rsidP="00732DD0">
      <w:pPr>
        <w:pStyle w:val="Akapitzlist"/>
        <w:autoSpaceDE w:val="0"/>
        <w:ind w:left="1065"/>
        <w:jc w:val="center"/>
        <w:rPr>
          <w:rFonts w:cs="Arial"/>
          <w:sz w:val="20"/>
          <w:szCs w:val="20"/>
        </w:rPr>
      </w:pPr>
      <w:r w:rsidRPr="009D2EA2">
        <w:rPr>
          <w:rFonts w:cs="Arial"/>
          <w:sz w:val="20"/>
          <w:szCs w:val="20"/>
        </w:rPr>
        <w:t xml:space="preserve">do pełnienia </w:t>
      </w:r>
      <w:r>
        <w:rPr>
          <w:rFonts w:cs="Arial"/>
          <w:sz w:val="20"/>
          <w:szCs w:val="20"/>
        </w:rPr>
        <w:t xml:space="preserve">w/w </w:t>
      </w:r>
      <w:r w:rsidRPr="009D2EA2">
        <w:rPr>
          <w:rFonts w:cs="Arial"/>
          <w:sz w:val="20"/>
          <w:szCs w:val="20"/>
        </w:rPr>
        <w:t>funkcji</w:t>
      </w:r>
    </w:p>
    <w:tbl>
      <w:tblPr>
        <w:tblStyle w:val="Tabela-Siatka"/>
        <w:tblW w:w="10773" w:type="dxa"/>
        <w:tblInd w:w="-572" w:type="dxa"/>
        <w:tblLook w:val="04A0" w:firstRow="1" w:lastRow="0" w:firstColumn="1" w:lastColumn="0" w:noHBand="0" w:noVBand="1"/>
      </w:tblPr>
      <w:tblGrid>
        <w:gridCol w:w="709"/>
        <w:gridCol w:w="2296"/>
        <w:gridCol w:w="2098"/>
        <w:gridCol w:w="1560"/>
        <w:gridCol w:w="1984"/>
        <w:gridCol w:w="2126"/>
      </w:tblGrid>
      <w:tr w:rsidR="006A409A" w:rsidRPr="00AD333B" w:rsidTr="00C61AFC">
        <w:tc>
          <w:tcPr>
            <w:tcW w:w="709" w:type="dxa"/>
            <w:shd w:val="clear" w:color="auto" w:fill="B8CCE4" w:themeFill="accent1" w:themeFillTint="66"/>
            <w:vAlign w:val="center"/>
          </w:tcPr>
          <w:p w:rsidR="006A409A" w:rsidRPr="00AD333B" w:rsidRDefault="006A409A" w:rsidP="00C61AFC">
            <w:pPr>
              <w:pStyle w:val="Akapitzlist"/>
              <w:autoSpaceDE w:val="0"/>
              <w:ind w:left="0"/>
              <w:jc w:val="center"/>
              <w:rPr>
                <w:rFonts w:cs="Arial"/>
                <w:b/>
                <w:sz w:val="18"/>
                <w:szCs w:val="18"/>
              </w:rPr>
            </w:pPr>
            <w:r w:rsidRPr="00AD333B">
              <w:rPr>
                <w:rFonts w:cs="Arial"/>
                <w:b/>
                <w:sz w:val="18"/>
                <w:szCs w:val="18"/>
              </w:rPr>
              <w:t>L.p.</w:t>
            </w:r>
          </w:p>
        </w:tc>
        <w:tc>
          <w:tcPr>
            <w:tcW w:w="2296" w:type="dxa"/>
            <w:shd w:val="clear" w:color="auto" w:fill="B8CCE4" w:themeFill="accent1" w:themeFillTint="66"/>
            <w:vAlign w:val="center"/>
          </w:tcPr>
          <w:p w:rsidR="006A409A" w:rsidRPr="00AD333B" w:rsidRDefault="006A409A" w:rsidP="00C61AFC">
            <w:pPr>
              <w:pStyle w:val="Akapitzlist"/>
              <w:autoSpaceDE w:val="0"/>
              <w:ind w:left="0"/>
              <w:jc w:val="center"/>
              <w:rPr>
                <w:rFonts w:cs="Arial"/>
                <w:b/>
                <w:sz w:val="18"/>
                <w:szCs w:val="18"/>
              </w:rPr>
            </w:pPr>
            <w:r w:rsidRPr="00AD333B">
              <w:rPr>
                <w:rFonts w:cs="Arial"/>
                <w:b/>
                <w:sz w:val="18"/>
                <w:szCs w:val="18"/>
              </w:rPr>
              <w:t>Nazwa i lokalizacja budowy, przebudowy lub remontu</w:t>
            </w:r>
          </w:p>
        </w:tc>
        <w:tc>
          <w:tcPr>
            <w:tcW w:w="2098" w:type="dxa"/>
            <w:shd w:val="clear" w:color="auto" w:fill="B8CCE4" w:themeFill="accent1" w:themeFillTint="66"/>
            <w:vAlign w:val="center"/>
          </w:tcPr>
          <w:p w:rsidR="006A409A" w:rsidRDefault="006A409A" w:rsidP="00C61AFC">
            <w:pPr>
              <w:snapToGrid w:val="0"/>
              <w:spacing w:line="200" w:lineRule="atLeast"/>
              <w:jc w:val="center"/>
              <w:rPr>
                <w:rFonts w:cs="Arial"/>
                <w:b/>
                <w:bCs/>
                <w:sz w:val="18"/>
                <w:szCs w:val="18"/>
              </w:rPr>
            </w:pPr>
            <w:r w:rsidRPr="00AD333B">
              <w:rPr>
                <w:rFonts w:cs="Arial"/>
                <w:b/>
                <w:bCs/>
                <w:sz w:val="18"/>
                <w:szCs w:val="18"/>
              </w:rPr>
              <w:t>Opis i zakres wykonywanych robót</w:t>
            </w:r>
          </w:p>
          <w:p w:rsidR="006A409A" w:rsidRPr="006A409A" w:rsidRDefault="006A409A" w:rsidP="00C61AFC">
            <w:pPr>
              <w:snapToGrid w:val="0"/>
              <w:spacing w:line="200" w:lineRule="atLeast"/>
              <w:jc w:val="center"/>
              <w:rPr>
                <w:rFonts w:cs="Arial"/>
                <w:b/>
                <w:bCs/>
                <w:i/>
                <w:sz w:val="16"/>
                <w:szCs w:val="16"/>
              </w:rPr>
            </w:pPr>
            <w:r>
              <w:rPr>
                <w:rFonts w:cs="Arial"/>
                <w:b/>
                <w:bCs/>
                <w:i/>
                <w:sz w:val="16"/>
                <w:szCs w:val="16"/>
              </w:rPr>
              <w:t>(</w:t>
            </w:r>
            <w:r w:rsidRPr="006A409A">
              <w:rPr>
                <w:rFonts w:cs="Arial"/>
                <w:b/>
                <w:bCs/>
                <w:i/>
                <w:sz w:val="16"/>
                <w:szCs w:val="16"/>
              </w:rPr>
              <w:t>należy podać powierzchnię użytkową</w:t>
            </w:r>
            <w:r>
              <w:rPr>
                <w:rFonts w:cs="Arial"/>
                <w:b/>
                <w:bCs/>
                <w:i/>
                <w:sz w:val="16"/>
                <w:szCs w:val="16"/>
              </w:rPr>
              <w:t xml:space="preserve"> w m2)</w:t>
            </w:r>
          </w:p>
        </w:tc>
        <w:tc>
          <w:tcPr>
            <w:tcW w:w="1560" w:type="dxa"/>
            <w:shd w:val="clear" w:color="auto" w:fill="B8CCE4" w:themeFill="accent1" w:themeFillTint="66"/>
            <w:vAlign w:val="center"/>
          </w:tcPr>
          <w:p w:rsidR="006A409A" w:rsidRPr="00AD333B" w:rsidRDefault="006A409A" w:rsidP="00C61AFC">
            <w:pPr>
              <w:snapToGrid w:val="0"/>
              <w:spacing w:line="200" w:lineRule="atLeast"/>
              <w:jc w:val="center"/>
              <w:rPr>
                <w:rFonts w:cs="Arial"/>
                <w:b/>
                <w:bCs/>
                <w:sz w:val="18"/>
                <w:szCs w:val="18"/>
              </w:rPr>
            </w:pPr>
            <w:r w:rsidRPr="00AD333B">
              <w:rPr>
                <w:rFonts w:cs="Arial"/>
                <w:b/>
                <w:bCs/>
                <w:sz w:val="18"/>
                <w:szCs w:val="18"/>
              </w:rPr>
              <w:t>Data rozpoczęcia i zakończenia realizacji robót</w:t>
            </w:r>
          </w:p>
          <w:p w:rsidR="006A409A" w:rsidRPr="00AD333B" w:rsidRDefault="006A409A" w:rsidP="00C61AFC">
            <w:pPr>
              <w:snapToGrid w:val="0"/>
              <w:spacing w:line="200" w:lineRule="atLeast"/>
              <w:jc w:val="center"/>
              <w:rPr>
                <w:rFonts w:cs="Arial"/>
                <w:b/>
                <w:bCs/>
                <w:sz w:val="18"/>
                <w:szCs w:val="18"/>
              </w:rPr>
            </w:pPr>
            <w:r w:rsidRPr="00AD333B">
              <w:rPr>
                <w:rFonts w:cs="Arial"/>
                <w:b/>
                <w:bCs/>
                <w:sz w:val="18"/>
                <w:szCs w:val="18"/>
              </w:rPr>
              <w:t>(d-m-r)</w:t>
            </w:r>
          </w:p>
        </w:tc>
        <w:tc>
          <w:tcPr>
            <w:tcW w:w="1984" w:type="dxa"/>
            <w:shd w:val="clear" w:color="auto" w:fill="B8CCE4" w:themeFill="accent1" w:themeFillTint="66"/>
            <w:vAlign w:val="center"/>
          </w:tcPr>
          <w:p w:rsidR="006A409A" w:rsidRPr="00AD333B" w:rsidRDefault="006A409A" w:rsidP="00C61AFC">
            <w:pPr>
              <w:snapToGrid w:val="0"/>
              <w:spacing w:line="200" w:lineRule="atLeast"/>
              <w:jc w:val="center"/>
              <w:rPr>
                <w:rFonts w:cs="Arial"/>
                <w:b/>
                <w:bCs/>
                <w:sz w:val="18"/>
                <w:szCs w:val="18"/>
              </w:rPr>
            </w:pPr>
            <w:r w:rsidRPr="00AD333B">
              <w:rPr>
                <w:rFonts w:cs="Arial"/>
                <w:b/>
                <w:bCs/>
                <w:sz w:val="18"/>
                <w:szCs w:val="18"/>
              </w:rPr>
              <w:t>Nazwa i adres  wykonawcy robót</w:t>
            </w:r>
          </w:p>
        </w:tc>
        <w:tc>
          <w:tcPr>
            <w:tcW w:w="2126" w:type="dxa"/>
            <w:shd w:val="clear" w:color="auto" w:fill="B8CCE4" w:themeFill="accent1" w:themeFillTint="66"/>
            <w:vAlign w:val="center"/>
          </w:tcPr>
          <w:p w:rsidR="006A409A" w:rsidRPr="00AD333B" w:rsidRDefault="006A409A" w:rsidP="00C61AFC">
            <w:pPr>
              <w:snapToGrid w:val="0"/>
              <w:spacing w:line="200" w:lineRule="atLeast"/>
              <w:jc w:val="center"/>
              <w:rPr>
                <w:rFonts w:cs="Arial"/>
                <w:b/>
                <w:bCs/>
                <w:sz w:val="18"/>
                <w:szCs w:val="18"/>
              </w:rPr>
            </w:pPr>
            <w:r w:rsidRPr="00AD333B">
              <w:rPr>
                <w:rFonts w:cs="Arial"/>
                <w:b/>
                <w:bCs/>
                <w:sz w:val="18"/>
                <w:szCs w:val="18"/>
              </w:rPr>
              <w:t xml:space="preserve">Zamawiający </w:t>
            </w:r>
          </w:p>
          <w:p w:rsidR="006A409A" w:rsidRPr="00AD333B" w:rsidRDefault="006A409A" w:rsidP="00C61AFC">
            <w:pPr>
              <w:spacing w:line="200" w:lineRule="atLeast"/>
              <w:jc w:val="center"/>
              <w:rPr>
                <w:rFonts w:cs="Arial"/>
                <w:b/>
                <w:sz w:val="18"/>
                <w:szCs w:val="18"/>
              </w:rPr>
            </w:pPr>
            <w:r w:rsidRPr="00AD333B">
              <w:rPr>
                <w:rFonts w:cs="Arial"/>
                <w:b/>
                <w:bCs/>
                <w:sz w:val="18"/>
                <w:szCs w:val="18"/>
              </w:rPr>
              <w:t>(nazwa, adres, telefon)</w:t>
            </w:r>
          </w:p>
        </w:tc>
      </w:tr>
      <w:tr w:rsidR="006A409A" w:rsidRPr="009D2EA2" w:rsidTr="00C61AFC">
        <w:tc>
          <w:tcPr>
            <w:tcW w:w="709" w:type="dxa"/>
            <w:vAlign w:val="center"/>
          </w:tcPr>
          <w:p w:rsidR="006A409A" w:rsidRPr="009D2EA2" w:rsidRDefault="006A409A" w:rsidP="00C61AFC">
            <w:pPr>
              <w:pStyle w:val="Akapitzlist"/>
              <w:autoSpaceDE w:val="0"/>
              <w:ind w:left="0"/>
              <w:jc w:val="center"/>
              <w:rPr>
                <w:rFonts w:cs="Arial"/>
                <w:sz w:val="18"/>
                <w:szCs w:val="18"/>
              </w:rPr>
            </w:pPr>
            <w:r>
              <w:rPr>
                <w:rFonts w:cs="Arial"/>
                <w:sz w:val="18"/>
                <w:szCs w:val="18"/>
              </w:rPr>
              <w:t>1.</w:t>
            </w:r>
          </w:p>
        </w:tc>
        <w:tc>
          <w:tcPr>
            <w:tcW w:w="2296" w:type="dxa"/>
            <w:vAlign w:val="center"/>
          </w:tcPr>
          <w:p w:rsidR="006A409A" w:rsidRPr="009D2EA2" w:rsidRDefault="006A409A" w:rsidP="00C61AFC">
            <w:pPr>
              <w:pStyle w:val="Akapitzlist"/>
              <w:autoSpaceDE w:val="0"/>
              <w:ind w:left="0"/>
              <w:jc w:val="center"/>
              <w:rPr>
                <w:rFonts w:cs="Arial"/>
                <w:sz w:val="18"/>
                <w:szCs w:val="18"/>
              </w:rPr>
            </w:pPr>
          </w:p>
        </w:tc>
        <w:tc>
          <w:tcPr>
            <w:tcW w:w="2098" w:type="dxa"/>
            <w:vAlign w:val="center"/>
          </w:tcPr>
          <w:p w:rsidR="006A409A" w:rsidRPr="009D2EA2" w:rsidRDefault="006A409A" w:rsidP="00C61AFC">
            <w:pPr>
              <w:snapToGrid w:val="0"/>
              <w:spacing w:line="200" w:lineRule="atLeast"/>
              <w:jc w:val="center"/>
              <w:rPr>
                <w:rFonts w:cs="Arial"/>
                <w:bCs/>
                <w:sz w:val="18"/>
                <w:szCs w:val="18"/>
              </w:rPr>
            </w:pPr>
          </w:p>
        </w:tc>
        <w:tc>
          <w:tcPr>
            <w:tcW w:w="1560" w:type="dxa"/>
            <w:vAlign w:val="center"/>
          </w:tcPr>
          <w:p w:rsidR="006A409A" w:rsidRPr="009D2EA2" w:rsidRDefault="006A409A" w:rsidP="00C61AFC">
            <w:pPr>
              <w:snapToGrid w:val="0"/>
              <w:spacing w:line="200" w:lineRule="atLeast"/>
              <w:jc w:val="center"/>
              <w:rPr>
                <w:rFonts w:cs="Arial"/>
                <w:bCs/>
                <w:sz w:val="18"/>
                <w:szCs w:val="18"/>
              </w:rPr>
            </w:pPr>
          </w:p>
        </w:tc>
        <w:tc>
          <w:tcPr>
            <w:tcW w:w="1984" w:type="dxa"/>
            <w:vAlign w:val="center"/>
          </w:tcPr>
          <w:p w:rsidR="006A409A" w:rsidRPr="009D2EA2" w:rsidRDefault="006A409A" w:rsidP="00C61AFC">
            <w:pPr>
              <w:snapToGrid w:val="0"/>
              <w:spacing w:line="200" w:lineRule="atLeast"/>
              <w:jc w:val="center"/>
              <w:rPr>
                <w:rFonts w:cs="Arial"/>
                <w:bCs/>
                <w:sz w:val="18"/>
                <w:szCs w:val="18"/>
              </w:rPr>
            </w:pPr>
          </w:p>
        </w:tc>
        <w:tc>
          <w:tcPr>
            <w:tcW w:w="2126" w:type="dxa"/>
            <w:vAlign w:val="center"/>
          </w:tcPr>
          <w:p w:rsidR="006A409A" w:rsidRPr="009D2EA2" w:rsidRDefault="006A409A" w:rsidP="00C61AFC">
            <w:pPr>
              <w:snapToGrid w:val="0"/>
              <w:spacing w:line="200" w:lineRule="atLeast"/>
              <w:jc w:val="center"/>
              <w:rPr>
                <w:rFonts w:cs="Arial"/>
                <w:bCs/>
                <w:sz w:val="18"/>
                <w:szCs w:val="18"/>
              </w:rPr>
            </w:pPr>
          </w:p>
        </w:tc>
      </w:tr>
      <w:tr w:rsidR="006A409A" w:rsidRPr="009D2EA2" w:rsidTr="00C61AFC">
        <w:tc>
          <w:tcPr>
            <w:tcW w:w="709" w:type="dxa"/>
            <w:vAlign w:val="center"/>
          </w:tcPr>
          <w:p w:rsidR="006A409A" w:rsidRPr="009D2EA2" w:rsidRDefault="006A409A" w:rsidP="00C61AFC">
            <w:pPr>
              <w:pStyle w:val="Akapitzlist"/>
              <w:autoSpaceDE w:val="0"/>
              <w:ind w:left="0"/>
              <w:jc w:val="center"/>
              <w:rPr>
                <w:rFonts w:cs="Arial"/>
                <w:sz w:val="18"/>
                <w:szCs w:val="18"/>
              </w:rPr>
            </w:pPr>
            <w:r>
              <w:rPr>
                <w:rFonts w:cs="Arial"/>
                <w:sz w:val="18"/>
                <w:szCs w:val="18"/>
              </w:rPr>
              <w:t>2.</w:t>
            </w:r>
          </w:p>
        </w:tc>
        <w:tc>
          <w:tcPr>
            <w:tcW w:w="2296" w:type="dxa"/>
            <w:vAlign w:val="center"/>
          </w:tcPr>
          <w:p w:rsidR="006A409A" w:rsidRPr="009D2EA2" w:rsidRDefault="006A409A" w:rsidP="00C61AFC">
            <w:pPr>
              <w:pStyle w:val="Akapitzlist"/>
              <w:autoSpaceDE w:val="0"/>
              <w:ind w:left="0"/>
              <w:jc w:val="center"/>
              <w:rPr>
                <w:rFonts w:cs="Arial"/>
                <w:sz w:val="18"/>
                <w:szCs w:val="18"/>
              </w:rPr>
            </w:pPr>
          </w:p>
        </w:tc>
        <w:tc>
          <w:tcPr>
            <w:tcW w:w="2098" w:type="dxa"/>
            <w:vAlign w:val="center"/>
          </w:tcPr>
          <w:p w:rsidR="006A409A" w:rsidRPr="009D2EA2" w:rsidRDefault="006A409A" w:rsidP="00C61AFC">
            <w:pPr>
              <w:snapToGrid w:val="0"/>
              <w:spacing w:line="200" w:lineRule="atLeast"/>
              <w:jc w:val="center"/>
              <w:rPr>
                <w:rFonts w:cs="Arial"/>
                <w:bCs/>
                <w:sz w:val="18"/>
                <w:szCs w:val="18"/>
              </w:rPr>
            </w:pPr>
          </w:p>
        </w:tc>
        <w:tc>
          <w:tcPr>
            <w:tcW w:w="1560" w:type="dxa"/>
            <w:vAlign w:val="center"/>
          </w:tcPr>
          <w:p w:rsidR="006A409A" w:rsidRPr="009D2EA2" w:rsidRDefault="006A409A" w:rsidP="00C61AFC">
            <w:pPr>
              <w:snapToGrid w:val="0"/>
              <w:spacing w:line="200" w:lineRule="atLeast"/>
              <w:jc w:val="center"/>
              <w:rPr>
                <w:rFonts w:cs="Arial"/>
                <w:bCs/>
                <w:sz w:val="18"/>
                <w:szCs w:val="18"/>
              </w:rPr>
            </w:pPr>
          </w:p>
        </w:tc>
        <w:tc>
          <w:tcPr>
            <w:tcW w:w="1984" w:type="dxa"/>
            <w:vAlign w:val="center"/>
          </w:tcPr>
          <w:p w:rsidR="006A409A" w:rsidRPr="009D2EA2" w:rsidRDefault="006A409A" w:rsidP="00C61AFC">
            <w:pPr>
              <w:snapToGrid w:val="0"/>
              <w:spacing w:line="200" w:lineRule="atLeast"/>
              <w:jc w:val="center"/>
              <w:rPr>
                <w:rFonts w:cs="Arial"/>
                <w:bCs/>
                <w:sz w:val="18"/>
                <w:szCs w:val="18"/>
              </w:rPr>
            </w:pPr>
          </w:p>
        </w:tc>
        <w:tc>
          <w:tcPr>
            <w:tcW w:w="2126" w:type="dxa"/>
            <w:vAlign w:val="center"/>
          </w:tcPr>
          <w:p w:rsidR="006A409A" w:rsidRPr="009D2EA2" w:rsidRDefault="006A409A" w:rsidP="00C61AFC">
            <w:pPr>
              <w:snapToGrid w:val="0"/>
              <w:spacing w:line="200" w:lineRule="atLeast"/>
              <w:jc w:val="center"/>
              <w:rPr>
                <w:rFonts w:cs="Arial"/>
                <w:bCs/>
                <w:sz w:val="18"/>
                <w:szCs w:val="18"/>
              </w:rPr>
            </w:pPr>
          </w:p>
        </w:tc>
      </w:tr>
      <w:tr w:rsidR="006A409A" w:rsidRPr="009D2EA2" w:rsidTr="00C61AFC">
        <w:tc>
          <w:tcPr>
            <w:tcW w:w="709" w:type="dxa"/>
            <w:vAlign w:val="center"/>
          </w:tcPr>
          <w:p w:rsidR="006A409A" w:rsidRPr="009D2EA2" w:rsidRDefault="006A409A" w:rsidP="00C61AFC">
            <w:pPr>
              <w:pStyle w:val="Akapitzlist"/>
              <w:autoSpaceDE w:val="0"/>
              <w:ind w:left="0"/>
              <w:jc w:val="center"/>
              <w:rPr>
                <w:rFonts w:cs="Arial"/>
                <w:sz w:val="18"/>
                <w:szCs w:val="18"/>
              </w:rPr>
            </w:pPr>
            <w:r>
              <w:rPr>
                <w:rFonts w:cs="Arial"/>
                <w:sz w:val="18"/>
                <w:szCs w:val="18"/>
              </w:rPr>
              <w:t>3.</w:t>
            </w:r>
          </w:p>
        </w:tc>
        <w:tc>
          <w:tcPr>
            <w:tcW w:w="2296" w:type="dxa"/>
            <w:vAlign w:val="center"/>
          </w:tcPr>
          <w:p w:rsidR="006A409A" w:rsidRPr="009D2EA2" w:rsidRDefault="006A409A" w:rsidP="00C61AFC">
            <w:pPr>
              <w:pStyle w:val="Akapitzlist"/>
              <w:autoSpaceDE w:val="0"/>
              <w:ind w:left="0"/>
              <w:jc w:val="center"/>
              <w:rPr>
                <w:rFonts w:cs="Arial"/>
                <w:sz w:val="18"/>
                <w:szCs w:val="18"/>
              </w:rPr>
            </w:pPr>
          </w:p>
        </w:tc>
        <w:tc>
          <w:tcPr>
            <w:tcW w:w="2098" w:type="dxa"/>
            <w:vAlign w:val="center"/>
          </w:tcPr>
          <w:p w:rsidR="006A409A" w:rsidRPr="009D2EA2" w:rsidRDefault="006A409A" w:rsidP="00C61AFC">
            <w:pPr>
              <w:snapToGrid w:val="0"/>
              <w:spacing w:line="200" w:lineRule="atLeast"/>
              <w:jc w:val="center"/>
              <w:rPr>
                <w:rFonts w:cs="Arial"/>
                <w:bCs/>
                <w:sz w:val="18"/>
                <w:szCs w:val="18"/>
              </w:rPr>
            </w:pPr>
          </w:p>
        </w:tc>
        <w:tc>
          <w:tcPr>
            <w:tcW w:w="1560" w:type="dxa"/>
            <w:vAlign w:val="center"/>
          </w:tcPr>
          <w:p w:rsidR="006A409A" w:rsidRPr="009D2EA2" w:rsidRDefault="006A409A" w:rsidP="00C61AFC">
            <w:pPr>
              <w:snapToGrid w:val="0"/>
              <w:spacing w:line="200" w:lineRule="atLeast"/>
              <w:jc w:val="center"/>
              <w:rPr>
                <w:rFonts w:cs="Arial"/>
                <w:bCs/>
                <w:sz w:val="18"/>
                <w:szCs w:val="18"/>
              </w:rPr>
            </w:pPr>
          </w:p>
        </w:tc>
        <w:tc>
          <w:tcPr>
            <w:tcW w:w="1984" w:type="dxa"/>
            <w:vAlign w:val="center"/>
          </w:tcPr>
          <w:p w:rsidR="006A409A" w:rsidRPr="009D2EA2" w:rsidRDefault="006A409A" w:rsidP="00C61AFC">
            <w:pPr>
              <w:snapToGrid w:val="0"/>
              <w:spacing w:line="200" w:lineRule="atLeast"/>
              <w:jc w:val="center"/>
              <w:rPr>
                <w:rFonts w:cs="Arial"/>
                <w:bCs/>
                <w:sz w:val="18"/>
                <w:szCs w:val="18"/>
              </w:rPr>
            </w:pPr>
          </w:p>
        </w:tc>
        <w:tc>
          <w:tcPr>
            <w:tcW w:w="2126" w:type="dxa"/>
            <w:vAlign w:val="center"/>
          </w:tcPr>
          <w:p w:rsidR="006A409A" w:rsidRPr="009D2EA2" w:rsidRDefault="006A409A" w:rsidP="00C61AFC">
            <w:pPr>
              <w:snapToGrid w:val="0"/>
              <w:spacing w:line="200" w:lineRule="atLeast"/>
              <w:jc w:val="center"/>
              <w:rPr>
                <w:rFonts w:cs="Arial"/>
                <w:bCs/>
                <w:sz w:val="18"/>
                <w:szCs w:val="18"/>
              </w:rPr>
            </w:pPr>
          </w:p>
        </w:tc>
      </w:tr>
      <w:tr w:rsidR="006A409A" w:rsidRPr="009D2EA2" w:rsidTr="00C61AFC">
        <w:tc>
          <w:tcPr>
            <w:tcW w:w="709" w:type="dxa"/>
            <w:vAlign w:val="center"/>
          </w:tcPr>
          <w:p w:rsidR="006A409A" w:rsidRPr="009D2EA2" w:rsidRDefault="006A409A" w:rsidP="00C61AFC">
            <w:pPr>
              <w:pStyle w:val="Akapitzlist"/>
              <w:autoSpaceDE w:val="0"/>
              <w:ind w:left="0"/>
              <w:jc w:val="center"/>
              <w:rPr>
                <w:rFonts w:cs="Arial"/>
                <w:sz w:val="18"/>
                <w:szCs w:val="18"/>
              </w:rPr>
            </w:pPr>
            <w:r>
              <w:rPr>
                <w:rFonts w:cs="Arial"/>
                <w:sz w:val="18"/>
                <w:szCs w:val="18"/>
              </w:rPr>
              <w:t>4.</w:t>
            </w:r>
          </w:p>
        </w:tc>
        <w:tc>
          <w:tcPr>
            <w:tcW w:w="2296" w:type="dxa"/>
            <w:vAlign w:val="center"/>
          </w:tcPr>
          <w:p w:rsidR="006A409A" w:rsidRPr="009D2EA2" w:rsidRDefault="006A409A" w:rsidP="00C61AFC">
            <w:pPr>
              <w:pStyle w:val="Akapitzlist"/>
              <w:autoSpaceDE w:val="0"/>
              <w:ind w:left="0"/>
              <w:jc w:val="center"/>
              <w:rPr>
                <w:rFonts w:cs="Arial"/>
                <w:sz w:val="18"/>
                <w:szCs w:val="18"/>
              </w:rPr>
            </w:pPr>
          </w:p>
        </w:tc>
        <w:tc>
          <w:tcPr>
            <w:tcW w:w="2098" w:type="dxa"/>
            <w:vAlign w:val="center"/>
          </w:tcPr>
          <w:p w:rsidR="006A409A" w:rsidRPr="009D2EA2" w:rsidRDefault="006A409A" w:rsidP="00C61AFC">
            <w:pPr>
              <w:snapToGrid w:val="0"/>
              <w:spacing w:line="200" w:lineRule="atLeast"/>
              <w:jc w:val="center"/>
              <w:rPr>
                <w:rFonts w:cs="Arial"/>
                <w:bCs/>
                <w:sz w:val="18"/>
                <w:szCs w:val="18"/>
              </w:rPr>
            </w:pPr>
          </w:p>
        </w:tc>
        <w:tc>
          <w:tcPr>
            <w:tcW w:w="1560" w:type="dxa"/>
            <w:vAlign w:val="center"/>
          </w:tcPr>
          <w:p w:rsidR="006A409A" w:rsidRPr="009D2EA2" w:rsidRDefault="006A409A" w:rsidP="00C61AFC">
            <w:pPr>
              <w:snapToGrid w:val="0"/>
              <w:spacing w:line="200" w:lineRule="atLeast"/>
              <w:jc w:val="center"/>
              <w:rPr>
                <w:rFonts w:cs="Arial"/>
                <w:bCs/>
                <w:sz w:val="18"/>
                <w:szCs w:val="18"/>
              </w:rPr>
            </w:pPr>
          </w:p>
        </w:tc>
        <w:tc>
          <w:tcPr>
            <w:tcW w:w="1984" w:type="dxa"/>
            <w:vAlign w:val="center"/>
          </w:tcPr>
          <w:p w:rsidR="006A409A" w:rsidRPr="009D2EA2" w:rsidRDefault="006A409A" w:rsidP="00C61AFC">
            <w:pPr>
              <w:snapToGrid w:val="0"/>
              <w:spacing w:line="200" w:lineRule="atLeast"/>
              <w:jc w:val="center"/>
              <w:rPr>
                <w:rFonts w:cs="Arial"/>
                <w:bCs/>
                <w:sz w:val="18"/>
                <w:szCs w:val="18"/>
              </w:rPr>
            </w:pPr>
          </w:p>
        </w:tc>
        <w:tc>
          <w:tcPr>
            <w:tcW w:w="2126" w:type="dxa"/>
            <w:vAlign w:val="center"/>
          </w:tcPr>
          <w:p w:rsidR="006A409A" w:rsidRPr="009D2EA2" w:rsidRDefault="006A409A" w:rsidP="00C61AFC">
            <w:pPr>
              <w:snapToGrid w:val="0"/>
              <w:spacing w:line="200" w:lineRule="atLeast"/>
              <w:jc w:val="center"/>
              <w:rPr>
                <w:rFonts w:cs="Arial"/>
                <w:bCs/>
                <w:sz w:val="18"/>
                <w:szCs w:val="18"/>
              </w:rPr>
            </w:pPr>
          </w:p>
        </w:tc>
      </w:tr>
      <w:tr w:rsidR="006A409A" w:rsidRPr="009D2EA2" w:rsidTr="00C61AFC">
        <w:tc>
          <w:tcPr>
            <w:tcW w:w="709" w:type="dxa"/>
            <w:vAlign w:val="center"/>
          </w:tcPr>
          <w:p w:rsidR="006A409A" w:rsidRPr="009D2EA2" w:rsidRDefault="006A409A" w:rsidP="00C61AFC">
            <w:pPr>
              <w:pStyle w:val="Akapitzlist"/>
              <w:autoSpaceDE w:val="0"/>
              <w:ind w:left="0"/>
              <w:jc w:val="center"/>
              <w:rPr>
                <w:rFonts w:cs="Arial"/>
                <w:sz w:val="18"/>
                <w:szCs w:val="18"/>
              </w:rPr>
            </w:pPr>
            <w:r>
              <w:rPr>
                <w:rFonts w:cs="Arial"/>
                <w:sz w:val="18"/>
                <w:szCs w:val="18"/>
              </w:rPr>
              <w:t>5.</w:t>
            </w:r>
          </w:p>
        </w:tc>
        <w:tc>
          <w:tcPr>
            <w:tcW w:w="2296" w:type="dxa"/>
            <w:vAlign w:val="center"/>
          </w:tcPr>
          <w:p w:rsidR="006A409A" w:rsidRPr="009D2EA2" w:rsidRDefault="006A409A" w:rsidP="00C61AFC">
            <w:pPr>
              <w:pStyle w:val="Akapitzlist"/>
              <w:autoSpaceDE w:val="0"/>
              <w:ind w:left="0"/>
              <w:jc w:val="center"/>
              <w:rPr>
                <w:rFonts w:cs="Arial"/>
                <w:sz w:val="18"/>
                <w:szCs w:val="18"/>
              </w:rPr>
            </w:pPr>
          </w:p>
        </w:tc>
        <w:tc>
          <w:tcPr>
            <w:tcW w:w="2098" w:type="dxa"/>
            <w:vAlign w:val="center"/>
          </w:tcPr>
          <w:p w:rsidR="006A409A" w:rsidRPr="009D2EA2" w:rsidRDefault="006A409A" w:rsidP="00C61AFC">
            <w:pPr>
              <w:snapToGrid w:val="0"/>
              <w:spacing w:line="200" w:lineRule="atLeast"/>
              <w:jc w:val="center"/>
              <w:rPr>
                <w:rFonts w:cs="Arial"/>
                <w:bCs/>
                <w:sz w:val="18"/>
                <w:szCs w:val="18"/>
              </w:rPr>
            </w:pPr>
          </w:p>
        </w:tc>
        <w:tc>
          <w:tcPr>
            <w:tcW w:w="1560" w:type="dxa"/>
            <w:vAlign w:val="center"/>
          </w:tcPr>
          <w:p w:rsidR="006A409A" w:rsidRPr="009D2EA2" w:rsidRDefault="006A409A" w:rsidP="00C61AFC">
            <w:pPr>
              <w:snapToGrid w:val="0"/>
              <w:spacing w:line="200" w:lineRule="atLeast"/>
              <w:jc w:val="center"/>
              <w:rPr>
                <w:rFonts w:cs="Arial"/>
                <w:bCs/>
                <w:sz w:val="18"/>
                <w:szCs w:val="18"/>
              </w:rPr>
            </w:pPr>
          </w:p>
        </w:tc>
        <w:tc>
          <w:tcPr>
            <w:tcW w:w="1984" w:type="dxa"/>
            <w:vAlign w:val="center"/>
          </w:tcPr>
          <w:p w:rsidR="006A409A" w:rsidRPr="009D2EA2" w:rsidRDefault="006A409A" w:rsidP="00C61AFC">
            <w:pPr>
              <w:snapToGrid w:val="0"/>
              <w:spacing w:line="200" w:lineRule="atLeast"/>
              <w:jc w:val="center"/>
              <w:rPr>
                <w:rFonts w:cs="Arial"/>
                <w:bCs/>
                <w:sz w:val="18"/>
                <w:szCs w:val="18"/>
              </w:rPr>
            </w:pPr>
          </w:p>
        </w:tc>
        <w:tc>
          <w:tcPr>
            <w:tcW w:w="2126" w:type="dxa"/>
            <w:vAlign w:val="center"/>
          </w:tcPr>
          <w:p w:rsidR="006A409A" w:rsidRPr="009D2EA2" w:rsidRDefault="006A409A" w:rsidP="00C61AFC">
            <w:pPr>
              <w:snapToGrid w:val="0"/>
              <w:spacing w:line="200" w:lineRule="atLeast"/>
              <w:jc w:val="center"/>
              <w:rPr>
                <w:rFonts w:cs="Arial"/>
                <w:bCs/>
                <w:sz w:val="18"/>
                <w:szCs w:val="18"/>
              </w:rPr>
            </w:pPr>
          </w:p>
        </w:tc>
      </w:tr>
    </w:tbl>
    <w:p w:rsidR="00732DD0" w:rsidRDefault="00732DD0" w:rsidP="00732DD0">
      <w:pPr>
        <w:pStyle w:val="1"/>
        <w:tabs>
          <w:tab w:val="left" w:pos="-31680"/>
          <w:tab w:val="left" w:pos="-30122"/>
          <w:tab w:val="left" w:pos="-29952"/>
          <w:tab w:val="left" w:pos="-29782"/>
          <w:tab w:val="left" w:pos="-29612"/>
          <w:tab w:val="left" w:pos="-29442"/>
          <w:tab w:val="left" w:pos="-29272"/>
          <w:tab w:val="left" w:pos="-29102"/>
          <w:tab w:val="left" w:pos="-28932"/>
          <w:tab w:val="left" w:pos="-28762"/>
        </w:tabs>
        <w:spacing w:line="100" w:lineRule="atLeast"/>
        <w:rPr>
          <w:rFonts w:ascii="Arial" w:hAnsi="Arial" w:cs="Arial"/>
          <w:color w:val="auto"/>
          <w:sz w:val="20"/>
        </w:rPr>
      </w:pPr>
    </w:p>
    <w:p w:rsidR="00A30ECB" w:rsidRPr="00A30ECB" w:rsidRDefault="00A30ECB" w:rsidP="00D263C2">
      <w:pPr>
        <w:pStyle w:val="1"/>
        <w:numPr>
          <w:ilvl w:val="0"/>
          <w:numId w:val="102"/>
        </w:numPr>
        <w:tabs>
          <w:tab w:val="left" w:pos="-31680"/>
          <w:tab w:val="left" w:pos="-30122"/>
          <w:tab w:val="left" w:pos="-29952"/>
          <w:tab w:val="left" w:pos="-29782"/>
          <w:tab w:val="left" w:pos="-29612"/>
          <w:tab w:val="left" w:pos="-29442"/>
          <w:tab w:val="left" w:pos="-29272"/>
          <w:tab w:val="left" w:pos="-29102"/>
          <w:tab w:val="left" w:pos="-28932"/>
          <w:tab w:val="left" w:pos="-28762"/>
        </w:tabs>
        <w:spacing w:after="120" w:line="100" w:lineRule="atLeast"/>
        <w:ind w:left="851" w:hanging="284"/>
        <w:rPr>
          <w:rFonts w:ascii="Arial" w:hAnsi="Arial" w:cs="Arial"/>
          <w:color w:val="auto"/>
          <w:sz w:val="20"/>
        </w:rPr>
      </w:pPr>
      <w:r w:rsidRPr="00737F16">
        <w:rPr>
          <w:rFonts w:ascii="Arial" w:hAnsi="Arial" w:cs="Arial"/>
          <w:b/>
          <w:color w:val="auto"/>
          <w:sz w:val="20"/>
        </w:rPr>
        <w:t>f</w:t>
      </w:r>
      <w:r w:rsidRPr="00737F16">
        <w:rPr>
          <w:rFonts w:ascii="Arial" w:hAnsi="Arial" w:cs="Arial"/>
          <w:b/>
          <w:sz w:val="20"/>
        </w:rPr>
        <w:t>unkcję kierownika robót elektrycznych</w:t>
      </w:r>
      <w:r w:rsidRPr="00A30ECB">
        <w:rPr>
          <w:rFonts w:ascii="Arial" w:hAnsi="Arial" w:cs="Arial"/>
          <w:sz w:val="20"/>
        </w:rPr>
        <w:t xml:space="preserve"> będzie pełnił .................................................................. Posiada on (ona) uprawnienia do kierowania robotami budowlanymi w specjalności </w:t>
      </w:r>
      <w:r w:rsidRPr="00A30ECB">
        <w:rPr>
          <w:rFonts w:ascii="Arial" w:hAnsi="Arial" w:cs="Arial"/>
          <w:bCs/>
          <w:sz w:val="20"/>
        </w:rPr>
        <w:t>instalacyjnej</w:t>
      </w:r>
      <w:r w:rsidRPr="00A30ECB">
        <w:rPr>
          <w:rFonts w:ascii="Arial" w:hAnsi="Arial" w:cs="Arial"/>
          <w:color w:val="auto"/>
          <w:sz w:val="20"/>
        </w:rPr>
        <w:t xml:space="preserve"> </w:t>
      </w:r>
      <w:r w:rsidRPr="00732DD0">
        <w:rPr>
          <w:rFonts w:ascii="Arial" w:hAnsi="Arial" w:cs="Arial"/>
          <w:sz w:val="20"/>
        </w:rPr>
        <w:t>w zakresie sieci, instalacji i urządzeń elektrycznych i elektroenergetycznych bez ograniczeń</w:t>
      </w:r>
      <w:r w:rsidRPr="00A30ECB">
        <w:rPr>
          <w:rFonts w:ascii="Arial" w:hAnsi="Arial" w:cs="Arial"/>
          <w:sz w:val="20"/>
        </w:rPr>
        <w:t>, nr uprawnień ..................................................... wydane dnia ................................... przez ...................................................................................................................................... podstawa do dysponowania......................................................................................</w:t>
      </w:r>
    </w:p>
    <w:p w:rsidR="00A30ECB" w:rsidRPr="00A30ECB" w:rsidRDefault="00A30ECB" w:rsidP="00A30ECB">
      <w:pPr>
        <w:pStyle w:val="Akapitzlist"/>
        <w:tabs>
          <w:tab w:val="left" w:pos="284"/>
        </w:tabs>
        <w:ind w:left="1065"/>
        <w:jc w:val="center"/>
        <w:rPr>
          <w:rFonts w:cs="Arial"/>
          <w:i/>
          <w:color w:val="000000"/>
          <w:sz w:val="14"/>
          <w:szCs w:val="14"/>
        </w:rPr>
      </w:pPr>
      <w:r w:rsidRPr="00A30ECB">
        <w:rPr>
          <w:rFonts w:cs="Arial"/>
          <w:i/>
          <w:color w:val="000000"/>
          <w:sz w:val="14"/>
          <w:szCs w:val="14"/>
        </w:rPr>
        <w:t>(wpisać odpowiednie: umowa o pracę, umowa zlecenie, umowa o dzieło, zobowiązanie do współpracy innego podmiotu).</w:t>
      </w:r>
    </w:p>
    <w:p w:rsidR="00A30ECB" w:rsidRPr="00A30ECB" w:rsidRDefault="00A30ECB" w:rsidP="00A30ECB">
      <w:pPr>
        <w:pStyle w:val="1"/>
        <w:tabs>
          <w:tab w:val="left" w:pos="-31680"/>
          <w:tab w:val="left" w:pos="-30122"/>
          <w:tab w:val="left" w:pos="-29952"/>
          <w:tab w:val="left" w:pos="-29782"/>
          <w:tab w:val="left" w:pos="-29612"/>
          <w:tab w:val="left" w:pos="-29442"/>
          <w:tab w:val="left" w:pos="-29272"/>
          <w:tab w:val="left" w:pos="-29102"/>
          <w:tab w:val="left" w:pos="-28932"/>
          <w:tab w:val="left" w:pos="-28762"/>
        </w:tabs>
        <w:spacing w:after="120" w:line="100" w:lineRule="atLeast"/>
        <w:ind w:left="851" w:firstLine="0"/>
        <w:rPr>
          <w:rFonts w:ascii="Arial" w:hAnsi="Arial" w:cs="Arial"/>
          <w:color w:val="auto"/>
          <w:sz w:val="20"/>
        </w:rPr>
      </w:pPr>
      <w:r>
        <w:rPr>
          <w:rFonts w:ascii="Arial" w:hAnsi="Arial" w:cs="Arial"/>
          <w:color w:val="auto"/>
          <w:sz w:val="20"/>
        </w:rPr>
        <w:t>oraz</w:t>
      </w:r>
    </w:p>
    <w:p w:rsidR="00737F16" w:rsidRPr="00737F16" w:rsidRDefault="00732DD0" w:rsidP="00737F16">
      <w:pPr>
        <w:pStyle w:val="1"/>
        <w:tabs>
          <w:tab w:val="left" w:pos="-31680"/>
        </w:tabs>
        <w:spacing w:after="120" w:line="100" w:lineRule="atLeast"/>
        <w:ind w:left="851" w:firstLine="0"/>
        <w:rPr>
          <w:rFonts w:ascii="Arial" w:eastAsiaTheme="minorHAnsi" w:hAnsi="Arial" w:cs="Arial"/>
          <w:b/>
          <w:sz w:val="20"/>
        </w:rPr>
      </w:pPr>
      <w:r w:rsidRPr="00732DD0">
        <w:rPr>
          <w:rFonts w:ascii="Arial" w:hAnsi="Arial" w:cs="Arial"/>
          <w:bCs/>
          <w:color w:val="auto"/>
          <w:sz w:val="20"/>
        </w:rPr>
        <w:t>osoba, które będzie</w:t>
      </w:r>
      <w:r w:rsidRPr="00732DD0">
        <w:rPr>
          <w:rFonts w:ascii="Arial" w:hAnsi="Arial" w:cs="Arial"/>
          <w:color w:val="auto"/>
          <w:sz w:val="20"/>
        </w:rPr>
        <w:t xml:space="preserve"> kierownikiem robót </w:t>
      </w:r>
      <w:r>
        <w:rPr>
          <w:rFonts w:ascii="Arial" w:hAnsi="Arial" w:cs="Arial"/>
          <w:color w:val="auto"/>
          <w:sz w:val="20"/>
        </w:rPr>
        <w:t>elektrycznych</w:t>
      </w:r>
      <w:r w:rsidRPr="00732DD0">
        <w:rPr>
          <w:rFonts w:ascii="Arial" w:hAnsi="Arial" w:cs="Arial"/>
          <w:color w:val="auto"/>
          <w:sz w:val="20"/>
        </w:rPr>
        <w:t xml:space="preserve">, posiada </w:t>
      </w:r>
      <w:r w:rsidRPr="00732DD0">
        <w:rPr>
          <w:rFonts w:ascii="Arial" w:eastAsiaTheme="minorHAnsi" w:hAnsi="Arial" w:cs="Arial"/>
          <w:sz w:val="20"/>
        </w:rPr>
        <w:t xml:space="preserve">uprawnienia do kierowania robotami budowlanymi w </w:t>
      </w:r>
      <w:r w:rsidRPr="00732DD0">
        <w:rPr>
          <w:rFonts w:ascii="Arial" w:hAnsi="Arial" w:cs="Arial"/>
          <w:sz w:val="20"/>
        </w:rPr>
        <w:t xml:space="preserve">specjalności </w:t>
      </w:r>
      <w:r w:rsidRPr="00732DD0">
        <w:rPr>
          <w:rFonts w:ascii="Arial" w:hAnsi="Arial" w:cs="Arial"/>
          <w:bCs/>
          <w:sz w:val="20"/>
        </w:rPr>
        <w:t>instalacyjnej</w:t>
      </w:r>
      <w:r w:rsidRPr="00732DD0">
        <w:rPr>
          <w:rFonts w:ascii="Arial" w:hAnsi="Arial" w:cs="Arial"/>
          <w:color w:val="auto"/>
          <w:sz w:val="20"/>
        </w:rPr>
        <w:t xml:space="preserve"> </w:t>
      </w:r>
      <w:r w:rsidRPr="00732DD0">
        <w:rPr>
          <w:rFonts w:ascii="Arial" w:hAnsi="Arial" w:cs="Arial"/>
          <w:sz w:val="20"/>
        </w:rPr>
        <w:t>w zakresie sieci, instalacji i urządzeń elektrycznych i elektroenergetycznych bez ograniczeń</w:t>
      </w:r>
      <w:r w:rsidRPr="00732DD0">
        <w:rPr>
          <w:rFonts w:ascii="Arial" w:eastAsiaTheme="minorHAnsi" w:hAnsi="Arial" w:cs="Arial"/>
          <w:sz w:val="20"/>
        </w:rPr>
        <w:t xml:space="preserve">, </w:t>
      </w:r>
      <w:r w:rsidR="00737F16" w:rsidRPr="009D2EA2">
        <w:rPr>
          <w:rFonts w:ascii="Arial" w:eastAsiaTheme="minorHAnsi" w:hAnsi="Arial" w:cs="Arial"/>
          <w:sz w:val="20"/>
        </w:rPr>
        <w:t xml:space="preserve">oraz </w:t>
      </w:r>
      <w:r w:rsidR="00C97482">
        <w:rPr>
          <w:rFonts w:ascii="Arial" w:eastAsiaTheme="minorHAnsi" w:hAnsi="Arial" w:cs="Arial"/>
          <w:sz w:val="20"/>
        </w:rPr>
        <w:t>posiada</w:t>
      </w:r>
      <w:r w:rsidR="00737F16">
        <w:rPr>
          <w:rFonts w:ascii="Arial" w:eastAsiaTheme="minorHAnsi" w:hAnsi="Arial" w:cs="Arial"/>
          <w:sz w:val="20"/>
        </w:rPr>
        <w:t xml:space="preserve"> </w:t>
      </w:r>
      <w:r w:rsidR="00737F16" w:rsidRPr="00737F16">
        <w:rPr>
          <w:rFonts w:ascii="Arial" w:eastAsiaTheme="minorHAnsi" w:hAnsi="Arial" w:cs="Arial"/>
          <w:sz w:val="20"/>
        </w:rPr>
        <w:t>doświadczenie polegające na pełnieniu funkcji kierownika robót</w:t>
      </w:r>
      <w:r w:rsidR="00737F16">
        <w:rPr>
          <w:rFonts w:ascii="Arial" w:eastAsiaTheme="minorHAnsi" w:hAnsi="Arial" w:cs="Arial"/>
          <w:sz w:val="20"/>
        </w:rPr>
        <w:t xml:space="preserve"> elektrycznych </w:t>
      </w:r>
      <w:r w:rsidR="00737F16" w:rsidRPr="00737F16">
        <w:rPr>
          <w:rFonts w:ascii="Arial" w:eastAsiaTheme="minorHAnsi" w:hAnsi="Arial" w:cs="Arial"/>
          <w:b/>
          <w:sz w:val="20"/>
        </w:rPr>
        <w:t xml:space="preserve">na </w:t>
      </w:r>
      <w:r w:rsidR="00737F16">
        <w:rPr>
          <w:rFonts w:ascii="Arial" w:eastAsiaTheme="minorHAnsi" w:hAnsi="Arial" w:cs="Arial"/>
          <w:b/>
          <w:sz w:val="20"/>
        </w:rPr>
        <w:t xml:space="preserve">…………….. (podać ilość) </w:t>
      </w:r>
      <w:r w:rsidR="00737F16" w:rsidRPr="009061C3">
        <w:rPr>
          <w:rFonts w:ascii="Arial" w:hAnsi="Arial" w:cs="Arial"/>
          <w:color w:val="auto"/>
          <w:sz w:val="20"/>
        </w:rPr>
        <w:t>budowach, przebudowach lub remon</w:t>
      </w:r>
      <w:r w:rsidR="00737F16">
        <w:rPr>
          <w:rFonts w:ascii="Arial" w:hAnsi="Arial" w:cs="Arial"/>
          <w:color w:val="auto"/>
          <w:sz w:val="20"/>
        </w:rPr>
        <w:t>tach b</w:t>
      </w:r>
      <w:r w:rsidR="00737F16" w:rsidRPr="009061C3">
        <w:rPr>
          <w:rFonts w:ascii="Arial" w:hAnsi="Arial" w:cs="Arial"/>
          <w:color w:val="auto"/>
          <w:sz w:val="20"/>
        </w:rPr>
        <w:t>udynk</w:t>
      </w:r>
      <w:r w:rsidR="00737F16">
        <w:rPr>
          <w:rFonts w:ascii="Arial" w:hAnsi="Arial" w:cs="Arial"/>
          <w:color w:val="auto"/>
          <w:sz w:val="20"/>
        </w:rPr>
        <w:t xml:space="preserve">u </w:t>
      </w:r>
      <w:r w:rsidR="00737F16" w:rsidRPr="009061C3">
        <w:rPr>
          <w:rFonts w:ascii="Arial" w:hAnsi="Arial" w:cs="Arial"/>
          <w:color w:val="auto"/>
          <w:sz w:val="20"/>
        </w:rPr>
        <w:t>mieszkaln</w:t>
      </w:r>
      <w:r w:rsidR="00737F16">
        <w:rPr>
          <w:rFonts w:ascii="Arial" w:hAnsi="Arial" w:cs="Arial"/>
          <w:color w:val="auto"/>
          <w:sz w:val="20"/>
        </w:rPr>
        <w:t>ego</w:t>
      </w:r>
      <w:r w:rsidR="00737F16" w:rsidRPr="009061C3">
        <w:rPr>
          <w:rFonts w:ascii="Arial" w:hAnsi="Arial" w:cs="Arial"/>
          <w:color w:val="auto"/>
          <w:sz w:val="20"/>
        </w:rPr>
        <w:t xml:space="preserve">, zamieszkania </w:t>
      </w:r>
      <w:r w:rsidR="00737F16" w:rsidRPr="005112D5">
        <w:rPr>
          <w:rFonts w:ascii="Arial" w:hAnsi="Arial" w:cs="Arial"/>
          <w:color w:val="auto"/>
          <w:sz w:val="20"/>
        </w:rPr>
        <w:t>zbiorowego lub użyteczności publicznej</w:t>
      </w:r>
      <w:r w:rsidR="00737F16">
        <w:rPr>
          <w:rFonts w:ascii="Arial" w:hAnsi="Arial" w:cs="Arial"/>
          <w:color w:val="auto"/>
          <w:sz w:val="20"/>
        </w:rPr>
        <w:t xml:space="preserve"> </w:t>
      </w:r>
      <w:r w:rsidR="00737F16" w:rsidRPr="00737F16">
        <w:rPr>
          <w:rFonts w:ascii="Arial" w:hAnsi="Arial" w:cs="Arial"/>
          <w:sz w:val="20"/>
        </w:rPr>
        <w:t>(zdefiniowanych w rozporządzeniu Ministra Infrastruktury z dnia 12 kwietnia 2002 r. w sprawie warunków technicznych, jakim powinny odpowiadać budynki i ich usytuowanie – tekst jedn. Dz. U. z 2015 r., poz. 1422 ze zm.)</w:t>
      </w:r>
      <w:r w:rsidR="00737F16">
        <w:rPr>
          <w:rFonts w:ascii="Arial" w:hAnsi="Arial" w:cs="Arial"/>
          <w:sz w:val="20"/>
        </w:rPr>
        <w:t xml:space="preserve"> </w:t>
      </w:r>
      <w:r w:rsidR="00737F16" w:rsidRPr="005112D5">
        <w:rPr>
          <w:rFonts w:ascii="Arial" w:hAnsi="Arial" w:cs="Arial"/>
          <w:b/>
          <w:sz w:val="20"/>
        </w:rPr>
        <w:t xml:space="preserve">o powierzchni użytkowej równej lub większej niż </w:t>
      </w:r>
      <w:r w:rsidR="00D263C2">
        <w:rPr>
          <w:rFonts w:ascii="Arial" w:hAnsi="Arial" w:cs="Arial"/>
          <w:b/>
          <w:sz w:val="20"/>
        </w:rPr>
        <w:t>9</w:t>
      </w:r>
      <w:r w:rsidR="00737F16" w:rsidRPr="005112D5">
        <w:rPr>
          <w:rFonts w:ascii="Arial" w:hAnsi="Arial" w:cs="Arial"/>
          <w:b/>
          <w:sz w:val="20"/>
        </w:rPr>
        <w:t>00 m2</w:t>
      </w:r>
      <w:r w:rsidR="00737F16">
        <w:rPr>
          <w:rFonts w:ascii="Arial" w:hAnsi="Arial" w:cs="Arial"/>
          <w:b/>
          <w:sz w:val="20"/>
        </w:rPr>
        <w:t>,</w:t>
      </w:r>
      <w:r w:rsidR="00737F16" w:rsidRPr="005112D5">
        <w:rPr>
          <w:rFonts w:ascii="Arial" w:hAnsi="Arial" w:cs="Arial"/>
          <w:color w:val="auto"/>
          <w:sz w:val="20"/>
        </w:rPr>
        <w:t xml:space="preserve"> </w:t>
      </w:r>
      <w:r w:rsidR="00737F16">
        <w:rPr>
          <w:rFonts w:ascii="Arial" w:hAnsi="Arial" w:cs="Arial"/>
          <w:color w:val="auto"/>
          <w:sz w:val="20"/>
        </w:rPr>
        <w:t>dla każdej z robót osobno</w:t>
      </w:r>
      <w:r w:rsidR="00737F16" w:rsidRPr="005112D5">
        <w:rPr>
          <w:rFonts w:ascii="Arial" w:hAnsi="Arial" w:cs="Arial"/>
          <w:color w:val="auto"/>
          <w:sz w:val="20"/>
        </w:rPr>
        <w:t>,</w:t>
      </w:r>
      <w:r w:rsidR="00737F16">
        <w:rPr>
          <w:rFonts w:ascii="Arial" w:hAnsi="Arial" w:cs="Arial"/>
          <w:color w:val="auto"/>
          <w:sz w:val="20"/>
        </w:rPr>
        <w:t xml:space="preserve"> </w:t>
      </w:r>
      <w:r w:rsidR="00737F16" w:rsidRPr="005112D5">
        <w:rPr>
          <w:rFonts w:ascii="Arial" w:hAnsi="Arial" w:cs="Arial"/>
          <w:color w:val="auto"/>
          <w:sz w:val="20"/>
        </w:rPr>
        <w:t>a więc spełniających wymagania odnośnie kryterium oceny pn. „doświadczenie osób wyznaczonych do realizacji  zamówienia”, o którym mowa w punkcie 1</w:t>
      </w:r>
      <w:r w:rsidR="00737F16">
        <w:rPr>
          <w:rFonts w:ascii="Arial" w:hAnsi="Arial" w:cs="Arial"/>
          <w:color w:val="auto"/>
          <w:sz w:val="20"/>
        </w:rPr>
        <w:t>6.2</w:t>
      </w:r>
      <w:r w:rsidR="00737F16" w:rsidRPr="005112D5">
        <w:rPr>
          <w:rFonts w:ascii="Arial" w:hAnsi="Arial" w:cs="Arial"/>
          <w:color w:val="auto"/>
          <w:sz w:val="20"/>
        </w:rPr>
        <w:t xml:space="preserve"> SIWZ. </w:t>
      </w:r>
    </w:p>
    <w:p w:rsidR="00732DD0" w:rsidRPr="009D2EA2" w:rsidRDefault="00732DD0" w:rsidP="00732DD0">
      <w:pPr>
        <w:pStyle w:val="Akapitzlist"/>
        <w:autoSpaceDE w:val="0"/>
        <w:spacing w:after="0" w:line="240" w:lineRule="auto"/>
        <w:ind w:left="1066"/>
        <w:jc w:val="center"/>
        <w:rPr>
          <w:rFonts w:cs="Arial"/>
          <w:sz w:val="20"/>
          <w:szCs w:val="20"/>
        </w:rPr>
      </w:pPr>
      <w:r w:rsidRPr="009D2EA2">
        <w:rPr>
          <w:rFonts w:cs="Arial"/>
          <w:sz w:val="20"/>
          <w:szCs w:val="20"/>
        </w:rPr>
        <w:t xml:space="preserve">Wykaz pełnionych funkcji kierownika robót </w:t>
      </w:r>
      <w:r>
        <w:rPr>
          <w:rFonts w:cs="Arial"/>
          <w:sz w:val="20"/>
          <w:szCs w:val="20"/>
        </w:rPr>
        <w:t xml:space="preserve">elektrycznych </w:t>
      </w:r>
      <w:r w:rsidRPr="009D2EA2">
        <w:rPr>
          <w:rFonts w:cs="Arial"/>
          <w:sz w:val="20"/>
          <w:szCs w:val="20"/>
        </w:rPr>
        <w:t>przez osobę wyznaczoną</w:t>
      </w:r>
    </w:p>
    <w:p w:rsidR="00732DD0" w:rsidRDefault="00732DD0" w:rsidP="00732DD0">
      <w:pPr>
        <w:pStyle w:val="Akapitzlist"/>
        <w:autoSpaceDE w:val="0"/>
        <w:ind w:left="1065"/>
        <w:jc w:val="center"/>
        <w:rPr>
          <w:rFonts w:cs="Arial"/>
          <w:sz w:val="20"/>
          <w:szCs w:val="20"/>
        </w:rPr>
      </w:pPr>
      <w:r w:rsidRPr="009D2EA2">
        <w:rPr>
          <w:rFonts w:cs="Arial"/>
          <w:sz w:val="20"/>
          <w:szCs w:val="20"/>
        </w:rPr>
        <w:t xml:space="preserve">do pełnienia </w:t>
      </w:r>
      <w:r>
        <w:rPr>
          <w:rFonts w:cs="Arial"/>
          <w:sz w:val="20"/>
          <w:szCs w:val="20"/>
        </w:rPr>
        <w:t xml:space="preserve">w/w </w:t>
      </w:r>
      <w:r w:rsidRPr="009D2EA2">
        <w:rPr>
          <w:rFonts w:cs="Arial"/>
          <w:sz w:val="20"/>
          <w:szCs w:val="20"/>
        </w:rPr>
        <w:t>funkcji</w:t>
      </w:r>
    </w:p>
    <w:tbl>
      <w:tblPr>
        <w:tblStyle w:val="Tabela-Siatka"/>
        <w:tblW w:w="10773" w:type="dxa"/>
        <w:tblInd w:w="-572" w:type="dxa"/>
        <w:tblLook w:val="04A0" w:firstRow="1" w:lastRow="0" w:firstColumn="1" w:lastColumn="0" w:noHBand="0" w:noVBand="1"/>
      </w:tblPr>
      <w:tblGrid>
        <w:gridCol w:w="709"/>
        <w:gridCol w:w="2296"/>
        <w:gridCol w:w="2098"/>
        <w:gridCol w:w="1560"/>
        <w:gridCol w:w="1984"/>
        <w:gridCol w:w="2126"/>
      </w:tblGrid>
      <w:tr w:rsidR="006A409A" w:rsidRPr="00AD333B" w:rsidTr="00C61AFC">
        <w:tc>
          <w:tcPr>
            <w:tcW w:w="709" w:type="dxa"/>
            <w:shd w:val="clear" w:color="auto" w:fill="B8CCE4" w:themeFill="accent1" w:themeFillTint="66"/>
            <w:vAlign w:val="center"/>
          </w:tcPr>
          <w:p w:rsidR="006A409A" w:rsidRPr="00AD333B" w:rsidRDefault="006A409A" w:rsidP="00C61AFC">
            <w:pPr>
              <w:pStyle w:val="Akapitzlist"/>
              <w:autoSpaceDE w:val="0"/>
              <w:ind w:left="0"/>
              <w:jc w:val="center"/>
              <w:rPr>
                <w:rFonts w:cs="Arial"/>
                <w:b/>
                <w:sz w:val="18"/>
                <w:szCs w:val="18"/>
              </w:rPr>
            </w:pPr>
            <w:r w:rsidRPr="00AD333B">
              <w:rPr>
                <w:rFonts w:cs="Arial"/>
                <w:b/>
                <w:sz w:val="18"/>
                <w:szCs w:val="18"/>
              </w:rPr>
              <w:t>L.p.</w:t>
            </w:r>
          </w:p>
        </w:tc>
        <w:tc>
          <w:tcPr>
            <w:tcW w:w="2296" w:type="dxa"/>
            <w:shd w:val="clear" w:color="auto" w:fill="B8CCE4" w:themeFill="accent1" w:themeFillTint="66"/>
            <w:vAlign w:val="center"/>
          </w:tcPr>
          <w:p w:rsidR="006A409A" w:rsidRPr="00AD333B" w:rsidRDefault="006A409A" w:rsidP="00C61AFC">
            <w:pPr>
              <w:pStyle w:val="Akapitzlist"/>
              <w:autoSpaceDE w:val="0"/>
              <w:ind w:left="0"/>
              <w:jc w:val="center"/>
              <w:rPr>
                <w:rFonts w:cs="Arial"/>
                <w:b/>
                <w:sz w:val="18"/>
                <w:szCs w:val="18"/>
              </w:rPr>
            </w:pPr>
            <w:r w:rsidRPr="00AD333B">
              <w:rPr>
                <w:rFonts w:cs="Arial"/>
                <w:b/>
                <w:sz w:val="18"/>
                <w:szCs w:val="18"/>
              </w:rPr>
              <w:t>Nazwa i lokalizacja budowy, przebudowy lub remontu</w:t>
            </w:r>
          </w:p>
        </w:tc>
        <w:tc>
          <w:tcPr>
            <w:tcW w:w="2098" w:type="dxa"/>
            <w:shd w:val="clear" w:color="auto" w:fill="B8CCE4" w:themeFill="accent1" w:themeFillTint="66"/>
            <w:vAlign w:val="center"/>
          </w:tcPr>
          <w:p w:rsidR="006A409A" w:rsidRDefault="006A409A" w:rsidP="00C61AFC">
            <w:pPr>
              <w:snapToGrid w:val="0"/>
              <w:spacing w:line="200" w:lineRule="atLeast"/>
              <w:jc w:val="center"/>
              <w:rPr>
                <w:rFonts w:cs="Arial"/>
                <w:b/>
                <w:bCs/>
                <w:sz w:val="18"/>
                <w:szCs w:val="18"/>
              </w:rPr>
            </w:pPr>
            <w:r w:rsidRPr="00AD333B">
              <w:rPr>
                <w:rFonts w:cs="Arial"/>
                <w:b/>
                <w:bCs/>
                <w:sz w:val="18"/>
                <w:szCs w:val="18"/>
              </w:rPr>
              <w:t>Opis i zakres wykonywanych robót</w:t>
            </w:r>
          </w:p>
          <w:p w:rsidR="006A409A" w:rsidRPr="006A409A" w:rsidRDefault="006A409A" w:rsidP="00C61AFC">
            <w:pPr>
              <w:snapToGrid w:val="0"/>
              <w:spacing w:line="200" w:lineRule="atLeast"/>
              <w:jc w:val="center"/>
              <w:rPr>
                <w:rFonts w:cs="Arial"/>
                <w:b/>
                <w:bCs/>
                <w:i/>
                <w:sz w:val="16"/>
                <w:szCs w:val="16"/>
              </w:rPr>
            </w:pPr>
            <w:r>
              <w:rPr>
                <w:rFonts w:cs="Arial"/>
                <w:b/>
                <w:bCs/>
                <w:i/>
                <w:sz w:val="16"/>
                <w:szCs w:val="16"/>
              </w:rPr>
              <w:t>(</w:t>
            </w:r>
            <w:r w:rsidRPr="006A409A">
              <w:rPr>
                <w:rFonts w:cs="Arial"/>
                <w:b/>
                <w:bCs/>
                <w:i/>
                <w:sz w:val="16"/>
                <w:szCs w:val="16"/>
              </w:rPr>
              <w:t>należy podać powierzchnię użytkową</w:t>
            </w:r>
            <w:r>
              <w:rPr>
                <w:rFonts w:cs="Arial"/>
                <w:b/>
                <w:bCs/>
                <w:i/>
                <w:sz w:val="16"/>
                <w:szCs w:val="16"/>
              </w:rPr>
              <w:t xml:space="preserve"> w m2)</w:t>
            </w:r>
          </w:p>
        </w:tc>
        <w:tc>
          <w:tcPr>
            <w:tcW w:w="1560" w:type="dxa"/>
            <w:shd w:val="clear" w:color="auto" w:fill="B8CCE4" w:themeFill="accent1" w:themeFillTint="66"/>
            <w:vAlign w:val="center"/>
          </w:tcPr>
          <w:p w:rsidR="006A409A" w:rsidRPr="00AD333B" w:rsidRDefault="006A409A" w:rsidP="00C61AFC">
            <w:pPr>
              <w:snapToGrid w:val="0"/>
              <w:spacing w:line="200" w:lineRule="atLeast"/>
              <w:jc w:val="center"/>
              <w:rPr>
                <w:rFonts w:cs="Arial"/>
                <w:b/>
                <w:bCs/>
                <w:sz w:val="18"/>
                <w:szCs w:val="18"/>
              </w:rPr>
            </w:pPr>
            <w:r w:rsidRPr="00AD333B">
              <w:rPr>
                <w:rFonts w:cs="Arial"/>
                <w:b/>
                <w:bCs/>
                <w:sz w:val="18"/>
                <w:szCs w:val="18"/>
              </w:rPr>
              <w:t>Data rozpoczęcia i zakończenia realizacji robót</w:t>
            </w:r>
          </w:p>
          <w:p w:rsidR="006A409A" w:rsidRPr="00AD333B" w:rsidRDefault="006A409A" w:rsidP="00C61AFC">
            <w:pPr>
              <w:snapToGrid w:val="0"/>
              <w:spacing w:line="200" w:lineRule="atLeast"/>
              <w:jc w:val="center"/>
              <w:rPr>
                <w:rFonts w:cs="Arial"/>
                <w:b/>
                <w:bCs/>
                <w:sz w:val="18"/>
                <w:szCs w:val="18"/>
              </w:rPr>
            </w:pPr>
            <w:r w:rsidRPr="00AD333B">
              <w:rPr>
                <w:rFonts w:cs="Arial"/>
                <w:b/>
                <w:bCs/>
                <w:sz w:val="18"/>
                <w:szCs w:val="18"/>
              </w:rPr>
              <w:t>(d-m-r)</w:t>
            </w:r>
          </w:p>
        </w:tc>
        <w:tc>
          <w:tcPr>
            <w:tcW w:w="1984" w:type="dxa"/>
            <w:shd w:val="clear" w:color="auto" w:fill="B8CCE4" w:themeFill="accent1" w:themeFillTint="66"/>
            <w:vAlign w:val="center"/>
          </w:tcPr>
          <w:p w:rsidR="006A409A" w:rsidRPr="00AD333B" w:rsidRDefault="006A409A" w:rsidP="00C61AFC">
            <w:pPr>
              <w:snapToGrid w:val="0"/>
              <w:spacing w:line="200" w:lineRule="atLeast"/>
              <w:jc w:val="center"/>
              <w:rPr>
                <w:rFonts w:cs="Arial"/>
                <w:b/>
                <w:bCs/>
                <w:sz w:val="18"/>
                <w:szCs w:val="18"/>
              </w:rPr>
            </w:pPr>
            <w:r w:rsidRPr="00AD333B">
              <w:rPr>
                <w:rFonts w:cs="Arial"/>
                <w:b/>
                <w:bCs/>
                <w:sz w:val="18"/>
                <w:szCs w:val="18"/>
              </w:rPr>
              <w:t>Nazwa i adres  wykonawcy robót</w:t>
            </w:r>
          </w:p>
        </w:tc>
        <w:tc>
          <w:tcPr>
            <w:tcW w:w="2126" w:type="dxa"/>
            <w:shd w:val="clear" w:color="auto" w:fill="B8CCE4" w:themeFill="accent1" w:themeFillTint="66"/>
            <w:vAlign w:val="center"/>
          </w:tcPr>
          <w:p w:rsidR="006A409A" w:rsidRPr="00AD333B" w:rsidRDefault="006A409A" w:rsidP="00C61AFC">
            <w:pPr>
              <w:snapToGrid w:val="0"/>
              <w:spacing w:line="200" w:lineRule="atLeast"/>
              <w:jc w:val="center"/>
              <w:rPr>
                <w:rFonts w:cs="Arial"/>
                <w:b/>
                <w:bCs/>
                <w:sz w:val="18"/>
                <w:szCs w:val="18"/>
              </w:rPr>
            </w:pPr>
            <w:r w:rsidRPr="00AD333B">
              <w:rPr>
                <w:rFonts w:cs="Arial"/>
                <w:b/>
                <w:bCs/>
                <w:sz w:val="18"/>
                <w:szCs w:val="18"/>
              </w:rPr>
              <w:t xml:space="preserve">Zamawiający </w:t>
            </w:r>
          </w:p>
          <w:p w:rsidR="006A409A" w:rsidRPr="00AD333B" w:rsidRDefault="006A409A" w:rsidP="00C61AFC">
            <w:pPr>
              <w:spacing w:line="200" w:lineRule="atLeast"/>
              <w:jc w:val="center"/>
              <w:rPr>
                <w:rFonts w:cs="Arial"/>
                <w:b/>
                <w:sz w:val="18"/>
                <w:szCs w:val="18"/>
              </w:rPr>
            </w:pPr>
            <w:r w:rsidRPr="00AD333B">
              <w:rPr>
                <w:rFonts w:cs="Arial"/>
                <w:b/>
                <w:bCs/>
                <w:sz w:val="18"/>
                <w:szCs w:val="18"/>
              </w:rPr>
              <w:t>(nazwa, adres, telefon)</w:t>
            </w:r>
          </w:p>
        </w:tc>
      </w:tr>
      <w:tr w:rsidR="006A409A" w:rsidRPr="009D2EA2" w:rsidTr="00C61AFC">
        <w:tc>
          <w:tcPr>
            <w:tcW w:w="709" w:type="dxa"/>
            <w:vAlign w:val="center"/>
          </w:tcPr>
          <w:p w:rsidR="006A409A" w:rsidRPr="009D2EA2" w:rsidRDefault="006A409A" w:rsidP="00C61AFC">
            <w:pPr>
              <w:pStyle w:val="Akapitzlist"/>
              <w:autoSpaceDE w:val="0"/>
              <w:ind w:left="0"/>
              <w:jc w:val="center"/>
              <w:rPr>
                <w:rFonts w:cs="Arial"/>
                <w:sz w:val="18"/>
                <w:szCs w:val="18"/>
              </w:rPr>
            </w:pPr>
            <w:r>
              <w:rPr>
                <w:rFonts w:cs="Arial"/>
                <w:sz w:val="18"/>
                <w:szCs w:val="18"/>
              </w:rPr>
              <w:t>1.</w:t>
            </w:r>
          </w:p>
        </w:tc>
        <w:tc>
          <w:tcPr>
            <w:tcW w:w="2296" w:type="dxa"/>
            <w:vAlign w:val="center"/>
          </w:tcPr>
          <w:p w:rsidR="006A409A" w:rsidRPr="009D2EA2" w:rsidRDefault="006A409A" w:rsidP="00C61AFC">
            <w:pPr>
              <w:pStyle w:val="Akapitzlist"/>
              <w:autoSpaceDE w:val="0"/>
              <w:ind w:left="0"/>
              <w:jc w:val="center"/>
              <w:rPr>
                <w:rFonts w:cs="Arial"/>
                <w:sz w:val="18"/>
                <w:szCs w:val="18"/>
              </w:rPr>
            </w:pPr>
          </w:p>
        </w:tc>
        <w:tc>
          <w:tcPr>
            <w:tcW w:w="2098" w:type="dxa"/>
            <w:vAlign w:val="center"/>
          </w:tcPr>
          <w:p w:rsidR="006A409A" w:rsidRPr="009D2EA2" w:rsidRDefault="006A409A" w:rsidP="00C61AFC">
            <w:pPr>
              <w:snapToGrid w:val="0"/>
              <w:spacing w:line="200" w:lineRule="atLeast"/>
              <w:jc w:val="center"/>
              <w:rPr>
                <w:rFonts w:cs="Arial"/>
                <w:bCs/>
                <w:sz w:val="18"/>
                <w:szCs w:val="18"/>
              </w:rPr>
            </w:pPr>
          </w:p>
        </w:tc>
        <w:tc>
          <w:tcPr>
            <w:tcW w:w="1560" w:type="dxa"/>
            <w:vAlign w:val="center"/>
          </w:tcPr>
          <w:p w:rsidR="006A409A" w:rsidRPr="009D2EA2" w:rsidRDefault="006A409A" w:rsidP="00C61AFC">
            <w:pPr>
              <w:snapToGrid w:val="0"/>
              <w:spacing w:line="200" w:lineRule="atLeast"/>
              <w:jc w:val="center"/>
              <w:rPr>
                <w:rFonts w:cs="Arial"/>
                <w:bCs/>
                <w:sz w:val="18"/>
                <w:szCs w:val="18"/>
              </w:rPr>
            </w:pPr>
          </w:p>
        </w:tc>
        <w:tc>
          <w:tcPr>
            <w:tcW w:w="1984" w:type="dxa"/>
            <w:vAlign w:val="center"/>
          </w:tcPr>
          <w:p w:rsidR="006A409A" w:rsidRPr="009D2EA2" w:rsidRDefault="006A409A" w:rsidP="00C61AFC">
            <w:pPr>
              <w:snapToGrid w:val="0"/>
              <w:spacing w:line="200" w:lineRule="atLeast"/>
              <w:jc w:val="center"/>
              <w:rPr>
                <w:rFonts w:cs="Arial"/>
                <w:bCs/>
                <w:sz w:val="18"/>
                <w:szCs w:val="18"/>
              </w:rPr>
            </w:pPr>
          </w:p>
        </w:tc>
        <w:tc>
          <w:tcPr>
            <w:tcW w:w="2126" w:type="dxa"/>
            <w:vAlign w:val="center"/>
          </w:tcPr>
          <w:p w:rsidR="006A409A" w:rsidRPr="009D2EA2" w:rsidRDefault="006A409A" w:rsidP="00C61AFC">
            <w:pPr>
              <w:snapToGrid w:val="0"/>
              <w:spacing w:line="200" w:lineRule="atLeast"/>
              <w:jc w:val="center"/>
              <w:rPr>
                <w:rFonts w:cs="Arial"/>
                <w:bCs/>
                <w:sz w:val="18"/>
                <w:szCs w:val="18"/>
              </w:rPr>
            </w:pPr>
          </w:p>
        </w:tc>
      </w:tr>
      <w:tr w:rsidR="006A409A" w:rsidRPr="009D2EA2" w:rsidTr="00C61AFC">
        <w:tc>
          <w:tcPr>
            <w:tcW w:w="709" w:type="dxa"/>
            <w:vAlign w:val="center"/>
          </w:tcPr>
          <w:p w:rsidR="006A409A" w:rsidRPr="009D2EA2" w:rsidRDefault="006A409A" w:rsidP="00C61AFC">
            <w:pPr>
              <w:pStyle w:val="Akapitzlist"/>
              <w:autoSpaceDE w:val="0"/>
              <w:ind w:left="0"/>
              <w:jc w:val="center"/>
              <w:rPr>
                <w:rFonts w:cs="Arial"/>
                <w:sz w:val="18"/>
                <w:szCs w:val="18"/>
              </w:rPr>
            </w:pPr>
            <w:r>
              <w:rPr>
                <w:rFonts w:cs="Arial"/>
                <w:sz w:val="18"/>
                <w:szCs w:val="18"/>
              </w:rPr>
              <w:t>2.</w:t>
            </w:r>
          </w:p>
        </w:tc>
        <w:tc>
          <w:tcPr>
            <w:tcW w:w="2296" w:type="dxa"/>
            <w:vAlign w:val="center"/>
          </w:tcPr>
          <w:p w:rsidR="006A409A" w:rsidRPr="009D2EA2" w:rsidRDefault="006A409A" w:rsidP="00C61AFC">
            <w:pPr>
              <w:pStyle w:val="Akapitzlist"/>
              <w:autoSpaceDE w:val="0"/>
              <w:ind w:left="0"/>
              <w:jc w:val="center"/>
              <w:rPr>
                <w:rFonts w:cs="Arial"/>
                <w:sz w:val="18"/>
                <w:szCs w:val="18"/>
              </w:rPr>
            </w:pPr>
          </w:p>
        </w:tc>
        <w:tc>
          <w:tcPr>
            <w:tcW w:w="2098" w:type="dxa"/>
            <w:vAlign w:val="center"/>
          </w:tcPr>
          <w:p w:rsidR="006A409A" w:rsidRPr="009D2EA2" w:rsidRDefault="006A409A" w:rsidP="00C61AFC">
            <w:pPr>
              <w:snapToGrid w:val="0"/>
              <w:spacing w:line="200" w:lineRule="atLeast"/>
              <w:jc w:val="center"/>
              <w:rPr>
                <w:rFonts w:cs="Arial"/>
                <w:bCs/>
                <w:sz w:val="18"/>
                <w:szCs w:val="18"/>
              </w:rPr>
            </w:pPr>
          </w:p>
        </w:tc>
        <w:tc>
          <w:tcPr>
            <w:tcW w:w="1560" w:type="dxa"/>
            <w:vAlign w:val="center"/>
          </w:tcPr>
          <w:p w:rsidR="006A409A" w:rsidRPr="009D2EA2" w:rsidRDefault="006A409A" w:rsidP="00C61AFC">
            <w:pPr>
              <w:snapToGrid w:val="0"/>
              <w:spacing w:line="200" w:lineRule="atLeast"/>
              <w:jc w:val="center"/>
              <w:rPr>
                <w:rFonts w:cs="Arial"/>
                <w:bCs/>
                <w:sz w:val="18"/>
                <w:szCs w:val="18"/>
              </w:rPr>
            </w:pPr>
          </w:p>
        </w:tc>
        <w:tc>
          <w:tcPr>
            <w:tcW w:w="1984" w:type="dxa"/>
            <w:vAlign w:val="center"/>
          </w:tcPr>
          <w:p w:rsidR="006A409A" w:rsidRPr="009D2EA2" w:rsidRDefault="006A409A" w:rsidP="00C61AFC">
            <w:pPr>
              <w:snapToGrid w:val="0"/>
              <w:spacing w:line="200" w:lineRule="atLeast"/>
              <w:jc w:val="center"/>
              <w:rPr>
                <w:rFonts w:cs="Arial"/>
                <w:bCs/>
                <w:sz w:val="18"/>
                <w:szCs w:val="18"/>
              </w:rPr>
            </w:pPr>
          </w:p>
        </w:tc>
        <w:tc>
          <w:tcPr>
            <w:tcW w:w="2126" w:type="dxa"/>
            <w:vAlign w:val="center"/>
          </w:tcPr>
          <w:p w:rsidR="006A409A" w:rsidRPr="009D2EA2" w:rsidRDefault="006A409A" w:rsidP="00C61AFC">
            <w:pPr>
              <w:snapToGrid w:val="0"/>
              <w:spacing w:line="200" w:lineRule="atLeast"/>
              <w:jc w:val="center"/>
              <w:rPr>
                <w:rFonts w:cs="Arial"/>
                <w:bCs/>
                <w:sz w:val="18"/>
                <w:szCs w:val="18"/>
              </w:rPr>
            </w:pPr>
          </w:p>
        </w:tc>
      </w:tr>
      <w:tr w:rsidR="006A409A" w:rsidRPr="009D2EA2" w:rsidTr="00C61AFC">
        <w:tc>
          <w:tcPr>
            <w:tcW w:w="709" w:type="dxa"/>
            <w:vAlign w:val="center"/>
          </w:tcPr>
          <w:p w:rsidR="006A409A" w:rsidRPr="009D2EA2" w:rsidRDefault="006A409A" w:rsidP="00C61AFC">
            <w:pPr>
              <w:pStyle w:val="Akapitzlist"/>
              <w:autoSpaceDE w:val="0"/>
              <w:ind w:left="0"/>
              <w:jc w:val="center"/>
              <w:rPr>
                <w:rFonts w:cs="Arial"/>
                <w:sz w:val="18"/>
                <w:szCs w:val="18"/>
              </w:rPr>
            </w:pPr>
            <w:r>
              <w:rPr>
                <w:rFonts w:cs="Arial"/>
                <w:sz w:val="18"/>
                <w:szCs w:val="18"/>
              </w:rPr>
              <w:t>3.</w:t>
            </w:r>
          </w:p>
        </w:tc>
        <w:tc>
          <w:tcPr>
            <w:tcW w:w="2296" w:type="dxa"/>
            <w:vAlign w:val="center"/>
          </w:tcPr>
          <w:p w:rsidR="006A409A" w:rsidRPr="009D2EA2" w:rsidRDefault="006A409A" w:rsidP="00C61AFC">
            <w:pPr>
              <w:pStyle w:val="Akapitzlist"/>
              <w:autoSpaceDE w:val="0"/>
              <w:ind w:left="0"/>
              <w:jc w:val="center"/>
              <w:rPr>
                <w:rFonts w:cs="Arial"/>
                <w:sz w:val="18"/>
                <w:szCs w:val="18"/>
              </w:rPr>
            </w:pPr>
          </w:p>
        </w:tc>
        <w:tc>
          <w:tcPr>
            <w:tcW w:w="2098" w:type="dxa"/>
            <w:vAlign w:val="center"/>
          </w:tcPr>
          <w:p w:rsidR="006A409A" w:rsidRPr="009D2EA2" w:rsidRDefault="006A409A" w:rsidP="00C61AFC">
            <w:pPr>
              <w:snapToGrid w:val="0"/>
              <w:spacing w:line="200" w:lineRule="atLeast"/>
              <w:jc w:val="center"/>
              <w:rPr>
                <w:rFonts w:cs="Arial"/>
                <w:bCs/>
                <w:sz w:val="18"/>
                <w:szCs w:val="18"/>
              </w:rPr>
            </w:pPr>
          </w:p>
        </w:tc>
        <w:tc>
          <w:tcPr>
            <w:tcW w:w="1560" w:type="dxa"/>
            <w:vAlign w:val="center"/>
          </w:tcPr>
          <w:p w:rsidR="006A409A" w:rsidRPr="009D2EA2" w:rsidRDefault="006A409A" w:rsidP="00C61AFC">
            <w:pPr>
              <w:snapToGrid w:val="0"/>
              <w:spacing w:line="200" w:lineRule="atLeast"/>
              <w:jc w:val="center"/>
              <w:rPr>
                <w:rFonts w:cs="Arial"/>
                <w:bCs/>
                <w:sz w:val="18"/>
                <w:szCs w:val="18"/>
              </w:rPr>
            </w:pPr>
          </w:p>
        </w:tc>
        <w:tc>
          <w:tcPr>
            <w:tcW w:w="1984" w:type="dxa"/>
            <w:vAlign w:val="center"/>
          </w:tcPr>
          <w:p w:rsidR="006A409A" w:rsidRPr="009D2EA2" w:rsidRDefault="006A409A" w:rsidP="00C61AFC">
            <w:pPr>
              <w:snapToGrid w:val="0"/>
              <w:spacing w:line="200" w:lineRule="atLeast"/>
              <w:jc w:val="center"/>
              <w:rPr>
                <w:rFonts w:cs="Arial"/>
                <w:bCs/>
                <w:sz w:val="18"/>
                <w:szCs w:val="18"/>
              </w:rPr>
            </w:pPr>
          </w:p>
        </w:tc>
        <w:tc>
          <w:tcPr>
            <w:tcW w:w="2126" w:type="dxa"/>
            <w:vAlign w:val="center"/>
          </w:tcPr>
          <w:p w:rsidR="006A409A" w:rsidRPr="009D2EA2" w:rsidRDefault="006A409A" w:rsidP="00C61AFC">
            <w:pPr>
              <w:snapToGrid w:val="0"/>
              <w:spacing w:line="200" w:lineRule="atLeast"/>
              <w:jc w:val="center"/>
              <w:rPr>
                <w:rFonts w:cs="Arial"/>
                <w:bCs/>
                <w:sz w:val="18"/>
                <w:szCs w:val="18"/>
              </w:rPr>
            </w:pPr>
          </w:p>
        </w:tc>
      </w:tr>
      <w:tr w:rsidR="006A409A" w:rsidRPr="009D2EA2" w:rsidTr="00C61AFC">
        <w:tc>
          <w:tcPr>
            <w:tcW w:w="709" w:type="dxa"/>
            <w:vAlign w:val="center"/>
          </w:tcPr>
          <w:p w:rsidR="006A409A" w:rsidRPr="009D2EA2" w:rsidRDefault="006A409A" w:rsidP="00C61AFC">
            <w:pPr>
              <w:pStyle w:val="Akapitzlist"/>
              <w:autoSpaceDE w:val="0"/>
              <w:ind w:left="0"/>
              <w:jc w:val="center"/>
              <w:rPr>
                <w:rFonts w:cs="Arial"/>
                <w:sz w:val="18"/>
                <w:szCs w:val="18"/>
              </w:rPr>
            </w:pPr>
            <w:r>
              <w:rPr>
                <w:rFonts w:cs="Arial"/>
                <w:sz w:val="18"/>
                <w:szCs w:val="18"/>
              </w:rPr>
              <w:t>4.</w:t>
            </w:r>
          </w:p>
        </w:tc>
        <w:tc>
          <w:tcPr>
            <w:tcW w:w="2296" w:type="dxa"/>
            <w:vAlign w:val="center"/>
          </w:tcPr>
          <w:p w:rsidR="006A409A" w:rsidRPr="009D2EA2" w:rsidRDefault="006A409A" w:rsidP="00C61AFC">
            <w:pPr>
              <w:pStyle w:val="Akapitzlist"/>
              <w:autoSpaceDE w:val="0"/>
              <w:ind w:left="0"/>
              <w:jc w:val="center"/>
              <w:rPr>
                <w:rFonts w:cs="Arial"/>
                <w:sz w:val="18"/>
                <w:szCs w:val="18"/>
              </w:rPr>
            </w:pPr>
          </w:p>
        </w:tc>
        <w:tc>
          <w:tcPr>
            <w:tcW w:w="2098" w:type="dxa"/>
            <w:vAlign w:val="center"/>
          </w:tcPr>
          <w:p w:rsidR="006A409A" w:rsidRPr="009D2EA2" w:rsidRDefault="006A409A" w:rsidP="00C61AFC">
            <w:pPr>
              <w:snapToGrid w:val="0"/>
              <w:spacing w:line="200" w:lineRule="atLeast"/>
              <w:jc w:val="center"/>
              <w:rPr>
                <w:rFonts w:cs="Arial"/>
                <w:bCs/>
                <w:sz w:val="18"/>
                <w:szCs w:val="18"/>
              </w:rPr>
            </w:pPr>
          </w:p>
        </w:tc>
        <w:tc>
          <w:tcPr>
            <w:tcW w:w="1560" w:type="dxa"/>
            <w:vAlign w:val="center"/>
          </w:tcPr>
          <w:p w:rsidR="006A409A" w:rsidRPr="009D2EA2" w:rsidRDefault="006A409A" w:rsidP="00C61AFC">
            <w:pPr>
              <w:snapToGrid w:val="0"/>
              <w:spacing w:line="200" w:lineRule="atLeast"/>
              <w:jc w:val="center"/>
              <w:rPr>
                <w:rFonts w:cs="Arial"/>
                <w:bCs/>
                <w:sz w:val="18"/>
                <w:szCs w:val="18"/>
              </w:rPr>
            </w:pPr>
          </w:p>
        </w:tc>
        <w:tc>
          <w:tcPr>
            <w:tcW w:w="1984" w:type="dxa"/>
            <w:vAlign w:val="center"/>
          </w:tcPr>
          <w:p w:rsidR="006A409A" w:rsidRPr="009D2EA2" w:rsidRDefault="006A409A" w:rsidP="00C61AFC">
            <w:pPr>
              <w:snapToGrid w:val="0"/>
              <w:spacing w:line="200" w:lineRule="atLeast"/>
              <w:jc w:val="center"/>
              <w:rPr>
                <w:rFonts w:cs="Arial"/>
                <w:bCs/>
                <w:sz w:val="18"/>
                <w:szCs w:val="18"/>
              </w:rPr>
            </w:pPr>
          </w:p>
        </w:tc>
        <w:tc>
          <w:tcPr>
            <w:tcW w:w="2126" w:type="dxa"/>
            <w:vAlign w:val="center"/>
          </w:tcPr>
          <w:p w:rsidR="006A409A" w:rsidRPr="009D2EA2" w:rsidRDefault="006A409A" w:rsidP="00C61AFC">
            <w:pPr>
              <w:snapToGrid w:val="0"/>
              <w:spacing w:line="200" w:lineRule="atLeast"/>
              <w:jc w:val="center"/>
              <w:rPr>
                <w:rFonts w:cs="Arial"/>
                <w:bCs/>
                <w:sz w:val="18"/>
                <w:szCs w:val="18"/>
              </w:rPr>
            </w:pPr>
          </w:p>
        </w:tc>
      </w:tr>
      <w:tr w:rsidR="006A409A" w:rsidRPr="009D2EA2" w:rsidTr="00C61AFC">
        <w:tc>
          <w:tcPr>
            <w:tcW w:w="709" w:type="dxa"/>
            <w:vAlign w:val="center"/>
          </w:tcPr>
          <w:p w:rsidR="006A409A" w:rsidRPr="009D2EA2" w:rsidRDefault="006A409A" w:rsidP="00C61AFC">
            <w:pPr>
              <w:pStyle w:val="Akapitzlist"/>
              <w:autoSpaceDE w:val="0"/>
              <w:ind w:left="0"/>
              <w:jc w:val="center"/>
              <w:rPr>
                <w:rFonts w:cs="Arial"/>
                <w:sz w:val="18"/>
                <w:szCs w:val="18"/>
              </w:rPr>
            </w:pPr>
            <w:r>
              <w:rPr>
                <w:rFonts w:cs="Arial"/>
                <w:sz w:val="18"/>
                <w:szCs w:val="18"/>
              </w:rPr>
              <w:t>5.</w:t>
            </w:r>
          </w:p>
        </w:tc>
        <w:tc>
          <w:tcPr>
            <w:tcW w:w="2296" w:type="dxa"/>
            <w:vAlign w:val="center"/>
          </w:tcPr>
          <w:p w:rsidR="006A409A" w:rsidRPr="009D2EA2" w:rsidRDefault="006A409A" w:rsidP="00C61AFC">
            <w:pPr>
              <w:pStyle w:val="Akapitzlist"/>
              <w:autoSpaceDE w:val="0"/>
              <w:ind w:left="0"/>
              <w:jc w:val="center"/>
              <w:rPr>
                <w:rFonts w:cs="Arial"/>
                <w:sz w:val="18"/>
                <w:szCs w:val="18"/>
              </w:rPr>
            </w:pPr>
          </w:p>
        </w:tc>
        <w:tc>
          <w:tcPr>
            <w:tcW w:w="2098" w:type="dxa"/>
            <w:vAlign w:val="center"/>
          </w:tcPr>
          <w:p w:rsidR="006A409A" w:rsidRPr="009D2EA2" w:rsidRDefault="006A409A" w:rsidP="00C61AFC">
            <w:pPr>
              <w:snapToGrid w:val="0"/>
              <w:spacing w:line="200" w:lineRule="atLeast"/>
              <w:jc w:val="center"/>
              <w:rPr>
                <w:rFonts w:cs="Arial"/>
                <w:bCs/>
                <w:sz w:val="18"/>
                <w:szCs w:val="18"/>
              </w:rPr>
            </w:pPr>
          </w:p>
        </w:tc>
        <w:tc>
          <w:tcPr>
            <w:tcW w:w="1560" w:type="dxa"/>
            <w:vAlign w:val="center"/>
          </w:tcPr>
          <w:p w:rsidR="006A409A" w:rsidRPr="009D2EA2" w:rsidRDefault="006A409A" w:rsidP="00C61AFC">
            <w:pPr>
              <w:snapToGrid w:val="0"/>
              <w:spacing w:line="200" w:lineRule="atLeast"/>
              <w:jc w:val="center"/>
              <w:rPr>
                <w:rFonts w:cs="Arial"/>
                <w:bCs/>
                <w:sz w:val="18"/>
                <w:szCs w:val="18"/>
              </w:rPr>
            </w:pPr>
          </w:p>
        </w:tc>
        <w:tc>
          <w:tcPr>
            <w:tcW w:w="1984" w:type="dxa"/>
            <w:vAlign w:val="center"/>
          </w:tcPr>
          <w:p w:rsidR="006A409A" w:rsidRPr="009D2EA2" w:rsidRDefault="006A409A" w:rsidP="00C61AFC">
            <w:pPr>
              <w:snapToGrid w:val="0"/>
              <w:spacing w:line="200" w:lineRule="atLeast"/>
              <w:jc w:val="center"/>
              <w:rPr>
                <w:rFonts w:cs="Arial"/>
                <w:bCs/>
                <w:sz w:val="18"/>
                <w:szCs w:val="18"/>
              </w:rPr>
            </w:pPr>
          </w:p>
        </w:tc>
        <w:tc>
          <w:tcPr>
            <w:tcW w:w="2126" w:type="dxa"/>
            <w:vAlign w:val="center"/>
          </w:tcPr>
          <w:p w:rsidR="006A409A" w:rsidRPr="009D2EA2" w:rsidRDefault="006A409A" w:rsidP="00C61AFC">
            <w:pPr>
              <w:snapToGrid w:val="0"/>
              <w:spacing w:line="200" w:lineRule="atLeast"/>
              <w:jc w:val="center"/>
              <w:rPr>
                <w:rFonts w:cs="Arial"/>
                <w:bCs/>
                <w:sz w:val="18"/>
                <w:szCs w:val="18"/>
              </w:rPr>
            </w:pPr>
          </w:p>
        </w:tc>
      </w:tr>
    </w:tbl>
    <w:p w:rsidR="009D2EA2" w:rsidRDefault="009D2EA2" w:rsidP="009D2EA2">
      <w:pPr>
        <w:pStyle w:val="1"/>
        <w:tabs>
          <w:tab w:val="left" w:pos="-31680"/>
          <w:tab w:val="left" w:pos="-30122"/>
          <w:tab w:val="left" w:pos="-29952"/>
          <w:tab w:val="left" w:pos="-29782"/>
          <w:tab w:val="left" w:pos="-29612"/>
          <w:tab w:val="left" w:pos="-29442"/>
          <w:tab w:val="left" w:pos="-29272"/>
          <w:tab w:val="left" w:pos="-29102"/>
          <w:tab w:val="left" w:pos="-28932"/>
          <w:tab w:val="left" w:pos="-28762"/>
        </w:tabs>
        <w:spacing w:after="120" w:line="100" w:lineRule="atLeast"/>
        <w:ind w:left="1065" w:firstLine="0"/>
        <w:rPr>
          <w:rFonts w:ascii="Arial" w:hAnsi="Arial" w:cs="Arial"/>
          <w:color w:val="auto"/>
          <w:sz w:val="20"/>
        </w:rPr>
      </w:pPr>
    </w:p>
    <w:p w:rsidR="00A30ECB" w:rsidRPr="00D263C2" w:rsidRDefault="00A30ECB" w:rsidP="00680BE9">
      <w:pPr>
        <w:pStyle w:val="Akapitzlist"/>
        <w:numPr>
          <w:ilvl w:val="0"/>
          <w:numId w:val="112"/>
        </w:numPr>
        <w:tabs>
          <w:tab w:val="left" w:pos="-27265"/>
          <w:tab w:val="left" w:pos="30975"/>
        </w:tabs>
        <w:spacing w:after="120"/>
        <w:rPr>
          <w:rFonts w:cs="Arial"/>
          <w:sz w:val="20"/>
          <w:szCs w:val="20"/>
        </w:rPr>
      </w:pPr>
      <w:r w:rsidRPr="00D263C2">
        <w:rPr>
          <w:rFonts w:cs="Arial"/>
          <w:b/>
          <w:sz w:val="20"/>
        </w:rPr>
        <w:t>Oświadczamy, że</w:t>
      </w:r>
      <w:r w:rsidRPr="00D263C2">
        <w:rPr>
          <w:rFonts w:cs="Arial"/>
          <w:bCs/>
          <w:sz w:val="20"/>
        </w:rPr>
        <w:t>:</w:t>
      </w:r>
    </w:p>
    <w:p w:rsidR="00A30ECB" w:rsidRDefault="00177B6F" w:rsidP="00A30ECB">
      <w:pPr>
        <w:pStyle w:val="1"/>
        <w:tabs>
          <w:tab w:val="left" w:pos="16698"/>
        </w:tabs>
        <w:spacing w:after="120" w:line="240" w:lineRule="auto"/>
        <w:ind w:left="284" w:firstLine="0"/>
        <w:rPr>
          <w:rFonts w:ascii="Arial" w:hAnsi="Arial" w:cs="Arial"/>
          <w:sz w:val="20"/>
        </w:rPr>
      </w:pPr>
      <w:r w:rsidRPr="00A30ECB">
        <w:rPr>
          <w:rFonts w:ascii="Arial" w:hAnsi="Arial" w:cs="Arial"/>
          <w:sz w:val="20"/>
        </w:rPr>
        <w:t xml:space="preserve">- jako wykonawca składający ofertę posiadamy środki finansowe* (zdolność kredytową)* o łącznej kwocie …........................ zł., a więc wyższej* (równej)* od wskazanej w punkcie </w:t>
      </w:r>
      <w:r w:rsidR="00A30ECB">
        <w:rPr>
          <w:rFonts w:ascii="Arial" w:hAnsi="Arial" w:cs="Arial"/>
          <w:sz w:val="20"/>
        </w:rPr>
        <w:t>6.2</w:t>
      </w:r>
      <w:r w:rsidR="00460C04">
        <w:rPr>
          <w:rFonts w:ascii="Arial" w:hAnsi="Arial" w:cs="Arial"/>
          <w:sz w:val="20"/>
        </w:rPr>
        <w:t>.1)</w:t>
      </w:r>
      <w:r w:rsidRPr="00A30ECB">
        <w:rPr>
          <w:rFonts w:ascii="Arial" w:hAnsi="Arial" w:cs="Arial"/>
          <w:sz w:val="20"/>
        </w:rPr>
        <w:t xml:space="preserve"> SIWZ *; </w:t>
      </w:r>
    </w:p>
    <w:p w:rsidR="00A30ECB" w:rsidRDefault="00177B6F" w:rsidP="00A30ECB">
      <w:pPr>
        <w:pStyle w:val="1"/>
        <w:tabs>
          <w:tab w:val="left" w:pos="16698"/>
        </w:tabs>
        <w:spacing w:after="120" w:line="240" w:lineRule="auto"/>
        <w:ind w:left="284" w:firstLine="0"/>
        <w:rPr>
          <w:rFonts w:ascii="Arial" w:hAnsi="Arial" w:cs="Arial"/>
          <w:sz w:val="20"/>
        </w:rPr>
      </w:pPr>
      <w:r w:rsidRPr="00177B6F">
        <w:rPr>
          <w:rFonts w:ascii="Arial" w:hAnsi="Arial" w:cs="Arial"/>
          <w:sz w:val="20"/>
        </w:rPr>
        <w:lastRenderedPageBreak/>
        <w:t xml:space="preserve">-  środki finansowe* (zdolność kredytową)* o łącznej kwocie …........................ zł., a więc wyższej* (równej)* od wskazanej w punkcie </w:t>
      </w:r>
      <w:r w:rsidR="00A30ECB">
        <w:rPr>
          <w:rFonts w:ascii="Arial" w:hAnsi="Arial" w:cs="Arial"/>
          <w:sz w:val="20"/>
        </w:rPr>
        <w:t>6.2</w:t>
      </w:r>
      <w:r w:rsidR="00460C04">
        <w:rPr>
          <w:rFonts w:ascii="Arial" w:hAnsi="Arial" w:cs="Arial"/>
          <w:sz w:val="20"/>
        </w:rPr>
        <w:t>.1)</w:t>
      </w:r>
      <w:r w:rsidR="00A30ECB">
        <w:rPr>
          <w:rFonts w:ascii="Arial" w:hAnsi="Arial" w:cs="Arial"/>
          <w:sz w:val="20"/>
        </w:rPr>
        <w:t xml:space="preserve"> </w:t>
      </w:r>
      <w:r w:rsidRPr="00177B6F">
        <w:rPr>
          <w:rFonts w:ascii="Arial" w:hAnsi="Arial" w:cs="Arial"/>
          <w:sz w:val="20"/>
        </w:rPr>
        <w:t>SIWZ posiada wspólnik naszego „konsorcjum”, tj.  ………………………… (nazwa)*;</w:t>
      </w:r>
    </w:p>
    <w:p w:rsidR="00460C04" w:rsidRDefault="00177B6F" w:rsidP="00460C04">
      <w:pPr>
        <w:pStyle w:val="1"/>
        <w:tabs>
          <w:tab w:val="left" w:pos="16698"/>
        </w:tabs>
        <w:spacing w:after="120" w:line="240" w:lineRule="auto"/>
        <w:ind w:left="284" w:firstLine="0"/>
        <w:rPr>
          <w:rFonts w:ascii="Arial" w:hAnsi="Arial" w:cs="Arial"/>
          <w:sz w:val="20"/>
        </w:rPr>
      </w:pPr>
      <w:r w:rsidRPr="00177B6F">
        <w:rPr>
          <w:rFonts w:ascii="Arial" w:hAnsi="Arial" w:cs="Arial"/>
          <w:sz w:val="20"/>
        </w:rPr>
        <w:t xml:space="preserve">- warunek, o którym mowa w punkcie </w:t>
      </w:r>
      <w:r w:rsidR="00A30ECB">
        <w:rPr>
          <w:rFonts w:ascii="Arial" w:hAnsi="Arial" w:cs="Arial"/>
          <w:sz w:val="20"/>
        </w:rPr>
        <w:t>6.2</w:t>
      </w:r>
      <w:r w:rsidR="00460C04">
        <w:rPr>
          <w:rFonts w:ascii="Arial" w:hAnsi="Arial" w:cs="Arial"/>
          <w:sz w:val="20"/>
        </w:rPr>
        <w:t>.1)</w:t>
      </w:r>
      <w:r w:rsidRPr="00177B6F">
        <w:rPr>
          <w:rFonts w:ascii="Arial" w:hAnsi="Arial" w:cs="Arial"/>
          <w:sz w:val="20"/>
        </w:rPr>
        <w:t xml:space="preserve"> SIWZ spełnia za nas „inny podmiot”, tj. ……</w:t>
      </w:r>
      <w:r w:rsidR="00A30ECB">
        <w:rPr>
          <w:rFonts w:ascii="Arial" w:hAnsi="Arial" w:cs="Arial"/>
          <w:sz w:val="20"/>
        </w:rPr>
        <w:t>…………………………………………………………………………………………………………..</w:t>
      </w:r>
      <w:r w:rsidRPr="00177B6F">
        <w:rPr>
          <w:rFonts w:ascii="Arial" w:hAnsi="Arial" w:cs="Arial"/>
          <w:sz w:val="20"/>
        </w:rPr>
        <w:t xml:space="preserve">.(nazwa).  Posiada on  środki finansowe* (zdolność kredytową)* o kwocie …........................ zł.,  a więc jest ona wyższa* (równa)* od wskazanej w punkcie </w:t>
      </w:r>
      <w:r w:rsidR="00460C04">
        <w:rPr>
          <w:rFonts w:ascii="Arial" w:hAnsi="Arial" w:cs="Arial"/>
          <w:sz w:val="20"/>
        </w:rPr>
        <w:t>6.2.1)</w:t>
      </w:r>
      <w:r w:rsidRPr="00177B6F">
        <w:rPr>
          <w:rFonts w:ascii="Arial" w:hAnsi="Arial" w:cs="Arial"/>
          <w:sz w:val="20"/>
        </w:rPr>
        <w:t xml:space="preserve"> SIWZ. </w:t>
      </w:r>
    </w:p>
    <w:p w:rsidR="00177B6F" w:rsidRDefault="00177B6F" w:rsidP="00460C04">
      <w:pPr>
        <w:pStyle w:val="1"/>
        <w:tabs>
          <w:tab w:val="left" w:pos="16698"/>
        </w:tabs>
        <w:spacing w:after="120" w:line="240" w:lineRule="auto"/>
        <w:ind w:left="284" w:firstLine="0"/>
        <w:rPr>
          <w:rFonts w:ascii="Arial" w:hAnsi="Arial" w:cs="Arial"/>
          <w:sz w:val="20"/>
        </w:rPr>
      </w:pPr>
      <w:r w:rsidRPr="00177B6F">
        <w:rPr>
          <w:rFonts w:ascii="Arial" w:hAnsi="Arial" w:cs="Arial"/>
          <w:sz w:val="20"/>
        </w:rPr>
        <w:t xml:space="preserve">Powyższe  potwierdzimy na każde wezwanie zamawiającego wyciągiem z konta bankowego lub informacją banku lub spółdzielczej kasy oszczędnościowo-kredytowej. </w:t>
      </w:r>
    </w:p>
    <w:p w:rsidR="00177B6F" w:rsidRPr="00D263C2" w:rsidRDefault="00460C04" w:rsidP="00680BE9">
      <w:pPr>
        <w:pStyle w:val="Akapitzlist"/>
        <w:numPr>
          <w:ilvl w:val="0"/>
          <w:numId w:val="112"/>
        </w:numPr>
        <w:tabs>
          <w:tab w:val="left" w:pos="-27265"/>
          <w:tab w:val="left" w:pos="30975"/>
        </w:tabs>
        <w:spacing w:after="120"/>
        <w:rPr>
          <w:rFonts w:cs="Arial"/>
          <w:sz w:val="20"/>
          <w:szCs w:val="20"/>
        </w:rPr>
      </w:pPr>
      <w:r w:rsidRPr="00D263C2">
        <w:rPr>
          <w:rFonts w:cs="Arial"/>
          <w:b/>
          <w:sz w:val="20"/>
        </w:rPr>
        <w:t>Oświadczamy, że</w:t>
      </w:r>
      <w:r w:rsidRPr="00D263C2">
        <w:rPr>
          <w:rFonts w:cs="Arial"/>
          <w:bCs/>
          <w:sz w:val="20"/>
        </w:rPr>
        <w:t xml:space="preserve"> w </w:t>
      </w:r>
      <w:r w:rsidR="00177B6F" w:rsidRPr="00D263C2">
        <w:rPr>
          <w:rFonts w:cs="Arial"/>
          <w:sz w:val="20"/>
        </w:rPr>
        <w:t>przypadku wyboru naszej firmy do realizacji przedmiotu zamówienia, przed podpisaniem umowy złożymy zabezpieczenie należytego wykonania umowy zgodnie z warunkami ustalonymi we wzorze umowy, w formie …......................................................................</w:t>
      </w:r>
    </w:p>
    <w:p w:rsidR="00177B6F" w:rsidRPr="00D263C2" w:rsidRDefault="00177B6F" w:rsidP="00680BE9">
      <w:pPr>
        <w:pStyle w:val="Akapitzlist"/>
        <w:numPr>
          <w:ilvl w:val="0"/>
          <w:numId w:val="112"/>
        </w:numPr>
        <w:tabs>
          <w:tab w:val="left" w:pos="-27265"/>
          <w:tab w:val="left" w:pos="30975"/>
        </w:tabs>
        <w:spacing w:after="120"/>
        <w:rPr>
          <w:rFonts w:cs="Arial"/>
          <w:sz w:val="20"/>
          <w:szCs w:val="20"/>
        </w:rPr>
      </w:pPr>
      <w:r w:rsidRPr="00D263C2">
        <w:rPr>
          <w:rFonts w:cs="Arial"/>
          <w:b/>
          <w:sz w:val="20"/>
        </w:rPr>
        <w:t>Oświadczamy, że</w:t>
      </w:r>
      <w:r w:rsidRPr="00D263C2">
        <w:rPr>
          <w:rFonts w:cs="Arial"/>
          <w:sz w:val="20"/>
        </w:rPr>
        <w:t xml:space="preserve"> zapoznaliśmy się ze specyfikacją istotnych warunków zamówienia i nie wnosimy do niej zastrzeżeń oraz zdobyliśmy konieczne informacje potrzebne do właściwe</w:t>
      </w:r>
      <w:r w:rsidR="00D263C2">
        <w:rPr>
          <w:rFonts w:cs="Arial"/>
          <w:sz w:val="20"/>
        </w:rPr>
        <w:t xml:space="preserve">go wykonania zamówienia, w tym: </w:t>
      </w:r>
      <w:r w:rsidRPr="00D263C2">
        <w:rPr>
          <w:rFonts w:cs="Arial"/>
          <w:sz w:val="20"/>
        </w:rPr>
        <w:t>zapoznaliśmy się i szczegółowo przeanalizowaliśmy dokumentację projektową oraz</w:t>
      </w:r>
      <w:r w:rsidR="00460C04" w:rsidRPr="00D263C2">
        <w:rPr>
          <w:rFonts w:cs="Arial"/>
          <w:sz w:val="20"/>
        </w:rPr>
        <w:t xml:space="preserve"> </w:t>
      </w:r>
      <w:r w:rsidRPr="00D263C2">
        <w:rPr>
          <w:rFonts w:cs="Arial"/>
          <w:sz w:val="20"/>
        </w:rPr>
        <w:t>specyfikację techniczną</w:t>
      </w:r>
      <w:r w:rsidR="00D263C2">
        <w:rPr>
          <w:rFonts w:cs="Arial"/>
          <w:sz w:val="20"/>
        </w:rPr>
        <w:t xml:space="preserve"> wykonania i odbioru robót.</w:t>
      </w:r>
    </w:p>
    <w:p w:rsidR="00177B6F" w:rsidRPr="00D263C2" w:rsidRDefault="00460C04" w:rsidP="00680BE9">
      <w:pPr>
        <w:pStyle w:val="Akapitzlist"/>
        <w:numPr>
          <w:ilvl w:val="0"/>
          <w:numId w:val="112"/>
        </w:numPr>
        <w:tabs>
          <w:tab w:val="left" w:pos="-27265"/>
          <w:tab w:val="left" w:pos="30975"/>
        </w:tabs>
        <w:spacing w:after="120"/>
        <w:rPr>
          <w:rFonts w:cs="Arial"/>
          <w:sz w:val="20"/>
          <w:szCs w:val="20"/>
        </w:rPr>
      </w:pPr>
      <w:r w:rsidRPr="00D263C2">
        <w:rPr>
          <w:rFonts w:cs="Arial"/>
          <w:b/>
          <w:sz w:val="20"/>
        </w:rPr>
        <w:t>Oświadczamy, że</w:t>
      </w:r>
      <w:r w:rsidRPr="00D263C2">
        <w:rPr>
          <w:rFonts w:cs="Arial"/>
          <w:sz w:val="20"/>
        </w:rPr>
        <w:t xml:space="preserve"> </w:t>
      </w:r>
      <w:r w:rsidR="00177B6F" w:rsidRPr="00D263C2">
        <w:rPr>
          <w:rFonts w:cs="Arial"/>
          <w:sz w:val="20"/>
        </w:rPr>
        <w:t>uważamy się za związanych niniejszą ofertą na czas wskazany w specyfikacji istotnych warunków zamówienia.</w:t>
      </w:r>
    </w:p>
    <w:p w:rsidR="00177B6F" w:rsidRPr="00D263C2" w:rsidRDefault="00177B6F" w:rsidP="00680BE9">
      <w:pPr>
        <w:pStyle w:val="Akapitzlist"/>
        <w:numPr>
          <w:ilvl w:val="0"/>
          <w:numId w:val="112"/>
        </w:numPr>
        <w:tabs>
          <w:tab w:val="left" w:pos="-27265"/>
          <w:tab w:val="left" w:pos="30975"/>
        </w:tabs>
        <w:spacing w:after="120"/>
        <w:rPr>
          <w:rFonts w:cs="Arial"/>
          <w:sz w:val="20"/>
          <w:szCs w:val="20"/>
        </w:rPr>
      </w:pPr>
      <w:r w:rsidRPr="00D263C2">
        <w:rPr>
          <w:rFonts w:cs="Arial"/>
          <w:bCs/>
          <w:sz w:val="20"/>
        </w:rPr>
        <w:t xml:space="preserve">Wadium </w:t>
      </w:r>
      <w:r w:rsidRPr="00D263C2">
        <w:rPr>
          <w:rFonts w:cs="Arial"/>
          <w:sz w:val="20"/>
        </w:rPr>
        <w:t xml:space="preserve">w kwocie wymaganej w SIWZ zostało wniesione w dniu ….................  w formie: .................................................................................. W załączeniu składamy dowód złożenia wadium. </w:t>
      </w:r>
    </w:p>
    <w:p w:rsidR="00177B6F" w:rsidRDefault="00177B6F" w:rsidP="00460C04">
      <w:pPr>
        <w:tabs>
          <w:tab w:val="left" w:pos="-29896"/>
        </w:tabs>
        <w:ind w:left="360" w:hanging="360"/>
        <w:rPr>
          <w:rFonts w:eastAsia="Verdana" w:cs="Arial"/>
          <w:sz w:val="20"/>
          <w:szCs w:val="20"/>
        </w:rPr>
      </w:pPr>
      <w:r w:rsidRPr="00177B6F">
        <w:rPr>
          <w:rFonts w:cs="Arial"/>
          <w:sz w:val="20"/>
          <w:szCs w:val="20"/>
        </w:rPr>
        <w:tab/>
        <w:t>Wadium należy zwrócić na rachunek bankowy nr……………………</w:t>
      </w:r>
      <w:r w:rsidR="00460C04">
        <w:rPr>
          <w:rFonts w:cs="Arial"/>
          <w:sz w:val="20"/>
          <w:szCs w:val="20"/>
        </w:rPr>
        <w:t>…………………………..………………..</w:t>
      </w:r>
      <w:r w:rsidRPr="00177B6F">
        <w:rPr>
          <w:rFonts w:cs="Arial"/>
          <w:sz w:val="20"/>
          <w:szCs w:val="20"/>
        </w:rPr>
        <w:t>prowadzony w banku/w przypadku wniesienia wadium w innej formie na adres…………………………………………………………………………………………</w:t>
      </w:r>
      <w:r w:rsidR="00460C04">
        <w:rPr>
          <w:rFonts w:cs="Arial"/>
          <w:sz w:val="20"/>
          <w:szCs w:val="20"/>
        </w:rPr>
        <w:t xml:space="preserve"> </w:t>
      </w:r>
      <w:r w:rsidRPr="00177B6F">
        <w:rPr>
          <w:rFonts w:eastAsia="Verdana" w:cs="Arial"/>
          <w:sz w:val="20"/>
          <w:szCs w:val="20"/>
        </w:rPr>
        <w:t xml:space="preserve">Jesteśmy świadomi, że wniesione przez nas wadium nie podlega zwrotowi w okolicznościach, o których mowa w art. 46 ust. 4a oraz ust. 5 Prawa zamówień publicznych. </w:t>
      </w:r>
    </w:p>
    <w:p w:rsidR="00177B6F" w:rsidRPr="00D263C2" w:rsidRDefault="00460C04" w:rsidP="00680BE9">
      <w:pPr>
        <w:pStyle w:val="Akapitzlist"/>
        <w:numPr>
          <w:ilvl w:val="0"/>
          <w:numId w:val="112"/>
        </w:numPr>
        <w:tabs>
          <w:tab w:val="left" w:pos="-27265"/>
          <w:tab w:val="left" w:pos="30975"/>
        </w:tabs>
        <w:spacing w:after="120"/>
        <w:rPr>
          <w:rFonts w:cs="Arial"/>
          <w:sz w:val="20"/>
          <w:szCs w:val="20"/>
        </w:rPr>
      </w:pPr>
      <w:r w:rsidRPr="00D263C2">
        <w:rPr>
          <w:rFonts w:cs="Arial"/>
          <w:b/>
          <w:sz w:val="20"/>
        </w:rPr>
        <w:t>Oświadczamy, że</w:t>
      </w:r>
      <w:r w:rsidRPr="00D263C2">
        <w:rPr>
          <w:rFonts w:cs="Arial"/>
          <w:sz w:val="20"/>
        </w:rPr>
        <w:t xml:space="preserve"> </w:t>
      </w:r>
      <w:r w:rsidR="00177B6F" w:rsidRPr="00D263C2">
        <w:rPr>
          <w:rFonts w:cs="Arial"/>
          <w:sz w:val="20"/>
        </w:rPr>
        <w:t>zawarty w specyfikacji istotnych warunków zamówienia projekt umowy został  przez nas zaakceptowany i zobowiązujemy się, w przypadku wybrania naszej oferty, do zawarcia umowy na wyżej wymienionych warunkach w miejscu i terminie wyznaczonym przez zamawiającego. Oświadczamy, że zdajemy sobie sprawę, że obowiązującym wynagrodzeniem jest  w</w:t>
      </w:r>
      <w:r w:rsidR="00177B6F" w:rsidRPr="00D263C2">
        <w:rPr>
          <w:rFonts w:cs="Arial"/>
          <w:iCs/>
          <w:sz w:val="20"/>
        </w:rPr>
        <w:t xml:space="preserve">ynagrodzenie ryczałtowe w rozumieniu art. 632 </w:t>
      </w:r>
      <w:proofErr w:type="spellStart"/>
      <w:r w:rsidR="00177B6F" w:rsidRPr="00D263C2">
        <w:rPr>
          <w:rFonts w:cs="Arial"/>
          <w:iCs/>
          <w:sz w:val="20"/>
        </w:rPr>
        <w:t>kc</w:t>
      </w:r>
      <w:proofErr w:type="spellEnd"/>
      <w:r w:rsidR="00177B6F" w:rsidRPr="00D263C2">
        <w:rPr>
          <w:rFonts w:cs="Arial"/>
          <w:iCs/>
          <w:sz w:val="20"/>
        </w:rPr>
        <w:t xml:space="preserve">,  i że </w:t>
      </w:r>
      <w:r w:rsidR="001F2785" w:rsidRPr="00D263C2">
        <w:rPr>
          <w:rFonts w:cs="Arial"/>
          <w:iCs/>
          <w:sz w:val="20"/>
        </w:rPr>
        <w:t>nie może ulec zmianie, z wyjątkiem sytuacji: zmiany stawki VAT.</w:t>
      </w:r>
      <w:r w:rsidR="00177B6F" w:rsidRPr="00D263C2">
        <w:rPr>
          <w:rFonts w:cs="Arial"/>
          <w:iCs/>
          <w:color w:val="FF0000"/>
          <w:sz w:val="20"/>
        </w:rPr>
        <w:t xml:space="preserve"> </w:t>
      </w:r>
    </w:p>
    <w:p w:rsidR="00177B6F" w:rsidRPr="00D263C2" w:rsidRDefault="00177B6F" w:rsidP="00680BE9">
      <w:pPr>
        <w:pStyle w:val="Akapitzlist"/>
        <w:numPr>
          <w:ilvl w:val="0"/>
          <w:numId w:val="112"/>
        </w:numPr>
        <w:tabs>
          <w:tab w:val="left" w:pos="-27265"/>
          <w:tab w:val="left" w:pos="30975"/>
        </w:tabs>
        <w:spacing w:after="120"/>
        <w:rPr>
          <w:rFonts w:cs="Arial"/>
          <w:sz w:val="20"/>
          <w:szCs w:val="20"/>
        </w:rPr>
      </w:pPr>
      <w:r w:rsidRPr="00D263C2">
        <w:rPr>
          <w:rFonts w:cs="Arial"/>
          <w:sz w:val="20"/>
        </w:rPr>
        <w:t>Zgodnie z art. 36b ust. 1 ustawy Prawo zamówień publicznych, informujemy, że:</w:t>
      </w:r>
    </w:p>
    <w:p w:rsidR="00177B6F" w:rsidRPr="00177B6F" w:rsidRDefault="00177B6F" w:rsidP="00177B6F">
      <w:pPr>
        <w:tabs>
          <w:tab w:val="left" w:pos="465"/>
          <w:tab w:val="left" w:pos="8584"/>
          <w:tab w:val="left" w:pos="9020"/>
        </w:tabs>
        <w:spacing w:after="113" w:line="100" w:lineRule="atLeast"/>
        <w:ind w:left="510" w:hanging="240"/>
        <w:rPr>
          <w:rFonts w:eastAsia="TimesNewRomanPSMT" w:cs="Arial"/>
          <w:bCs/>
          <w:sz w:val="20"/>
          <w:szCs w:val="20"/>
        </w:rPr>
      </w:pPr>
      <w:r w:rsidRPr="00177B6F">
        <w:rPr>
          <w:rFonts w:eastAsia="TimesNewRomanPSMT" w:cs="Arial"/>
          <w:bCs/>
          <w:sz w:val="20"/>
          <w:szCs w:val="20"/>
        </w:rPr>
        <w:t>*  zamierzamy powierzyć podwykonawcom wykonanie następujących części  zamówienia:</w:t>
      </w:r>
    </w:p>
    <w:p w:rsidR="00177B6F" w:rsidRPr="00177B6F" w:rsidRDefault="00177B6F" w:rsidP="00177B6F">
      <w:pPr>
        <w:pStyle w:val="1"/>
        <w:tabs>
          <w:tab w:val="left" w:pos="-31680"/>
        </w:tabs>
        <w:spacing w:line="100" w:lineRule="atLeast"/>
        <w:ind w:left="568" w:firstLine="0"/>
        <w:rPr>
          <w:rFonts w:ascii="Arial" w:hAnsi="Arial" w:cs="Arial"/>
          <w:color w:val="auto"/>
          <w:sz w:val="20"/>
        </w:rPr>
      </w:pPr>
      <w:r w:rsidRPr="00177B6F">
        <w:rPr>
          <w:rFonts w:ascii="Arial" w:hAnsi="Arial" w:cs="Arial"/>
          <w:color w:val="auto"/>
          <w:sz w:val="20"/>
        </w:rPr>
        <w:t>a) wykonanie części dotyczącej ...................................................................... firmie      ........................... z siedzibą      w ..........................................................</w:t>
      </w:r>
    </w:p>
    <w:p w:rsidR="00177B6F" w:rsidRPr="00177B6F" w:rsidRDefault="00177B6F" w:rsidP="00177B6F">
      <w:pPr>
        <w:pStyle w:val="1"/>
        <w:tabs>
          <w:tab w:val="left" w:pos="-31680"/>
        </w:tabs>
        <w:spacing w:line="100" w:lineRule="atLeast"/>
        <w:ind w:left="851" w:firstLine="0"/>
        <w:rPr>
          <w:rFonts w:ascii="Arial" w:hAnsi="Arial" w:cs="Arial"/>
          <w:color w:val="auto"/>
          <w:sz w:val="20"/>
        </w:rPr>
      </w:pPr>
      <w:r w:rsidRPr="00177B6F">
        <w:rPr>
          <w:rFonts w:ascii="Arial" w:hAnsi="Arial" w:cs="Arial"/>
          <w:color w:val="auto"/>
          <w:sz w:val="20"/>
        </w:rPr>
        <w:t>Wartość brutto części zamówienia powierzona podwykonawcy wynosi: ................ zł lub stanowi ....................% wartości całego zamówienia.</w:t>
      </w:r>
    </w:p>
    <w:p w:rsidR="00177B6F" w:rsidRPr="00177B6F" w:rsidRDefault="00177B6F" w:rsidP="00177B6F">
      <w:pPr>
        <w:pStyle w:val="1"/>
        <w:tabs>
          <w:tab w:val="left" w:pos="-31680"/>
        </w:tabs>
        <w:spacing w:line="100" w:lineRule="atLeast"/>
        <w:ind w:left="568" w:firstLine="0"/>
        <w:rPr>
          <w:rFonts w:ascii="Arial" w:hAnsi="Arial" w:cs="Arial"/>
          <w:color w:val="auto"/>
          <w:sz w:val="20"/>
        </w:rPr>
      </w:pPr>
      <w:r w:rsidRPr="00177B6F">
        <w:rPr>
          <w:rFonts w:ascii="Arial" w:hAnsi="Arial" w:cs="Arial"/>
          <w:color w:val="auto"/>
          <w:sz w:val="20"/>
        </w:rPr>
        <w:t>b) wykonanie części dotyczącej ...................................................................... firmie      ....................................................................................................... z siedzibą      w ....................................................................................................................</w:t>
      </w:r>
    </w:p>
    <w:p w:rsidR="00177B6F" w:rsidRPr="00177B6F" w:rsidRDefault="00177B6F" w:rsidP="00177B6F">
      <w:pPr>
        <w:pStyle w:val="1"/>
        <w:tabs>
          <w:tab w:val="left" w:pos="-31680"/>
        </w:tabs>
        <w:spacing w:line="100" w:lineRule="atLeast"/>
        <w:ind w:left="851" w:firstLine="0"/>
        <w:rPr>
          <w:rFonts w:ascii="Arial" w:hAnsi="Arial" w:cs="Arial"/>
          <w:color w:val="auto"/>
          <w:sz w:val="20"/>
        </w:rPr>
      </w:pPr>
      <w:r w:rsidRPr="00177B6F">
        <w:rPr>
          <w:rFonts w:ascii="Arial" w:hAnsi="Arial" w:cs="Arial"/>
          <w:color w:val="auto"/>
          <w:sz w:val="20"/>
        </w:rPr>
        <w:t>Wartość brutto części zamówienia powierzona podwykonawcy wynosi: ................ zł lub stanowi ....................% wartości całego zamówienia.</w:t>
      </w:r>
    </w:p>
    <w:p w:rsidR="00177B6F" w:rsidRPr="00177B6F" w:rsidRDefault="00177B6F" w:rsidP="00177B6F">
      <w:pPr>
        <w:spacing w:before="57" w:after="113"/>
        <w:ind w:left="510" w:hanging="255"/>
        <w:rPr>
          <w:rFonts w:eastAsia="TimesNewRomanPSMT" w:cs="Arial"/>
          <w:sz w:val="20"/>
          <w:szCs w:val="20"/>
        </w:rPr>
      </w:pPr>
      <w:r w:rsidRPr="00177B6F">
        <w:rPr>
          <w:rFonts w:eastAsia="TimesNewRomanPSMT" w:cs="Arial"/>
          <w:bCs/>
          <w:sz w:val="20"/>
          <w:szCs w:val="20"/>
        </w:rPr>
        <w:t>*  nie zamierzamy powierzyć podwykonawcom wykonania żadnej części zamówienia</w:t>
      </w:r>
      <w:r w:rsidRPr="00177B6F">
        <w:rPr>
          <w:rFonts w:eastAsia="TimesNewRomanPSMT" w:cs="Arial"/>
          <w:sz w:val="20"/>
          <w:szCs w:val="20"/>
        </w:rPr>
        <w:t>.</w:t>
      </w:r>
    </w:p>
    <w:p w:rsidR="00177B6F" w:rsidRPr="00D263C2" w:rsidRDefault="00177B6F" w:rsidP="00177B6F">
      <w:pPr>
        <w:tabs>
          <w:tab w:val="left" w:pos="284"/>
          <w:tab w:val="left" w:pos="8584"/>
          <w:tab w:val="left" w:pos="9020"/>
        </w:tabs>
        <w:spacing w:after="113" w:line="100" w:lineRule="atLeast"/>
        <w:ind w:left="690" w:hanging="420"/>
        <w:rPr>
          <w:rFonts w:eastAsia="TimesNewRomanPSMT" w:cs="Arial"/>
          <w:color w:val="FF0000"/>
          <w:sz w:val="18"/>
          <w:szCs w:val="18"/>
        </w:rPr>
      </w:pPr>
      <w:r w:rsidRPr="00D263C2">
        <w:rPr>
          <w:rFonts w:eastAsia="TimesNewRomanPSMT" w:cs="Arial"/>
          <w:color w:val="FF0000"/>
          <w:sz w:val="18"/>
          <w:szCs w:val="18"/>
        </w:rPr>
        <w:t>* Niepotrzebne skreślić.</w:t>
      </w:r>
    </w:p>
    <w:p w:rsidR="00177B6F" w:rsidRPr="00D263C2" w:rsidRDefault="00460C04" w:rsidP="00680BE9">
      <w:pPr>
        <w:pStyle w:val="Akapitzlist"/>
        <w:numPr>
          <w:ilvl w:val="0"/>
          <w:numId w:val="112"/>
        </w:numPr>
        <w:tabs>
          <w:tab w:val="left" w:pos="-27265"/>
          <w:tab w:val="left" w:pos="30975"/>
        </w:tabs>
        <w:spacing w:after="120"/>
        <w:rPr>
          <w:rFonts w:cs="Arial"/>
          <w:sz w:val="20"/>
          <w:szCs w:val="20"/>
        </w:rPr>
      </w:pPr>
      <w:r w:rsidRPr="00D263C2">
        <w:rPr>
          <w:rFonts w:cs="Arial"/>
          <w:b/>
          <w:sz w:val="20"/>
        </w:rPr>
        <w:t>Oświadczamy, że</w:t>
      </w:r>
      <w:r w:rsidRPr="00D263C2">
        <w:rPr>
          <w:rFonts w:cs="Arial"/>
          <w:sz w:val="20"/>
        </w:rPr>
        <w:t xml:space="preserve"> </w:t>
      </w:r>
      <w:r w:rsidR="00177B6F" w:rsidRPr="00D263C2">
        <w:rPr>
          <w:rFonts w:cs="Arial"/>
          <w:bCs/>
          <w:sz w:val="20"/>
        </w:rPr>
        <w:t>jesteśmy mikroprzedsiębiorstwem*, małym przedsiębiorstwem*, średnim przedsiębiorstwem*.</w:t>
      </w:r>
    </w:p>
    <w:p w:rsidR="00177B6F" w:rsidRPr="00D263C2" w:rsidRDefault="00177B6F" w:rsidP="00D263C2">
      <w:pPr>
        <w:pStyle w:val="1"/>
        <w:tabs>
          <w:tab w:val="left" w:pos="16756"/>
        </w:tabs>
        <w:spacing w:after="113"/>
        <w:ind w:left="426" w:firstLine="1"/>
        <w:rPr>
          <w:rFonts w:ascii="Arial" w:hAnsi="Arial" w:cs="Arial"/>
          <w:color w:val="auto"/>
          <w:sz w:val="18"/>
          <w:szCs w:val="18"/>
        </w:rPr>
      </w:pPr>
      <w:r w:rsidRPr="00D263C2">
        <w:rPr>
          <w:rFonts w:ascii="Arial" w:hAnsi="Arial" w:cs="Arial"/>
          <w:b/>
          <w:color w:val="auto"/>
          <w:sz w:val="18"/>
          <w:szCs w:val="18"/>
        </w:rPr>
        <w:t>Mikroprzedsiębiorstwo</w:t>
      </w:r>
      <w:r w:rsidRPr="00D263C2">
        <w:rPr>
          <w:rFonts w:ascii="Arial" w:hAnsi="Arial" w:cs="Arial"/>
          <w:color w:val="auto"/>
          <w:sz w:val="18"/>
          <w:szCs w:val="18"/>
        </w:rPr>
        <w:t>: przedsiębiorstwo, które zatrudnia mniej niż 10 osób i którego roczny obrót lub roczna suma bilansowa nie przekracza 2 mln euro.</w:t>
      </w:r>
    </w:p>
    <w:p w:rsidR="00177B6F" w:rsidRPr="00D263C2" w:rsidRDefault="00177B6F" w:rsidP="00D263C2">
      <w:pPr>
        <w:pStyle w:val="1"/>
        <w:tabs>
          <w:tab w:val="left" w:pos="16756"/>
        </w:tabs>
        <w:spacing w:after="113"/>
        <w:ind w:left="426" w:firstLine="1"/>
        <w:rPr>
          <w:rFonts w:ascii="Arial" w:hAnsi="Arial" w:cs="Arial"/>
          <w:color w:val="auto"/>
          <w:sz w:val="18"/>
          <w:szCs w:val="18"/>
        </w:rPr>
      </w:pPr>
      <w:r w:rsidRPr="00D263C2">
        <w:rPr>
          <w:rFonts w:ascii="Arial" w:hAnsi="Arial" w:cs="Arial"/>
          <w:b/>
          <w:color w:val="auto"/>
          <w:sz w:val="18"/>
          <w:szCs w:val="18"/>
        </w:rPr>
        <w:lastRenderedPageBreak/>
        <w:t>Małe przedsiębiorstwo</w:t>
      </w:r>
      <w:r w:rsidRPr="00D263C2">
        <w:rPr>
          <w:rFonts w:ascii="Arial" w:hAnsi="Arial" w:cs="Arial"/>
          <w:color w:val="auto"/>
          <w:sz w:val="18"/>
          <w:szCs w:val="18"/>
        </w:rPr>
        <w:t>: przedsiębiorstwo, które zatrudnia mniej niż 50 osób i którego roczny obrót lub roczna suma bilansowa nie przekracza 10 mln euro.</w:t>
      </w:r>
    </w:p>
    <w:p w:rsidR="00177B6F" w:rsidRPr="00D263C2" w:rsidRDefault="00177B6F" w:rsidP="00D263C2">
      <w:pPr>
        <w:pStyle w:val="1"/>
        <w:tabs>
          <w:tab w:val="left" w:pos="16756"/>
        </w:tabs>
        <w:spacing w:after="113"/>
        <w:ind w:left="426" w:firstLine="1"/>
        <w:rPr>
          <w:rFonts w:ascii="Arial" w:hAnsi="Arial" w:cs="Arial"/>
          <w:color w:val="auto"/>
          <w:sz w:val="18"/>
          <w:szCs w:val="18"/>
        </w:rPr>
      </w:pPr>
      <w:r w:rsidRPr="00D263C2">
        <w:rPr>
          <w:rFonts w:ascii="Arial" w:hAnsi="Arial" w:cs="Arial"/>
          <w:b/>
          <w:color w:val="auto"/>
          <w:sz w:val="18"/>
          <w:szCs w:val="18"/>
          <w:lang w:eastAsia="pl-PL"/>
        </w:rPr>
        <w:t>Średnie przedsiębiorstwo</w:t>
      </w:r>
      <w:r w:rsidRPr="00D263C2">
        <w:rPr>
          <w:rFonts w:ascii="Arial" w:hAnsi="Arial" w:cs="Arial"/>
          <w:color w:val="auto"/>
          <w:sz w:val="18"/>
          <w:szCs w:val="18"/>
          <w:lang w:eastAsia="pl-PL"/>
        </w:rPr>
        <w:t xml:space="preserve">: </w:t>
      </w:r>
      <w:r w:rsidRPr="00D263C2">
        <w:rPr>
          <w:rFonts w:ascii="Arial" w:hAnsi="Arial" w:cs="Arial"/>
          <w:color w:val="auto"/>
          <w:sz w:val="18"/>
          <w:szCs w:val="18"/>
        </w:rPr>
        <w:t>przedsiębiorstwo, które nie jest mikro- lub małym przedsiębiorstwem i które zatrudnia mniej niż 250 osób i którego roczny obrót nie przekracza 50 mln euro lub roczna suma bilansowa nie przekracza 43 mln euro.</w:t>
      </w:r>
    </w:p>
    <w:p w:rsidR="00177B6F" w:rsidRPr="00D263C2" w:rsidRDefault="00177B6F" w:rsidP="00D263C2">
      <w:pPr>
        <w:pStyle w:val="1"/>
        <w:tabs>
          <w:tab w:val="left" w:pos="16756"/>
        </w:tabs>
        <w:spacing w:after="113"/>
        <w:ind w:left="426" w:firstLine="1"/>
        <w:rPr>
          <w:rFonts w:ascii="Arial" w:hAnsi="Arial" w:cs="Arial"/>
          <w:color w:val="auto"/>
          <w:sz w:val="18"/>
          <w:szCs w:val="18"/>
          <w:lang w:eastAsia="pl-PL"/>
        </w:rPr>
      </w:pPr>
      <w:r w:rsidRPr="00D263C2">
        <w:rPr>
          <w:rFonts w:ascii="Arial" w:hAnsi="Arial" w:cs="Arial"/>
          <w:color w:val="auto"/>
          <w:sz w:val="18"/>
          <w:szCs w:val="18"/>
          <w:lang w:eastAsia="pl-PL"/>
        </w:rPr>
        <w:t>Pojęcia zaczerpnięte z zaleceń Komisji Unii Europejskiej z dnia 6 maja 2003 r. dot. definicji mikroprzedsiębiorstw oraz małych i średnich przedsiębiorstw (Dz. U. L 124 z 20.5.2003, s. 36).</w:t>
      </w:r>
    </w:p>
    <w:p w:rsidR="00177B6F" w:rsidRDefault="00177B6F" w:rsidP="00D263C2">
      <w:pPr>
        <w:tabs>
          <w:tab w:val="left" w:pos="284"/>
          <w:tab w:val="left" w:pos="8584"/>
          <w:tab w:val="left" w:pos="9020"/>
        </w:tabs>
        <w:spacing w:after="113" w:line="100" w:lineRule="atLeast"/>
        <w:ind w:left="426"/>
        <w:rPr>
          <w:rFonts w:eastAsia="TimesNewRomanPSMT" w:cs="Arial"/>
          <w:color w:val="FF0000"/>
          <w:sz w:val="18"/>
          <w:szCs w:val="18"/>
        </w:rPr>
      </w:pPr>
      <w:r w:rsidRPr="00D263C2">
        <w:rPr>
          <w:rFonts w:eastAsia="TimesNewRomanPSMT" w:cs="Arial"/>
          <w:color w:val="FF0000"/>
          <w:sz w:val="18"/>
          <w:szCs w:val="18"/>
        </w:rPr>
        <w:t>* Niepotrzebne skreślić.</w:t>
      </w:r>
    </w:p>
    <w:p w:rsidR="004624E5" w:rsidRPr="00D263C2" w:rsidRDefault="00460C04" w:rsidP="00680BE9">
      <w:pPr>
        <w:pStyle w:val="Akapitzlist"/>
        <w:numPr>
          <w:ilvl w:val="0"/>
          <w:numId w:val="112"/>
        </w:numPr>
        <w:tabs>
          <w:tab w:val="left" w:pos="-27265"/>
          <w:tab w:val="left" w:pos="30975"/>
        </w:tabs>
        <w:spacing w:after="120"/>
        <w:rPr>
          <w:rFonts w:cs="Arial"/>
          <w:sz w:val="20"/>
          <w:szCs w:val="20"/>
        </w:rPr>
      </w:pPr>
      <w:r w:rsidRPr="00D263C2">
        <w:rPr>
          <w:rFonts w:cs="Arial"/>
          <w:b/>
          <w:sz w:val="20"/>
        </w:rPr>
        <w:t>Oświadczamy, że</w:t>
      </w:r>
      <w:r w:rsidRPr="00D263C2">
        <w:rPr>
          <w:rFonts w:cs="Arial"/>
          <w:sz w:val="20"/>
        </w:rPr>
        <w:t xml:space="preserve"> </w:t>
      </w:r>
      <w:r w:rsidR="004624E5" w:rsidRPr="00D263C2">
        <w:rPr>
          <w:rFonts w:cs="Arial"/>
          <w:bCs/>
          <w:sz w:val="20"/>
        </w:rPr>
        <w:t>w</w:t>
      </w:r>
      <w:r w:rsidR="004624E5" w:rsidRPr="00D263C2">
        <w:rPr>
          <w:rFonts w:cs="Arial"/>
          <w:sz w:val="20"/>
        </w:rPr>
        <w:t xml:space="preserve"> przypadku wyboru naszej oferty, </w:t>
      </w:r>
      <w:r w:rsidR="004624E5" w:rsidRPr="00D263C2">
        <w:rPr>
          <w:rFonts w:cs="Arial"/>
          <w:sz w:val="20"/>
          <w:szCs w:val="24"/>
        </w:rPr>
        <w:t xml:space="preserve">zgodnie z warunkami ustalonymi we wzorze umowy, </w:t>
      </w:r>
      <w:r w:rsidR="004624E5" w:rsidRPr="00D263C2">
        <w:rPr>
          <w:rFonts w:cs="Arial"/>
          <w:sz w:val="20"/>
        </w:rPr>
        <w:t>z</w:t>
      </w:r>
      <w:r w:rsidR="004624E5" w:rsidRPr="00D263C2">
        <w:rPr>
          <w:rFonts w:cs="Arial"/>
          <w:sz w:val="20"/>
          <w:szCs w:val="24"/>
        </w:rPr>
        <w:t xml:space="preserve">obowiązujemy się do ubezpieczenia </w:t>
      </w:r>
      <w:r w:rsidR="004624E5" w:rsidRPr="00D263C2">
        <w:rPr>
          <w:rFonts w:eastAsia="TimesNewRomanPSMT" w:cs="Arial"/>
          <w:sz w:val="20"/>
        </w:rPr>
        <w:t>od odpowiedzialno</w:t>
      </w:r>
      <w:r w:rsidR="004624E5" w:rsidRPr="00D263C2">
        <w:rPr>
          <w:rFonts w:eastAsia="TimesNewRoman" w:cs="Arial"/>
          <w:sz w:val="20"/>
        </w:rPr>
        <w:t>ś</w:t>
      </w:r>
      <w:r w:rsidR="004624E5" w:rsidRPr="00D263C2">
        <w:rPr>
          <w:rFonts w:eastAsia="TimesNewRomanPSMT" w:cs="Arial"/>
          <w:sz w:val="20"/>
        </w:rPr>
        <w:t xml:space="preserve">ci cywilnej </w:t>
      </w:r>
      <w:r w:rsidR="004624E5" w:rsidRPr="00D263C2">
        <w:rPr>
          <w:rFonts w:cs="Arial"/>
          <w:sz w:val="20"/>
        </w:rPr>
        <w:t xml:space="preserve">w zakresie prowadzonej działalności związanej z przedmiotem zamówienia </w:t>
      </w:r>
      <w:r w:rsidR="004624E5" w:rsidRPr="00D263C2">
        <w:rPr>
          <w:rFonts w:cs="Arial"/>
          <w:sz w:val="20"/>
          <w:szCs w:val="24"/>
        </w:rPr>
        <w:t xml:space="preserve">w okresie realizacji przedmiotu umowy na kwotę w wysokości co najmniej </w:t>
      </w:r>
      <w:r w:rsidR="004624E5" w:rsidRPr="00D263C2">
        <w:rPr>
          <w:rFonts w:cs="Arial"/>
          <w:b/>
          <w:sz w:val="20"/>
          <w:szCs w:val="24"/>
        </w:rPr>
        <w:t>500</w:t>
      </w:r>
      <w:r w:rsidR="004624E5" w:rsidRPr="00D263C2">
        <w:rPr>
          <w:rFonts w:cs="Arial"/>
          <w:b/>
          <w:sz w:val="20"/>
        </w:rPr>
        <w:t xml:space="preserve">.000,00 zł </w:t>
      </w:r>
      <w:r w:rsidR="004624E5" w:rsidRPr="00D263C2">
        <w:rPr>
          <w:rFonts w:cs="Arial"/>
          <w:sz w:val="20"/>
        </w:rPr>
        <w:t>(słownie: pięćset tysięcy złotych)</w:t>
      </w:r>
      <w:r w:rsidR="00EE7CC4">
        <w:rPr>
          <w:rFonts w:cs="Arial"/>
          <w:sz w:val="20"/>
        </w:rPr>
        <w:t>.</w:t>
      </w:r>
    </w:p>
    <w:p w:rsidR="00177B6F" w:rsidRPr="00B95450" w:rsidRDefault="00460C04" w:rsidP="00680BE9">
      <w:pPr>
        <w:pStyle w:val="Akapitzlist"/>
        <w:numPr>
          <w:ilvl w:val="0"/>
          <w:numId w:val="112"/>
        </w:numPr>
        <w:tabs>
          <w:tab w:val="left" w:pos="-27265"/>
          <w:tab w:val="left" w:pos="30975"/>
        </w:tabs>
        <w:spacing w:after="120"/>
        <w:rPr>
          <w:rFonts w:cs="Arial"/>
          <w:b/>
          <w:sz w:val="20"/>
          <w:szCs w:val="20"/>
        </w:rPr>
      </w:pPr>
      <w:r w:rsidRPr="00D263C2">
        <w:rPr>
          <w:rFonts w:cs="Arial"/>
          <w:b/>
          <w:sz w:val="20"/>
        </w:rPr>
        <w:t>Oświadczamy, że</w:t>
      </w:r>
      <w:r w:rsidRPr="00D263C2">
        <w:rPr>
          <w:rFonts w:cs="Arial"/>
          <w:sz w:val="20"/>
        </w:rPr>
        <w:t xml:space="preserve"> </w:t>
      </w:r>
      <w:r w:rsidR="00177B6F" w:rsidRPr="00D263C2">
        <w:rPr>
          <w:rFonts w:cs="Arial"/>
          <w:bCs/>
          <w:sz w:val="20"/>
        </w:rPr>
        <w:t>(</w:t>
      </w:r>
      <w:r w:rsidR="00177B6F" w:rsidRPr="00D263C2">
        <w:rPr>
          <w:rFonts w:cs="Arial"/>
          <w:sz w:val="20"/>
        </w:rPr>
        <w:t xml:space="preserve">w przypadku uznania naszej oferty za najkorzystniejszą) w terminie do </w:t>
      </w:r>
      <w:r w:rsidR="00B33A2E" w:rsidRPr="00D263C2">
        <w:rPr>
          <w:rFonts w:cs="Arial"/>
          <w:sz w:val="20"/>
        </w:rPr>
        <w:t>14</w:t>
      </w:r>
      <w:r w:rsidR="00177B6F" w:rsidRPr="00D263C2">
        <w:rPr>
          <w:rFonts w:cs="Arial"/>
          <w:sz w:val="20"/>
        </w:rPr>
        <w:t xml:space="preserve"> dni od daty podpisania umowy sporządzimy i złożymy Zamawiającemu uzgodniony z nim  harmonogram rzeczowo-</w:t>
      </w:r>
      <w:r w:rsidR="00B33A2E" w:rsidRPr="00D263C2">
        <w:rPr>
          <w:rFonts w:cs="Arial"/>
          <w:sz w:val="20"/>
        </w:rPr>
        <w:t xml:space="preserve"> </w:t>
      </w:r>
      <w:r w:rsidR="00177B6F" w:rsidRPr="00D263C2">
        <w:rPr>
          <w:rFonts w:cs="Arial"/>
          <w:sz w:val="20"/>
        </w:rPr>
        <w:t>finansow</w:t>
      </w:r>
      <w:r w:rsidR="00B33A2E" w:rsidRPr="00D263C2">
        <w:rPr>
          <w:rFonts w:cs="Arial"/>
          <w:sz w:val="20"/>
        </w:rPr>
        <w:t>y</w:t>
      </w:r>
      <w:r w:rsidR="00177B6F" w:rsidRPr="00D263C2">
        <w:rPr>
          <w:rFonts w:cs="Arial"/>
          <w:sz w:val="20"/>
        </w:rPr>
        <w:t>, uwzględniający  wykonanie wszystkich robót objętych przedmiotem zamówienia</w:t>
      </w:r>
      <w:r w:rsidR="00EE7CC4">
        <w:rPr>
          <w:rFonts w:cs="Arial"/>
          <w:sz w:val="20"/>
        </w:rPr>
        <w:t>.</w:t>
      </w:r>
    </w:p>
    <w:p w:rsidR="00B95450" w:rsidRPr="00B95450" w:rsidRDefault="00B95450" w:rsidP="00DA7071">
      <w:pPr>
        <w:pStyle w:val="Akapitzlist"/>
        <w:numPr>
          <w:ilvl w:val="0"/>
          <w:numId w:val="112"/>
        </w:numPr>
        <w:tabs>
          <w:tab w:val="left" w:pos="-27265"/>
          <w:tab w:val="left" w:pos="30975"/>
        </w:tabs>
        <w:spacing w:after="120" w:line="240" w:lineRule="auto"/>
        <w:ind w:left="374" w:hanging="357"/>
        <w:rPr>
          <w:rFonts w:cs="Arial"/>
          <w:b/>
          <w:sz w:val="20"/>
          <w:szCs w:val="20"/>
        </w:rPr>
      </w:pPr>
      <w:r w:rsidRPr="00B95450">
        <w:rPr>
          <w:rFonts w:cs="Arial"/>
          <w:b/>
          <w:sz w:val="20"/>
        </w:rPr>
        <w:t>Oświadczamy, że</w:t>
      </w:r>
      <w:r w:rsidRPr="00B95450">
        <w:rPr>
          <w:rFonts w:cs="Arial"/>
          <w:sz w:val="20"/>
        </w:rPr>
        <w:t xml:space="preserve"> </w:t>
      </w:r>
      <w:r w:rsidRPr="00B95450">
        <w:rPr>
          <w:rFonts w:cs="Arial"/>
          <w:bCs/>
          <w:sz w:val="20"/>
        </w:rPr>
        <w:t>(</w:t>
      </w:r>
      <w:r w:rsidRPr="00B95450">
        <w:rPr>
          <w:rFonts w:cs="Arial"/>
          <w:sz w:val="20"/>
        </w:rPr>
        <w:t xml:space="preserve">w przypadku uznania naszej oferty za najkorzystniejszą) w terminie do 14 dni od daty podpisania umowy sporządzimy i złożymy Zamawiającemu kosztorys </w:t>
      </w:r>
      <w:r>
        <w:rPr>
          <w:rFonts w:cs="Arial"/>
          <w:sz w:val="20"/>
        </w:rPr>
        <w:t>i wykaz cen jednostkowych</w:t>
      </w:r>
      <w:r w:rsidRPr="00B95450">
        <w:rPr>
          <w:rFonts w:cs="Arial"/>
          <w:sz w:val="20"/>
        </w:rPr>
        <w:t xml:space="preserve"> opracowany metodą kalkulacji szczegółowej zgodnie z Rozporządzeniem Ministra Rozwoju Regionalnego </w:t>
      </w:r>
      <w:r w:rsidRPr="00B95450">
        <w:rPr>
          <w:rFonts w:cs="Arial"/>
          <w:sz w:val="20"/>
        </w:rPr>
        <w:br/>
        <w:t>i Budownictwa z dnia 13 lipca 2001 r. w sprawie metod kosztorysowania obiektów i robót budowlanych (Dz. U. Nr 80, poz. 867).</w:t>
      </w:r>
      <w:r w:rsidRPr="00B95450">
        <w:rPr>
          <w:rFonts w:ascii="Verdana" w:hAnsi="Verdana" w:cs="Arial"/>
          <w:sz w:val="20"/>
        </w:rPr>
        <w:t xml:space="preserve"> </w:t>
      </w:r>
    </w:p>
    <w:p w:rsidR="00B95450" w:rsidRDefault="00B95450" w:rsidP="00B95450">
      <w:pPr>
        <w:pStyle w:val="1"/>
        <w:tabs>
          <w:tab w:val="left" w:pos="16698"/>
        </w:tabs>
        <w:spacing w:after="120" w:line="240" w:lineRule="auto"/>
        <w:ind w:left="284" w:firstLine="0"/>
        <w:rPr>
          <w:iCs/>
          <w:sz w:val="22"/>
          <w:szCs w:val="22"/>
        </w:rPr>
      </w:pPr>
      <w:r w:rsidRPr="00B33A2E">
        <w:rPr>
          <w:rFonts w:ascii="Arial" w:hAnsi="Arial" w:cs="Arial"/>
          <w:sz w:val="20"/>
        </w:rPr>
        <w:t>Wyliczone w tych kosztorysach ceny poszczególnych elementów, jak również cena całkowita będzie zgodna z cenami przedstawionymi w ofercie przetargowej. Ceny tych samych składników cenotwórczych (R, Ko, Z, M, S) będą takie same dla wszystkich wycenianych pozycji przedmiarowych z danej branży robót.</w:t>
      </w:r>
      <w:r w:rsidRPr="00B33A2E">
        <w:rPr>
          <w:iCs/>
          <w:sz w:val="22"/>
          <w:szCs w:val="22"/>
        </w:rPr>
        <w:t xml:space="preserve"> </w:t>
      </w:r>
    </w:p>
    <w:p w:rsidR="00B95450" w:rsidRPr="00B95450" w:rsidRDefault="00B95450" w:rsidP="00B95450">
      <w:pPr>
        <w:tabs>
          <w:tab w:val="left" w:pos="-27265"/>
          <w:tab w:val="left" w:pos="30975"/>
        </w:tabs>
        <w:spacing w:after="120"/>
        <w:rPr>
          <w:rFonts w:cs="Arial"/>
          <w:b/>
          <w:sz w:val="20"/>
          <w:szCs w:val="20"/>
        </w:rPr>
      </w:pPr>
    </w:p>
    <w:p w:rsidR="00B33A2E" w:rsidRDefault="00B33A2E" w:rsidP="00B33A2E">
      <w:pPr>
        <w:pStyle w:val="1"/>
        <w:tabs>
          <w:tab w:val="left" w:pos="16698"/>
        </w:tabs>
        <w:spacing w:after="120" w:line="240" w:lineRule="auto"/>
        <w:ind w:left="284" w:firstLine="0"/>
        <w:rPr>
          <w:iCs/>
          <w:sz w:val="22"/>
          <w:szCs w:val="22"/>
        </w:rPr>
      </w:pPr>
    </w:p>
    <w:p w:rsidR="00B33A2E" w:rsidRDefault="00B33A2E" w:rsidP="00B33A2E">
      <w:pPr>
        <w:pStyle w:val="1"/>
        <w:tabs>
          <w:tab w:val="left" w:pos="16698"/>
        </w:tabs>
        <w:spacing w:after="120" w:line="240" w:lineRule="auto"/>
        <w:ind w:left="284" w:firstLine="0"/>
        <w:rPr>
          <w:iCs/>
          <w:sz w:val="22"/>
          <w:szCs w:val="22"/>
        </w:rPr>
      </w:pPr>
    </w:p>
    <w:p w:rsidR="00B33A2E" w:rsidRDefault="00B33A2E" w:rsidP="00B33A2E">
      <w:pPr>
        <w:pStyle w:val="1"/>
        <w:tabs>
          <w:tab w:val="left" w:pos="16698"/>
        </w:tabs>
        <w:spacing w:after="120" w:line="240" w:lineRule="auto"/>
        <w:ind w:left="284" w:firstLine="0"/>
        <w:rPr>
          <w:iCs/>
          <w:sz w:val="22"/>
          <w:szCs w:val="22"/>
        </w:rPr>
      </w:pPr>
    </w:p>
    <w:p w:rsidR="00B33A2E" w:rsidRPr="00B33A2E" w:rsidRDefault="00B33A2E" w:rsidP="00B33A2E">
      <w:pPr>
        <w:spacing w:after="0" w:line="200" w:lineRule="atLeast"/>
        <w:ind w:left="6150"/>
        <w:jc w:val="right"/>
        <w:rPr>
          <w:rFonts w:cs="Arial"/>
          <w:sz w:val="16"/>
          <w:szCs w:val="16"/>
        </w:rPr>
      </w:pPr>
      <w:r w:rsidRPr="00B33A2E">
        <w:rPr>
          <w:rFonts w:cs="Arial"/>
          <w:sz w:val="16"/>
          <w:szCs w:val="16"/>
        </w:rPr>
        <w:t>......</w:t>
      </w:r>
      <w:r>
        <w:rPr>
          <w:rFonts w:cs="Arial"/>
          <w:sz w:val="16"/>
          <w:szCs w:val="16"/>
        </w:rPr>
        <w:t>....................................</w:t>
      </w:r>
      <w:r w:rsidRPr="00B33A2E">
        <w:rPr>
          <w:rFonts w:cs="Arial"/>
          <w:sz w:val="16"/>
          <w:szCs w:val="16"/>
        </w:rPr>
        <w:t>..................................</w:t>
      </w:r>
    </w:p>
    <w:p w:rsidR="00B33A2E" w:rsidRPr="00905003" w:rsidRDefault="00B33A2E" w:rsidP="00B33A2E">
      <w:pPr>
        <w:spacing w:after="0" w:line="200" w:lineRule="atLeast"/>
        <w:ind w:firstLine="6237"/>
        <w:jc w:val="center"/>
        <w:rPr>
          <w:rFonts w:cs="Arial"/>
          <w:i/>
          <w:sz w:val="14"/>
          <w:szCs w:val="14"/>
        </w:rPr>
      </w:pPr>
      <w:r w:rsidRPr="00905003">
        <w:rPr>
          <w:rFonts w:cs="Arial"/>
          <w:i/>
          <w:sz w:val="14"/>
          <w:szCs w:val="14"/>
        </w:rPr>
        <w:t>Podpisy osób uprawnionych</w:t>
      </w:r>
    </w:p>
    <w:p w:rsidR="00B33A2E" w:rsidRPr="00905003" w:rsidRDefault="00B33A2E" w:rsidP="00B33A2E">
      <w:pPr>
        <w:spacing w:after="0" w:line="200" w:lineRule="atLeast"/>
        <w:ind w:firstLine="6237"/>
        <w:jc w:val="center"/>
        <w:rPr>
          <w:rFonts w:cs="Arial"/>
          <w:i/>
          <w:sz w:val="14"/>
          <w:szCs w:val="14"/>
        </w:rPr>
      </w:pPr>
      <w:r w:rsidRPr="00905003">
        <w:rPr>
          <w:rFonts w:cs="Arial"/>
          <w:i/>
          <w:sz w:val="14"/>
          <w:szCs w:val="14"/>
        </w:rPr>
        <w:t>do składania oświadczeń woli</w:t>
      </w:r>
    </w:p>
    <w:p w:rsidR="00B33A2E" w:rsidRPr="00905003" w:rsidRDefault="00B33A2E" w:rsidP="00B33A2E">
      <w:pPr>
        <w:tabs>
          <w:tab w:val="left" w:pos="284"/>
          <w:tab w:val="left" w:pos="426"/>
          <w:tab w:val="left" w:pos="9656"/>
          <w:tab w:val="left" w:pos="20448"/>
        </w:tabs>
        <w:spacing w:after="0" w:line="200" w:lineRule="atLeast"/>
        <w:ind w:firstLine="6237"/>
        <w:jc w:val="center"/>
        <w:rPr>
          <w:rFonts w:cs="Arial"/>
          <w:i/>
          <w:iCs/>
          <w:sz w:val="14"/>
          <w:szCs w:val="14"/>
        </w:rPr>
      </w:pPr>
      <w:r w:rsidRPr="00905003">
        <w:rPr>
          <w:rFonts w:cs="Arial"/>
          <w:i/>
          <w:iCs/>
          <w:sz w:val="14"/>
          <w:szCs w:val="14"/>
        </w:rPr>
        <w:t>w imieniu wykonawcy</w:t>
      </w:r>
    </w:p>
    <w:p w:rsidR="00905003" w:rsidRDefault="00177B6F" w:rsidP="00B33A2E">
      <w:pPr>
        <w:pStyle w:val="1"/>
        <w:tabs>
          <w:tab w:val="left" w:pos="16698"/>
        </w:tabs>
        <w:spacing w:after="120" w:line="240" w:lineRule="auto"/>
        <w:ind w:left="284" w:firstLine="0"/>
        <w:rPr>
          <w:sz w:val="22"/>
          <w:szCs w:val="22"/>
        </w:rPr>
      </w:pPr>
      <w:r w:rsidRPr="00905003">
        <w:rPr>
          <w:sz w:val="14"/>
          <w:szCs w:val="14"/>
        </w:rPr>
        <w:tab/>
      </w:r>
      <w:r w:rsidRPr="00B33A2E">
        <w:rPr>
          <w:sz w:val="22"/>
          <w:szCs w:val="22"/>
        </w:rPr>
        <w:tab/>
      </w:r>
      <w:r w:rsidRPr="00B33A2E">
        <w:rPr>
          <w:sz w:val="22"/>
          <w:szCs w:val="22"/>
        </w:rPr>
        <w:tab/>
      </w:r>
      <w:r w:rsidRPr="00B33A2E">
        <w:rPr>
          <w:sz w:val="22"/>
          <w:szCs w:val="22"/>
        </w:rPr>
        <w:tab/>
      </w:r>
      <w:r w:rsidR="00905003">
        <w:rPr>
          <w:sz w:val="22"/>
          <w:szCs w:val="22"/>
        </w:rPr>
        <w:br w:type="page"/>
      </w:r>
    </w:p>
    <w:p w:rsidR="00666E2D" w:rsidRPr="00A93713" w:rsidRDefault="00666E2D" w:rsidP="001932DC">
      <w:pPr>
        <w:widowControl w:val="0"/>
        <w:spacing w:after="120" w:line="240" w:lineRule="auto"/>
        <w:ind w:left="800" w:hanging="400"/>
        <w:jc w:val="right"/>
        <w:rPr>
          <w:rFonts w:cs="Arial"/>
          <w:b/>
          <w:i/>
          <w:sz w:val="20"/>
          <w:szCs w:val="20"/>
        </w:rPr>
      </w:pPr>
      <w:r w:rsidRPr="00A93713">
        <w:rPr>
          <w:rFonts w:cs="Arial"/>
          <w:b/>
          <w:i/>
          <w:sz w:val="20"/>
          <w:szCs w:val="20"/>
        </w:rPr>
        <w:lastRenderedPageBreak/>
        <w:t xml:space="preserve">Załącznik Nr </w:t>
      </w:r>
      <w:r w:rsidR="00757155" w:rsidRPr="00A93713">
        <w:rPr>
          <w:rFonts w:cs="Arial"/>
          <w:b/>
          <w:i/>
          <w:sz w:val="20"/>
          <w:szCs w:val="20"/>
        </w:rPr>
        <w:t>2 do SIWZ</w:t>
      </w:r>
    </w:p>
    <w:p w:rsidR="00757155" w:rsidRPr="00A93713" w:rsidRDefault="00757155" w:rsidP="001932DC">
      <w:pPr>
        <w:widowControl w:val="0"/>
        <w:spacing w:after="120" w:line="240" w:lineRule="auto"/>
        <w:ind w:left="800" w:hanging="400"/>
        <w:jc w:val="right"/>
        <w:rPr>
          <w:rFonts w:cs="Arial"/>
          <w:b/>
          <w:color w:val="000000"/>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1"/>
      </w:tblGrid>
      <w:tr w:rsidR="00312443" w:rsidRPr="00A93713" w:rsidTr="009A3717">
        <w:tc>
          <w:tcPr>
            <w:tcW w:w="9781" w:type="dxa"/>
            <w:shd w:val="clear" w:color="auto" w:fill="B8CCE4" w:themeFill="accent1" w:themeFillTint="66"/>
          </w:tcPr>
          <w:p w:rsidR="00312443" w:rsidRPr="00A93713" w:rsidRDefault="00312443" w:rsidP="008458BE">
            <w:pPr>
              <w:spacing w:before="120" w:line="288" w:lineRule="auto"/>
              <w:ind w:right="-533"/>
              <w:jc w:val="center"/>
              <w:rPr>
                <w:rFonts w:cs="Arial"/>
                <w:b/>
              </w:rPr>
            </w:pPr>
            <w:r w:rsidRPr="00A93713">
              <w:rPr>
                <w:rFonts w:cs="Arial"/>
                <w:b/>
              </w:rPr>
              <w:t>OŚWIADCZENIE WYKONAWCY</w:t>
            </w:r>
          </w:p>
          <w:p w:rsidR="00312443" w:rsidRPr="00A93713" w:rsidRDefault="00312443" w:rsidP="008458BE">
            <w:pPr>
              <w:spacing w:line="288" w:lineRule="auto"/>
              <w:jc w:val="center"/>
              <w:rPr>
                <w:rFonts w:cs="Arial"/>
                <w:b/>
                <w:sz w:val="20"/>
                <w:szCs w:val="20"/>
              </w:rPr>
            </w:pPr>
            <w:r w:rsidRPr="00A93713">
              <w:rPr>
                <w:rFonts w:cs="Arial"/>
                <w:b/>
                <w:sz w:val="20"/>
                <w:szCs w:val="20"/>
              </w:rPr>
              <w:t xml:space="preserve">składane na podstawie art. 25a ust. 1 ustawy </w:t>
            </w:r>
            <w:proofErr w:type="spellStart"/>
            <w:r w:rsidRPr="00A93713">
              <w:rPr>
                <w:rFonts w:cs="Arial"/>
                <w:b/>
                <w:sz w:val="20"/>
                <w:szCs w:val="20"/>
              </w:rPr>
              <w:t>Pzp</w:t>
            </w:r>
            <w:proofErr w:type="spellEnd"/>
          </w:p>
          <w:p w:rsidR="00312443" w:rsidRPr="00A93713" w:rsidRDefault="00312443" w:rsidP="008458BE">
            <w:pPr>
              <w:spacing w:after="120" w:line="288" w:lineRule="auto"/>
              <w:jc w:val="center"/>
              <w:rPr>
                <w:rFonts w:cs="Arial"/>
                <w:b/>
                <w:sz w:val="8"/>
                <w:szCs w:val="8"/>
              </w:rPr>
            </w:pPr>
            <w:r w:rsidRPr="00A93713">
              <w:rPr>
                <w:rFonts w:cs="Arial"/>
                <w:b/>
              </w:rPr>
              <w:t xml:space="preserve">o braku podstaw do wykluczenia z udziału w postępowaniu </w:t>
            </w:r>
          </w:p>
        </w:tc>
      </w:tr>
    </w:tbl>
    <w:p w:rsidR="00666E2D" w:rsidRPr="00A93713" w:rsidRDefault="00666E2D" w:rsidP="001932DC">
      <w:pPr>
        <w:pStyle w:val="Zwykytekst"/>
        <w:spacing w:after="120"/>
        <w:jc w:val="right"/>
        <w:rPr>
          <w:rFonts w:ascii="Arial" w:hAnsi="Arial" w:cs="Arial"/>
          <w:b/>
          <w:i/>
        </w:rPr>
      </w:pPr>
    </w:p>
    <w:p w:rsidR="00757155" w:rsidRPr="00A93713" w:rsidRDefault="00757155" w:rsidP="00757155">
      <w:pPr>
        <w:spacing w:before="240" w:after="120"/>
        <w:ind w:right="-426"/>
        <w:rPr>
          <w:rFonts w:cs="Arial"/>
          <w:b/>
          <w:sz w:val="20"/>
          <w:szCs w:val="20"/>
        </w:rPr>
      </w:pPr>
      <w:r w:rsidRPr="00A93713">
        <w:rPr>
          <w:rFonts w:cs="Arial"/>
          <w:b/>
          <w:sz w:val="20"/>
          <w:szCs w:val="20"/>
        </w:rPr>
        <w:t>Wykonawca:</w:t>
      </w:r>
    </w:p>
    <w:p w:rsidR="00757155" w:rsidRPr="00A93713" w:rsidRDefault="00757155" w:rsidP="00757155">
      <w:pPr>
        <w:tabs>
          <w:tab w:val="left" w:pos="5670"/>
        </w:tabs>
        <w:spacing w:before="120"/>
        <w:ind w:right="-426"/>
        <w:rPr>
          <w:rFonts w:cs="Arial"/>
          <w:sz w:val="20"/>
          <w:szCs w:val="20"/>
        </w:rPr>
      </w:pPr>
      <w:r w:rsidRPr="00A93713">
        <w:rPr>
          <w:rFonts w:cs="Arial"/>
          <w:sz w:val="20"/>
          <w:szCs w:val="20"/>
        </w:rPr>
        <w:t>………………………………………………………….…………………………………………………………………</w:t>
      </w:r>
    </w:p>
    <w:p w:rsidR="00757155" w:rsidRPr="00A93713" w:rsidRDefault="00757155" w:rsidP="00757155">
      <w:pPr>
        <w:tabs>
          <w:tab w:val="left" w:pos="5670"/>
        </w:tabs>
        <w:spacing w:before="120"/>
        <w:ind w:right="-426"/>
        <w:rPr>
          <w:rFonts w:cs="Arial"/>
          <w:sz w:val="20"/>
          <w:szCs w:val="20"/>
        </w:rPr>
      </w:pPr>
      <w:r w:rsidRPr="00A93713">
        <w:rPr>
          <w:rFonts w:cs="Arial"/>
          <w:sz w:val="20"/>
          <w:szCs w:val="20"/>
        </w:rPr>
        <w:t>……………………………………………………………………………………………………………….……………</w:t>
      </w:r>
    </w:p>
    <w:p w:rsidR="00757155" w:rsidRPr="00A93713" w:rsidRDefault="00757155" w:rsidP="00757155">
      <w:pPr>
        <w:ind w:right="-426"/>
        <w:rPr>
          <w:rFonts w:cs="Arial"/>
          <w:i/>
          <w:sz w:val="14"/>
          <w:szCs w:val="14"/>
        </w:rPr>
      </w:pPr>
      <w:r w:rsidRPr="00A93713">
        <w:rPr>
          <w:rFonts w:cs="Arial"/>
          <w:i/>
          <w:sz w:val="14"/>
          <w:szCs w:val="14"/>
        </w:rPr>
        <w:t>(pełna nazwa/firma, adres)</w:t>
      </w:r>
    </w:p>
    <w:p w:rsidR="00757155" w:rsidRPr="00A93713" w:rsidRDefault="00757155" w:rsidP="00757155">
      <w:pPr>
        <w:ind w:right="-426"/>
        <w:rPr>
          <w:rFonts w:cs="Arial"/>
          <w:sz w:val="20"/>
          <w:szCs w:val="20"/>
          <w:u w:val="single"/>
        </w:rPr>
      </w:pPr>
    </w:p>
    <w:p w:rsidR="00757155" w:rsidRPr="00A93713" w:rsidRDefault="00757155" w:rsidP="00757155">
      <w:pPr>
        <w:tabs>
          <w:tab w:val="left" w:leader="underscore" w:pos="9360"/>
        </w:tabs>
        <w:rPr>
          <w:rFonts w:cs="Arial"/>
        </w:rPr>
      </w:pPr>
      <w:r w:rsidRPr="00A93713">
        <w:rPr>
          <w:rFonts w:cs="Arial"/>
          <w:b/>
          <w:bCs/>
          <w:sz w:val="20"/>
          <w:szCs w:val="20"/>
        </w:rPr>
        <w:t xml:space="preserve">będący </w:t>
      </w:r>
      <w:r w:rsidRPr="00A93713">
        <w:rPr>
          <w:rFonts w:cs="Arial"/>
          <w:b/>
          <w:sz w:val="20"/>
          <w:szCs w:val="20"/>
        </w:rPr>
        <w:t>małym lub średnim przedsiębiorstwem</w:t>
      </w:r>
      <w:r w:rsidRPr="00A93713">
        <w:rPr>
          <w:rFonts w:cs="Arial"/>
          <w:i/>
          <w:sz w:val="20"/>
          <w:szCs w:val="20"/>
        </w:rPr>
        <w:t xml:space="preserve">  </w:t>
      </w:r>
      <w:r w:rsidRPr="00A93713">
        <w:rPr>
          <w:rFonts w:cs="Arial"/>
        </w:rPr>
        <w:sym w:font="Wingdings" w:char="F0A8"/>
      </w:r>
      <w:r w:rsidRPr="00A93713">
        <w:rPr>
          <w:rFonts w:cs="Arial"/>
        </w:rPr>
        <w:t xml:space="preserve">  TAK  /   </w:t>
      </w:r>
      <w:r w:rsidRPr="00A93713">
        <w:rPr>
          <w:rFonts w:cs="Arial"/>
        </w:rPr>
        <w:sym w:font="Wingdings" w:char="F0A8"/>
      </w:r>
      <w:r w:rsidRPr="00A93713">
        <w:rPr>
          <w:rFonts w:cs="Arial"/>
        </w:rPr>
        <w:t xml:space="preserve"> NIE </w:t>
      </w:r>
    </w:p>
    <w:p w:rsidR="00757155" w:rsidRPr="00A93713" w:rsidRDefault="00757155" w:rsidP="00757155">
      <w:pPr>
        <w:tabs>
          <w:tab w:val="left" w:leader="underscore" w:pos="9360"/>
        </w:tabs>
        <w:rPr>
          <w:rFonts w:cs="Arial"/>
          <w:i/>
          <w:sz w:val="16"/>
          <w:szCs w:val="16"/>
        </w:rPr>
      </w:pPr>
      <w:r w:rsidRPr="00A93713">
        <w:rPr>
          <w:rFonts w:cs="Arial"/>
          <w:i/>
          <w:sz w:val="16"/>
          <w:szCs w:val="16"/>
        </w:rPr>
        <w:t>(należy zaznaczyć właściwą odpowiedź -</w:t>
      </w:r>
      <w:r w:rsidRPr="00A93713">
        <w:rPr>
          <w:rFonts w:cs="Arial"/>
          <w:sz w:val="16"/>
          <w:szCs w:val="16"/>
        </w:rPr>
        <w:t xml:space="preserve"> </w:t>
      </w:r>
      <w:r w:rsidRPr="00A93713">
        <w:rPr>
          <w:rFonts w:cs="Arial"/>
          <w:i/>
          <w:sz w:val="16"/>
          <w:szCs w:val="16"/>
        </w:rPr>
        <w:t xml:space="preserve"> definicja małego i średniego przedsiębiorcy znajduje się w art. 105 i 106 Ustawy z dnia 2 lipca 2004r. o swobodzie działalności gospodarczej (Dz. U. z 2015 r. poz. 584 ze zmianami).</w:t>
      </w:r>
    </w:p>
    <w:p w:rsidR="00757155" w:rsidRPr="00A93713" w:rsidRDefault="00757155" w:rsidP="00757155">
      <w:pPr>
        <w:ind w:right="-426"/>
        <w:rPr>
          <w:rFonts w:cs="Arial"/>
          <w:sz w:val="20"/>
          <w:szCs w:val="20"/>
          <w:u w:val="single"/>
        </w:rPr>
      </w:pPr>
    </w:p>
    <w:p w:rsidR="00757155" w:rsidRPr="00A93713" w:rsidRDefault="00757155" w:rsidP="00757155">
      <w:pPr>
        <w:pStyle w:val="Zwykytekst1"/>
        <w:tabs>
          <w:tab w:val="left" w:leader="dot" w:pos="9072"/>
        </w:tabs>
        <w:ind w:right="-426"/>
        <w:rPr>
          <w:rFonts w:ascii="Arial" w:hAnsi="Arial" w:cs="Arial"/>
          <w:iCs/>
          <w:lang w:val="en-US"/>
        </w:rPr>
      </w:pPr>
      <w:r w:rsidRPr="00A93713">
        <w:rPr>
          <w:rFonts w:ascii="Arial" w:hAnsi="Arial" w:cs="Arial"/>
          <w:lang w:val="en-US"/>
        </w:rPr>
        <w:t>REGON</w:t>
      </w:r>
      <w:r w:rsidRPr="00A93713">
        <w:rPr>
          <w:rFonts w:ascii="Arial" w:hAnsi="Arial" w:cs="Arial"/>
          <w:i/>
          <w:sz w:val="16"/>
          <w:szCs w:val="16"/>
          <w:lang w:val="en-US"/>
        </w:rPr>
        <w:t xml:space="preserve"> </w:t>
      </w:r>
      <w:r w:rsidRPr="00A93713">
        <w:rPr>
          <w:rFonts w:ascii="Arial" w:hAnsi="Arial" w:cs="Arial"/>
          <w:iCs/>
          <w:lang w:val="en-US"/>
        </w:rPr>
        <w:t>……………………….……….. NIP/PESEL</w:t>
      </w:r>
      <w:r w:rsidRPr="00A93713">
        <w:rPr>
          <w:rFonts w:ascii="Arial" w:hAnsi="Arial" w:cs="Arial"/>
          <w:sz w:val="14"/>
          <w:szCs w:val="14"/>
          <w:lang w:val="en-US"/>
        </w:rPr>
        <w:t>*</w:t>
      </w:r>
      <w:r w:rsidRPr="00A93713">
        <w:rPr>
          <w:rFonts w:ascii="Arial" w:hAnsi="Arial" w:cs="Arial"/>
          <w:iCs/>
          <w:lang w:val="en-US"/>
        </w:rPr>
        <w:t xml:space="preserve"> …………………………………</w:t>
      </w:r>
      <w:r w:rsidR="00A93713">
        <w:rPr>
          <w:rFonts w:ascii="Arial" w:hAnsi="Arial" w:cs="Arial"/>
          <w:iCs/>
          <w:lang w:val="en-US"/>
        </w:rPr>
        <w:t>………..</w:t>
      </w:r>
      <w:r w:rsidRPr="00A93713">
        <w:rPr>
          <w:rFonts w:ascii="Arial" w:hAnsi="Arial" w:cs="Arial"/>
          <w:iCs/>
          <w:lang w:val="en-US"/>
        </w:rPr>
        <w:t>……………………</w:t>
      </w:r>
    </w:p>
    <w:p w:rsidR="00757155" w:rsidRPr="00A93713" w:rsidRDefault="00757155" w:rsidP="00757155">
      <w:pPr>
        <w:pStyle w:val="Zwykytekst1"/>
        <w:tabs>
          <w:tab w:val="left" w:leader="dot" w:pos="9072"/>
        </w:tabs>
        <w:ind w:right="-426"/>
        <w:rPr>
          <w:rFonts w:ascii="Arial" w:hAnsi="Arial" w:cs="Arial"/>
          <w:iCs/>
          <w:lang w:val="en-US"/>
        </w:rPr>
      </w:pPr>
    </w:p>
    <w:p w:rsidR="00757155" w:rsidRPr="00A93713" w:rsidRDefault="00757155" w:rsidP="00757155">
      <w:pPr>
        <w:pStyle w:val="Zwykytekst1"/>
        <w:tabs>
          <w:tab w:val="left" w:leader="dot" w:pos="9072"/>
        </w:tabs>
        <w:ind w:right="-426"/>
        <w:rPr>
          <w:rFonts w:ascii="Arial" w:hAnsi="Arial" w:cs="Arial"/>
          <w:i/>
          <w:sz w:val="16"/>
          <w:szCs w:val="16"/>
          <w:lang w:val="en-US"/>
        </w:rPr>
      </w:pPr>
      <w:r w:rsidRPr="00A93713">
        <w:rPr>
          <w:rFonts w:ascii="Arial" w:hAnsi="Arial" w:cs="Arial"/>
          <w:iCs/>
          <w:lang w:val="en-US"/>
        </w:rPr>
        <w:t>KRS/CIDG</w:t>
      </w:r>
      <w:r w:rsidRPr="00A93713">
        <w:rPr>
          <w:rFonts w:ascii="Arial" w:hAnsi="Arial" w:cs="Arial"/>
          <w:sz w:val="14"/>
          <w:szCs w:val="14"/>
          <w:lang w:val="en-US"/>
        </w:rPr>
        <w:t>*</w:t>
      </w:r>
      <w:r w:rsidRPr="00A93713">
        <w:rPr>
          <w:rFonts w:ascii="Arial" w:hAnsi="Arial" w:cs="Arial"/>
          <w:iCs/>
          <w:lang w:val="en-US"/>
        </w:rPr>
        <w:t xml:space="preserve"> …………………………………………………………………</w:t>
      </w:r>
      <w:r w:rsidR="00312443" w:rsidRPr="00A93713">
        <w:rPr>
          <w:rFonts w:ascii="Arial" w:hAnsi="Arial" w:cs="Arial"/>
          <w:iCs/>
          <w:lang w:val="en-US"/>
        </w:rPr>
        <w:t>.</w:t>
      </w:r>
      <w:r w:rsidRPr="00A93713">
        <w:rPr>
          <w:rFonts w:ascii="Arial" w:hAnsi="Arial" w:cs="Arial"/>
          <w:iCs/>
          <w:lang w:val="en-US"/>
        </w:rPr>
        <w:t>……………………</w:t>
      </w:r>
      <w:r w:rsidR="00A93713">
        <w:rPr>
          <w:rFonts w:ascii="Arial" w:hAnsi="Arial" w:cs="Arial"/>
          <w:iCs/>
          <w:lang w:val="en-US"/>
        </w:rPr>
        <w:t>……</w:t>
      </w:r>
      <w:r w:rsidRPr="00A93713">
        <w:rPr>
          <w:rFonts w:ascii="Arial" w:hAnsi="Arial" w:cs="Arial"/>
          <w:iCs/>
          <w:lang w:val="en-US"/>
        </w:rPr>
        <w:t>……………….</w:t>
      </w:r>
    </w:p>
    <w:p w:rsidR="00757155" w:rsidRPr="00A93713" w:rsidRDefault="00757155" w:rsidP="00757155">
      <w:pPr>
        <w:spacing w:line="360" w:lineRule="auto"/>
        <w:rPr>
          <w:rFonts w:cs="Arial"/>
          <w:i/>
          <w:sz w:val="2"/>
          <w:szCs w:val="2"/>
        </w:rPr>
      </w:pPr>
      <w:r w:rsidRPr="00A93713">
        <w:rPr>
          <w:rFonts w:cs="Arial"/>
          <w:sz w:val="14"/>
          <w:szCs w:val="14"/>
        </w:rPr>
        <w:t>* niepotrzebne skreślić</w:t>
      </w:r>
      <w:r w:rsidRPr="00A93713">
        <w:rPr>
          <w:rFonts w:cs="Arial"/>
          <w:sz w:val="18"/>
          <w:szCs w:val="18"/>
        </w:rPr>
        <w:t xml:space="preserve">                                                 </w:t>
      </w:r>
    </w:p>
    <w:p w:rsidR="00757155" w:rsidRPr="00A93713" w:rsidRDefault="00757155" w:rsidP="00757155">
      <w:pPr>
        <w:spacing w:after="120"/>
        <w:ind w:right="-426"/>
        <w:rPr>
          <w:rFonts w:cs="Arial"/>
          <w:sz w:val="10"/>
          <w:szCs w:val="10"/>
          <w:u w:val="single"/>
        </w:rPr>
      </w:pPr>
    </w:p>
    <w:p w:rsidR="00757155" w:rsidRPr="00A93713" w:rsidRDefault="00757155" w:rsidP="00757155">
      <w:pPr>
        <w:spacing w:after="120"/>
        <w:ind w:right="-426"/>
        <w:rPr>
          <w:rFonts w:cs="Arial"/>
          <w:sz w:val="20"/>
          <w:szCs w:val="20"/>
          <w:u w:val="single"/>
        </w:rPr>
      </w:pPr>
      <w:r w:rsidRPr="00A93713">
        <w:rPr>
          <w:rFonts w:cs="Arial"/>
          <w:sz w:val="20"/>
          <w:szCs w:val="20"/>
          <w:u w:val="single"/>
        </w:rPr>
        <w:t>reprezentowany przez:</w:t>
      </w:r>
    </w:p>
    <w:p w:rsidR="00757155" w:rsidRPr="00A93713" w:rsidRDefault="00757155" w:rsidP="00757155">
      <w:pPr>
        <w:spacing w:before="120"/>
        <w:ind w:right="-426"/>
        <w:rPr>
          <w:rFonts w:cs="Arial"/>
          <w:sz w:val="20"/>
          <w:szCs w:val="20"/>
        </w:rPr>
      </w:pPr>
      <w:r w:rsidRPr="00A93713">
        <w:rPr>
          <w:rFonts w:cs="Arial"/>
          <w:sz w:val="20"/>
          <w:szCs w:val="20"/>
        </w:rPr>
        <w:t>…………………………………………………</w:t>
      </w:r>
    </w:p>
    <w:p w:rsidR="00757155" w:rsidRPr="00A93713" w:rsidRDefault="00757155" w:rsidP="00757155">
      <w:pPr>
        <w:spacing w:before="120"/>
        <w:ind w:right="-426"/>
        <w:rPr>
          <w:rFonts w:cs="Arial"/>
          <w:sz w:val="20"/>
          <w:szCs w:val="20"/>
        </w:rPr>
      </w:pPr>
      <w:r w:rsidRPr="00A93713">
        <w:rPr>
          <w:rFonts w:cs="Arial"/>
          <w:sz w:val="20"/>
          <w:szCs w:val="20"/>
        </w:rPr>
        <w:t>…………………………………………………</w:t>
      </w:r>
    </w:p>
    <w:p w:rsidR="00757155" w:rsidRPr="00A93713" w:rsidRDefault="00757155" w:rsidP="00757155">
      <w:pPr>
        <w:ind w:right="-426"/>
        <w:rPr>
          <w:rFonts w:cs="Arial"/>
          <w:i/>
          <w:sz w:val="16"/>
          <w:szCs w:val="16"/>
        </w:rPr>
      </w:pPr>
      <w:r w:rsidRPr="00A93713">
        <w:rPr>
          <w:rFonts w:cs="Arial"/>
          <w:i/>
          <w:sz w:val="16"/>
          <w:szCs w:val="16"/>
        </w:rPr>
        <w:t>(imię, nazwisko, stanowisko/podstawa do reprezentacji)</w:t>
      </w:r>
    </w:p>
    <w:p w:rsidR="00757155" w:rsidRPr="00A93713" w:rsidRDefault="00757155" w:rsidP="00757155">
      <w:pPr>
        <w:pStyle w:val="Zwykytekst"/>
        <w:spacing w:before="120"/>
        <w:ind w:right="-426"/>
        <w:jc w:val="both"/>
        <w:rPr>
          <w:rFonts w:ascii="Arial" w:hAnsi="Arial" w:cs="Arial"/>
          <w:b/>
          <w:sz w:val="4"/>
          <w:szCs w:val="4"/>
        </w:rPr>
      </w:pPr>
    </w:p>
    <w:p w:rsidR="00757155" w:rsidRPr="00A93713" w:rsidRDefault="00757155" w:rsidP="00757155">
      <w:pPr>
        <w:pStyle w:val="Zwykytekst"/>
        <w:spacing w:before="120"/>
        <w:ind w:right="-426"/>
        <w:jc w:val="both"/>
        <w:rPr>
          <w:rFonts w:ascii="Arial" w:hAnsi="Arial" w:cs="Arial"/>
          <w:bCs/>
        </w:rPr>
      </w:pPr>
      <w:r w:rsidRPr="00A93713">
        <w:rPr>
          <w:rFonts w:ascii="Arial" w:hAnsi="Arial" w:cs="Arial"/>
          <w:bCs/>
        </w:rPr>
        <w:t>Składając ofertę w przetargu nieograniczonym na:</w:t>
      </w:r>
    </w:p>
    <w:p w:rsidR="00757155" w:rsidRPr="00A93713" w:rsidRDefault="00757155" w:rsidP="00757155">
      <w:pPr>
        <w:ind w:right="-426"/>
        <w:rPr>
          <w:rFonts w:cs="Arial"/>
          <w:bCs/>
          <w:color w:val="FF0000"/>
          <w:sz w:val="10"/>
          <w:szCs w:val="10"/>
        </w:rPr>
      </w:pPr>
    </w:p>
    <w:p w:rsidR="00385993" w:rsidRPr="00437887" w:rsidRDefault="00D46E69" w:rsidP="00437887">
      <w:pPr>
        <w:spacing w:after="120" w:line="240" w:lineRule="auto"/>
        <w:jc w:val="center"/>
        <w:rPr>
          <w:rFonts w:cs="Arial"/>
          <w:b/>
          <w:sz w:val="20"/>
          <w:szCs w:val="20"/>
        </w:rPr>
      </w:pPr>
      <w:r>
        <w:rPr>
          <w:rFonts w:cs="Arial"/>
          <w:b/>
          <w:sz w:val="20"/>
          <w:szCs w:val="20"/>
        </w:rPr>
        <w:t>przebudowę budynku Zakładu Patomorfologii w Szpitalu Bielańskim w Warszawie (ZP-65/2019)</w:t>
      </w:r>
    </w:p>
    <w:p w:rsidR="00757155" w:rsidRPr="00A93713" w:rsidRDefault="00757155" w:rsidP="00757155">
      <w:pPr>
        <w:spacing w:before="120"/>
        <w:ind w:right="-426"/>
        <w:rPr>
          <w:rFonts w:cs="Arial"/>
          <w:sz w:val="20"/>
          <w:szCs w:val="20"/>
        </w:rPr>
      </w:pPr>
      <w:r w:rsidRPr="00A93713">
        <w:rPr>
          <w:rFonts w:cs="Arial"/>
          <w:sz w:val="20"/>
          <w:szCs w:val="20"/>
        </w:rPr>
        <w:t xml:space="preserve">prowadzonym przez Szpital Bielański z siedzibą w Warszawie przy ul. Cegłowskiej 80  </w:t>
      </w:r>
    </w:p>
    <w:p w:rsidR="00757155" w:rsidRPr="00A93713" w:rsidRDefault="00757155" w:rsidP="00757155">
      <w:pPr>
        <w:spacing w:before="120" w:after="120" w:line="360" w:lineRule="auto"/>
        <w:ind w:right="-426"/>
        <w:rPr>
          <w:rFonts w:cs="Arial"/>
          <w:sz w:val="20"/>
          <w:szCs w:val="20"/>
        </w:rPr>
      </w:pPr>
      <w:r w:rsidRPr="00A93713">
        <w:rPr>
          <w:rFonts w:cs="Arial"/>
          <w:sz w:val="20"/>
          <w:szCs w:val="20"/>
        </w:rPr>
        <w:t>oświadczam, co następuje:</w:t>
      </w:r>
    </w:p>
    <w:p w:rsidR="00757155" w:rsidRPr="00A93713" w:rsidRDefault="00757155" w:rsidP="00757155">
      <w:pPr>
        <w:spacing w:before="120" w:after="120"/>
        <w:ind w:right="-426"/>
        <w:rPr>
          <w:rFonts w:cs="Arial"/>
          <w:b/>
          <w:u w:val="single"/>
        </w:rPr>
      </w:pPr>
      <w:r w:rsidRPr="00A93713">
        <w:rPr>
          <w:rFonts w:cs="Arial"/>
          <w:b/>
          <w:u w:val="single"/>
        </w:rPr>
        <w:t xml:space="preserve">OŚWIADCZENIA DOTYCZĄCE WYKONAWCY: </w:t>
      </w:r>
    </w:p>
    <w:p w:rsidR="00757155" w:rsidRPr="00A93713" w:rsidRDefault="00757155" w:rsidP="00D263C2">
      <w:pPr>
        <w:pStyle w:val="Akapitzlist"/>
        <w:numPr>
          <w:ilvl w:val="0"/>
          <w:numId w:val="64"/>
        </w:numPr>
        <w:spacing w:after="120" w:line="288" w:lineRule="auto"/>
        <w:ind w:left="284" w:right="-425" w:hanging="284"/>
        <w:jc w:val="left"/>
        <w:rPr>
          <w:rFonts w:cs="Arial"/>
          <w:sz w:val="20"/>
          <w:szCs w:val="20"/>
        </w:rPr>
      </w:pPr>
      <w:r w:rsidRPr="00A93713">
        <w:rPr>
          <w:rFonts w:cs="Arial"/>
          <w:sz w:val="20"/>
          <w:szCs w:val="20"/>
        </w:rPr>
        <w:t xml:space="preserve">Oświadczam, że nie podlegam wykluczeniu z postępowania na podstawie art. 24 ust 1  pkt 12-23 ustawy </w:t>
      </w:r>
      <w:proofErr w:type="spellStart"/>
      <w:r w:rsidRPr="00A93713">
        <w:rPr>
          <w:rFonts w:cs="Arial"/>
          <w:sz w:val="20"/>
          <w:szCs w:val="20"/>
        </w:rPr>
        <w:t>Pzp</w:t>
      </w:r>
      <w:proofErr w:type="spellEnd"/>
      <w:r w:rsidRPr="00A93713">
        <w:rPr>
          <w:rFonts w:cs="Arial"/>
          <w:sz w:val="20"/>
          <w:szCs w:val="20"/>
        </w:rPr>
        <w:t>.</w:t>
      </w:r>
    </w:p>
    <w:p w:rsidR="00757155" w:rsidRPr="00A93713" w:rsidRDefault="00757155" w:rsidP="00D263C2">
      <w:pPr>
        <w:pStyle w:val="Akapitzlist"/>
        <w:numPr>
          <w:ilvl w:val="0"/>
          <w:numId w:val="64"/>
        </w:numPr>
        <w:spacing w:after="240" w:line="288" w:lineRule="auto"/>
        <w:ind w:left="284" w:right="-426" w:hanging="284"/>
        <w:jc w:val="left"/>
        <w:rPr>
          <w:rFonts w:cs="Arial"/>
          <w:sz w:val="20"/>
          <w:szCs w:val="20"/>
        </w:rPr>
      </w:pPr>
      <w:r w:rsidRPr="00A93713">
        <w:rPr>
          <w:rFonts w:cs="Arial"/>
          <w:sz w:val="20"/>
          <w:szCs w:val="20"/>
        </w:rPr>
        <w:t xml:space="preserve">Oświadczam, że nie podlegam wykluczeniu z postępowania na podstawie art. 24 ust. 5 pkt 1, 4 i 8 ustawy </w:t>
      </w:r>
      <w:proofErr w:type="spellStart"/>
      <w:r w:rsidRPr="00A93713">
        <w:rPr>
          <w:rFonts w:cs="Arial"/>
          <w:sz w:val="20"/>
          <w:szCs w:val="20"/>
        </w:rPr>
        <w:t>Pzp</w:t>
      </w:r>
      <w:proofErr w:type="spellEnd"/>
      <w:r w:rsidRPr="00A93713">
        <w:rPr>
          <w:rFonts w:cs="Arial"/>
          <w:sz w:val="20"/>
          <w:szCs w:val="20"/>
        </w:rPr>
        <w:t>.</w:t>
      </w:r>
    </w:p>
    <w:p w:rsidR="00757155" w:rsidRPr="00A93713" w:rsidRDefault="00757155" w:rsidP="00757155">
      <w:pPr>
        <w:spacing w:line="360" w:lineRule="auto"/>
        <w:ind w:right="-426"/>
        <w:rPr>
          <w:rFonts w:cs="Arial"/>
          <w:i/>
          <w:sz w:val="4"/>
          <w:szCs w:val="4"/>
        </w:rPr>
      </w:pPr>
    </w:p>
    <w:p w:rsidR="00757155" w:rsidRPr="00A93713" w:rsidRDefault="00757155" w:rsidP="005E666B">
      <w:pPr>
        <w:spacing w:line="240" w:lineRule="auto"/>
        <w:ind w:right="-425"/>
        <w:rPr>
          <w:rFonts w:cs="Arial"/>
          <w:sz w:val="20"/>
          <w:szCs w:val="20"/>
        </w:rPr>
      </w:pPr>
      <w:r w:rsidRPr="00A93713">
        <w:rPr>
          <w:rFonts w:cs="Arial"/>
          <w:sz w:val="20"/>
          <w:szCs w:val="20"/>
        </w:rPr>
        <w:t xml:space="preserve">…………….……. </w:t>
      </w:r>
      <w:r w:rsidRPr="00A93713">
        <w:rPr>
          <w:rFonts w:cs="Arial"/>
          <w:i/>
          <w:sz w:val="16"/>
          <w:szCs w:val="16"/>
        </w:rPr>
        <w:t>(miejscowość),</w:t>
      </w:r>
      <w:r w:rsidRPr="00A93713">
        <w:rPr>
          <w:rFonts w:cs="Arial"/>
          <w:i/>
          <w:sz w:val="18"/>
          <w:szCs w:val="18"/>
        </w:rPr>
        <w:t xml:space="preserve"> </w:t>
      </w:r>
      <w:r w:rsidRPr="00A93713">
        <w:rPr>
          <w:rFonts w:cs="Arial"/>
          <w:sz w:val="20"/>
          <w:szCs w:val="20"/>
        </w:rPr>
        <w:t xml:space="preserve">dnia ………….……. r. </w:t>
      </w:r>
    </w:p>
    <w:p w:rsidR="00757155" w:rsidRPr="00A93713" w:rsidRDefault="00757155" w:rsidP="00757155">
      <w:pPr>
        <w:spacing w:line="360" w:lineRule="auto"/>
        <w:ind w:right="-426"/>
        <w:rPr>
          <w:rFonts w:cs="Arial"/>
          <w:sz w:val="20"/>
          <w:szCs w:val="20"/>
        </w:rPr>
      </w:pPr>
      <w:r w:rsidRPr="00A93713">
        <w:rPr>
          <w:rFonts w:cs="Arial"/>
          <w:sz w:val="20"/>
          <w:szCs w:val="20"/>
        </w:rPr>
        <w:tab/>
      </w:r>
      <w:r w:rsidRPr="00A93713">
        <w:rPr>
          <w:rFonts w:cs="Arial"/>
          <w:sz w:val="20"/>
          <w:szCs w:val="20"/>
        </w:rPr>
        <w:tab/>
      </w:r>
      <w:r w:rsidRPr="00A93713">
        <w:rPr>
          <w:rFonts w:cs="Arial"/>
          <w:sz w:val="20"/>
          <w:szCs w:val="20"/>
        </w:rPr>
        <w:tab/>
      </w:r>
      <w:r w:rsidRPr="00A93713">
        <w:rPr>
          <w:rFonts w:cs="Arial"/>
          <w:sz w:val="20"/>
          <w:szCs w:val="20"/>
        </w:rPr>
        <w:tab/>
      </w:r>
      <w:r w:rsidRPr="00A93713">
        <w:rPr>
          <w:rFonts w:cs="Arial"/>
          <w:sz w:val="20"/>
          <w:szCs w:val="20"/>
        </w:rPr>
        <w:tab/>
      </w:r>
      <w:r w:rsidRPr="00A93713">
        <w:rPr>
          <w:rFonts w:cs="Arial"/>
          <w:sz w:val="20"/>
          <w:szCs w:val="20"/>
        </w:rPr>
        <w:tab/>
      </w:r>
      <w:r w:rsidRPr="00A93713">
        <w:rPr>
          <w:rFonts w:cs="Arial"/>
          <w:sz w:val="20"/>
          <w:szCs w:val="20"/>
        </w:rPr>
        <w:tab/>
        <w:t xml:space="preserve">                     …………………………………………</w:t>
      </w:r>
    </w:p>
    <w:p w:rsidR="005E666B" w:rsidRDefault="00757155" w:rsidP="00757155">
      <w:pPr>
        <w:spacing w:line="360" w:lineRule="auto"/>
        <w:ind w:left="5664" w:right="-426" w:firstLine="708"/>
        <w:rPr>
          <w:rFonts w:cs="Arial"/>
          <w:i/>
          <w:sz w:val="16"/>
          <w:szCs w:val="16"/>
        </w:rPr>
      </w:pPr>
      <w:r w:rsidRPr="00A93713">
        <w:rPr>
          <w:rFonts w:cs="Arial"/>
          <w:i/>
          <w:sz w:val="16"/>
          <w:szCs w:val="16"/>
        </w:rPr>
        <w:t xml:space="preserve">                 ( podpis wykonawcy )</w:t>
      </w:r>
      <w:r w:rsidR="005E666B">
        <w:rPr>
          <w:rFonts w:cs="Arial"/>
          <w:i/>
          <w:sz w:val="16"/>
          <w:szCs w:val="16"/>
        </w:rPr>
        <w:br w:type="page"/>
      </w:r>
    </w:p>
    <w:p w:rsidR="00757155" w:rsidRPr="00A93713" w:rsidRDefault="00757155" w:rsidP="00757155">
      <w:pPr>
        <w:spacing w:line="312" w:lineRule="auto"/>
        <w:ind w:right="-426"/>
        <w:rPr>
          <w:rFonts w:cs="Arial"/>
          <w:sz w:val="20"/>
          <w:szCs w:val="20"/>
        </w:rPr>
      </w:pPr>
      <w:r w:rsidRPr="00A93713">
        <w:rPr>
          <w:rFonts w:cs="Arial"/>
          <w:sz w:val="20"/>
          <w:szCs w:val="20"/>
        </w:rPr>
        <w:lastRenderedPageBreak/>
        <w:t xml:space="preserve">Oświadczam, że zachodzą w stosunku do mnie podstawy wykluczenia z postępowania na podstawie art. …………. ustawy </w:t>
      </w:r>
      <w:proofErr w:type="spellStart"/>
      <w:r w:rsidRPr="00A93713">
        <w:rPr>
          <w:rFonts w:cs="Arial"/>
          <w:sz w:val="20"/>
          <w:szCs w:val="20"/>
        </w:rPr>
        <w:t>Pzp</w:t>
      </w:r>
      <w:proofErr w:type="spellEnd"/>
      <w:r w:rsidRPr="00A93713">
        <w:rPr>
          <w:rFonts w:cs="Arial"/>
          <w:sz w:val="20"/>
          <w:szCs w:val="20"/>
        </w:rPr>
        <w:t xml:space="preserve"> </w:t>
      </w:r>
      <w:r w:rsidRPr="00A93713">
        <w:rPr>
          <w:rFonts w:cs="Arial"/>
          <w:i/>
          <w:sz w:val="20"/>
          <w:szCs w:val="20"/>
        </w:rPr>
        <w:t xml:space="preserve">(podać mającą zastosowanie podstawę wykluczenia spośród wymienionych w art. 24 ust. 1 pkt 13-14, 16-20 lub art. 24 ust. 5 ustawy </w:t>
      </w:r>
      <w:proofErr w:type="spellStart"/>
      <w:r w:rsidRPr="00A93713">
        <w:rPr>
          <w:rFonts w:cs="Arial"/>
          <w:i/>
          <w:sz w:val="20"/>
          <w:szCs w:val="20"/>
        </w:rPr>
        <w:t>Pzp</w:t>
      </w:r>
      <w:proofErr w:type="spellEnd"/>
      <w:r w:rsidRPr="00A93713">
        <w:rPr>
          <w:rFonts w:cs="Arial"/>
          <w:i/>
          <w:sz w:val="20"/>
          <w:szCs w:val="20"/>
        </w:rPr>
        <w:t>).</w:t>
      </w:r>
      <w:r w:rsidRPr="00A93713">
        <w:rPr>
          <w:rFonts w:cs="Arial"/>
          <w:sz w:val="20"/>
          <w:szCs w:val="20"/>
        </w:rPr>
        <w:t xml:space="preserve"> </w:t>
      </w:r>
    </w:p>
    <w:p w:rsidR="00757155" w:rsidRPr="00A93713" w:rsidRDefault="00757155" w:rsidP="00757155">
      <w:pPr>
        <w:spacing w:line="312" w:lineRule="auto"/>
        <w:ind w:right="-426"/>
        <w:rPr>
          <w:rFonts w:cs="Arial"/>
          <w:sz w:val="20"/>
          <w:szCs w:val="20"/>
        </w:rPr>
      </w:pPr>
      <w:r w:rsidRPr="00A93713">
        <w:rPr>
          <w:rFonts w:cs="Arial"/>
          <w:sz w:val="20"/>
          <w:szCs w:val="20"/>
        </w:rPr>
        <w:t xml:space="preserve">Jednocześnie oświadczam, że w związku z ww. okolicznością, na podstawie art. 24 ust. 8 ustawy </w:t>
      </w:r>
      <w:proofErr w:type="spellStart"/>
      <w:r w:rsidRPr="00A93713">
        <w:rPr>
          <w:rFonts w:cs="Arial"/>
          <w:sz w:val="20"/>
          <w:szCs w:val="20"/>
        </w:rPr>
        <w:t>Pzp</w:t>
      </w:r>
      <w:proofErr w:type="spellEnd"/>
      <w:r w:rsidRPr="00A93713">
        <w:rPr>
          <w:rFonts w:cs="Arial"/>
          <w:sz w:val="20"/>
          <w:szCs w:val="20"/>
        </w:rPr>
        <w:t xml:space="preserve"> podjąłem następujące środki naprawcze: </w:t>
      </w:r>
    </w:p>
    <w:p w:rsidR="00757155" w:rsidRPr="00A93713" w:rsidRDefault="00757155" w:rsidP="00757155">
      <w:pPr>
        <w:spacing w:line="360" w:lineRule="auto"/>
        <w:ind w:right="-426"/>
        <w:rPr>
          <w:rFonts w:cs="Arial"/>
          <w:sz w:val="21"/>
          <w:szCs w:val="21"/>
        </w:rPr>
      </w:pPr>
      <w:r w:rsidRPr="00A93713">
        <w:rPr>
          <w:rFonts w:cs="Arial"/>
          <w:sz w:val="20"/>
          <w:szCs w:val="20"/>
        </w:rPr>
        <w:t>………………………………………………………………</w:t>
      </w:r>
      <w:r w:rsidR="00A93713">
        <w:rPr>
          <w:rFonts w:cs="Arial"/>
          <w:sz w:val="20"/>
          <w:szCs w:val="20"/>
        </w:rPr>
        <w:t>…………..….</w:t>
      </w:r>
      <w:r w:rsidRPr="00A93713">
        <w:rPr>
          <w:rFonts w:cs="Arial"/>
          <w:sz w:val="20"/>
          <w:szCs w:val="20"/>
        </w:rPr>
        <w:t>………………………..…………………...........</w:t>
      </w:r>
    </w:p>
    <w:p w:rsidR="00757155" w:rsidRPr="00A93713" w:rsidRDefault="00757155" w:rsidP="00757155">
      <w:pPr>
        <w:spacing w:line="360" w:lineRule="auto"/>
        <w:ind w:right="-426"/>
        <w:rPr>
          <w:rFonts w:cs="Arial"/>
          <w:sz w:val="20"/>
          <w:szCs w:val="20"/>
        </w:rPr>
      </w:pPr>
      <w:r w:rsidRPr="00A93713">
        <w:rPr>
          <w:rFonts w:cs="Arial"/>
          <w:sz w:val="20"/>
          <w:szCs w:val="20"/>
        </w:rPr>
        <w:t xml:space="preserve">…………….……. </w:t>
      </w:r>
      <w:r w:rsidRPr="00A93713">
        <w:rPr>
          <w:rFonts w:cs="Arial"/>
          <w:i/>
          <w:sz w:val="16"/>
          <w:szCs w:val="16"/>
        </w:rPr>
        <w:t>(miejscowość)</w:t>
      </w:r>
      <w:r w:rsidRPr="00A93713">
        <w:rPr>
          <w:rFonts w:cs="Arial"/>
          <w:i/>
          <w:sz w:val="20"/>
          <w:szCs w:val="20"/>
        </w:rPr>
        <w:t xml:space="preserve">, </w:t>
      </w:r>
      <w:r w:rsidRPr="00A93713">
        <w:rPr>
          <w:rFonts w:cs="Arial"/>
          <w:sz w:val="20"/>
          <w:szCs w:val="20"/>
        </w:rPr>
        <w:t xml:space="preserve">dnia …………………. r. </w:t>
      </w:r>
    </w:p>
    <w:p w:rsidR="00757155" w:rsidRPr="00A93713" w:rsidRDefault="00757155" w:rsidP="00757155">
      <w:pPr>
        <w:spacing w:line="360" w:lineRule="auto"/>
        <w:ind w:right="-426"/>
        <w:rPr>
          <w:rFonts w:cs="Arial"/>
          <w:sz w:val="20"/>
          <w:szCs w:val="20"/>
        </w:rPr>
      </w:pPr>
      <w:r w:rsidRPr="00A93713">
        <w:rPr>
          <w:rFonts w:cs="Arial"/>
          <w:sz w:val="20"/>
          <w:szCs w:val="20"/>
        </w:rPr>
        <w:tab/>
      </w:r>
      <w:r w:rsidRPr="00A93713">
        <w:rPr>
          <w:rFonts w:cs="Arial"/>
          <w:sz w:val="20"/>
          <w:szCs w:val="20"/>
        </w:rPr>
        <w:tab/>
      </w:r>
      <w:r w:rsidRPr="00A93713">
        <w:rPr>
          <w:rFonts w:cs="Arial"/>
          <w:sz w:val="20"/>
          <w:szCs w:val="20"/>
        </w:rPr>
        <w:tab/>
      </w:r>
      <w:r w:rsidRPr="00A93713">
        <w:rPr>
          <w:rFonts w:cs="Arial"/>
          <w:sz w:val="20"/>
          <w:szCs w:val="20"/>
        </w:rPr>
        <w:tab/>
      </w:r>
      <w:r w:rsidRPr="00A93713">
        <w:rPr>
          <w:rFonts w:cs="Arial"/>
          <w:sz w:val="20"/>
          <w:szCs w:val="20"/>
        </w:rPr>
        <w:tab/>
      </w:r>
      <w:r w:rsidRPr="00A93713">
        <w:rPr>
          <w:rFonts w:cs="Arial"/>
          <w:sz w:val="20"/>
          <w:szCs w:val="20"/>
        </w:rPr>
        <w:tab/>
      </w:r>
      <w:r w:rsidRPr="00A93713">
        <w:rPr>
          <w:rFonts w:cs="Arial"/>
          <w:sz w:val="20"/>
          <w:szCs w:val="20"/>
        </w:rPr>
        <w:tab/>
        <w:t xml:space="preserve">                        …………………………………………</w:t>
      </w:r>
    </w:p>
    <w:p w:rsidR="00757155" w:rsidRPr="00A93713" w:rsidRDefault="00757155" w:rsidP="00757155">
      <w:pPr>
        <w:spacing w:line="360" w:lineRule="auto"/>
        <w:ind w:left="5664" w:right="-426" w:firstLine="708"/>
        <w:rPr>
          <w:rFonts w:cs="Arial"/>
          <w:i/>
          <w:sz w:val="16"/>
          <w:szCs w:val="16"/>
        </w:rPr>
      </w:pPr>
      <w:r w:rsidRPr="00A93713">
        <w:rPr>
          <w:rFonts w:cs="Arial"/>
          <w:i/>
          <w:sz w:val="16"/>
          <w:szCs w:val="16"/>
        </w:rPr>
        <w:t xml:space="preserve">                 ( podpis wykonawcy )</w:t>
      </w:r>
    </w:p>
    <w:p w:rsidR="00757155" w:rsidRPr="00A93713" w:rsidRDefault="00757155" w:rsidP="00757155">
      <w:pPr>
        <w:ind w:right="-426"/>
        <w:rPr>
          <w:rFonts w:cs="Arial"/>
          <w:i/>
          <w:sz w:val="2"/>
          <w:szCs w:val="2"/>
        </w:rPr>
      </w:pPr>
      <w:r w:rsidRPr="00A93713">
        <w:rPr>
          <w:rFonts w:cs="Arial"/>
          <w:sz w:val="18"/>
          <w:szCs w:val="18"/>
        </w:rPr>
        <w:t xml:space="preserve"> </w:t>
      </w:r>
    </w:p>
    <w:p w:rsidR="00757155" w:rsidRPr="00A93713" w:rsidRDefault="00757155" w:rsidP="00757155">
      <w:pPr>
        <w:spacing w:line="360" w:lineRule="auto"/>
        <w:rPr>
          <w:rFonts w:cs="Arial"/>
          <w:i/>
          <w:sz w:val="16"/>
          <w:szCs w:val="16"/>
        </w:rPr>
      </w:pPr>
    </w:p>
    <w:p w:rsidR="00757155" w:rsidRPr="00A93713" w:rsidRDefault="00757155" w:rsidP="00757155">
      <w:pPr>
        <w:spacing w:line="312" w:lineRule="auto"/>
        <w:rPr>
          <w:rFonts w:cs="Arial"/>
          <w:b/>
          <w:u w:val="single"/>
        </w:rPr>
      </w:pPr>
      <w:r w:rsidRPr="00A93713">
        <w:rPr>
          <w:rFonts w:cs="Arial"/>
          <w:b/>
          <w:u w:val="single"/>
        </w:rPr>
        <w:t xml:space="preserve">OŚWIADCZENIE DOTYCZĄCE PODMIOTU, NA KTÓREGO ZASOBY POWOŁUJE SIĘ WYKONAWCA: </w:t>
      </w:r>
    </w:p>
    <w:p w:rsidR="00757155" w:rsidRPr="00A93713" w:rsidRDefault="00757155" w:rsidP="00757155">
      <w:pPr>
        <w:spacing w:line="312" w:lineRule="auto"/>
        <w:rPr>
          <w:rFonts w:cs="Arial"/>
          <w:b/>
        </w:rPr>
      </w:pPr>
    </w:p>
    <w:p w:rsidR="00757155" w:rsidRPr="00A93713" w:rsidRDefault="00757155" w:rsidP="00757155">
      <w:pPr>
        <w:spacing w:line="312" w:lineRule="auto"/>
        <w:ind w:right="-142"/>
        <w:rPr>
          <w:rFonts w:cs="Arial"/>
          <w:sz w:val="20"/>
          <w:szCs w:val="20"/>
        </w:rPr>
      </w:pPr>
      <w:r w:rsidRPr="00A93713">
        <w:rPr>
          <w:rFonts w:cs="Arial"/>
          <w:sz w:val="20"/>
          <w:szCs w:val="20"/>
        </w:rPr>
        <w:t>Oświadczam, że w stosunku do następującego/</w:t>
      </w:r>
      <w:proofErr w:type="spellStart"/>
      <w:r w:rsidRPr="00A93713">
        <w:rPr>
          <w:rFonts w:cs="Arial"/>
          <w:sz w:val="20"/>
          <w:szCs w:val="20"/>
        </w:rPr>
        <w:t>ych</w:t>
      </w:r>
      <w:proofErr w:type="spellEnd"/>
      <w:r w:rsidRPr="00A93713">
        <w:rPr>
          <w:rFonts w:cs="Arial"/>
          <w:sz w:val="20"/>
          <w:szCs w:val="20"/>
        </w:rPr>
        <w:t xml:space="preserve"> podmiotu/</w:t>
      </w:r>
      <w:proofErr w:type="spellStart"/>
      <w:r w:rsidRPr="00A93713">
        <w:rPr>
          <w:rFonts w:cs="Arial"/>
          <w:sz w:val="20"/>
          <w:szCs w:val="20"/>
        </w:rPr>
        <w:t>tów</w:t>
      </w:r>
      <w:proofErr w:type="spellEnd"/>
      <w:r w:rsidRPr="00A93713">
        <w:rPr>
          <w:rFonts w:cs="Arial"/>
          <w:sz w:val="20"/>
          <w:szCs w:val="20"/>
        </w:rPr>
        <w:t>, na którego/</w:t>
      </w:r>
      <w:proofErr w:type="spellStart"/>
      <w:r w:rsidRPr="00A93713">
        <w:rPr>
          <w:rFonts w:cs="Arial"/>
          <w:sz w:val="20"/>
          <w:szCs w:val="20"/>
        </w:rPr>
        <w:t>ych</w:t>
      </w:r>
      <w:proofErr w:type="spellEnd"/>
      <w:r w:rsidRPr="00A93713">
        <w:rPr>
          <w:rFonts w:cs="Arial"/>
          <w:sz w:val="20"/>
          <w:szCs w:val="20"/>
        </w:rPr>
        <w:t xml:space="preserve"> zasoby powołuję się w niniejszym postępowaniu, tj.:……….….……</w:t>
      </w:r>
      <w:r w:rsidR="00A93713">
        <w:rPr>
          <w:rFonts w:cs="Arial"/>
          <w:sz w:val="20"/>
          <w:szCs w:val="20"/>
        </w:rPr>
        <w:t>…….</w:t>
      </w:r>
      <w:r w:rsidRPr="00A93713">
        <w:rPr>
          <w:rFonts w:cs="Arial"/>
          <w:sz w:val="20"/>
          <w:szCs w:val="20"/>
        </w:rPr>
        <w:t xml:space="preserve">………………………………………….…………   ……………………………………………………………………………………………………………………………… </w:t>
      </w:r>
    </w:p>
    <w:p w:rsidR="00757155" w:rsidRPr="00A93713" w:rsidRDefault="00757155" w:rsidP="00757155">
      <w:pPr>
        <w:ind w:right="-142"/>
        <w:rPr>
          <w:rFonts w:cs="Arial"/>
          <w:sz w:val="20"/>
          <w:szCs w:val="20"/>
        </w:rPr>
      </w:pPr>
      <w:r w:rsidRPr="00A93713">
        <w:rPr>
          <w:rFonts w:cs="Arial"/>
          <w:sz w:val="20"/>
          <w:szCs w:val="20"/>
        </w:rPr>
        <w:t xml:space="preserve">……………………………………………………………………………………………………………………………… </w:t>
      </w:r>
    </w:p>
    <w:p w:rsidR="00757155" w:rsidRPr="00A93713" w:rsidRDefault="00757155" w:rsidP="00757155">
      <w:pPr>
        <w:ind w:right="-142"/>
        <w:rPr>
          <w:rFonts w:cs="Arial"/>
          <w:i/>
          <w:sz w:val="20"/>
          <w:szCs w:val="20"/>
        </w:rPr>
      </w:pPr>
      <w:r w:rsidRPr="00A93713">
        <w:rPr>
          <w:rFonts w:cs="Arial"/>
          <w:i/>
          <w:sz w:val="18"/>
          <w:szCs w:val="18"/>
        </w:rPr>
        <w:t xml:space="preserve">(podać pełną nazwę/firmę, adres, </w:t>
      </w:r>
      <w:r w:rsidRPr="00A93713">
        <w:rPr>
          <w:rFonts w:cs="Arial"/>
          <w:b/>
          <w:i/>
          <w:sz w:val="18"/>
          <w:szCs w:val="18"/>
        </w:rPr>
        <w:t>a także w zależności od podmiotu: NIP/PESEL, KRS/</w:t>
      </w:r>
      <w:proofErr w:type="spellStart"/>
      <w:r w:rsidRPr="00A93713">
        <w:rPr>
          <w:rFonts w:cs="Arial"/>
          <w:b/>
          <w:i/>
          <w:sz w:val="18"/>
          <w:szCs w:val="18"/>
        </w:rPr>
        <w:t>CEiDG</w:t>
      </w:r>
      <w:proofErr w:type="spellEnd"/>
      <w:r w:rsidRPr="00A93713">
        <w:rPr>
          <w:rFonts w:cs="Arial"/>
          <w:i/>
          <w:sz w:val="18"/>
          <w:szCs w:val="18"/>
        </w:rPr>
        <w:t>)</w:t>
      </w:r>
      <w:r w:rsidRPr="00A93713">
        <w:rPr>
          <w:rFonts w:cs="Arial"/>
          <w:i/>
          <w:sz w:val="20"/>
          <w:szCs w:val="20"/>
        </w:rPr>
        <w:t xml:space="preserve"> </w:t>
      </w:r>
    </w:p>
    <w:p w:rsidR="00757155" w:rsidRPr="00A93713" w:rsidRDefault="00757155" w:rsidP="00757155">
      <w:pPr>
        <w:ind w:right="-142"/>
        <w:rPr>
          <w:rFonts w:cs="Arial"/>
          <w:i/>
          <w:sz w:val="20"/>
          <w:szCs w:val="20"/>
        </w:rPr>
      </w:pPr>
      <w:r w:rsidRPr="00A93713">
        <w:rPr>
          <w:rFonts w:cs="Arial"/>
          <w:i/>
          <w:sz w:val="20"/>
          <w:szCs w:val="20"/>
        </w:rPr>
        <w:t xml:space="preserve"> </w:t>
      </w:r>
    </w:p>
    <w:p w:rsidR="00757155" w:rsidRPr="00A93713" w:rsidRDefault="00757155" w:rsidP="00757155">
      <w:pPr>
        <w:ind w:right="-142"/>
        <w:rPr>
          <w:rFonts w:cs="Arial"/>
          <w:sz w:val="20"/>
          <w:szCs w:val="20"/>
        </w:rPr>
      </w:pPr>
      <w:r w:rsidRPr="00A93713">
        <w:rPr>
          <w:rFonts w:cs="Arial"/>
          <w:sz w:val="20"/>
          <w:szCs w:val="20"/>
        </w:rPr>
        <w:t>nie  zachodzą podstawy wykluczenia z postępowania o udzielenie zamówienia.</w:t>
      </w:r>
    </w:p>
    <w:p w:rsidR="00757155" w:rsidRPr="00A93713" w:rsidRDefault="00757155" w:rsidP="00757155">
      <w:pPr>
        <w:spacing w:line="360" w:lineRule="auto"/>
        <w:rPr>
          <w:rFonts w:cs="Arial"/>
          <w:sz w:val="20"/>
          <w:szCs w:val="20"/>
        </w:rPr>
      </w:pPr>
    </w:p>
    <w:p w:rsidR="00757155" w:rsidRPr="00A93713" w:rsidRDefault="00757155" w:rsidP="00757155">
      <w:pPr>
        <w:spacing w:line="360" w:lineRule="auto"/>
        <w:rPr>
          <w:rFonts w:cs="Arial"/>
          <w:sz w:val="20"/>
          <w:szCs w:val="20"/>
        </w:rPr>
      </w:pPr>
    </w:p>
    <w:p w:rsidR="00757155" w:rsidRPr="00A93713" w:rsidRDefault="00757155" w:rsidP="00757155">
      <w:pPr>
        <w:spacing w:line="360" w:lineRule="auto"/>
        <w:rPr>
          <w:rFonts w:cs="Arial"/>
          <w:sz w:val="20"/>
          <w:szCs w:val="20"/>
        </w:rPr>
      </w:pPr>
      <w:r w:rsidRPr="00A93713">
        <w:rPr>
          <w:rFonts w:cs="Arial"/>
          <w:sz w:val="20"/>
          <w:szCs w:val="20"/>
        </w:rPr>
        <w:t xml:space="preserve">…………….……. </w:t>
      </w:r>
      <w:r w:rsidRPr="00A93713">
        <w:rPr>
          <w:rFonts w:cs="Arial"/>
          <w:i/>
          <w:sz w:val="16"/>
          <w:szCs w:val="16"/>
        </w:rPr>
        <w:t>(miejscowość)</w:t>
      </w:r>
      <w:r w:rsidRPr="00A93713">
        <w:rPr>
          <w:rFonts w:cs="Arial"/>
          <w:i/>
          <w:sz w:val="20"/>
          <w:szCs w:val="20"/>
        </w:rPr>
        <w:t xml:space="preserve">, </w:t>
      </w:r>
      <w:r w:rsidRPr="00A93713">
        <w:rPr>
          <w:rFonts w:cs="Arial"/>
          <w:sz w:val="20"/>
          <w:szCs w:val="20"/>
        </w:rPr>
        <w:t xml:space="preserve">dnia …………………. r. </w:t>
      </w:r>
    </w:p>
    <w:p w:rsidR="00757155" w:rsidRPr="00A93713" w:rsidRDefault="00757155" w:rsidP="00757155">
      <w:pPr>
        <w:spacing w:line="360" w:lineRule="auto"/>
        <w:ind w:right="-426"/>
        <w:rPr>
          <w:rFonts w:cs="Arial"/>
          <w:sz w:val="20"/>
          <w:szCs w:val="20"/>
        </w:rPr>
      </w:pPr>
      <w:r w:rsidRPr="00A93713">
        <w:rPr>
          <w:rFonts w:cs="Arial"/>
          <w:sz w:val="20"/>
          <w:szCs w:val="20"/>
        </w:rPr>
        <w:tab/>
      </w:r>
      <w:r w:rsidRPr="00A93713">
        <w:rPr>
          <w:rFonts w:cs="Arial"/>
          <w:sz w:val="20"/>
          <w:szCs w:val="20"/>
        </w:rPr>
        <w:tab/>
      </w:r>
      <w:r w:rsidRPr="00A93713">
        <w:rPr>
          <w:rFonts w:cs="Arial"/>
          <w:sz w:val="20"/>
          <w:szCs w:val="20"/>
        </w:rPr>
        <w:tab/>
      </w:r>
      <w:r w:rsidRPr="00A93713">
        <w:rPr>
          <w:rFonts w:cs="Arial"/>
          <w:sz w:val="20"/>
          <w:szCs w:val="20"/>
        </w:rPr>
        <w:tab/>
      </w:r>
      <w:r w:rsidRPr="00A93713">
        <w:rPr>
          <w:rFonts w:cs="Arial"/>
          <w:sz w:val="20"/>
          <w:szCs w:val="20"/>
        </w:rPr>
        <w:tab/>
      </w:r>
      <w:r w:rsidRPr="00A93713">
        <w:rPr>
          <w:rFonts w:cs="Arial"/>
          <w:sz w:val="20"/>
          <w:szCs w:val="20"/>
        </w:rPr>
        <w:tab/>
      </w:r>
      <w:r w:rsidRPr="00A93713">
        <w:rPr>
          <w:rFonts w:cs="Arial"/>
          <w:sz w:val="20"/>
          <w:szCs w:val="20"/>
        </w:rPr>
        <w:tab/>
        <w:t xml:space="preserve">                        …………………………………………</w:t>
      </w:r>
    </w:p>
    <w:p w:rsidR="00757155" w:rsidRPr="00A93713" w:rsidRDefault="00757155" w:rsidP="00757155">
      <w:pPr>
        <w:spacing w:line="360" w:lineRule="auto"/>
        <w:ind w:left="5664" w:right="-426" w:firstLine="708"/>
        <w:rPr>
          <w:rFonts w:cs="Arial"/>
          <w:i/>
          <w:sz w:val="16"/>
          <w:szCs w:val="16"/>
        </w:rPr>
      </w:pPr>
      <w:r w:rsidRPr="00A93713">
        <w:rPr>
          <w:rFonts w:cs="Arial"/>
          <w:i/>
          <w:sz w:val="16"/>
          <w:szCs w:val="16"/>
        </w:rPr>
        <w:t xml:space="preserve">                 ( podpis wykonawcy )</w:t>
      </w:r>
    </w:p>
    <w:p w:rsidR="00757155" w:rsidRPr="00A93713" w:rsidRDefault="00757155" w:rsidP="00757155">
      <w:pPr>
        <w:spacing w:line="360" w:lineRule="auto"/>
        <w:rPr>
          <w:rFonts w:cs="Arial"/>
          <w:b/>
        </w:rPr>
      </w:pPr>
    </w:p>
    <w:p w:rsidR="00757155" w:rsidRPr="00A93713" w:rsidRDefault="00757155" w:rsidP="00757155">
      <w:pPr>
        <w:spacing w:line="360" w:lineRule="auto"/>
        <w:rPr>
          <w:rFonts w:cs="Arial"/>
          <w:i/>
          <w:u w:val="single"/>
        </w:rPr>
      </w:pPr>
      <w:r w:rsidRPr="00A93713">
        <w:rPr>
          <w:rFonts w:cs="Arial"/>
          <w:b/>
          <w:u w:val="single"/>
        </w:rPr>
        <w:t xml:space="preserve">OŚWIADCZENIE DOTYCZĄCE PODANYCH INFORMACJI: </w:t>
      </w:r>
    </w:p>
    <w:p w:rsidR="00757155" w:rsidRPr="00A93713" w:rsidRDefault="00757155" w:rsidP="00757155">
      <w:pPr>
        <w:spacing w:line="360" w:lineRule="auto"/>
        <w:rPr>
          <w:rFonts w:cs="Arial"/>
          <w:b/>
        </w:rPr>
      </w:pPr>
    </w:p>
    <w:p w:rsidR="00757155" w:rsidRPr="00A93713" w:rsidRDefault="00757155" w:rsidP="00757155">
      <w:pPr>
        <w:spacing w:line="312" w:lineRule="auto"/>
        <w:rPr>
          <w:rFonts w:cs="Arial"/>
          <w:sz w:val="20"/>
          <w:szCs w:val="20"/>
        </w:rPr>
      </w:pPr>
      <w:r w:rsidRPr="00A93713">
        <w:rPr>
          <w:rFonts w:cs="Arial"/>
          <w:sz w:val="20"/>
          <w:szCs w:val="20"/>
        </w:rPr>
        <w:t xml:space="preserve">Oświadczam, że wszystkie informacje podane w powyższych oświadczeniach są aktualne </w:t>
      </w:r>
      <w:r w:rsidRPr="00A93713">
        <w:rPr>
          <w:rFonts w:cs="Arial"/>
          <w:sz w:val="20"/>
          <w:szCs w:val="20"/>
        </w:rPr>
        <w:br/>
        <w:t>i zgodne z prawdą oraz zostały przedstawione z pełną świadomością konsekwencji wprowadzenia zamawiającego w błąd przy przedstawianiu informacji.</w:t>
      </w:r>
    </w:p>
    <w:p w:rsidR="00757155" w:rsidRPr="00A93713" w:rsidRDefault="00757155" w:rsidP="00757155">
      <w:pPr>
        <w:spacing w:line="360" w:lineRule="auto"/>
        <w:rPr>
          <w:rFonts w:cs="Arial"/>
          <w:sz w:val="20"/>
          <w:szCs w:val="20"/>
        </w:rPr>
      </w:pPr>
    </w:p>
    <w:p w:rsidR="00757155" w:rsidRPr="00A93713" w:rsidRDefault="00757155" w:rsidP="00757155">
      <w:pPr>
        <w:spacing w:line="360" w:lineRule="auto"/>
        <w:rPr>
          <w:rFonts w:cs="Arial"/>
          <w:sz w:val="20"/>
          <w:szCs w:val="20"/>
        </w:rPr>
      </w:pPr>
    </w:p>
    <w:p w:rsidR="00757155" w:rsidRPr="00A93713" w:rsidRDefault="00757155" w:rsidP="00757155">
      <w:pPr>
        <w:spacing w:line="360" w:lineRule="auto"/>
        <w:rPr>
          <w:rFonts w:cs="Arial"/>
          <w:sz w:val="20"/>
          <w:szCs w:val="20"/>
        </w:rPr>
      </w:pPr>
      <w:r w:rsidRPr="00A93713">
        <w:rPr>
          <w:rFonts w:cs="Arial"/>
          <w:sz w:val="20"/>
          <w:szCs w:val="20"/>
        </w:rPr>
        <w:t xml:space="preserve">…………….……. </w:t>
      </w:r>
      <w:r w:rsidRPr="00A93713">
        <w:rPr>
          <w:rFonts w:cs="Arial"/>
          <w:i/>
          <w:sz w:val="16"/>
          <w:szCs w:val="16"/>
        </w:rPr>
        <w:t>(miejscowość)</w:t>
      </w:r>
      <w:r w:rsidRPr="00A93713">
        <w:rPr>
          <w:rFonts w:cs="Arial"/>
          <w:i/>
          <w:sz w:val="20"/>
          <w:szCs w:val="20"/>
        </w:rPr>
        <w:t xml:space="preserve">, </w:t>
      </w:r>
      <w:r w:rsidRPr="00A93713">
        <w:rPr>
          <w:rFonts w:cs="Arial"/>
          <w:sz w:val="20"/>
          <w:szCs w:val="20"/>
        </w:rPr>
        <w:t xml:space="preserve">dnia …………………. r. </w:t>
      </w:r>
    </w:p>
    <w:p w:rsidR="00757155" w:rsidRPr="00A93713" w:rsidRDefault="00757155" w:rsidP="00757155">
      <w:pPr>
        <w:spacing w:line="360" w:lineRule="auto"/>
        <w:ind w:right="-426"/>
        <w:rPr>
          <w:rFonts w:cs="Arial"/>
          <w:sz w:val="20"/>
          <w:szCs w:val="20"/>
        </w:rPr>
      </w:pPr>
      <w:r w:rsidRPr="00A93713">
        <w:rPr>
          <w:rFonts w:cs="Arial"/>
          <w:sz w:val="20"/>
          <w:szCs w:val="20"/>
        </w:rPr>
        <w:tab/>
      </w:r>
      <w:r w:rsidRPr="00A93713">
        <w:rPr>
          <w:rFonts w:cs="Arial"/>
          <w:sz w:val="20"/>
          <w:szCs w:val="20"/>
        </w:rPr>
        <w:tab/>
      </w:r>
      <w:r w:rsidRPr="00A93713">
        <w:rPr>
          <w:rFonts w:cs="Arial"/>
          <w:sz w:val="20"/>
          <w:szCs w:val="20"/>
        </w:rPr>
        <w:tab/>
      </w:r>
      <w:r w:rsidRPr="00A93713">
        <w:rPr>
          <w:rFonts w:cs="Arial"/>
          <w:sz w:val="20"/>
          <w:szCs w:val="20"/>
        </w:rPr>
        <w:tab/>
      </w:r>
      <w:r w:rsidRPr="00A93713">
        <w:rPr>
          <w:rFonts w:cs="Arial"/>
          <w:sz w:val="20"/>
          <w:szCs w:val="20"/>
        </w:rPr>
        <w:tab/>
      </w:r>
      <w:r w:rsidRPr="00A93713">
        <w:rPr>
          <w:rFonts w:cs="Arial"/>
          <w:sz w:val="20"/>
          <w:szCs w:val="20"/>
        </w:rPr>
        <w:tab/>
      </w:r>
      <w:r w:rsidRPr="00A93713">
        <w:rPr>
          <w:rFonts w:cs="Arial"/>
          <w:sz w:val="20"/>
          <w:szCs w:val="20"/>
        </w:rPr>
        <w:tab/>
        <w:t xml:space="preserve">                         …………………………………………</w:t>
      </w:r>
    </w:p>
    <w:p w:rsidR="00757155" w:rsidRPr="00A93713" w:rsidRDefault="00757155" w:rsidP="00757155">
      <w:pPr>
        <w:spacing w:line="360" w:lineRule="auto"/>
        <w:ind w:left="5664" w:right="-426" w:firstLine="708"/>
        <w:rPr>
          <w:rFonts w:cs="Arial"/>
          <w:i/>
          <w:sz w:val="16"/>
          <w:szCs w:val="16"/>
        </w:rPr>
      </w:pPr>
      <w:r w:rsidRPr="00A93713">
        <w:rPr>
          <w:rFonts w:cs="Arial"/>
          <w:i/>
          <w:sz w:val="16"/>
          <w:szCs w:val="16"/>
        </w:rPr>
        <w:t xml:space="preserve">                 ( podpis wykonawcy )</w:t>
      </w:r>
    </w:p>
    <w:p w:rsidR="00312443" w:rsidRPr="00A93713" w:rsidRDefault="00757155" w:rsidP="00312443">
      <w:pPr>
        <w:spacing w:line="360" w:lineRule="auto"/>
        <w:jc w:val="right"/>
        <w:rPr>
          <w:rFonts w:cs="Arial"/>
          <w:b/>
          <w:i/>
          <w:sz w:val="20"/>
          <w:szCs w:val="20"/>
        </w:rPr>
      </w:pPr>
      <w:r w:rsidRPr="00A93713">
        <w:rPr>
          <w:rFonts w:cs="Arial"/>
          <w:i/>
          <w:sz w:val="16"/>
          <w:szCs w:val="16"/>
        </w:rPr>
        <w:br w:type="page"/>
      </w:r>
      <w:r w:rsidR="00312443" w:rsidRPr="00A93713">
        <w:rPr>
          <w:rFonts w:cs="Arial"/>
          <w:sz w:val="20"/>
          <w:szCs w:val="20"/>
        </w:rPr>
        <w:lastRenderedPageBreak/>
        <w:t xml:space="preserve">                                                                                                      </w:t>
      </w:r>
      <w:r w:rsidR="00312443" w:rsidRPr="00A93713">
        <w:rPr>
          <w:rFonts w:cs="Arial"/>
          <w:b/>
          <w:i/>
          <w:sz w:val="20"/>
          <w:szCs w:val="20"/>
        </w:rPr>
        <w:t>Załącznik Nr 3 do SIWZ</w:t>
      </w:r>
    </w:p>
    <w:tbl>
      <w:tblPr>
        <w:tblW w:w="98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94"/>
      </w:tblGrid>
      <w:tr w:rsidR="00312443" w:rsidRPr="00A93713" w:rsidTr="009A3717">
        <w:tc>
          <w:tcPr>
            <w:tcW w:w="9894" w:type="dxa"/>
            <w:shd w:val="clear" w:color="auto" w:fill="B8CCE4" w:themeFill="accent1" w:themeFillTint="66"/>
          </w:tcPr>
          <w:p w:rsidR="00312443" w:rsidRPr="00A93713" w:rsidRDefault="00312443" w:rsidP="008458BE">
            <w:pPr>
              <w:spacing w:before="120" w:line="288" w:lineRule="auto"/>
              <w:ind w:right="-533"/>
              <w:jc w:val="center"/>
              <w:rPr>
                <w:rFonts w:cs="Arial"/>
                <w:b/>
              </w:rPr>
            </w:pPr>
            <w:r w:rsidRPr="00A93713">
              <w:rPr>
                <w:rFonts w:cs="Arial"/>
                <w:b/>
              </w:rPr>
              <w:t>OŚWIADCZENIE WYKONAWCY</w:t>
            </w:r>
          </w:p>
          <w:p w:rsidR="00312443" w:rsidRPr="00A93713" w:rsidRDefault="00312443" w:rsidP="00791D14">
            <w:pPr>
              <w:spacing w:after="120" w:line="288" w:lineRule="auto"/>
              <w:jc w:val="center"/>
              <w:rPr>
                <w:rFonts w:cs="Arial"/>
                <w:b/>
                <w:sz w:val="20"/>
                <w:szCs w:val="20"/>
              </w:rPr>
            </w:pPr>
            <w:r w:rsidRPr="00A93713">
              <w:rPr>
                <w:rFonts w:cs="Arial"/>
                <w:b/>
                <w:sz w:val="20"/>
                <w:szCs w:val="20"/>
              </w:rPr>
              <w:t xml:space="preserve">składane na podstawie art. 25a ust. 1 ustawy </w:t>
            </w:r>
            <w:proofErr w:type="spellStart"/>
            <w:r w:rsidRPr="00A93713">
              <w:rPr>
                <w:rFonts w:cs="Arial"/>
                <w:b/>
                <w:sz w:val="20"/>
                <w:szCs w:val="20"/>
              </w:rPr>
              <w:t>Pzp</w:t>
            </w:r>
            <w:proofErr w:type="spellEnd"/>
            <w:r w:rsidRPr="00A93713">
              <w:rPr>
                <w:rFonts w:cs="Arial"/>
                <w:b/>
                <w:sz w:val="20"/>
                <w:szCs w:val="20"/>
              </w:rPr>
              <w:t xml:space="preserve"> </w:t>
            </w:r>
            <w:r w:rsidRPr="00A93713">
              <w:rPr>
                <w:rFonts w:cs="Arial"/>
                <w:b/>
              </w:rPr>
              <w:t xml:space="preserve">o spełnieniu warunków udziału </w:t>
            </w:r>
            <w:r w:rsidR="00791D14">
              <w:rPr>
                <w:rFonts w:cs="Arial"/>
                <w:b/>
              </w:rPr>
              <w:br/>
            </w:r>
            <w:r w:rsidRPr="00A93713">
              <w:rPr>
                <w:rFonts w:cs="Arial"/>
                <w:b/>
              </w:rPr>
              <w:t>w postępowaniu</w:t>
            </w:r>
          </w:p>
        </w:tc>
      </w:tr>
    </w:tbl>
    <w:p w:rsidR="00312443" w:rsidRPr="00A93713" w:rsidRDefault="00312443" w:rsidP="00312443">
      <w:pPr>
        <w:spacing w:before="240" w:after="120"/>
        <w:ind w:right="-567"/>
        <w:rPr>
          <w:rFonts w:cs="Arial"/>
          <w:b/>
          <w:sz w:val="20"/>
          <w:szCs w:val="20"/>
        </w:rPr>
      </w:pPr>
      <w:r w:rsidRPr="00A93713">
        <w:rPr>
          <w:rFonts w:cs="Arial"/>
          <w:b/>
          <w:sz w:val="20"/>
          <w:szCs w:val="20"/>
        </w:rPr>
        <w:t>Wykonawca:</w:t>
      </w:r>
    </w:p>
    <w:p w:rsidR="00312443" w:rsidRPr="00A93713" w:rsidRDefault="00312443" w:rsidP="00312443">
      <w:pPr>
        <w:tabs>
          <w:tab w:val="left" w:pos="5670"/>
        </w:tabs>
        <w:spacing w:before="120"/>
        <w:ind w:right="-567"/>
        <w:rPr>
          <w:rFonts w:cs="Arial"/>
          <w:sz w:val="20"/>
          <w:szCs w:val="20"/>
        </w:rPr>
      </w:pPr>
      <w:r w:rsidRPr="00A93713">
        <w:rPr>
          <w:rFonts w:cs="Arial"/>
          <w:sz w:val="20"/>
          <w:szCs w:val="20"/>
        </w:rPr>
        <w:t>………………………………………………………….…………………………………………………………………</w:t>
      </w:r>
    </w:p>
    <w:p w:rsidR="00312443" w:rsidRPr="00A93713" w:rsidRDefault="00312443" w:rsidP="00312443">
      <w:pPr>
        <w:tabs>
          <w:tab w:val="left" w:pos="5670"/>
        </w:tabs>
        <w:spacing w:before="120"/>
        <w:ind w:right="-567"/>
        <w:rPr>
          <w:rFonts w:cs="Arial"/>
          <w:sz w:val="20"/>
          <w:szCs w:val="20"/>
        </w:rPr>
      </w:pPr>
      <w:r w:rsidRPr="00A93713">
        <w:rPr>
          <w:rFonts w:cs="Arial"/>
          <w:sz w:val="20"/>
          <w:szCs w:val="20"/>
        </w:rPr>
        <w:t>……………………………………………………………………………………………………………….……………</w:t>
      </w:r>
    </w:p>
    <w:p w:rsidR="00312443" w:rsidRPr="00A93713" w:rsidRDefault="00312443" w:rsidP="00312443">
      <w:pPr>
        <w:ind w:right="-426"/>
        <w:rPr>
          <w:rFonts w:cs="Arial"/>
          <w:i/>
          <w:sz w:val="16"/>
          <w:szCs w:val="16"/>
        </w:rPr>
      </w:pPr>
      <w:r w:rsidRPr="00A93713">
        <w:rPr>
          <w:rFonts w:cs="Arial"/>
          <w:i/>
          <w:sz w:val="16"/>
          <w:szCs w:val="16"/>
        </w:rPr>
        <w:t>(pełna nazwa/firma, adres)</w:t>
      </w:r>
    </w:p>
    <w:p w:rsidR="00312443" w:rsidRPr="00A93713" w:rsidRDefault="00312443" w:rsidP="00312443">
      <w:pPr>
        <w:ind w:right="-426"/>
        <w:rPr>
          <w:rFonts w:cs="Arial"/>
          <w:sz w:val="16"/>
          <w:szCs w:val="16"/>
          <w:u w:val="single"/>
        </w:rPr>
      </w:pPr>
    </w:p>
    <w:p w:rsidR="00312443" w:rsidRPr="00A93713" w:rsidRDefault="00312443" w:rsidP="00312443">
      <w:pPr>
        <w:pStyle w:val="Zwykytekst1"/>
        <w:tabs>
          <w:tab w:val="left" w:leader="dot" w:pos="9072"/>
        </w:tabs>
        <w:ind w:right="-426"/>
        <w:rPr>
          <w:rFonts w:ascii="Arial" w:hAnsi="Arial" w:cs="Arial"/>
          <w:iCs/>
          <w:lang w:val="en-US"/>
        </w:rPr>
      </w:pPr>
      <w:r w:rsidRPr="00A93713">
        <w:rPr>
          <w:rFonts w:ascii="Arial" w:hAnsi="Arial" w:cs="Arial"/>
          <w:lang w:val="en-US"/>
        </w:rPr>
        <w:t>REGON</w:t>
      </w:r>
      <w:r w:rsidRPr="00A93713">
        <w:rPr>
          <w:rFonts w:ascii="Arial" w:hAnsi="Arial" w:cs="Arial"/>
          <w:i/>
          <w:sz w:val="16"/>
          <w:szCs w:val="16"/>
          <w:lang w:val="en-US"/>
        </w:rPr>
        <w:t xml:space="preserve"> </w:t>
      </w:r>
      <w:r w:rsidRPr="00A93713">
        <w:rPr>
          <w:rFonts w:ascii="Arial" w:hAnsi="Arial" w:cs="Arial"/>
          <w:iCs/>
          <w:lang w:val="en-US"/>
        </w:rPr>
        <w:t>……………………….……….. NIP/PESEL</w:t>
      </w:r>
      <w:r w:rsidRPr="00A93713">
        <w:rPr>
          <w:rFonts w:ascii="Arial" w:hAnsi="Arial" w:cs="Arial"/>
          <w:sz w:val="14"/>
          <w:szCs w:val="14"/>
          <w:lang w:val="en-US"/>
        </w:rPr>
        <w:t>*</w:t>
      </w:r>
      <w:r w:rsidRPr="00A93713">
        <w:rPr>
          <w:rFonts w:ascii="Arial" w:hAnsi="Arial" w:cs="Arial"/>
          <w:iCs/>
          <w:lang w:val="en-US"/>
        </w:rPr>
        <w:t xml:space="preserve"> ………………………………………………</w:t>
      </w:r>
      <w:r w:rsidR="00A93713">
        <w:rPr>
          <w:rFonts w:ascii="Arial" w:hAnsi="Arial" w:cs="Arial"/>
          <w:iCs/>
          <w:lang w:val="en-US"/>
        </w:rPr>
        <w:t>…</w:t>
      </w:r>
      <w:r w:rsidRPr="00A93713">
        <w:rPr>
          <w:rFonts w:ascii="Arial" w:hAnsi="Arial" w:cs="Arial"/>
          <w:iCs/>
          <w:lang w:val="en-US"/>
        </w:rPr>
        <w:t>………</w:t>
      </w:r>
    </w:p>
    <w:p w:rsidR="00312443" w:rsidRPr="00A93713" w:rsidRDefault="00312443" w:rsidP="00312443">
      <w:pPr>
        <w:pStyle w:val="Zwykytekst1"/>
        <w:tabs>
          <w:tab w:val="left" w:leader="dot" w:pos="9072"/>
        </w:tabs>
        <w:ind w:right="-426"/>
        <w:rPr>
          <w:rFonts w:ascii="Arial" w:hAnsi="Arial" w:cs="Arial"/>
          <w:iCs/>
          <w:sz w:val="16"/>
          <w:szCs w:val="16"/>
          <w:lang w:val="en-US"/>
        </w:rPr>
      </w:pPr>
    </w:p>
    <w:p w:rsidR="00312443" w:rsidRPr="00A93713" w:rsidRDefault="00312443" w:rsidP="00312443">
      <w:pPr>
        <w:pStyle w:val="Zwykytekst1"/>
        <w:tabs>
          <w:tab w:val="left" w:leader="dot" w:pos="9072"/>
        </w:tabs>
        <w:ind w:right="-426"/>
        <w:rPr>
          <w:rFonts w:ascii="Arial" w:hAnsi="Arial" w:cs="Arial"/>
          <w:i/>
          <w:sz w:val="16"/>
          <w:szCs w:val="16"/>
          <w:lang w:val="en-US"/>
        </w:rPr>
      </w:pPr>
      <w:r w:rsidRPr="00A93713">
        <w:rPr>
          <w:rFonts w:ascii="Arial" w:hAnsi="Arial" w:cs="Arial"/>
          <w:iCs/>
          <w:lang w:val="en-US"/>
        </w:rPr>
        <w:t>KRS/CIDG</w:t>
      </w:r>
      <w:r w:rsidRPr="00A93713">
        <w:rPr>
          <w:rFonts w:ascii="Arial" w:hAnsi="Arial" w:cs="Arial"/>
          <w:sz w:val="14"/>
          <w:szCs w:val="14"/>
          <w:lang w:val="en-US"/>
        </w:rPr>
        <w:t>*</w:t>
      </w:r>
      <w:r w:rsidRPr="00A93713">
        <w:rPr>
          <w:rFonts w:ascii="Arial" w:hAnsi="Arial" w:cs="Arial"/>
          <w:iCs/>
          <w:lang w:val="en-US"/>
        </w:rPr>
        <w:t xml:space="preserve"> ……………………………………………………………………………………………………….</w:t>
      </w:r>
    </w:p>
    <w:p w:rsidR="00312443" w:rsidRPr="00A93713" w:rsidRDefault="00312443" w:rsidP="00312443">
      <w:pPr>
        <w:spacing w:line="360" w:lineRule="auto"/>
        <w:rPr>
          <w:rFonts w:cs="Arial"/>
          <w:i/>
          <w:sz w:val="2"/>
          <w:szCs w:val="2"/>
        </w:rPr>
      </w:pPr>
      <w:r w:rsidRPr="00A93713">
        <w:rPr>
          <w:rFonts w:cs="Arial"/>
          <w:sz w:val="14"/>
          <w:szCs w:val="14"/>
        </w:rPr>
        <w:t>* niepotrzebne skreślić</w:t>
      </w:r>
      <w:r w:rsidRPr="00A93713">
        <w:rPr>
          <w:rFonts w:cs="Arial"/>
          <w:sz w:val="18"/>
          <w:szCs w:val="18"/>
        </w:rPr>
        <w:t xml:space="preserve">                                                 </w:t>
      </w:r>
    </w:p>
    <w:p w:rsidR="00312443" w:rsidRPr="00A93713" w:rsidRDefault="00312443" w:rsidP="00312443">
      <w:pPr>
        <w:ind w:right="-567"/>
        <w:rPr>
          <w:rFonts w:cs="Arial"/>
          <w:i/>
          <w:sz w:val="16"/>
          <w:szCs w:val="16"/>
        </w:rPr>
      </w:pPr>
    </w:p>
    <w:p w:rsidR="00312443" w:rsidRPr="00A93713" w:rsidRDefault="00312443" w:rsidP="00312443">
      <w:pPr>
        <w:spacing w:after="120"/>
        <w:ind w:right="-567"/>
        <w:rPr>
          <w:rFonts w:cs="Arial"/>
          <w:sz w:val="20"/>
          <w:szCs w:val="20"/>
          <w:u w:val="single"/>
        </w:rPr>
      </w:pPr>
      <w:r w:rsidRPr="00A93713">
        <w:rPr>
          <w:rFonts w:cs="Arial"/>
          <w:sz w:val="20"/>
          <w:szCs w:val="20"/>
          <w:u w:val="single"/>
        </w:rPr>
        <w:t>reprezentowany przez:</w:t>
      </w:r>
    </w:p>
    <w:p w:rsidR="00312443" w:rsidRPr="00A93713" w:rsidRDefault="00312443" w:rsidP="00312443">
      <w:pPr>
        <w:spacing w:before="120"/>
        <w:ind w:right="-567"/>
        <w:rPr>
          <w:rFonts w:cs="Arial"/>
          <w:sz w:val="20"/>
          <w:szCs w:val="20"/>
        </w:rPr>
      </w:pPr>
      <w:r w:rsidRPr="00A93713">
        <w:rPr>
          <w:rFonts w:cs="Arial"/>
          <w:sz w:val="20"/>
          <w:szCs w:val="20"/>
        </w:rPr>
        <w:t>………………………………………………………</w:t>
      </w:r>
    </w:p>
    <w:p w:rsidR="00312443" w:rsidRPr="00A93713" w:rsidRDefault="00312443" w:rsidP="00312443">
      <w:pPr>
        <w:spacing w:before="120"/>
        <w:ind w:right="-567"/>
        <w:rPr>
          <w:rFonts w:cs="Arial"/>
          <w:sz w:val="20"/>
          <w:szCs w:val="20"/>
        </w:rPr>
      </w:pPr>
      <w:r w:rsidRPr="00A93713">
        <w:rPr>
          <w:rFonts w:cs="Arial"/>
          <w:sz w:val="20"/>
          <w:szCs w:val="20"/>
        </w:rPr>
        <w:t>………………………………………………………</w:t>
      </w:r>
    </w:p>
    <w:p w:rsidR="00312443" w:rsidRPr="00A93713" w:rsidRDefault="00312443" w:rsidP="00312443">
      <w:pPr>
        <w:ind w:right="-567"/>
        <w:rPr>
          <w:rFonts w:cs="Arial"/>
          <w:i/>
          <w:sz w:val="16"/>
          <w:szCs w:val="16"/>
        </w:rPr>
      </w:pPr>
      <w:r w:rsidRPr="00A93713">
        <w:rPr>
          <w:rFonts w:cs="Arial"/>
          <w:i/>
          <w:sz w:val="16"/>
          <w:szCs w:val="16"/>
        </w:rPr>
        <w:t>(imię, nazwisko, stanowisko/podstawa do reprezentacji)</w:t>
      </w:r>
    </w:p>
    <w:p w:rsidR="00312443" w:rsidRPr="00A93713" w:rsidRDefault="00312443" w:rsidP="00312443">
      <w:pPr>
        <w:pStyle w:val="Zwykytekst"/>
        <w:spacing w:before="120"/>
        <w:ind w:right="-567"/>
        <w:jc w:val="both"/>
        <w:rPr>
          <w:rFonts w:ascii="Arial" w:hAnsi="Arial" w:cs="Arial"/>
          <w:b/>
          <w:sz w:val="14"/>
          <w:szCs w:val="14"/>
        </w:rPr>
      </w:pPr>
    </w:p>
    <w:p w:rsidR="00312443" w:rsidRPr="00A93713" w:rsidRDefault="00312443" w:rsidP="00312443">
      <w:pPr>
        <w:pStyle w:val="Zwykytekst"/>
        <w:spacing w:before="120"/>
        <w:ind w:right="-567"/>
        <w:jc w:val="both"/>
        <w:rPr>
          <w:rFonts w:ascii="Arial" w:hAnsi="Arial" w:cs="Arial"/>
          <w:bCs/>
        </w:rPr>
      </w:pPr>
      <w:r w:rsidRPr="00A93713">
        <w:rPr>
          <w:rFonts w:ascii="Arial" w:hAnsi="Arial" w:cs="Arial"/>
          <w:bCs/>
        </w:rPr>
        <w:t>Składając ofertę w przetargu nieograniczonym na:</w:t>
      </w:r>
    </w:p>
    <w:p w:rsidR="00312443" w:rsidRPr="00A93713" w:rsidRDefault="00312443" w:rsidP="00312443">
      <w:pPr>
        <w:ind w:right="-567"/>
        <w:rPr>
          <w:rFonts w:cs="Arial"/>
          <w:bCs/>
          <w:sz w:val="10"/>
          <w:szCs w:val="10"/>
        </w:rPr>
      </w:pPr>
    </w:p>
    <w:p w:rsidR="005E666B" w:rsidRPr="00437887" w:rsidRDefault="00D46E69" w:rsidP="00437887">
      <w:pPr>
        <w:spacing w:after="120" w:line="240" w:lineRule="auto"/>
        <w:jc w:val="center"/>
        <w:rPr>
          <w:rFonts w:cs="Arial"/>
          <w:b/>
          <w:sz w:val="20"/>
          <w:szCs w:val="20"/>
        </w:rPr>
      </w:pPr>
      <w:r>
        <w:rPr>
          <w:rFonts w:cs="Arial"/>
          <w:b/>
          <w:sz w:val="20"/>
          <w:szCs w:val="20"/>
        </w:rPr>
        <w:t>przebudowę budynku Zakładu Patomorfologii w Szpitalu Bielańskim w Warszawie (ZP-65/2019)</w:t>
      </w:r>
    </w:p>
    <w:p w:rsidR="00312443" w:rsidRPr="00A93713" w:rsidRDefault="00312443" w:rsidP="00312443">
      <w:pPr>
        <w:spacing w:before="120" w:line="288" w:lineRule="auto"/>
        <w:ind w:right="-567"/>
        <w:rPr>
          <w:rFonts w:cs="Arial"/>
          <w:sz w:val="20"/>
          <w:szCs w:val="20"/>
        </w:rPr>
      </w:pPr>
      <w:r w:rsidRPr="00A93713">
        <w:rPr>
          <w:rFonts w:cs="Arial"/>
          <w:sz w:val="20"/>
          <w:szCs w:val="20"/>
        </w:rPr>
        <w:t xml:space="preserve">prowadzonym przez Szpital Bielański z siedzibą w Warszawie przy ul. Cegłowskiej 80  </w:t>
      </w:r>
    </w:p>
    <w:p w:rsidR="00312443" w:rsidRPr="00A93713" w:rsidRDefault="00312443" w:rsidP="00791D14">
      <w:pPr>
        <w:spacing w:before="120" w:after="240" w:line="288" w:lineRule="auto"/>
        <w:ind w:right="-567"/>
        <w:rPr>
          <w:rFonts w:cs="Arial"/>
          <w:sz w:val="20"/>
          <w:szCs w:val="20"/>
        </w:rPr>
      </w:pPr>
      <w:r w:rsidRPr="00A93713">
        <w:rPr>
          <w:rFonts w:cs="Arial"/>
          <w:sz w:val="20"/>
          <w:szCs w:val="20"/>
        </w:rPr>
        <w:t>oświadczam, co następuje:</w:t>
      </w:r>
    </w:p>
    <w:p w:rsidR="00791D14" w:rsidRDefault="00791D14" w:rsidP="00312443">
      <w:pPr>
        <w:ind w:right="-567"/>
        <w:rPr>
          <w:rFonts w:cs="Arial"/>
          <w:b/>
          <w:u w:val="single"/>
        </w:rPr>
      </w:pPr>
    </w:p>
    <w:p w:rsidR="00312443" w:rsidRPr="00A93713" w:rsidRDefault="00312443" w:rsidP="00312443">
      <w:pPr>
        <w:ind w:right="-567"/>
        <w:rPr>
          <w:rFonts w:cs="Arial"/>
          <w:u w:val="single"/>
        </w:rPr>
      </w:pPr>
      <w:r w:rsidRPr="00A93713">
        <w:rPr>
          <w:rFonts w:cs="Arial"/>
          <w:b/>
          <w:u w:val="single"/>
        </w:rPr>
        <w:t>INFORMACJA  DOTYCZĄCA WYKONAWCY</w:t>
      </w:r>
    </w:p>
    <w:p w:rsidR="00312443" w:rsidRPr="00A93713" w:rsidRDefault="00312443" w:rsidP="00312443">
      <w:pPr>
        <w:ind w:right="-567"/>
        <w:rPr>
          <w:rFonts w:cs="Arial"/>
        </w:rPr>
      </w:pPr>
    </w:p>
    <w:p w:rsidR="00312443" w:rsidRPr="00A93713" w:rsidRDefault="00312443" w:rsidP="00312443">
      <w:pPr>
        <w:spacing w:line="288" w:lineRule="auto"/>
        <w:ind w:right="-567"/>
        <w:rPr>
          <w:rFonts w:eastAsiaTheme="minorHAnsi" w:cs="Arial"/>
          <w:sz w:val="20"/>
          <w:szCs w:val="20"/>
        </w:rPr>
      </w:pPr>
      <w:r w:rsidRPr="00A93713">
        <w:rPr>
          <w:rFonts w:cs="Arial"/>
          <w:sz w:val="20"/>
          <w:szCs w:val="20"/>
        </w:rPr>
        <w:t xml:space="preserve">Oświadczam, że spełniam warunki udziału w postępowaniu określone przez Zamawiającego </w:t>
      </w:r>
      <w:r w:rsidRPr="00A93713">
        <w:rPr>
          <w:rFonts w:eastAsiaTheme="minorHAnsi" w:cs="Arial"/>
          <w:sz w:val="20"/>
          <w:szCs w:val="20"/>
        </w:rPr>
        <w:t>w pkt 6.2. SIWZ</w:t>
      </w:r>
    </w:p>
    <w:p w:rsidR="00312443" w:rsidRPr="00A93713" w:rsidRDefault="00312443" w:rsidP="00312443">
      <w:pPr>
        <w:spacing w:line="360" w:lineRule="auto"/>
        <w:ind w:right="-567"/>
        <w:rPr>
          <w:rFonts w:cs="Arial"/>
          <w:sz w:val="20"/>
          <w:szCs w:val="20"/>
        </w:rPr>
      </w:pPr>
      <w:r w:rsidRPr="00A93713">
        <w:rPr>
          <w:rFonts w:cs="Arial"/>
          <w:sz w:val="21"/>
          <w:szCs w:val="21"/>
        </w:rPr>
        <w:t xml:space="preserve"> </w:t>
      </w:r>
    </w:p>
    <w:p w:rsidR="00312443" w:rsidRPr="00A93713" w:rsidRDefault="00312443" w:rsidP="00312443">
      <w:pPr>
        <w:spacing w:line="360" w:lineRule="auto"/>
        <w:ind w:right="-567"/>
        <w:rPr>
          <w:rFonts w:cs="Arial"/>
          <w:sz w:val="20"/>
          <w:szCs w:val="20"/>
        </w:rPr>
      </w:pPr>
      <w:r w:rsidRPr="00A93713">
        <w:rPr>
          <w:rFonts w:cs="Arial"/>
          <w:sz w:val="20"/>
          <w:szCs w:val="20"/>
        </w:rPr>
        <w:t xml:space="preserve">…………….……. </w:t>
      </w:r>
      <w:r w:rsidRPr="00A93713">
        <w:rPr>
          <w:rFonts w:cs="Arial"/>
          <w:i/>
          <w:sz w:val="16"/>
          <w:szCs w:val="16"/>
        </w:rPr>
        <w:t>(miejscowość),</w:t>
      </w:r>
      <w:r w:rsidRPr="00A93713">
        <w:rPr>
          <w:rFonts w:cs="Arial"/>
          <w:i/>
          <w:sz w:val="18"/>
          <w:szCs w:val="18"/>
        </w:rPr>
        <w:t xml:space="preserve"> </w:t>
      </w:r>
      <w:r w:rsidRPr="00A93713">
        <w:rPr>
          <w:rFonts w:cs="Arial"/>
          <w:sz w:val="20"/>
          <w:szCs w:val="20"/>
        </w:rPr>
        <w:t xml:space="preserve">dnia ………….……. r. </w:t>
      </w:r>
    </w:p>
    <w:p w:rsidR="00312443" w:rsidRPr="00A93713" w:rsidRDefault="00312443" w:rsidP="00312443">
      <w:pPr>
        <w:spacing w:line="360" w:lineRule="auto"/>
        <w:ind w:right="-567"/>
        <w:rPr>
          <w:rFonts w:cs="Arial"/>
          <w:sz w:val="20"/>
          <w:szCs w:val="20"/>
        </w:rPr>
      </w:pPr>
      <w:r w:rsidRPr="00A93713">
        <w:rPr>
          <w:rFonts w:cs="Arial"/>
          <w:sz w:val="20"/>
          <w:szCs w:val="20"/>
        </w:rPr>
        <w:tab/>
      </w:r>
      <w:r w:rsidRPr="00A93713">
        <w:rPr>
          <w:rFonts w:cs="Arial"/>
          <w:sz w:val="20"/>
          <w:szCs w:val="20"/>
        </w:rPr>
        <w:tab/>
      </w:r>
      <w:r w:rsidRPr="00A93713">
        <w:rPr>
          <w:rFonts w:cs="Arial"/>
          <w:sz w:val="20"/>
          <w:szCs w:val="20"/>
        </w:rPr>
        <w:tab/>
      </w:r>
      <w:r w:rsidRPr="00A93713">
        <w:rPr>
          <w:rFonts w:cs="Arial"/>
          <w:sz w:val="20"/>
          <w:szCs w:val="20"/>
        </w:rPr>
        <w:tab/>
      </w:r>
      <w:r w:rsidRPr="00A93713">
        <w:rPr>
          <w:rFonts w:cs="Arial"/>
          <w:sz w:val="20"/>
          <w:szCs w:val="20"/>
        </w:rPr>
        <w:tab/>
      </w:r>
      <w:r w:rsidRPr="00A93713">
        <w:rPr>
          <w:rFonts w:cs="Arial"/>
          <w:sz w:val="20"/>
          <w:szCs w:val="20"/>
        </w:rPr>
        <w:tab/>
      </w:r>
      <w:r w:rsidRPr="00A93713">
        <w:rPr>
          <w:rFonts w:cs="Arial"/>
          <w:sz w:val="20"/>
          <w:szCs w:val="20"/>
        </w:rPr>
        <w:tab/>
        <w:t xml:space="preserve">              …………………………………………</w:t>
      </w:r>
    </w:p>
    <w:p w:rsidR="00312443" w:rsidRPr="00A93713" w:rsidRDefault="00312443" w:rsidP="00312443">
      <w:pPr>
        <w:spacing w:line="360" w:lineRule="auto"/>
        <w:ind w:left="5664" w:right="-567" w:firstLine="708"/>
        <w:rPr>
          <w:rFonts w:cs="Arial"/>
          <w:i/>
          <w:sz w:val="16"/>
          <w:szCs w:val="16"/>
        </w:rPr>
      </w:pPr>
      <w:r w:rsidRPr="00A93713">
        <w:rPr>
          <w:rFonts w:cs="Arial"/>
          <w:i/>
          <w:sz w:val="16"/>
          <w:szCs w:val="16"/>
        </w:rPr>
        <w:t>( podpis wykonawcy )</w:t>
      </w:r>
    </w:p>
    <w:p w:rsidR="00312443" w:rsidRPr="00A93713" w:rsidRDefault="00312443" w:rsidP="00312443">
      <w:pPr>
        <w:spacing w:after="240"/>
        <w:ind w:right="-567"/>
        <w:rPr>
          <w:rFonts w:eastAsiaTheme="minorHAnsi" w:cs="Arial"/>
          <w:b/>
          <w:bCs/>
          <w:sz w:val="20"/>
          <w:szCs w:val="20"/>
          <w:u w:val="single"/>
        </w:rPr>
      </w:pPr>
    </w:p>
    <w:p w:rsidR="005E666B" w:rsidRDefault="005E666B" w:rsidP="00312443">
      <w:pPr>
        <w:spacing w:after="240"/>
        <w:ind w:right="-567"/>
        <w:rPr>
          <w:rFonts w:eastAsiaTheme="minorHAnsi" w:cs="Arial"/>
          <w:b/>
          <w:bCs/>
          <w:sz w:val="20"/>
          <w:szCs w:val="20"/>
          <w:u w:val="single"/>
        </w:rPr>
      </w:pPr>
      <w:r>
        <w:rPr>
          <w:rFonts w:eastAsiaTheme="minorHAnsi" w:cs="Arial"/>
          <w:b/>
          <w:bCs/>
          <w:sz w:val="20"/>
          <w:szCs w:val="20"/>
          <w:u w:val="single"/>
        </w:rPr>
        <w:br w:type="page"/>
      </w:r>
    </w:p>
    <w:p w:rsidR="00312443" w:rsidRPr="00A93713" w:rsidRDefault="00312443" w:rsidP="00312443">
      <w:pPr>
        <w:spacing w:after="240"/>
        <w:ind w:right="-567"/>
        <w:rPr>
          <w:rFonts w:cs="Arial"/>
          <w:i/>
          <w:sz w:val="20"/>
          <w:szCs w:val="20"/>
        </w:rPr>
      </w:pPr>
      <w:r w:rsidRPr="00A93713">
        <w:rPr>
          <w:rFonts w:eastAsiaTheme="minorHAnsi" w:cs="Arial"/>
          <w:b/>
          <w:bCs/>
          <w:sz w:val="20"/>
          <w:szCs w:val="20"/>
          <w:u w:val="single"/>
        </w:rPr>
        <w:lastRenderedPageBreak/>
        <w:t>INFORMACJA W ZWIĄZKU Z POLEGANIEM NA ZASOBACH INNYCH PODMIOTÓW</w:t>
      </w:r>
      <w:r w:rsidRPr="00A93713">
        <w:rPr>
          <w:rFonts w:eastAsiaTheme="minorHAnsi" w:cs="Arial"/>
          <w:b/>
          <w:bCs/>
          <w:sz w:val="20"/>
          <w:szCs w:val="20"/>
        </w:rPr>
        <w:t>:</w:t>
      </w:r>
    </w:p>
    <w:p w:rsidR="00312443" w:rsidRPr="00A93713" w:rsidRDefault="00312443" w:rsidP="00312443">
      <w:pPr>
        <w:spacing w:line="288" w:lineRule="auto"/>
        <w:ind w:right="-567"/>
        <w:rPr>
          <w:rFonts w:cs="Arial"/>
          <w:sz w:val="20"/>
          <w:szCs w:val="20"/>
        </w:rPr>
      </w:pPr>
      <w:r w:rsidRPr="00A93713">
        <w:rPr>
          <w:rFonts w:cs="Arial"/>
          <w:sz w:val="20"/>
          <w:szCs w:val="20"/>
        </w:rPr>
        <w:t>Oświadczam, że w celu wykazania spełniania warunków udziału w postępowaniu, określonych przez zamawiającego w pkt 6.2 SIWZ, polegam na zasobach następującego/</w:t>
      </w:r>
      <w:proofErr w:type="spellStart"/>
      <w:r w:rsidRPr="00A93713">
        <w:rPr>
          <w:rFonts w:cs="Arial"/>
          <w:sz w:val="20"/>
          <w:szCs w:val="20"/>
        </w:rPr>
        <w:t>ych</w:t>
      </w:r>
      <w:proofErr w:type="spellEnd"/>
      <w:r w:rsidRPr="00A93713">
        <w:rPr>
          <w:rFonts w:cs="Arial"/>
          <w:sz w:val="20"/>
          <w:szCs w:val="20"/>
        </w:rPr>
        <w:t xml:space="preserve"> podmiotu/ów: </w:t>
      </w:r>
    </w:p>
    <w:p w:rsidR="00312443" w:rsidRPr="00A93713" w:rsidRDefault="00312443" w:rsidP="00312443">
      <w:pPr>
        <w:spacing w:line="288" w:lineRule="auto"/>
        <w:ind w:right="-567"/>
        <w:rPr>
          <w:rFonts w:cs="Arial"/>
          <w:sz w:val="20"/>
          <w:szCs w:val="20"/>
        </w:rPr>
      </w:pPr>
      <w:r w:rsidRPr="00A93713">
        <w:rPr>
          <w:rFonts w:cs="Arial"/>
          <w:sz w:val="20"/>
          <w:szCs w:val="20"/>
        </w:rPr>
        <w:t xml:space="preserve">..……………………………………………………………………………………………………………….…………………… </w:t>
      </w:r>
      <w:r w:rsidRPr="00A93713">
        <w:rPr>
          <w:rFonts w:cs="Arial"/>
          <w:sz w:val="20"/>
          <w:szCs w:val="20"/>
        </w:rPr>
        <w:br/>
        <w:t xml:space="preserve">w następującym zakresie: </w:t>
      </w:r>
    </w:p>
    <w:p w:rsidR="00312443" w:rsidRPr="00A93713" w:rsidRDefault="00312443" w:rsidP="00312443">
      <w:pPr>
        <w:spacing w:line="288" w:lineRule="auto"/>
        <w:ind w:right="-567"/>
        <w:rPr>
          <w:rFonts w:cs="Arial"/>
          <w:sz w:val="20"/>
          <w:szCs w:val="20"/>
        </w:rPr>
      </w:pPr>
      <w:r w:rsidRPr="00A93713">
        <w:rPr>
          <w:rFonts w:cs="Arial"/>
          <w:sz w:val="20"/>
          <w:szCs w:val="20"/>
        </w:rPr>
        <w:t>………………………………………………………………………………………………………………………………..……</w:t>
      </w:r>
    </w:p>
    <w:p w:rsidR="00312443" w:rsidRPr="00A93713" w:rsidRDefault="00312443" w:rsidP="00312443">
      <w:pPr>
        <w:spacing w:line="360" w:lineRule="auto"/>
        <w:ind w:right="-567"/>
        <w:rPr>
          <w:rFonts w:cs="Arial"/>
          <w:i/>
          <w:sz w:val="16"/>
          <w:szCs w:val="16"/>
        </w:rPr>
      </w:pPr>
      <w:r w:rsidRPr="00A93713">
        <w:rPr>
          <w:rFonts w:cs="Arial"/>
          <w:sz w:val="21"/>
          <w:szCs w:val="21"/>
        </w:rPr>
        <w:t xml:space="preserve"> </w:t>
      </w:r>
      <w:r w:rsidRPr="00A93713">
        <w:rPr>
          <w:rFonts w:cs="Arial"/>
          <w:i/>
          <w:sz w:val="16"/>
          <w:szCs w:val="16"/>
        </w:rPr>
        <w:t xml:space="preserve">(wskazać podmiot i określić odpowiedni zakres dla wskazanego podmiotu). </w:t>
      </w:r>
    </w:p>
    <w:p w:rsidR="00312443" w:rsidRPr="00A93713" w:rsidRDefault="00312443" w:rsidP="00312443">
      <w:pPr>
        <w:spacing w:line="360" w:lineRule="auto"/>
        <w:ind w:right="-567"/>
        <w:rPr>
          <w:rFonts w:cs="Arial"/>
          <w:sz w:val="12"/>
          <w:szCs w:val="12"/>
        </w:rPr>
      </w:pPr>
    </w:p>
    <w:p w:rsidR="00312443" w:rsidRPr="00A93713" w:rsidRDefault="00312443" w:rsidP="00312443">
      <w:pPr>
        <w:spacing w:line="360" w:lineRule="auto"/>
        <w:ind w:right="-567"/>
        <w:rPr>
          <w:rFonts w:cs="Arial"/>
          <w:sz w:val="20"/>
          <w:szCs w:val="20"/>
        </w:rPr>
      </w:pPr>
      <w:r w:rsidRPr="00A93713">
        <w:rPr>
          <w:rFonts w:cs="Arial"/>
          <w:sz w:val="20"/>
          <w:szCs w:val="20"/>
        </w:rPr>
        <w:t xml:space="preserve">…………….……. </w:t>
      </w:r>
      <w:r w:rsidRPr="00A93713">
        <w:rPr>
          <w:rFonts w:cs="Arial"/>
          <w:i/>
          <w:sz w:val="16"/>
          <w:szCs w:val="16"/>
        </w:rPr>
        <w:t>(miejscowość),</w:t>
      </w:r>
      <w:r w:rsidRPr="00A93713">
        <w:rPr>
          <w:rFonts w:cs="Arial"/>
          <w:i/>
          <w:sz w:val="18"/>
          <w:szCs w:val="18"/>
        </w:rPr>
        <w:t xml:space="preserve"> </w:t>
      </w:r>
      <w:r w:rsidRPr="00A93713">
        <w:rPr>
          <w:rFonts w:cs="Arial"/>
          <w:sz w:val="20"/>
          <w:szCs w:val="20"/>
        </w:rPr>
        <w:t xml:space="preserve">dnia ………….……. r. </w:t>
      </w:r>
    </w:p>
    <w:p w:rsidR="00312443" w:rsidRPr="00A93713" w:rsidRDefault="00312443" w:rsidP="00312443">
      <w:pPr>
        <w:ind w:right="-567"/>
        <w:rPr>
          <w:rFonts w:cs="Arial"/>
          <w:sz w:val="20"/>
          <w:szCs w:val="20"/>
        </w:rPr>
      </w:pPr>
      <w:r w:rsidRPr="00A93713">
        <w:rPr>
          <w:rFonts w:cs="Arial"/>
          <w:sz w:val="20"/>
          <w:szCs w:val="20"/>
        </w:rPr>
        <w:tab/>
      </w:r>
      <w:r w:rsidRPr="00A93713">
        <w:rPr>
          <w:rFonts w:cs="Arial"/>
          <w:sz w:val="20"/>
          <w:szCs w:val="20"/>
        </w:rPr>
        <w:tab/>
      </w:r>
      <w:r w:rsidRPr="00A93713">
        <w:rPr>
          <w:rFonts w:cs="Arial"/>
          <w:sz w:val="20"/>
          <w:szCs w:val="20"/>
        </w:rPr>
        <w:tab/>
      </w:r>
      <w:r w:rsidRPr="00A93713">
        <w:rPr>
          <w:rFonts w:cs="Arial"/>
          <w:sz w:val="20"/>
          <w:szCs w:val="20"/>
        </w:rPr>
        <w:tab/>
      </w:r>
      <w:r w:rsidRPr="00A93713">
        <w:rPr>
          <w:rFonts w:cs="Arial"/>
          <w:sz w:val="20"/>
          <w:szCs w:val="20"/>
        </w:rPr>
        <w:tab/>
      </w:r>
      <w:r w:rsidRPr="00A93713">
        <w:rPr>
          <w:rFonts w:cs="Arial"/>
          <w:sz w:val="20"/>
          <w:szCs w:val="20"/>
        </w:rPr>
        <w:tab/>
        <w:t xml:space="preserve">              </w:t>
      </w:r>
      <w:r w:rsidRPr="00A93713">
        <w:rPr>
          <w:rFonts w:cs="Arial"/>
          <w:sz w:val="20"/>
          <w:szCs w:val="20"/>
        </w:rPr>
        <w:tab/>
        <w:t>………………………………...…………………</w:t>
      </w:r>
    </w:p>
    <w:p w:rsidR="00312443" w:rsidRPr="00A93713" w:rsidRDefault="00312443" w:rsidP="00312443">
      <w:pPr>
        <w:spacing w:line="360" w:lineRule="auto"/>
        <w:ind w:left="5664" w:right="-567" w:firstLine="708"/>
        <w:jc w:val="center"/>
        <w:rPr>
          <w:rFonts w:cs="Arial"/>
          <w:i/>
          <w:sz w:val="16"/>
          <w:szCs w:val="16"/>
        </w:rPr>
      </w:pPr>
      <w:r w:rsidRPr="00A93713">
        <w:rPr>
          <w:rFonts w:cs="Arial"/>
          <w:i/>
          <w:sz w:val="16"/>
          <w:szCs w:val="16"/>
        </w:rPr>
        <w:t xml:space="preserve">(podpis Wykonawcy) </w:t>
      </w:r>
    </w:p>
    <w:p w:rsidR="00312443" w:rsidRPr="00A93713" w:rsidRDefault="00312443" w:rsidP="00312443">
      <w:pPr>
        <w:spacing w:line="360" w:lineRule="auto"/>
        <w:ind w:left="5664" w:right="-567" w:firstLine="708"/>
        <w:jc w:val="center"/>
        <w:rPr>
          <w:rFonts w:cs="Arial"/>
          <w:b/>
          <w:i/>
          <w:sz w:val="16"/>
          <w:szCs w:val="16"/>
        </w:rPr>
      </w:pPr>
    </w:p>
    <w:p w:rsidR="00312443" w:rsidRPr="00A93713" w:rsidRDefault="00312443" w:rsidP="00312443">
      <w:pPr>
        <w:spacing w:line="360" w:lineRule="auto"/>
        <w:ind w:left="5664" w:firstLine="708"/>
        <w:rPr>
          <w:rFonts w:cs="Arial"/>
          <w:i/>
          <w:sz w:val="16"/>
          <w:szCs w:val="16"/>
        </w:rPr>
      </w:pPr>
    </w:p>
    <w:p w:rsidR="00312443" w:rsidRPr="00A93713" w:rsidRDefault="00312443" w:rsidP="00312443">
      <w:pPr>
        <w:spacing w:line="360" w:lineRule="auto"/>
        <w:rPr>
          <w:rFonts w:cs="Arial"/>
          <w:i/>
          <w:u w:val="single"/>
        </w:rPr>
      </w:pPr>
      <w:r w:rsidRPr="00A93713">
        <w:rPr>
          <w:rFonts w:cs="Arial"/>
          <w:b/>
          <w:u w:val="single"/>
        </w:rPr>
        <w:t xml:space="preserve">OŚWIADCZENIE DOTYCZĄCE PODANYCH INFORMACJI: </w:t>
      </w:r>
    </w:p>
    <w:p w:rsidR="00312443" w:rsidRPr="00A93713" w:rsidRDefault="00312443" w:rsidP="00312443">
      <w:pPr>
        <w:spacing w:line="360" w:lineRule="auto"/>
        <w:ind w:left="5664" w:hanging="5664"/>
        <w:rPr>
          <w:rFonts w:cs="Arial"/>
          <w:i/>
          <w:sz w:val="16"/>
          <w:szCs w:val="16"/>
        </w:rPr>
      </w:pPr>
    </w:p>
    <w:p w:rsidR="00312443" w:rsidRPr="00A93713" w:rsidRDefault="00312443" w:rsidP="00312443">
      <w:pPr>
        <w:spacing w:line="312" w:lineRule="auto"/>
        <w:rPr>
          <w:rFonts w:cs="Arial"/>
          <w:sz w:val="20"/>
          <w:szCs w:val="20"/>
        </w:rPr>
      </w:pPr>
      <w:r w:rsidRPr="00A93713">
        <w:rPr>
          <w:rFonts w:cs="Arial"/>
          <w:sz w:val="20"/>
          <w:szCs w:val="20"/>
        </w:rPr>
        <w:t xml:space="preserve">Oświadczam, że wszystkie informacje podane w powyższych oświadczeniach są aktualne </w:t>
      </w:r>
      <w:r w:rsidRPr="00A93713">
        <w:rPr>
          <w:rFonts w:cs="Arial"/>
          <w:sz w:val="20"/>
          <w:szCs w:val="20"/>
        </w:rPr>
        <w:br/>
        <w:t>i zgodne z prawdą oraz zostały przedstawione z pełną świadomością konsekwencji wprowadzenia zamawiającego w błąd przy przedstawianiu informacji.</w:t>
      </w:r>
    </w:p>
    <w:p w:rsidR="00312443" w:rsidRPr="00A93713" w:rsidRDefault="00312443" w:rsidP="00312443">
      <w:pPr>
        <w:spacing w:line="360" w:lineRule="auto"/>
        <w:rPr>
          <w:rFonts w:cs="Arial"/>
          <w:sz w:val="20"/>
          <w:szCs w:val="20"/>
        </w:rPr>
      </w:pPr>
    </w:p>
    <w:p w:rsidR="00312443" w:rsidRPr="00A93713" w:rsidRDefault="00312443" w:rsidP="00312443">
      <w:pPr>
        <w:spacing w:line="360" w:lineRule="auto"/>
        <w:rPr>
          <w:rFonts w:cs="Arial"/>
          <w:sz w:val="20"/>
          <w:szCs w:val="20"/>
        </w:rPr>
      </w:pPr>
    </w:p>
    <w:p w:rsidR="00312443" w:rsidRPr="00A93713" w:rsidRDefault="00312443" w:rsidP="00312443">
      <w:pPr>
        <w:spacing w:line="360" w:lineRule="auto"/>
        <w:rPr>
          <w:rFonts w:cs="Arial"/>
          <w:sz w:val="20"/>
          <w:szCs w:val="20"/>
        </w:rPr>
      </w:pPr>
      <w:r w:rsidRPr="00A93713">
        <w:rPr>
          <w:rFonts w:cs="Arial"/>
          <w:sz w:val="20"/>
          <w:szCs w:val="20"/>
        </w:rPr>
        <w:t xml:space="preserve">…………….……. </w:t>
      </w:r>
      <w:r w:rsidRPr="00A93713">
        <w:rPr>
          <w:rFonts w:cs="Arial"/>
          <w:i/>
          <w:sz w:val="16"/>
          <w:szCs w:val="16"/>
        </w:rPr>
        <w:t>(miejscowość),</w:t>
      </w:r>
      <w:r w:rsidRPr="00A93713">
        <w:rPr>
          <w:rFonts w:cs="Arial"/>
          <w:i/>
          <w:sz w:val="18"/>
          <w:szCs w:val="18"/>
        </w:rPr>
        <w:t xml:space="preserve"> </w:t>
      </w:r>
      <w:r w:rsidRPr="00A93713">
        <w:rPr>
          <w:rFonts w:cs="Arial"/>
          <w:sz w:val="20"/>
          <w:szCs w:val="20"/>
        </w:rPr>
        <w:t xml:space="preserve">dnia ………….……. r. </w:t>
      </w:r>
    </w:p>
    <w:p w:rsidR="00312443" w:rsidRPr="00A93713" w:rsidRDefault="00312443" w:rsidP="00312443">
      <w:pPr>
        <w:spacing w:line="360" w:lineRule="auto"/>
        <w:rPr>
          <w:rFonts w:cs="Arial"/>
          <w:sz w:val="20"/>
          <w:szCs w:val="20"/>
        </w:rPr>
      </w:pPr>
    </w:p>
    <w:p w:rsidR="00312443" w:rsidRPr="00A93713" w:rsidRDefault="00312443" w:rsidP="00312443">
      <w:pPr>
        <w:ind w:right="-567"/>
        <w:rPr>
          <w:rFonts w:cs="Arial"/>
          <w:sz w:val="20"/>
          <w:szCs w:val="20"/>
        </w:rPr>
      </w:pPr>
      <w:r w:rsidRPr="00A93713">
        <w:rPr>
          <w:rFonts w:cs="Arial"/>
          <w:sz w:val="20"/>
          <w:szCs w:val="20"/>
        </w:rPr>
        <w:tab/>
      </w:r>
      <w:r w:rsidRPr="00A93713">
        <w:rPr>
          <w:rFonts w:cs="Arial"/>
          <w:sz w:val="20"/>
          <w:szCs w:val="20"/>
        </w:rPr>
        <w:tab/>
      </w:r>
      <w:r w:rsidRPr="00A93713">
        <w:rPr>
          <w:rFonts w:cs="Arial"/>
          <w:sz w:val="20"/>
          <w:szCs w:val="20"/>
        </w:rPr>
        <w:tab/>
      </w:r>
      <w:r w:rsidRPr="00A93713">
        <w:rPr>
          <w:rFonts w:cs="Arial"/>
          <w:sz w:val="20"/>
          <w:szCs w:val="20"/>
        </w:rPr>
        <w:tab/>
      </w:r>
      <w:r w:rsidRPr="00A93713">
        <w:rPr>
          <w:rFonts w:cs="Arial"/>
          <w:sz w:val="20"/>
          <w:szCs w:val="20"/>
        </w:rPr>
        <w:tab/>
      </w:r>
      <w:r w:rsidRPr="00A93713">
        <w:rPr>
          <w:rFonts w:cs="Arial"/>
          <w:sz w:val="20"/>
          <w:szCs w:val="20"/>
        </w:rPr>
        <w:tab/>
      </w:r>
      <w:r w:rsidRPr="00A93713">
        <w:rPr>
          <w:rFonts w:cs="Arial"/>
          <w:sz w:val="20"/>
          <w:szCs w:val="20"/>
        </w:rPr>
        <w:tab/>
        <w:t xml:space="preserve">               ………………………………...…………………</w:t>
      </w:r>
    </w:p>
    <w:p w:rsidR="00312443" w:rsidRPr="00A93713" w:rsidRDefault="00312443" w:rsidP="00312443">
      <w:pPr>
        <w:spacing w:line="360" w:lineRule="auto"/>
        <w:ind w:left="5664" w:right="-567" w:firstLine="708"/>
        <w:jc w:val="center"/>
        <w:rPr>
          <w:rFonts w:cs="Arial"/>
          <w:i/>
          <w:sz w:val="16"/>
          <w:szCs w:val="16"/>
        </w:rPr>
      </w:pPr>
      <w:r w:rsidRPr="00A93713">
        <w:rPr>
          <w:rFonts w:cs="Arial"/>
          <w:i/>
          <w:sz w:val="16"/>
          <w:szCs w:val="16"/>
        </w:rPr>
        <w:t xml:space="preserve">(podpis Wykonawcy) </w:t>
      </w:r>
    </w:p>
    <w:p w:rsidR="00312443" w:rsidRPr="00A93713" w:rsidRDefault="00312443" w:rsidP="00312443">
      <w:pPr>
        <w:spacing w:line="360" w:lineRule="auto"/>
        <w:rPr>
          <w:rFonts w:cs="Arial"/>
        </w:rPr>
      </w:pPr>
      <w:r w:rsidRPr="00A93713">
        <w:rPr>
          <w:rFonts w:cs="Arial"/>
        </w:rPr>
        <w:br w:type="page"/>
      </w:r>
    </w:p>
    <w:p w:rsidR="006526FC" w:rsidRPr="00437887" w:rsidRDefault="006526FC" w:rsidP="005E666B">
      <w:pPr>
        <w:spacing w:after="120" w:line="360" w:lineRule="auto"/>
        <w:jc w:val="right"/>
        <w:rPr>
          <w:rFonts w:cs="Arial"/>
          <w:b/>
          <w:i/>
          <w:sz w:val="18"/>
          <w:szCs w:val="18"/>
        </w:rPr>
      </w:pPr>
      <w:r w:rsidRPr="00437887">
        <w:rPr>
          <w:rFonts w:cs="Arial"/>
          <w:b/>
          <w:i/>
          <w:sz w:val="18"/>
          <w:szCs w:val="18"/>
        </w:rPr>
        <w:lastRenderedPageBreak/>
        <w:t>Załącznik Nr 4 do SIWZ</w:t>
      </w:r>
      <w:r w:rsidR="009A3717" w:rsidRPr="00437887">
        <w:rPr>
          <w:i/>
          <w:sz w:val="18"/>
          <w:szCs w:val="18"/>
        </w:rPr>
        <w:t xml:space="preserve"> do wypełnienia przez  inne podmioty i załączenia do oferty</w:t>
      </w:r>
    </w:p>
    <w:p w:rsidR="006526FC" w:rsidRPr="001332A2" w:rsidRDefault="006526FC" w:rsidP="006526FC">
      <w:pPr>
        <w:spacing w:after="0" w:line="240" w:lineRule="auto"/>
        <w:jc w:val="center"/>
        <w:rPr>
          <w:rFonts w:cs="Arial"/>
          <w:b/>
          <w:sz w:val="20"/>
          <w:szCs w:val="20"/>
          <w:lang w:eastAsia="pl-PL"/>
        </w:rPr>
      </w:pPr>
      <w:r w:rsidRPr="001332A2">
        <w:rPr>
          <w:rFonts w:cs="Arial"/>
          <w:b/>
          <w:sz w:val="20"/>
          <w:szCs w:val="20"/>
          <w:lang w:eastAsia="pl-PL"/>
        </w:rPr>
        <w:t>ZOBOWIĄZANIE INNEGO PODMIOTU</w:t>
      </w:r>
    </w:p>
    <w:p w:rsidR="006526FC" w:rsidRPr="001332A2" w:rsidRDefault="006526FC" w:rsidP="006526FC">
      <w:pPr>
        <w:spacing w:after="0" w:line="240" w:lineRule="auto"/>
        <w:jc w:val="center"/>
        <w:rPr>
          <w:rFonts w:cs="Arial"/>
          <w:b/>
          <w:sz w:val="20"/>
          <w:szCs w:val="20"/>
          <w:lang w:eastAsia="pl-PL"/>
        </w:rPr>
      </w:pPr>
      <w:r w:rsidRPr="001332A2">
        <w:rPr>
          <w:rFonts w:cs="Arial"/>
          <w:b/>
          <w:sz w:val="20"/>
          <w:szCs w:val="20"/>
          <w:lang w:eastAsia="pl-PL"/>
        </w:rPr>
        <w:t>DO ODDANIA DO DYSPOZYCJI NIEZBĘDNYCH ZASOBÓW</w:t>
      </w:r>
    </w:p>
    <w:p w:rsidR="006526FC" w:rsidRPr="001332A2" w:rsidRDefault="006526FC" w:rsidP="006526FC">
      <w:pPr>
        <w:spacing w:after="0" w:line="240" w:lineRule="auto"/>
        <w:jc w:val="center"/>
        <w:rPr>
          <w:rFonts w:cs="Arial"/>
          <w:b/>
          <w:sz w:val="20"/>
          <w:szCs w:val="20"/>
          <w:lang w:eastAsia="pl-PL"/>
        </w:rPr>
      </w:pPr>
      <w:r w:rsidRPr="001332A2">
        <w:rPr>
          <w:rFonts w:cs="Arial"/>
          <w:b/>
          <w:sz w:val="20"/>
          <w:szCs w:val="20"/>
          <w:lang w:eastAsia="pl-PL"/>
        </w:rPr>
        <w:t>NA OKRES KORZYSTANIA Z NICH PRZY WYKONANIU ZAMÓWIENIA</w:t>
      </w:r>
    </w:p>
    <w:p w:rsidR="006526FC" w:rsidRPr="00CD0FD9" w:rsidRDefault="006526FC" w:rsidP="006526FC">
      <w:pPr>
        <w:jc w:val="center"/>
        <w:rPr>
          <w:rFonts w:cs="Arial"/>
          <w:sz w:val="20"/>
          <w:szCs w:val="20"/>
          <w:lang w:eastAsia="pl-PL"/>
        </w:rPr>
      </w:pPr>
      <w:r w:rsidRPr="00CD0FD9">
        <w:rPr>
          <w:rFonts w:cs="Arial"/>
          <w:sz w:val="20"/>
          <w:szCs w:val="20"/>
          <w:lang w:eastAsia="pl-PL"/>
        </w:rPr>
        <w:t>w trybie art. 22a ust. 1 ustawy Prawo zamówień publicznych.</w:t>
      </w:r>
    </w:p>
    <w:p w:rsidR="006526FC" w:rsidRPr="00CD0FD9" w:rsidRDefault="006526FC" w:rsidP="006526FC">
      <w:pPr>
        <w:adjustRightInd w:val="0"/>
        <w:rPr>
          <w:rFonts w:cs="Arial"/>
          <w:b/>
          <w:bCs/>
          <w:sz w:val="20"/>
          <w:szCs w:val="20"/>
          <w:lang w:eastAsia="pl-PL"/>
        </w:rPr>
      </w:pPr>
    </w:p>
    <w:p w:rsidR="006526FC" w:rsidRPr="00E04420" w:rsidRDefault="006526FC" w:rsidP="006526FC">
      <w:pPr>
        <w:spacing w:after="240" w:line="240" w:lineRule="auto"/>
        <w:rPr>
          <w:rFonts w:cs="Arial"/>
          <w:sz w:val="20"/>
          <w:szCs w:val="20"/>
        </w:rPr>
      </w:pPr>
      <w:r w:rsidRPr="00E04420">
        <w:rPr>
          <w:rFonts w:cs="Arial"/>
          <w:sz w:val="20"/>
          <w:szCs w:val="20"/>
        </w:rPr>
        <w:t xml:space="preserve">Po zapoznaniu się z treścią ogłoszenia o zamówieniu oraz specyfikacją istotnych warunków zamówienia obowiązującą w postępowaniu o udzielenie </w:t>
      </w:r>
      <w:r w:rsidRPr="00A71F28">
        <w:rPr>
          <w:rFonts w:cs="Arial"/>
          <w:sz w:val="20"/>
          <w:szCs w:val="20"/>
        </w:rPr>
        <w:t>zamówienia publicznego prowadzonego w trybie przetargu nieograniczonego przez Szpital Bielański na</w:t>
      </w:r>
      <w:r w:rsidR="00A71F28" w:rsidRPr="00A71F28">
        <w:rPr>
          <w:rFonts w:cs="Arial"/>
          <w:sz w:val="20"/>
          <w:szCs w:val="20"/>
        </w:rPr>
        <w:t>:</w:t>
      </w:r>
      <w:r w:rsidR="005E666B">
        <w:rPr>
          <w:rFonts w:cs="Arial"/>
          <w:sz w:val="20"/>
          <w:szCs w:val="20"/>
        </w:rPr>
        <w:t xml:space="preserve"> </w:t>
      </w:r>
      <w:r w:rsidR="00D46E69">
        <w:rPr>
          <w:rFonts w:cs="Arial"/>
          <w:b/>
          <w:sz w:val="20"/>
          <w:szCs w:val="20"/>
        </w:rPr>
        <w:t>przebudowę budynku Zakładu Patomorfologii w Szpitalu Bielańskim w Warszawie (ZP-65/2019)</w:t>
      </w:r>
      <w:r w:rsidRPr="00A71F28">
        <w:rPr>
          <w:rFonts w:cs="Arial"/>
          <w:sz w:val="20"/>
          <w:szCs w:val="20"/>
        </w:rPr>
        <w:t>,</w:t>
      </w:r>
      <w:r>
        <w:rPr>
          <w:rFonts w:cs="Arial"/>
          <w:sz w:val="20"/>
          <w:szCs w:val="20"/>
        </w:rPr>
        <w:t xml:space="preserve"> </w:t>
      </w:r>
      <w:r w:rsidRPr="00E04420">
        <w:rPr>
          <w:rFonts w:cs="Arial"/>
          <w:sz w:val="20"/>
          <w:szCs w:val="20"/>
        </w:rPr>
        <w:t>my:</w:t>
      </w:r>
    </w:p>
    <w:p w:rsidR="006526FC" w:rsidRPr="00E04420" w:rsidRDefault="006526FC" w:rsidP="006526FC">
      <w:pPr>
        <w:spacing w:after="120" w:line="240" w:lineRule="auto"/>
        <w:rPr>
          <w:rFonts w:cs="Arial"/>
          <w:sz w:val="20"/>
          <w:szCs w:val="20"/>
        </w:rPr>
      </w:pPr>
      <w:r w:rsidRPr="00E04420">
        <w:rPr>
          <w:rFonts w:cs="Arial"/>
          <w:sz w:val="20"/>
          <w:szCs w:val="20"/>
        </w:rPr>
        <w:t>………………….. (imię i nazwisko osoby podpisującej)</w:t>
      </w:r>
    </w:p>
    <w:p w:rsidR="006526FC" w:rsidRPr="00E04420" w:rsidRDefault="006526FC" w:rsidP="006526FC">
      <w:pPr>
        <w:spacing w:after="240" w:line="240" w:lineRule="auto"/>
        <w:rPr>
          <w:rFonts w:cs="Arial"/>
          <w:sz w:val="20"/>
          <w:szCs w:val="20"/>
        </w:rPr>
      </w:pPr>
      <w:r w:rsidRPr="00E04420">
        <w:rPr>
          <w:rFonts w:cs="Arial"/>
          <w:sz w:val="20"/>
          <w:szCs w:val="20"/>
        </w:rPr>
        <w:t>………………….. (imię i nazwisko osoby podpisującej)</w:t>
      </w:r>
    </w:p>
    <w:p w:rsidR="006526FC" w:rsidRPr="00E04420" w:rsidRDefault="006526FC" w:rsidP="006526FC">
      <w:pPr>
        <w:spacing w:after="120" w:line="240" w:lineRule="auto"/>
        <w:rPr>
          <w:rFonts w:cs="Arial"/>
          <w:sz w:val="20"/>
          <w:szCs w:val="20"/>
        </w:rPr>
      </w:pPr>
      <w:r w:rsidRPr="00E04420">
        <w:rPr>
          <w:rFonts w:cs="Arial"/>
          <w:sz w:val="20"/>
          <w:szCs w:val="20"/>
        </w:rPr>
        <w:t xml:space="preserve">oświadczając iż jesteśmy osobami odpowiednio umocowanymi do niniejszej czynności działając w imieniu …………………………………………………………. </w:t>
      </w:r>
    </w:p>
    <w:p w:rsidR="006526FC" w:rsidRPr="00BD05D7" w:rsidRDefault="006526FC" w:rsidP="006526FC">
      <w:pPr>
        <w:spacing w:after="120" w:line="240" w:lineRule="auto"/>
        <w:rPr>
          <w:rFonts w:cs="Arial"/>
          <w:i/>
          <w:sz w:val="16"/>
          <w:szCs w:val="16"/>
        </w:rPr>
      </w:pPr>
      <w:r w:rsidRPr="00BD05D7">
        <w:rPr>
          <w:rFonts w:cs="Arial"/>
          <w:sz w:val="16"/>
          <w:szCs w:val="16"/>
        </w:rPr>
        <w:t>(</w:t>
      </w:r>
      <w:r w:rsidRPr="00BD05D7">
        <w:rPr>
          <w:rFonts w:cs="Arial"/>
          <w:i/>
          <w:sz w:val="16"/>
          <w:szCs w:val="16"/>
        </w:rPr>
        <w:t xml:space="preserve">wpisać nazwę podmiotu udostępniającego) </w:t>
      </w:r>
    </w:p>
    <w:p w:rsidR="006526FC" w:rsidRPr="00E04420" w:rsidRDefault="006526FC" w:rsidP="006526FC">
      <w:pPr>
        <w:spacing w:after="120" w:line="240" w:lineRule="auto"/>
        <w:ind w:left="708" w:hanging="708"/>
        <w:rPr>
          <w:rFonts w:cs="Arial"/>
          <w:sz w:val="20"/>
          <w:szCs w:val="20"/>
        </w:rPr>
      </w:pPr>
      <w:r w:rsidRPr="00E04420">
        <w:rPr>
          <w:rFonts w:cs="Arial"/>
          <w:sz w:val="20"/>
          <w:szCs w:val="20"/>
        </w:rPr>
        <w:t>z siedzibą w ………………………. …………………….</w:t>
      </w:r>
    </w:p>
    <w:p w:rsidR="006526FC" w:rsidRPr="00BD05D7" w:rsidRDefault="006526FC" w:rsidP="006526FC">
      <w:pPr>
        <w:spacing w:after="240" w:line="240" w:lineRule="auto"/>
        <w:ind w:left="709" w:hanging="709"/>
        <w:rPr>
          <w:rFonts w:cs="Arial"/>
          <w:i/>
          <w:sz w:val="16"/>
          <w:szCs w:val="16"/>
        </w:rPr>
      </w:pPr>
      <w:r w:rsidRPr="00BD05D7">
        <w:rPr>
          <w:rFonts w:cs="Arial"/>
          <w:i/>
          <w:sz w:val="16"/>
          <w:szCs w:val="16"/>
        </w:rPr>
        <w:t xml:space="preserve">(wpisać adres podmiotu udostępniającego) </w:t>
      </w:r>
    </w:p>
    <w:p w:rsidR="006526FC" w:rsidRPr="00E04420" w:rsidRDefault="006526FC" w:rsidP="006526FC">
      <w:pPr>
        <w:spacing w:after="240" w:line="240" w:lineRule="auto"/>
        <w:rPr>
          <w:rFonts w:cs="Arial"/>
          <w:sz w:val="20"/>
          <w:szCs w:val="20"/>
        </w:rPr>
      </w:pPr>
      <w:r w:rsidRPr="00E04420">
        <w:rPr>
          <w:rFonts w:cs="Arial"/>
          <w:sz w:val="20"/>
          <w:szCs w:val="20"/>
        </w:rPr>
        <w:t xml:space="preserve">zobowiązujemy się do udostępnienia ……………….  </w:t>
      </w:r>
      <w:r w:rsidRPr="00E04420">
        <w:rPr>
          <w:rFonts w:cs="Arial"/>
          <w:i/>
          <w:sz w:val="20"/>
          <w:szCs w:val="20"/>
        </w:rPr>
        <w:t>(wpisać komu)</w:t>
      </w:r>
      <w:r w:rsidRPr="00E04420">
        <w:rPr>
          <w:rFonts w:cs="Arial"/>
          <w:sz w:val="20"/>
          <w:szCs w:val="20"/>
        </w:rPr>
        <w:t xml:space="preserve"> z siedzibą w ……………, zwanemu dalej Wykonawcą, posiadanych przez nas zasobów niezbędnych do realizacji zamówienia.</w:t>
      </w:r>
    </w:p>
    <w:p w:rsidR="006526FC" w:rsidRPr="00E04420" w:rsidRDefault="006526FC" w:rsidP="00F17BC4">
      <w:pPr>
        <w:numPr>
          <w:ilvl w:val="0"/>
          <w:numId w:val="53"/>
        </w:numPr>
        <w:spacing w:after="120" w:line="240" w:lineRule="auto"/>
        <w:rPr>
          <w:rFonts w:cs="Arial"/>
          <w:sz w:val="20"/>
          <w:szCs w:val="20"/>
        </w:rPr>
      </w:pPr>
      <w:r w:rsidRPr="00E04420">
        <w:rPr>
          <w:rFonts w:cs="Arial"/>
          <w:sz w:val="20"/>
          <w:szCs w:val="20"/>
        </w:rPr>
        <w:t>Zakres zasobów, jakie udostępniamy Wykonawcy:</w:t>
      </w:r>
    </w:p>
    <w:p w:rsidR="006526FC" w:rsidRPr="00E04420" w:rsidRDefault="006526FC" w:rsidP="00F17BC4">
      <w:pPr>
        <w:numPr>
          <w:ilvl w:val="1"/>
          <w:numId w:val="53"/>
        </w:numPr>
        <w:spacing w:after="120" w:line="240" w:lineRule="auto"/>
        <w:rPr>
          <w:rFonts w:cs="Arial"/>
          <w:sz w:val="20"/>
          <w:szCs w:val="20"/>
        </w:rPr>
      </w:pPr>
      <w:r w:rsidRPr="00E04420">
        <w:rPr>
          <w:rFonts w:cs="Arial"/>
          <w:sz w:val="20"/>
          <w:szCs w:val="20"/>
        </w:rPr>
        <w:t>………………………………………………………………………………………………</w:t>
      </w:r>
    </w:p>
    <w:p w:rsidR="006526FC" w:rsidRPr="00BD05D7" w:rsidRDefault="006526FC" w:rsidP="006526FC">
      <w:pPr>
        <w:spacing w:after="120" w:line="240" w:lineRule="auto"/>
        <w:ind w:left="1080" w:hanging="371"/>
        <w:rPr>
          <w:rFonts w:cs="Arial"/>
          <w:i/>
          <w:sz w:val="16"/>
          <w:szCs w:val="16"/>
        </w:rPr>
      </w:pPr>
      <w:r w:rsidRPr="00BD05D7">
        <w:rPr>
          <w:rFonts w:cs="Arial"/>
          <w:i/>
          <w:sz w:val="16"/>
          <w:szCs w:val="16"/>
        </w:rPr>
        <w:t xml:space="preserve">(należy wyspecyfikować udostępniane zasoby) </w:t>
      </w:r>
    </w:p>
    <w:p w:rsidR="006526FC" w:rsidRPr="00473416" w:rsidRDefault="006526FC" w:rsidP="00F17BC4">
      <w:pPr>
        <w:numPr>
          <w:ilvl w:val="1"/>
          <w:numId w:val="53"/>
        </w:numPr>
        <w:spacing w:after="120" w:line="240" w:lineRule="auto"/>
        <w:rPr>
          <w:rFonts w:cs="Arial"/>
          <w:i/>
          <w:sz w:val="16"/>
          <w:szCs w:val="16"/>
        </w:rPr>
      </w:pPr>
      <w:r w:rsidRPr="00E04420">
        <w:rPr>
          <w:rFonts w:cs="Arial"/>
          <w:sz w:val="20"/>
          <w:szCs w:val="20"/>
        </w:rPr>
        <w:t xml:space="preserve">……………………………………………………………………………………………… </w:t>
      </w:r>
    </w:p>
    <w:p w:rsidR="006526FC" w:rsidRPr="00BD05D7" w:rsidRDefault="006526FC" w:rsidP="006526FC">
      <w:pPr>
        <w:spacing w:after="120" w:line="240" w:lineRule="auto"/>
        <w:ind w:left="720"/>
        <w:rPr>
          <w:rFonts w:cs="Arial"/>
          <w:i/>
          <w:sz w:val="16"/>
          <w:szCs w:val="16"/>
        </w:rPr>
      </w:pPr>
      <w:r w:rsidRPr="00BD05D7">
        <w:rPr>
          <w:rFonts w:cs="Arial"/>
          <w:i/>
          <w:sz w:val="16"/>
          <w:szCs w:val="16"/>
        </w:rPr>
        <w:t>(należy</w:t>
      </w:r>
      <w:r w:rsidRPr="00E04420">
        <w:rPr>
          <w:rFonts w:cs="Arial"/>
          <w:i/>
          <w:sz w:val="20"/>
          <w:szCs w:val="20"/>
        </w:rPr>
        <w:t xml:space="preserve"> </w:t>
      </w:r>
      <w:r w:rsidRPr="00BD05D7">
        <w:rPr>
          <w:rFonts w:cs="Arial"/>
          <w:i/>
          <w:sz w:val="16"/>
          <w:szCs w:val="16"/>
        </w:rPr>
        <w:t>wyspecyfikować udostępniane zasoby)</w:t>
      </w:r>
    </w:p>
    <w:p w:rsidR="006526FC" w:rsidRPr="00473416" w:rsidRDefault="006526FC" w:rsidP="00F17BC4">
      <w:pPr>
        <w:numPr>
          <w:ilvl w:val="1"/>
          <w:numId w:val="53"/>
        </w:numPr>
        <w:spacing w:after="120" w:line="240" w:lineRule="auto"/>
        <w:rPr>
          <w:rFonts w:cs="Arial"/>
          <w:i/>
          <w:sz w:val="16"/>
          <w:szCs w:val="16"/>
        </w:rPr>
      </w:pPr>
      <w:r w:rsidRPr="00E04420">
        <w:rPr>
          <w:rFonts w:cs="Arial"/>
          <w:sz w:val="20"/>
          <w:szCs w:val="20"/>
        </w:rPr>
        <w:t xml:space="preserve">……………………………………………………………………………………………… </w:t>
      </w:r>
    </w:p>
    <w:p w:rsidR="006526FC" w:rsidRPr="00BD05D7" w:rsidRDefault="006526FC" w:rsidP="006526FC">
      <w:pPr>
        <w:spacing w:after="120" w:line="240" w:lineRule="auto"/>
        <w:ind w:left="720"/>
        <w:rPr>
          <w:rFonts w:cs="Arial"/>
          <w:i/>
          <w:sz w:val="16"/>
          <w:szCs w:val="16"/>
        </w:rPr>
      </w:pPr>
      <w:r w:rsidRPr="00BD05D7">
        <w:rPr>
          <w:rFonts w:cs="Arial"/>
          <w:i/>
          <w:sz w:val="16"/>
          <w:szCs w:val="16"/>
        </w:rPr>
        <w:t>(należy wyspecyfikować udostępniane zasoby)</w:t>
      </w:r>
    </w:p>
    <w:p w:rsidR="006526FC" w:rsidRPr="00E04420" w:rsidRDefault="006526FC" w:rsidP="00F17BC4">
      <w:pPr>
        <w:numPr>
          <w:ilvl w:val="0"/>
          <w:numId w:val="53"/>
        </w:numPr>
        <w:spacing w:after="120" w:line="240" w:lineRule="auto"/>
        <w:jc w:val="left"/>
        <w:rPr>
          <w:rFonts w:cs="Arial"/>
          <w:sz w:val="20"/>
          <w:szCs w:val="20"/>
        </w:rPr>
      </w:pPr>
      <w:r w:rsidRPr="00E04420">
        <w:rPr>
          <w:rFonts w:cs="Arial"/>
          <w:sz w:val="20"/>
          <w:szCs w:val="20"/>
        </w:rPr>
        <w:t>Sposób wykorzystania zasobów przy wykonywaniu zamówienia: …………………………………………………………………………………………………</w:t>
      </w:r>
    </w:p>
    <w:p w:rsidR="006526FC" w:rsidRPr="00E04420" w:rsidRDefault="006526FC" w:rsidP="00F17BC4">
      <w:pPr>
        <w:numPr>
          <w:ilvl w:val="0"/>
          <w:numId w:val="53"/>
        </w:numPr>
        <w:spacing w:after="120" w:line="240" w:lineRule="auto"/>
        <w:jc w:val="left"/>
        <w:rPr>
          <w:rFonts w:cs="Arial"/>
          <w:sz w:val="20"/>
          <w:szCs w:val="20"/>
        </w:rPr>
      </w:pPr>
      <w:r w:rsidRPr="00E04420">
        <w:rPr>
          <w:rFonts w:cs="Arial"/>
          <w:sz w:val="20"/>
          <w:szCs w:val="20"/>
        </w:rPr>
        <w:t>Zakres i okres naszego udziału przy wykonywaniu zamówienia: …………………………………………………………………………………………………</w:t>
      </w:r>
    </w:p>
    <w:p w:rsidR="006526FC" w:rsidRPr="00E04420" w:rsidRDefault="006526FC" w:rsidP="00F17BC4">
      <w:pPr>
        <w:numPr>
          <w:ilvl w:val="0"/>
          <w:numId w:val="53"/>
        </w:numPr>
        <w:spacing w:after="120" w:line="240" w:lineRule="auto"/>
        <w:rPr>
          <w:rFonts w:cs="Arial"/>
          <w:sz w:val="20"/>
          <w:szCs w:val="20"/>
        </w:rPr>
      </w:pPr>
      <w:r w:rsidRPr="00E04420">
        <w:rPr>
          <w:rFonts w:cs="Arial"/>
          <w:sz w:val="20"/>
          <w:szCs w:val="20"/>
        </w:rPr>
        <w:t>Zrealizujemy następujące usługi wchodzące z zakres przedmiotu zamówienia:</w:t>
      </w:r>
    </w:p>
    <w:p w:rsidR="006526FC" w:rsidRPr="00E04420" w:rsidRDefault="006526FC" w:rsidP="006526FC">
      <w:pPr>
        <w:spacing w:after="120" w:line="240" w:lineRule="auto"/>
        <w:rPr>
          <w:rFonts w:cs="Arial"/>
          <w:sz w:val="20"/>
          <w:szCs w:val="20"/>
        </w:rPr>
      </w:pPr>
      <w:r w:rsidRPr="00E04420">
        <w:rPr>
          <w:rFonts w:cs="Arial"/>
          <w:sz w:val="20"/>
          <w:szCs w:val="20"/>
        </w:rPr>
        <w:t>………………………………………………………………………………………………………</w:t>
      </w:r>
    </w:p>
    <w:p w:rsidR="006526FC" w:rsidRPr="00E04420" w:rsidRDefault="006526FC" w:rsidP="006526FC">
      <w:pPr>
        <w:spacing w:after="120" w:line="240" w:lineRule="auto"/>
        <w:rPr>
          <w:rFonts w:cs="Arial"/>
          <w:sz w:val="20"/>
          <w:szCs w:val="20"/>
        </w:rPr>
      </w:pPr>
      <w:r w:rsidRPr="00E04420">
        <w:rPr>
          <w:rFonts w:cs="Arial"/>
          <w:sz w:val="20"/>
          <w:szCs w:val="20"/>
        </w:rPr>
        <w:t>………………………………………………………………………………………………………</w:t>
      </w:r>
    </w:p>
    <w:p w:rsidR="006526FC" w:rsidRPr="00E04420" w:rsidRDefault="006526FC" w:rsidP="006526FC">
      <w:pPr>
        <w:spacing w:after="120" w:line="240" w:lineRule="auto"/>
        <w:rPr>
          <w:rFonts w:cs="Arial"/>
          <w:sz w:val="20"/>
          <w:szCs w:val="20"/>
        </w:rPr>
      </w:pPr>
      <w:r w:rsidRPr="00E04420">
        <w:rPr>
          <w:rFonts w:cs="Arial"/>
          <w:sz w:val="20"/>
          <w:szCs w:val="20"/>
        </w:rPr>
        <w:t xml:space="preserve">W związku z powyższym oddajemy Wykonawcy do dyspozycji ww. zasoby w celu korzystania z nich przez Wykonawcę – w przypadku wyboru jego oferty w przedmiotowym postępowaniu i udzielenia mu zamówienia - przy wykonaniu przedmiotu zamówienia. </w:t>
      </w:r>
    </w:p>
    <w:p w:rsidR="006526FC" w:rsidRPr="00CD0FD9" w:rsidRDefault="006526FC" w:rsidP="006526FC">
      <w:pPr>
        <w:adjustRightInd w:val="0"/>
        <w:rPr>
          <w:rFonts w:cs="Arial"/>
          <w:i/>
          <w:sz w:val="20"/>
          <w:szCs w:val="20"/>
          <w:lang w:eastAsia="pl-PL"/>
        </w:rPr>
      </w:pPr>
    </w:p>
    <w:p w:rsidR="006526FC" w:rsidRPr="005D61EA" w:rsidRDefault="006526FC" w:rsidP="006526FC">
      <w:pPr>
        <w:adjustRightInd w:val="0"/>
        <w:rPr>
          <w:rFonts w:cs="Arial"/>
          <w:i/>
          <w:sz w:val="18"/>
          <w:szCs w:val="18"/>
          <w:lang w:eastAsia="pl-PL"/>
        </w:rPr>
      </w:pPr>
      <w:r w:rsidRPr="005D61EA">
        <w:rPr>
          <w:rFonts w:cs="Arial"/>
          <w:i/>
          <w:sz w:val="18"/>
          <w:szCs w:val="18"/>
          <w:lang w:eastAsia="pl-PL"/>
        </w:rPr>
        <w:t xml:space="preserve">………………………..………………                             </w:t>
      </w:r>
      <w:r>
        <w:rPr>
          <w:rFonts w:cs="Arial"/>
          <w:i/>
          <w:sz w:val="18"/>
          <w:szCs w:val="18"/>
          <w:lang w:eastAsia="pl-PL"/>
        </w:rPr>
        <w:t xml:space="preserve">            </w:t>
      </w:r>
      <w:r w:rsidRPr="005D61EA">
        <w:rPr>
          <w:rFonts w:cs="Arial"/>
          <w:i/>
          <w:sz w:val="18"/>
          <w:szCs w:val="18"/>
          <w:lang w:eastAsia="pl-PL"/>
        </w:rPr>
        <w:t xml:space="preserve">    ………………………………………………………………</w:t>
      </w:r>
    </w:p>
    <w:p w:rsidR="006526FC" w:rsidRPr="005E666B" w:rsidRDefault="005E666B" w:rsidP="006526FC">
      <w:pPr>
        <w:spacing w:after="0" w:line="240" w:lineRule="auto"/>
        <w:rPr>
          <w:rFonts w:cs="Arial"/>
          <w:i/>
          <w:iCs/>
          <w:sz w:val="14"/>
          <w:szCs w:val="14"/>
          <w:lang w:eastAsia="pl-PL"/>
        </w:rPr>
      </w:pPr>
      <w:r>
        <w:rPr>
          <w:rFonts w:cs="Arial"/>
          <w:i/>
          <w:sz w:val="14"/>
          <w:szCs w:val="14"/>
          <w:lang w:eastAsia="pl-PL"/>
        </w:rPr>
        <w:t xml:space="preserve">     </w:t>
      </w:r>
      <w:r w:rsidR="006526FC" w:rsidRPr="005E666B">
        <w:rPr>
          <w:rFonts w:cs="Arial"/>
          <w:i/>
          <w:sz w:val="14"/>
          <w:szCs w:val="14"/>
          <w:lang w:eastAsia="pl-PL"/>
        </w:rPr>
        <w:t xml:space="preserve">(miejsce i data złożenia oświadczenia)                                            </w:t>
      </w:r>
      <w:r>
        <w:rPr>
          <w:rFonts w:cs="Arial"/>
          <w:i/>
          <w:sz w:val="14"/>
          <w:szCs w:val="14"/>
          <w:lang w:eastAsia="pl-PL"/>
        </w:rPr>
        <w:t xml:space="preserve">                </w:t>
      </w:r>
      <w:r w:rsidR="006526FC" w:rsidRPr="005E666B">
        <w:rPr>
          <w:rFonts w:cs="Arial"/>
          <w:i/>
          <w:sz w:val="14"/>
          <w:szCs w:val="14"/>
          <w:lang w:eastAsia="pl-PL"/>
        </w:rPr>
        <w:t xml:space="preserve">         </w:t>
      </w:r>
      <w:r w:rsidR="006526FC" w:rsidRPr="005E666B">
        <w:rPr>
          <w:rFonts w:cs="Arial"/>
          <w:i/>
          <w:iCs/>
          <w:sz w:val="14"/>
          <w:szCs w:val="14"/>
          <w:lang w:eastAsia="pl-PL"/>
        </w:rPr>
        <w:t xml:space="preserve">(pieczęć i podpis osoby uprawnionej do składania  oświadczeń </w:t>
      </w:r>
    </w:p>
    <w:p w:rsidR="006526FC" w:rsidRPr="005E666B" w:rsidRDefault="006526FC" w:rsidP="006526FC">
      <w:pPr>
        <w:spacing w:after="0" w:line="240" w:lineRule="auto"/>
        <w:rPr>
          <w:rFonts w:cs="Arial"/>
          <w:i/>
          <w:iCs/>
          <w:sz w:val="14"/>
          <w:szCs w:val="14"/>
          <w:lang w:eastAsia="pl-PL"/>
        </w:rPr>
      </w:pPr>
      <w:r w:rsidRPr="005E666B">
        <w:rPr>
          <w:rFonts w:cs="Arial"/>
          <w:i/>
          <w:iCs/>
          <w:sz w:val="14"/>
          <w:szCs w:val="14"/>
          <w:lang w:eastAsia="pl-PL"/>
        </w:rPr>
        <w:t xml:space="preserve">                                                                                                               </w:t>
      </w:r>
      <w:r w:rsidR="005E666B">
        <w:rPr>
          <w:rFonts w:cs="Arial"/>
          <w:i/>
          <w:iCs/>
          <w:sz w:val="14"/>
          <w:szCs w:val="14"/>
          <w:lang w:eastAsia="pl-PL"/>
        </w:rPr>
        <w:t xml:space="preserve">                      </w:t>
      </w:r>
      <w:r w:rsidRPr="005E666B">
        <w:rPr>
          <w:rFonts w:cs="Arial"/>
          <w:i/>
          <w:iCs/>
          <w:sz w:val="14"/>
          <w:szCs w:val="14"/>
          <w:lang w:eastAsia="pl-PL"/>
        </w:rPr>
        <w:t xml:space="preserve">       woli w imieniu podmiotu oddającego do dyspozycji zasoby)</w:t>
      </w:r>
    </w:p>
    <w:p w:rsidR="006526FC" w:rsidRDefault="006526FC">
      <w:pPr>
        <w:spacing w:after="200"/>
        <w:jc w:val="left"/>
        <w:rPr>
          <w:rFonts w:cs="Arial"/>
          <w:b/>
          <w:i/>
          <w:sz w:val="20"/>
          <w:szCs w:val="20"/>
        </w:rPr>
      </w:pPr>
      <w:r>
        <w:rPr>
          <w:rFonts w:cs="Arial"/>
          <w:b/>
          <w:i/>
          <w:sz w:val="20"/>
          <w:szCs w:val="20"/>
        </w:rPr>
        <w:br w:type="page"/>
      </w:r>
    </w:p>
    <w:p w:rsidR="006526FC" w:rsidRDefault="006526FC" w:rsidP="006526FC">
      <w:pPr>
        <w:spacing w:line="360" w:lineRule="auto"/>
        <w:jc w:val="right"/>
        <w:rPr>
          <w:rFonts w:cs="Arial"/>
          <w:b/>
          <w:i/>
          <w:sz w:val="20"/>
          <w:szCs w:val="20"/>
        </w:rPr>
      </w:pPr>
      <w:r w:rsidRPr="001932DC">
        <w:rPr>
          <w:rFonts w:cs="Arial"/>
          <w:b/>
          <w:i/>
          <w:sz w:val="20"/>
          <w:szCs w:val="20"/>
        </w:rPr>
        <w:lastRenderedPageBreak/>
        <w:t xml:space="preserve">Załącznik Nr </w:t>
      </w:r>
      <w:r>
        <w:rPr>
          <w:rFonts w:cs="Arial"/>
          <w:b/>
          <w:i/>
          <w:sz w:val="20"/>
          <w:szCs w:val="20"/>
        </w:rPr>
        <w:t>5</w:t>
      </w:r>
      <w:r w:rsidRPr="001932DC">
        <w:rPr>
          <w:rFonts w:cs="Arial"/>
          <w:b/>
          <w:i/>
          <w:sz w:val="20"/>
          <w:szCs w:val="20"/>
        </w:rPr>
        <w:t xml:space="preserve"> do SIWZ</w:t>
      </w:r>
    </w:p>
    <w:p w:rsidR="00A36F5C" w:rsidRPr="00285056" w:rsidRDefault="008F2565" w:rsidP="00A36F5C">
      <w:pPr>
        <w:spacing w:after="200"/>
        <w:jc w:val="right"/>
        <w:rPr>
          <w:rFonts w:cs="Arial"/>
          <w:i/>
          <w:sz w:val="20"/>
          <w:szCs w:val="20"/>
        </w:rPr>
      </w:pPr>
      <w:r>
        <w:rPr>
          <w:rFonts w:cs="Arial"/>
          <w:noProof/>
          <w:sz w:val="20"/>
          <w:szCs w:val="20"/>
          <w:lang w:eastAsia="pl-PL"/>
        </w:rPr>
        <mc:AlternateContent>
          <mc:Choice Requires="wps">
            <w:drawing>
              <wp:anchor distT="0" distB="0" distL="114300" distR="114300" simplePos="0" relativeHeight="251660288" behindDoc="0" locked="0" layoutInCell="1" allowOverlap="1">
                <wp:simplePos x="0" y="0"/>
                <wp:positionH relativeFrom="column">
                  <wp:posOffset>6985</wp:posOffset>
                </wp:positionH>
                <wp:positionV relativeFrom="paragraph">
                  <wp:posOffset>45085</wp:posOffset>
                </wp:positionV>
                <wp:extent cx="2057400" cy="1028700"/>
                <wp:effectExtent l="12700" t="6985" r="15875" b="12065"/>
                <wp:wrapNone/>
                <wp:docPr id="5"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57400" cy="1028700"/>
                        </a:xfrm>
                        <a:custGeom>
                          <a:avLst/>
                          <a:gdLst>
                            <a:gd name="T0" fmla="*/ 34032482 w 20000"/>
                            <a:gd name="T1" fmla="*/ 0 h 20000"/>
                            <a:gd name="T2" fmla="*/ 32138234 w 20000"/>
                            <a:gd name="T3" fmla="*/ 31735 h 20000"/>
                            <a:gd name="T4" fmla="*/ 30243986 w 20000"/>
                            <a:gd name="T5" fmla="*/ 66145 h 20000"/>
                            <a:gd name="T6" fmla="*/ 28286370 w 20000"/>
                            <a:gd name="T7" fmla="*/ 164026 h 20000"/>
                            <a:gd name="T8" fmla="*/ 26191011 w 20000"/>
                            <a:gd name="T9" fmla="*/ 293642 h 20000"/>
                            <a:gd name="T10" fmla="*/ 23968813 w 20000"/>
                            <a:gd name="T11" fmla="*/ 457669 h 20000"/>
                            <a:gd name="T12" fmla="*/ 21619468 w 20000"/>
                            <a:gd name="T13" fmla="*/ 685217 h 20000"/>
                            <a:gd name="T14" fmla="*/ 19005747 w 20000"/>
                            <a:gd name="T15" fmla="*/ 978859 h 20000"/>
                            <a:gd name="T16" fmla="*/ 16201408 w 20000"/>
                            <a:gd name="T17" fmla="*/ 1373057 h 20000"/>
                            <a:gd name="T18" fmla="*/ 13196061 w 20000"/>
                            <a:gd name="T19" fmla="*/ 1925984 h 20000"/>
                            <a:gd name="T20" fmla="*/ 9989603 w 20000"/>
                            <a:gd name="T21" fmla="*/ 2645559 h 20000"/>
                            <a:gd name="T22" fmla="*/ 6730270 w 20000"/>
                            <a:gd name="T23" fmla="*/ 3624419 h 20000"/>
                            <a:gd name="T24" fmla="*/ 3661452 w 20000"/>
                            <a:gd name="T25" fmla="*/ 4867808 h 20000"/>
                            <a:gd name="T26" fmla="*/ 1301614 w 20000"/>
                            <a:gd name="T27" fmla="*/ 6402269 h 20000"/>
                            <a:gd name="T28" fmla="*/ 63471 w 20000"/>
                            <a:gd name="T29" fmla="*/ 8198585 h 20000"/>
                            <a:gd name="T30" fmla="*/ 126942 w 20000"/>
                            <a:gd name="T31" fmla="*/ 45006242 h 20000"/>
                            <a:gd name="T32" fmla="*/ 1629667 w 20000"/>
                            <a:gd name="T33" fmla="*/ 46739087 h 20000"/>
                            <a:gd name="T34" fmla="*/ 4180020 w 20000"/>
                            <a:gd name="T35" fmla="*/ 48241761 h 20000"/>
                            <a:gd name="T36" fmla="*/ 7248837 w 20000"/>
                            <a:gd name="T37" fmla="*/ 49448169 h 20000"/>
                            <a:gd name="T38" fmla="*/ 10518766 w 20000"/>
                            <a:gd name="T39" fmla="*/ 50363506 h 20000"/>
                            <a:gd name="T40" fmla="*/ 13714628 w 20000"/>
                            <a:gd name="T41" fmla="*/ 51048723 h 20000"/>
                            <a:gd name="T42" fmla="*/ 16719975 w 20000"/>
                            <a:gd name="T43" fmla="*/ 51572537 h 20000"/>
                            <a:gd name="T44" fmla="*/ 19471336 w 20000"/>
                            <a:gd name="T45" fmla="*/ 51964060 h 20000"/>
                            <a:gd name="T46" fmla="*/ 22011094 w 20000"/>
                            <a:gd name="T47" fmla="*/ 52257754 h 20000"/>
                            <a:gd name="T48" fmla="*/ 24360336 w 20000"/>
                            <a:gd name="T49" fmla="*/ 52453516 h 20000"/>
                            <a:gd name="T50" fmla="*/ 26519063 w 20000"/>
                            <a:gd name="T51" fmla="*/ 52617542 h 20000"/>
                            <a:gd name="T52" fmla="*/ 28614319 w 20000"/>
                            <a:gd name="T53" fmla="*/ 52747158 h 20000"/>
                            <a:gd name="T54" fmla="*/ 30572038 w 20000"/>
                            <a:gd name="T55" fmla="*/ 52813304 h 20000"/>
                            <a:gd name="T56" fmla="*/ 32466286 w 20000"/>
                            <a:gd name="T57" fmla="*/ 52879449 h 20000"/>
                            <a:gd name="T58" fmla="*/ 34297064 w 20000"/>
                            <a:gd name="T59" fmla="*/ 52879449 h 20000"/>
                            <a:gd name="T60" fmla="*/ 176956151 w 20000"/>
                            <a:gd name="T61" fmla="*/ 52879449 h 20000"/>
                            <a:gd name="T62" fmla="*/ 178786928 w 20000"/>
                            <a:gd name="T63" fmla="*/ 52879449 h 20000"/>
                            <a:gd name="T64" fmla="*/ 180681074 w 20000"/>
                            <a:gd name="T65" fmla="*/ 52813304 h 20000"/>
                            <a:gd name="T66" fmla="*/ 182638793 w 20000"/>
                            <a:gd name="T67" fmla="*/ 52747158 h 20000"/>
                            <a:gd name="T68" fmla="*/ 184670578 w 20000"/>
                            <a:gd name="T69" fmla="*/ 52649277 h 20000"/>
                            <a:gd name="T70" fmla="*/ 186882283 w 20000"/>
                            <a:gd name="T71" fmla="*/ 52487874 h 20000"/>
                            <a:gd name="T72" fmla="*/ 189178650 w 20000"/>
                            <a:gd name="T73" fmla="*/ 52289490 h 20000"/>
                            <a:gd name="T74" fmla="*/ 191654937 w 20000"/>
                            <a:gd name="T75" fmla="*/ 52030206 h 20000"/>
                            <a:gd name="T76" fmla="*/ 194395702 w 20000"/>
                            <a:gd name="T77" fmla="*/ 51638683 h 20000"/>
                            <a:gd name="T78" fmla="*/ 197337578 w 20000"/>
                            <a:gd name="T79" fmla="*/ 51146604 h 20000"/>
                            <a:gd name="T80" fmla="*/ 200469867 w 20000"/>
                            <a:gd name="T81" fmla="*/ 50493122 h 20000"/>
                            <a:gd name="T82" fmla="*/ 203803267 w 20000"/>
                            <a:gd name="T83" fmla="*/ 49612195 h 20000"/>
                            <a:gd name="T84" fmla="*/ 206946254 w 20000"/>
                            <a:gd name="T85" fmla="*/ 48469309 h 20000"/>
                            <a:gd name="T86" fmla="*/ 209623548 w 20000"/>
                            <a:gd name="T87" fmla="*/ 46998371 h 20000"/>
                            <a:gd name="T88" fmla="*/ 211253215 w 20000"/>
                            <a:gd name="T89" fmla="*/ 45299936 h 20000"/>
                            <a:gd name="T90" fmla="*/ 211581267 w 20000"/>
                            <a:gd name="T91" fmla="*/ 8492227 h 20000"/>
                            <a:gd name="T92" fmla="*/ 210597110 w 20000"/>
                            <a:gd name="T93" fmla="*/ 6695911 h 20000"/>
                            <a:gd name="T94" fmla="*/ 208374809 w 20000"/>
                            <a:gd name="T95" fmla="*/ 5095357 h 20000"/>
                            <a:gd name="T96" fmla="*/ 205369462 w 20000"/>
                            <a:gd name="T97" fmla="*/ 3788445 h 20000"/>
                            <a:gd name="T98" fmla="*/ 202110129 w 20000"/>
                            <a:gd name="T99" fmla="*/ 2775175 h 20000"/>
                            <a:gd name="T100" fmla="*/ 198903774 w 20000"/>
                            <a:gd name="T101" fmla="*/ 2023864 h 20000"/>
                            <a:gd name="T102" fmla="*/ 195834853 w 20000"/>
                            <a:gd name="T103" fmla="*/ 1470938 h 20000"/>
                            <a:gd name="T104" fmla="*/ 193030617 w 20000"/>
                            <a:gd name="T105" fmla="*/ 1045005 h 20000"/>
                            <a:gd name="T106" fmla="*/ 190416793 w 20000"/>
                            <a:gd name="T107" fmla="*/ 719576 h 20000"/>
                            <a:gd name="T108" fmla="*/ 187993485 w 20000"/>
                            <a:gd name="T109" fmla="*/ 489404 h 20000"/>
                            <a:gd name="T110" fmla="*/ 185781780 w 20000"/>
                            <a:gd name="T111" fmla="*/ 293642 h 20000"/>
                            <a:gd name="T112" fmla="*/ 183686421 w 20000"/>
                            <a:gd name="T113" fmla="*/ 164026 h 20000"/>
                            <a:gd name="T114" fmla="*/ 181665231 w 20000"/>
                            <a:gd name="T115" fmla="*/ 97881 h 20000"/>
                            <a:gd name="T116" fmla="*/ 179771086 w 20000"/>
                            <a:gd name="T117" fmla="*/ 31735 h 20000"/>
                            <a:gd name="T118" fmla="*/ 177876838 w 20000"/>
                            <a:gd name="T119" fmla="*/ 0 h 20000"/>
                            <a:gd name="T120" fmla="*/ 35270625 w 20000"/>
                            <a:gd name="T121" fmla="*/ 0 h 20000"/>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Lst>
                          <a:ahLst/>
                          <a:cxnLst>
                            <a:cxn ang="T122">
                              <a:pos x="T0" y="T1"/>
                            </a:cxn>
                            <a:cxn ang="T123">
                              <a:pos x="T2" y="T3"/>
                            </a:cxn>
                            <a:cxn ang="T124">
                              <a:pos x="T4" y="T5"/>
                            </a:cxn>
                            <a:cxn ang="T125">
                              <a:pos x="T6" y="T7"/>
                            </a:cxn>
                            <a:cxn ang="T126">
                              <a:pos x="T8" y="T9"/>
                            </a:cxn>
                            <a:cxn ang="T127">
                              <a:pos x="T10" y="T11"/>
                            </a:cxn>
                            <a:cxn ang="T128">
                              <a:pos x="T12" y="T13"/>
                            </a:cxn>
                            <a:cxn ang="T129">
                              <a:pos x="T14" y="T15"/>
                            </a:cxn>
                            <a:cxn ang="T130">
                              <a:pos x="T16" y="T17"/>
                            </a:cxn>
                            <a:cxn ang="T131">
                              <a:pos x="T18" y="T19"/>
                            </a:cxn>
                            <a:cxn ang="T132">
                              <a:pos x="T20" y="T21"/>
                            </a:cxn>
                            <a:cxn ang="T133">
                              <a:pos x="T22" y="T23"/>
                            </a:cxn>
                            <a:cxn ang="T134">
                              <a:pos x="T24" y="T25"/>
                            </a:cxn>
                            <a:cxn ang="T135">
                              <a:pos x="T26" y="T27"/>
                            </a:cxn>
                            <a:cxn ang="T136">
                              <a:pos x="T28" y="T29"/>
                            </a:cxn>
                            <a:cxn ang="T137">
                              <a:pos x="T30" y="T31"/>
                            </a:cxn>
                            <a:cxn ang="T138">
                              <a:pos x="T32" y="T33"/>
                            </a:cxn>
                            <a:cxn ang="T139">
                              <a:pos x="T34" y="T35"/>
                            </a:cxn>
                            <a:cxn ang="T140">
                              <a:pos x="T36" y="T37"/>
                            </a:cxn>
                            <a:cxn ang="T141">
                              <a:pos x="T38" y="T39"/>
                            </a:cxn>
                            <a:cxn ang="T142">
                              <a:pos x="T40" y="T41"/>
                            </a:cxn>
                            <a:cxn ang="T143">
                              <a:pos x="T42" y="T43"/>
                            </a:cxn>
                            <a:cxn ang="T144">
                              <a:pos x="T44" y="T45"/>
                            </a:cxn>
                            <a:cxn ang="T145">
                              <a:pos x="T46" y="T47"/>
                            </a:cxn>
                            <a:cxn ang="T146">
                              <a:pos x="T48" y="T49"/>
                            </a:cxn>
                            <a:cxn ang="T147">
                              <a:pos x="T50" y="T51"/>
                            </a:cxn>
                            <a:cxn ang="T148">
                              <a:pos x="T52" y="T53"/>
                            </a:cxn>
                            <a:cxn ang="T149">
                              <a:pos x="T54" y="T55"/>
                            </a:cxn>
                            <a:cxn ang="T150">
                              <a:pos x="T56" y="T57"/>
                            </a:cxn>
                            <a:cxn ang="T151">
                              <a:pos x="T58" y="T59"/>
                            </a:cxn>
                            <a:cxn ang="T152">
                              <a:pos x="T60" y="T61"/>
                            </a:cxn>
                            <a:cxn ang="T153">
                              <a:pos x="T62" y="T63"/>
                            </a:cxn>
                            <a:cxn ang="T154">
                              <a:pos x="T64" y="T65"/>
                            </a:cxn>
                            <a:cxn ang="T155">
                              <a:pos x="T66" y="T67"/>
                            </a:cxn>
                            <a:cxn ang="T156">
                              <a:pos x="T68" y="T69"/>
                            </a:cxn>
                            <a:cxn ang="T157">
                              <a:pos x="T70" y="T71"/>
                            </a:cxn>
                            <a:cxn ang="T158">
                              <a:pos x="T72" y="T73"/>
                            </a:cxn>
                            <a:cxn ang="T159">
                              <a:pos x="T74" y="T75"/>
                            </a:cxn>
                            <a:cxn ang="T160">
                              <a:pos x="T76" y="T77"/>
                            </a:cxn>
                            <a:cxn ang="T161">
                              <a:pos x="T78" y="T79"/>
                            </a:cxn>
                            <a:cxn ang="T162">
                              <a:pos x="T80" y="T81"/>
                            </a:cxn>
                            <a:cxn ang="T163">
                              <a:pos x="T82" y="T83"/>
                            </a:cxn>
                            <a:cxn ang="T164">
                              <a:pos x="T84" y="T85"/>
                            </a:cxn>
                            <a:cxn ang="T165">
                              <a:pos x="T86" y="T87"/>
                            </a:cxn>
                            <a:cxn ang="T166">
                              <a:pos x="T88" y="T89"/>
                            </a:cxn>
                            <a:cxn ang="T167">
                              <a:pos x="T90" y="T91"/>
                            </a:cxn>
                            <a:cxn ang="T168">
                              <a:pos x="T92" y="T93"/>
                            </a:cxn>
                            <a:cxn ang="T169">
                              <a:pos x="T94" y="T95"/>
                            </a:cxn>
                            <a:cxn ang="T170">
                              <a:pos x="T96" y="T97"/>
                            </a:cxn>
                            <a:cxn ang="T171">
                              <a:pos x="T98" y="T99"/>
                            </a:cxn>
                            <a:cxn ang="T172">
                              <a:pos x="T100" y="T101"/>
                            </a:cxn>
                            <a:cxn ang="T173">
                              <a:pos x="T102" y="T103"/>
                            </a:cxn>
                            <a:cxn ang="T174">
                              <a:pos x="T104" y="T105"/>
                            </a:cxn>
                            <a:cxn ang="T175">
                              <a:pos x="T106" y="T107"/>
                            </a:cxn>
                            <a:cxn ang="T176">
                              <a:pos x="T108" y="T109"/>
                            </a:cxn>
                            <a:cxn ang="T177">
                              <a:pos x="T110" y="T111"/>
                            </a:cxn>
                            <a:cxn ang="T178">
                              <a:pos x="T112" y="T113"/>
                            </a:cxn>
                            <a:cxn ang="T179">
                              <a:pos x="T114" y="T115"/>
                            </a:cxn>
                            <a:cxn ang="T180">
                              <a:pos x="T116" y="T117"/>
                            </a:cxn>
                            <a:cxn ang="T181">
                              <a:pos x="T118" y="T119"/>
                            </a:cxn>
                            <a:cxn ang="T182">
                              <a:pos x="T120" y="T121"/>
                            </a:cxn>
                          </a:cxnLst>
                          <a:rect l="0" t="0" r="r" b="b"/>
                          <a:pathLst>
                            <a:path w="20000" h="20000">
                              <a:moveTo>
                                <a:pt x="3333" y="0"/>
                              </a:moveTo>
                              <a:lnTo>
                                <a:pt x="3333" y="0"/>
                              </a:lnTo>
                              <a:lnTo>
                                <a:pt x="3302" y="0"/>
                              </a:lnTo>
                              <a:lnTo>
                                <a:pt x="3272" y="0"/>
                              </a:lnTo>
                              <a:lnTo>
                                <a:pt x="3241" y="0"/>
                              </a:lnTo>
                              <a:lnTo>
                                <a:pt x="3216" y="0"/>
                              </a:lnTo>
                              <a:lnTo>
                                <a:pt x="3185" y="0"/>
                              </a:lnTo>
                              <a:lnTo>
                                <a:pt x="3154" y="0"/>
                              </a:lnTo>
                              <a:lnTo>
                                <a:pt x="3123" y="0"/>
                              </a:lnTo>
                              <a:lnTo>
                                <a:pt x="3099" y="0"/>
                              </a:lnTo>
                              <a:lnTo>
                                <a:pt x="3068" y="0"/>
                              </a:lnTo>
                              <a:lnTo>
                                <a:pt x="3037" y="12"/>
                              </a:lnTo>
                              <a:lnTo>
                                <a:pt x="3006" y="12"/>
                              </a:lnTo>
                              <a:lnTo>
                                <a:pt x="2975" y="12"/>
                              </a:lnTo>
                              <a:lnTo>
                                <a:pt x="2951" y="12"/>
                              </a:lnTo>
                              <a:lnTo>
                                <a:pt x="2920" y="25"/>
                              </a:lnTo>
                              <a:lnTo>
                                <a:pt x="2889" y="25"/>
                              </a:lnTo>
                              <a:lnTo>
                                <a:pt x="2858" y="25"/>
                              </a:lnTo>
                              <a:lnTo>
                                <a:pt x="2827" y="37"/>
                              </a:lnTo>
                              <a:lnTo>
                                <a:pt x="2796" y="37"/>
                              </a:lnTo>
                              <a:lnTo>
                                <a:pt x="2765" y="37"/>
                              </a:lnTo>
                              <a:lnTo>
                                <a:pt x="2735" y="49"/>
                              </a:lnTo>
                              <a:lnTo>
                                <a:pt x="2704" y="49"/>
                              </a:lnTo>
                              <a:lnTo>
                                <a:pt x="2673" y="62"/>
                              </a:lnTo>
                              <a:lnTo>
                                <a:pt x="2636" y="62"/>
                              </a:lnTo>
                              <a:lnTo>
                                <a:pt x="2605" y="74"/>
                              </a:lnTo>
                              <a:lnTo>
                                <a:pt x="2574" y="86"/>
                              </a:lnTo>
                              <a:lnTo>
                                <a:pt x="2543" y="86"/>
                              </a:lnTo>
                              <a:lnTo>
                                <a:pt x="2506" y="99"/>
                              </a:lnTo>
                              <a:lnTo>
                                <a:pt x="2475" y="111"/>
                              </a:lnTo>
                              <a:lnTo>
                                <a:pt x="2438" y="111"/>
                              </a:lnTo>
                              <a:lnTo>
                                <a:pt x="2407" y="123"/>
                              </a:lnTo>
                              <a:lnTo>
                                <a:pt x="2370" y="136"/>
                              </a:lnTo>
                              <a:lnTo>
                                <a:pt x="2333" y="148"/>
                              </a:lnTo>
                              <a:lnTo>
                                <a:pt x="2302" y="160"/>
                              </a:lnTo>
                              <a:lnTo>
                                <a:pt x="2265" y="173"/>
                              </a:lnTo>
                              <a:lnTo>
                                <a:pt x="2228" y="185"/>
                              </a:lnTo>
                              <a:lnTo>
                                <a:pt x="2191" y="198"/>
                              </a:lnTo>
                              <a:lnTo>
                                <a:pt x="2154" y="210"/>
                              </a:lnTo>
                              <a:lnTo>
                                <a:pt x="2117" y="222"/>
                              </a:lnTo>
                              <a:lnTo>
                                <a:pt x="2080" y="235"/>
                              </a:lnTo>
                              <a:lnTo>
                                <a:pt x="2043" y="259"/>
                              </a:lnTo>
                              <a:lnTo>
                                <a:pt x="2000" y="272"/>
                              </a:lnTo>
                              <a:lnTo>
                                <a:pt x="1963" y="284"/>
                              </a:lnTo>
                              <a:lnTo>
                                <a:pt x="1920" y="309"/>
                              </a:lnTo>
                              <a:lnTo>
                                <a:pt x="1883" y="321"/>
                              </a:lnTo>
                              <a:lnTo>
                                <a:pt x="1840" y="346"/>
                              </a:lnTo>
                              <a:lnTo>
                                <a:pt x="1796" y="370"/>
                              </a:lnTo>
                              <a:lnTo>
                                <a:pt x="1753" y="395"/>
                              </a:lnTo>
                              <a:lnTo>
                                <a:pt x="1710" y="407"/>
                              </a:lnTo>
                              <a:lnTo>
                                <a:pt x="1667" y="432"/>
                              </a:lnTo>
                              <a:lnTo>
                                <a:pt x="1623" y="469"/>
                              </a:lnTo>
                              <a:lnTo>
                                <a:pt x="1580" y="494"/>
                              </a:lnTo>
                              <a:lnTo>
                                <a:pt x="1531" y="519"/>
                              </a:lnTo>
                              <a:lnTo>
                                <a:pt x="1488" y="556"/>
                              </a:lnTo>
                              <a:lnTo>
                                <a:pt x="1438" y="580"/>
                              </a:lnTo>
                              <a:lnTo>
                                <a:pt x="1395" y="617"/>
                              </a:lnTo>
                              <a:lnTo>
                                <a:pt x="1346" y="654"/>
                              </a:lnTo>
                              <a:lnTo>
                                <a:pt x="1296" y="691"/>
                              </a:lnTo>
                              <a:lnTo>
                                <a:pt x="1247" y="728"/>
                              </a:lnTo>
                              <a:lnTo>
                                <a:pt x="1198" y="765"/>
                              </a:lnTo>
                              <a:lnTo>
                                <a:pt x="1148" y="802"/>
                              </a:lnTo>
                              <a:lnTo>
                                <a:pt x="1099" y="852"/>
                              </a:lnTo>
                              <a:lnTo>
                                <a:pt x="1049" y="901"/>
                              </a:lnTo>
                              <a:lnTo>
                                <a:pt x="994" y="951"/>
                              </a:lnTo>
                              <a:lnTo>
                                <a:pt x="944" y="1000"/>
                              </a:lnTo>
                              <a:lnTo>
                                <a:pt x="895" y="1049"/>
                              </a:lnTo>
                              <a:lnTo>
                                <a:pt x="840" y="1111"/>
                              </a:lnTo>
                              <a:lnTo>
                                <a:pt x="790" y="1173"/>
                              </a:lnTo>
                              <a:lnTo>
                                <a:pt x="735" y="1235"/>
                              </a:lnTo>
                              <a:lnTo>
                                <a:pt x="685" y="1296"/>
                              </a:lnTo>
                              <a:lnTo>
                                <a:pt x="636" y="1370"/>
                              </a:lnTo>
                              <a:lnTo>
                                <a:pt x="586" y="1432"/>
                              </a:lnTo>
                              <a:lnTo>
                                <a:pt x="537" y="1506"/>
                              </a:lnTo>
                              <a:lnTo>
                                <a:pt x="488" y="1593"/>
                              </a:lnTo>
                              <a:lnTo>
                                <a:pt x="438" y="1667"/>
                              </a:lnTo>
                              <a:lnTo>
                                <a:pt x="395" y="1753"/>
                              </a:lnTo>
                              <a:lnTo>
                                <a:pt x="346" y="1840"/>
                              </a:lnTo>
                              <a:lnTo>
                                <a:pt x="302" y="1926"/>
                              </a:lnTo>
                              <a:lnTo>
                                <a:pt x="265" y="2025"/>
                              </a:lnTo>
                              <a:lnTo>
                                <a:pt x="222" y="2123"/>
                              </a:lnTo>
                              <a:lnTo>
                                <a:pt x="185" y="2222"/>
                              </a:lnTo>
                              <a:lnTo>
                                <a:pt x="154" y="2321"/>
                              </a:lnTo>
                              <a:lnTo>
                                <a:pt x="123" y="2420"/>
                              </a:lnTo>
                              <a:lnTo>
                                <a:pt x="93" y="2531"/>
                              </a:lnTo>
                              <a:lnTo>
                                <a:pt x="68" y="2642"/>
                              </a:lnTo>
                              <a:lnTo>
                                <a:pt x="49" y="2753"/>
                              </a:lnTo>
                              <a:lnTo>
                                <a:pt x="31" y="2864"/>
                              </a:lnTo>
                              <a:lnTo>
                                <a:pt x="12" y="2975"/>
                              </a:lnTo>
                              <a:lnTo>
                                <a:pt x="6" y="3099"/>
                              </a:lnTo>
                              <a:lnTo>
                                <a:pt x="0" y="3210"/>
                              </a:lnTo>
                              <a:lnTo>
                                <a:pt x="0" y="3321"/>
                              </a:lnTo>
                              <a:lnTo>
                                <a:pt x="0" y="16667"/>
                              </a:lnTo>
                              <a:lnTo>
                                <a:pt x="0" y="16778"/>
                              </a:lnTo>
                              <a:lnTo>
                                <a:pt x="6" y="16889"/>
                              </a:lnTo>
                              <a:lnTo>
                                <a:pt x="12" y="17012"/>
                              </a:lnTo>
                              <a:lnTo>
                                <a:pt x="31" y="17123"/>
                              </a:lnTo>
                              <a:lnTo>
                                <a:pt x="49" y="17235"/>
                              </a:lnTo>
                              <a:lnTo>
                                <a:pt x="68" y="17346"/>
                              </a:lnTo>
                              <a:lnTo>
                                <a:pt x="93" y="17457"/>
                              </a:lnTo>
                              <a:lnTo>
                                <a:pt x="123" y="17568"/>
                              </a:lnTo>
                              <a:lnTo>
                                <a:pt x="154" y="17667"/>
                              </a:lnTo>
                              <a:lnTo>
                                <a:pt x="185" y="17765"/>
                              </a:lnTo>
                              <a:lnTo>
                                <a:pt x="222" y="17864"/>
                              </a:lnTo>
                              <a:lnTo>
                                <a:pt x="265" y="17963"/>
                              </a:lnTo>
                              <a:lnTo>
                                <a:pt x="302" y="18062"/>
                              </a:lnTo>
                              <a:lnTo>
                                <a:pt x="346" y="18148"/>
                              </a:lnTo>
                              <a:lnTo>
                                <a:pt x="395" y="18235"/>
                              </a:lnTo>
                              <a:lnTo>
                                <a:pt x="438" y="18321"/>
                              </a:lnTo>
                              <a:lnTo>
                                <a:pt x="488" y="18395"/>
                              </a:lnTo>
                              <a:lnTo>
                                <a:pt x="537" y="18481"/>
                              </a:lnTo>
                              <a:lnTo>
                                <a:pt x="586" y="18556"/>
                              </a:lnTo>
                              <a:lnTo>
                                <a:pt x="636" y="18617"/>
                              </a:lnTo>
                              <a:lnTo>
                                <a:pt x="685" y="18691"/>
                              </a:lnTo>
                              <a:lnTo>
                                <a:pt x="735" y="18753"/>
                              </a:lnTo>
                              <a:lnTo>
                                <a:pt x="790" y="18815"/>
                              </a:lnTo>
                              <a:lnTo>
                                <a:pt x="840" y="18877"/>
                              </a:lnTo>
                              <a:lnTo>
                                <a:pt x="895" y="18938"/>
                              </a:lnTo>
                              <a:lnTo>
                                <a:pt x="944" y="18988"/>
                              </a:lnTo>
                              <a:lnTo>
                                <a:pt x="994" y="19037"/>
                              </a:lnTo>
                              <a:lnTo>
                                <a:pt x="1049" y="19086"/>
                              </a:lnTo>
                              <a:lnTo>
                                <a:pt x="1099" y="19136"/>
                              </a:lnTo>
                              <a:lnTo>
                                <a:pt x="1148" y="19185"/>
                              </a:lnTo>
                              <a:lnTo>
                                <a:pt x="1198" y="19222"/>
                              </a:lnTo>
                              <a:lnTo>
                                <a:pt x="1247" y="19259"/>
                              </a:lnTo>
                              <a:lnTo>
                                <a:pt x="1296" y="19296"/>
                              </a:lnTo>
                              <a:lnTo>
                                <a:pt x="1346" y="19333"/>
                              </a:lnTo>
                              <a:lnTo>
                                <a:pt x="1395" y="19370"/>
                              </a:lnTo>
                              <a:lnTo>
                                <a:pt x="1438" y="19407"/>
                              </a:lnTo>
                              <a:lnTo>
                                <a:pt x="1488" y="19432"/>
                              </a:lnTo>
                              <a:lnTo>
                                <a:pt x="1531" y="19469"/>
                              </a:lnTo>
                              <a:lnTo>
                                <a:pt x="1580" y="19494"/>
                              </a:lnTo>
                              <a:lnTo>
                                <a:pt x="1623" y="19519"/>
                              </a:lnTo>
                              <a:lnTo>
                                <a:pt x="1667" y="19556"/>
                              </a:lnTo>
                              <a:lnTo>
                                <a:pt x="1710" y="19580"/>
                              </a:lnTo>
                              <a:lnTo>
                                <a:pt x="1753" y="19593"/>
                              </a:lnTo>
                              <a:lnTo>
                                <a:pt x="1796" y="19617"/>
                              </a:lnTo>
                              <a:lnTo>
                                <a:pt x="1840" y="19642"/>
                              </a:lnTo>
                              <a:lnTo>
                                <a:pt x="1883" y="19667"/>
                              </a:lnTo>
                              <a:lnTo>
                                <a:pt x="1920" y="19679"/>
                              </a:lnTo>
                              <a:lnTo>
                                <a:pt x="1963" y="19704"/>
                              </a:lnTo>
                              <a:lnTo>
                                <a:pt x="2000" y="19716"/>
                              </a:lnTo>
                              <a:lnTo>
                                <a:pt x="2043" y="19728"/>
                              </a:lnTo>
                              <a:lnTo>
                                <a:pt x="2080" y="19753"/>
                              </a:lnTo>
                              <a:lnTo>
                                <a:pt x="2117" y="19765"/>
                              </a:lnTo>
                              <a:lnTo>
                                <a:pt x="2154" y="19778"/>
                              </a:lnTo>
                              <a:lnTo>
                                <a:pt x="2191" y="19790"/>
                              </a:lnTo>
                              <a:lnTo>
                                <a:pt x="2228" y="19802"/>
                              </a:lnTo>
                              <a:lnTo>
                                <a:pt x="2265" y="19815"/>
                              </a:lnTo>
                              <a:lnTo>
                                <a:pt x="2302" y="19827"/>
                              </a:lnTo>
                              <a:lnTo>
                                <a:pt x="2333" y="19840"/>
                              </a:lnTo>
                              <a:lnTo>
                                <a:pt x="2370" y="19852"/>
                              </a:lnTo>
                              <a:lnTo>
                                <a:pt x="2407" y="19864"/>
                              </a:lnTo>
                              <a:lnTo>
                                <a:pt x="2438" y="19877"/>
                              </a:lnTo>
                              <a:lnTo>
                                <a:pt x="2475" y="19877"/>
                              </a:lnTo>
                              <a:lnTo>
                                <a:pt x="2506" y="19889"/>
                              </a:lnTo>
                              <a:lnTo>
                                <a:pt x="2543" y="19901"/>
                              </a:lnTo>
                              <a:lnTo>
                                <a:pt x="2574" y="19901"/>
                              </a:lnTo>
                              <a:lnTo>
                                <a:pt x="2605" y="19914"/>
                              </a:lnTo>
                              <a:lnTo>
                                <a:pt x="2636" y="19926"/>
                              </a:lnTo>
                              <a:lnTo>
                                <a:pt x="2673" y="19926"/>
                              </a:lnTo>
                              <a:lnTo>
                                <a:pt x="2704" y="19938"/>
                              </a:lnTo>
                              <a:lnTo>
                                <a:pt x="2735" y="19938"/>
                              </a:lnTo>
                              <a:lnTo>
                                <a:pt x="2765" y="19951"/>
                              </a:lnTo>
                              <a:lnTo>
                                <a:pt x="2796" y="19951"/>
                              </a:lnTo>
                              <a:lnTo>
                                <a:pt x="2827" y="19951"/>
                              </a:lnTo>
                              <a:lnTo>
                                <a:pt x="2858" y="19963"/>
                              </a:lnTo>
                              <a:lnTo>
                                <a:pt x="2889" y="19963"/>
                              </a:lnTo>
                              <a:lnTo>
                                <a:pt x="2920" y="19963"/>
                              </a:lnTo>
                              <a:lnTo>
                                <a:pt x="2951" y="19975"/>
                              </a:lnTo>
                              <a:lnTo>
                                <a:pt x="2975" y="19975"/>
                              </a:lnTo>
                              <a:lnTo>
                                <a:pt x="3006" y="19975"/>
                              </a:lnTo>
                              <a:lnTo>
                                <a:pt x="3037" y="19975"/>
                              </a:lnTo>
                              <a:lnTo>
                                <a:pt x="3068" y="19988"/>
                              </a:lnTo>
                              <a:lnTo>
                                <a:pt x="3099" y="19988"/>
                              </a:lnTo>
                              <a:lnTo>
                                <a:pt x="3123" y="19988"/>
                              </a:lnTo>
                              <a:lnTo>
                                <a:pt x="3154" y="19988"/>
                              </a:lnTo>
                              <a:lnTo>
                                <a:pt x="3185" y="19988"/>
                              </a:lnTo>
                              <a:lnTo>
                                <a:pt x="3216" y="19988"/>
                              </a:lnTo>
                              <a:lnTo>
                                <a:pt x="3241" y="19988"/>
                              </a:lnTo>
                              <a:lnTo>
                                <a:pt x="3272" y="19988"/>
                              </a:lnTo>
                              <a:lnTo>
                                <a:pt x="3302" y="19988"/>
                              </a:lnTo>
                              <a:lnTo>
                                <a:pt x="3333" y="20000"/>
                              </a:lnTo>
                              <a:lnTo>
                                <a:pt x="16667" y="20000"/>
                              </a:lnTo>
                              <a:lnTo>
                                <a:pt x="16691" y="19988"/>
                              </a:lnTo>
                              <a:lnTo>
                                <a:pt x="16722" y="19988"/>
                              </a:lnTo>
                              <a:lnTo>
                                <a:pt x="16753" y="19988"/>
                              </a:lnTo>
                              <a:lnTo>
                                <a:pt x="16778" y="19988"/>
                              </a:lnTo>
                              <a:lnTo>
                                <a:pt x="16809" y="19988"/>
                              </a:lnTo>
                              <a:lnTo>
                                <a:pt x="16840" y="19988"/>
                              </a:lnTo>
                              <a:lnTo>
                                <a:pt x="16870" y="19988"/>
                              </a:lnTo>
                              <a:lnTo>
                                <a:pt x="16895" y="19988"/>
                              </a:lnTo>
                              <a:lnTo>
                                <a:pt x="16926" y="19988"/>
                              </a:lnTo>
                              <a:lnTo>
                                <a:pt x="16957" y="19975"/>
                              </a:lnTo>
                              <a:lnTo>
                                <a:pt x="16988" y="19975"/>
                              </a:lnTo>
                              <a:lnTo>
                                <a:pt x="17019" y="19975"/>
                              </a:lnTo>
                              <a:lnTo>
                                <a:pt x="17043" y="19975"/>
                              </a:lnTo>
                              <a:lnTo>
                                <a:pt x="17074" y="19963"/>
                              </a:lnTo>
                              <a:lnTo>
                                <a:pt x="17105" y="19963"/>
                              </a:lnTo>
                              <a:lnTo>
                                <a:pt x="17136" y="19963"/>
                              </a:lnTo>
                              <a:lnTo>
                                <a:pt x="17167" y="19951"/>
                              </a:lnTo>
                              <a:lnTo>
                                <a:pt x="17198" y="19951"/>
                              </a:lnTo>
                              <a:lnTo>
                                <a:pt x="17228" y="19951"/>
                              </a:lnTo>
                              <a:lnTo>
                                <a:pt x="17259" y="19938"/>
                              </a:lnTo>
                              <a:lnTo>
                                <a:pt x="17290" y="19938"/>
                              </a:lnTo>
                              <a:lnTo>
                                <a:pt x="17321" y="19926"/>
                              </a:lnTo>
                              <a:lnTo>
                                <a:pt x="17358" y="19926"/>
                              </a:lnTo>
                              <a:lnTo>
                                <a:pt x="17389" y="19914"/>
                              </a:lnTo>
                              <a:lnTo>
                                <a:pt x="17420" y="19901"/>
                              </a:lnTo>
                              <a:lnTo>
                                <a:pt x="17451" y="19901"/>
                              </a:lnTo>
                              <a:lnTo>
                                <a:pt x="17488" y="19889"/>
                              </a:lnTo>
                              <a:lnTo>
                                <a:pt x="17519" y="19877"/>
                              </a:lnTo>
                              <a:lnTo>
                                <a:pt x="17556" y="19877"/>
                              </a:lnTo>
                              <a:lnTo>
                                <a:pt x="17586" y="19864"/>
                              </a:lnTo>
                              <a:lnTo>
                                <a:pt x="17623" y="19852"/>
                              </a:lnTo>
                              <a:lnTo>
                                <a:pt x="17660" y="19840"/>
                              </a:lnTo>
                              <a:lnTo>
                                <a:pt x="17691" y="19827"/>
                              </a:lnTo>
                              <a:lnTo>
                                <a:pt x="17728" y="19815"/>
                              </a:lnTo>
                              <a:lnTo>
                                <a:pt x="17765" y="19802"/>
                              </a:lnTo>
                              <a:lnTo>
                                <a:pt x="17802" y="19790"/>
                              </a:lnTo>
                              <a:lnTo>
                                <a:pt x="17840" y="19778"/>
                              </a:lnTo>
                              <a:lnTo>
                                <a:pt x="17877" y="19765"/>
                              </a:lnTo>
                              <a:lnTo>
                                <a:pt x="17914" y="19753"/>
                              </a:lnTo>
                              <a:lnTo>
                                <a:pt x="17951" y="19728"/>
                              </a:lnTo>
                              <a:lnTo>
                                <a:pt x="17994" y="19716"/>
                              </a:lnTo>
                              <a:lnTo>
                                <a:pt x="18031" y="19704"/>
                              </a:lnTo>
                              <a:lnTo>
                                <a:pt x="18074" y="19679"/>
                              </a:lnTo>
                              <a:lnTo>
                                <a:pt x="18111" y="19667"/>
                              </a:lnTo>
                              <a:lnTo>
                                <a:pt x="18154" y="19642"/>
                              </a:lnTo>
                              <a:lnTo>
                                <a:pt x="18198" y="19617"/>
                              </a:lnTo>
                              <a:lnTo>
                                <a:pt x="18241" y="19593"/>
                              </a:lnTo>
                              <a:lnTo>
                                <a:pt x="18284" y="19580"/>
                              </a:lnTo>
                              <a:lnTo>
                                <a:pt x="18327" y="19556"/>
                              </a:lnTo>
                              <a:lnTo>
                                <a:pt x="18370" y="19519"/>
                              </a:lnTo>
                              <a:lnTo>
                                <a:pt x="18414" y="19494"/>
                              </a:lnTo>
                              <a:lnTo>
                                <a:pt x="18463" y="19469"/>
                              </a:lnTo>
                              <a:lnTo>
                                <a:pt x="18506" y="19432"/>
                              </a:lnTo>
                              <a:lnTo>
                                <a:pt x="18556" y="19407"/>
                              </a:lnTo>
                              <a:lnTo>
                                <a:pt x="18599" y="19370"/>
                              </a:lnTo>
                              <a:lnTo>
                                <a:pt x="18648" y="19333"/>
                              </a:lnTo>
                              <a:lnTo>
                                <a:pt x="18698" y="19296"/>
                              </a:lnTo>
                              <a:lnTo>
                                <a:pt x="18747" y="19259"/>
                              </a:lnTo>
                              <a:lnTo>
                                <a:pt x="18796" y="19222"/>
                              </a:lnTo>
                              <a:lnTo>
                                <a:pt x="18846" y="19185"/>
                              </a:lnTo>
                              <a:lnTo>
                                <a:pt x="18895" y="19136"/>
                              </a:lnTo>
                              <a:lnTo>
                                <a:pt x="18944" y="19086"/>
                              </a:lnTo>
                              <a:lnTo>
                                <a:pt x="19000" y="19037"/>
                              </a:lnTo>
                              <a:lnTo>
                                <a:pt x="19049" y="18988"/>
                              </a:lnTo>
                              <a:lnTo>
                                <a:pt x="19099" y="18938"/>
                              </a:lnTo>
                              <a:lnTo>
                                <a:pt x="19154" y="18877"/>
                              </a:lnTo>
                              <a:lnTo>
                                <a:pt x="19204" y="18815"/>
                              </a:lnTo>
                              <a:lnTo>
                                <a:pt x="19259" y="18753"/>
                              </a:lnTo>
                              <a:lnTo>
                                <a:pt x="19309" y="18691"/>
                              </a:lnTo>
                              <a:lnTo>
                                <a:pt x="19358" y="18617"/>
                              </a:lnTo>
                              <a:lnTo>
                                <a:pt x="19407" y="18556"/>
                              </a:lnTo>
                              <a:lnTo>
                                <a:pt x="19457" y="18481"/>
                              </a:lnTo>
                              <a:lnTo>
                                <a:pt x="19506" y="18395"/>
                              </a:lnTo>
                              <a:lnTo>
                                <a:pt x="19556" y="18321"/>
                              </a:lnTo>
                              <a:lnTo>
                                <a:pt x="19599" y="18235"/>
                              </a:lnTo>
                              <a:lnTo>
                                <a:pt x="19648" y="18148"/>
                              </a:lnTo>
                              <a:lnTo>
                                <a:pt x="19691" y="18062"/>
                              </a:lnTo>
                              <a:lnTo>
                                <a:pt x="19728" y="17963"/>
                              </a:lnTo>
                              <a:lnTo>
                                <a:pt x="19772" y="17864"/>
                              </a:lnTo>
                              <a:lnTo>
                                <a:pt x="19809" y="17765"/>
                              </a:lnTo>
                              <a:lnTo>
                                <a:pt x="19840" y="17667"/>
                              </a:lnTo>
                              <a:lnTo>
                                <a:pt x="19870" y="17568"/>
                              </a:lnTo>
                              <a:lnTo>
                                <a:pt x="19901" y="17457"/>
                              </a:lnTo>
                              <a:lnTo>
                                <a:pt x="19926" y="17346"/>
                              </a:lnTo>
                              <a:lnTo>
                                <a:pt x="19944" y="17235"/>
                              </a:lnTo>
                              <a:lnTo>
                                <a:pt x="19963" y="17123"/>
                              </a:lnTo>
                              <a:lnTo>
                                <a:pt x="19981" y="17012"/>
                              </a:lnTo>
                              <a:lnTo>
                                <a:pt x="19988" y="16889"/>
                              </a:lnTo>
                              <a:lnTo>
                                <a:pt x="19994" y="16778"/>
                              </a:lnTo>
                              <a:lnTo>
                                <a:pt x="19994" y="16667"/>
                              </a:lnTo>
                              <a:lnTo>
                                <a:pt x="20000" y="3333"/>
                              </a:lnTo>
                              <a:lnTo>
                                <a:pt x="19994" y="3210"/>
                              </a:lnTo>
                              <a:lnTo>
                                <a:pt x="19988" y="3099"/>
                              </a:lnTo>
                              <a:lnTo>
                                <a:pt x="19981" y="2975"/>
                              </a:lnTo>
                              <a:lnTo>
                                <a:pt x="19963" y="2864"/>
                              </a:lnTo>
                              <a:lnTo>
                                <a:pt x="19944" y="2753"/>
                              </a:lnTo>
                              <a:lnTo>
                                <a:pt x="19926" y="2642"/>
                              </a:lnTo>
                              <a:lnTo>
                                <a:pt x="19901" y="2531"/>
                              </a:lnTo>
                              <a:lnTo>
                                <a:pt x="19870" y="2420"/>
                              </a:lnTo>
                              <a:lnTo>
                                <a:pt x="19840" y="2321"/>
                              </a:lnTo>
                              <a:lnTo>
                                <a:pt x="19809" y="2222"/>
                              </a:lnTo>
                              <a:lnTo>
                                <a:pt x="19772" y="2123"/>
                              </a:lnTo>
                              <a:lnTo>
                                <a:pt x="19728" y="2025"/>
                              </a:lnTo>
                              <a:lnTo>
                                <a:pt x="19691" y="1926"/>
                              </a:lnTo>
                              <a:lnTo>
                                <a:pt x="19648" y="1840"/>
                              </a:lnTo>
                              <a:lnTo>
                                <a:pt x="19599" y="1753"/>
                              </a:lnTo>
                              <a:lnTo>
                                <a:pt x="19556" y="1667"/>
                              </a:lnTo>
                              <a:lnTo>
                                <a:pt x="19506" y="1593"/>
                              </a:lnTo>
                              <a:lnTo>
                                <a:pt x="19457" y="1506"/>
                              </a:lnTo>
                              <a:lnTo>
                                <a:pt x="19407" y="1432"/>
                              </a:lnTo>
                              <a:lnTo>
                                <a:pt x="19358" y="1370"/>
                              </a:lnTo>
                              <a:lnTo>
                                <a:pt x="19309" y="1296"/>
                              </a:lnTo>
                              <a:lnTo>
                                <a:pt x="19259" y="1235"/>
                              </a:lnTo>
                              <a:lnTo>
                                <a:pt x="19204" y="1173"/>
                              </a:lnTo>
                              <a:lnTo>
                                <a:pt x="19154" y="1111"/>
                              </a:lnTo>
                              <a:lnTo>
                                <a:pt x="19099" y="1049"/>
                              </a:lnTo>
                              <a:lnTo>
                                <a:pt x="19049" y="1000"/>
                              </a:lnTo>
                              <a:lnTo>
                                <a:pt x="19000" y="951"/>
                              </a:lnTo>
                              <a:lnTo>
                                <a:pt x="18944" y="901"/>
                              </a:lnTo>
                              <a:lnTo>
                                <a:pt x="18895" y="852"/>
                              </a:lnTo>
                              <a:lnTo>
                                <a:pt x="18846" y="802"/>
                              </a:lnTo>
                              <a:lnTo>
                                <a:pt x="18796" y="765"/>
                              </a:lnTo>
                              <a:lnTo>
                                <a:pt x="18747" y="728"/>
                              </a:lnTo>
                              <a:lnTo>
                                <a:pt x="18698" y="691"/>
                              </a:lnTo>
                              <a:lnTo>
                                <a:pt x="18648" y="654"/>
                              </a:lnTo>
                              <a:lnTo>
                                <a:pt x="18599" y="617"/>
                              </a:lnTo>
                              <a:lnTo>
                                <a:pt x="18556" y="580"/>
                              </a:lnTo>
                              <a:lnTo>
                                <a:pt x="18506" y="556"/>
                              </a:lnTo>
                              <a:lnTo>
                                <a:pt x="18463" y="519"/>
                              </a:lnTo>
                              <a:lnTo>
                                <a:pt x="18414" y="494"/>
                              </a:lnTo>
                              <a:lnTo>
                                <a:pt x="18370" y="469"/>
                              </a:lnTo>
                              <a:lnTo>
                                <a:pt x="18327" y="432"/>
                              </a:lnTo>
                              <a:lnTo>
                                <a:pt x="18284" y="407"/>
                              </a:lnTo>
                              <a:lnTo>
                                <a:pt x="18241" y="395"/>
                              </a:lnTo>
                              <a:lnTo>
                                <a:pt x="18198" y="370"/>
                              </a:lnTo>
                              <a:lnTo>
                                <a:pt x="18154" y="346"/>
                              </a:lnTo>
                              <a:lnTo>
                                <a:pt x="18111" y="321"/>
                              </a:lnTo>
                              <a:lnTo>
                                <a:pt x="18074" y="309"/>
                              </a:lnTo>
                              <a:lnTo>
                                <a:pt x="18031" y="284"/>
                              </a:lnTo>
                              <a:lnTo>
                                <a:pt x="17994" y="272"/>
                              </a:lnTo>
                              <a:lnTo>
                                <a:pt x="17951" y="259"/>
                              </a:lnTo>
                              <a:lnTo>
                                <a:pt x="17914" y="235"/>
                              </a:lnTo>
                              <a:lnTo>
                                <a:pt x="17877" y="222"/>
                              </a:lnTo>
                              <a:lnTo>
                                <a:pt x="17840" y="210"/>
                              </a:lnTo>
                              <a:lnTo>
                                <a:pt x="17802" y="198"/>
                              </a:lnTo>
                              <a:lnTo>
                                <a:pt x="17765" y="185"/>
                              </a:lnTo>
                              <a:lnTo>
                                <a:pt x="17728" y="173"/>
                              </a:lnTo>
                              <a:lnTo>
                                <a:pt x="17691" y="160"/>
                              </a:lnTo>
                              <a:lnTo>
                                <a:pt x="17660" y="148"/>
                              </a:lnTo>
                              <a:lnTo>
                                <a:pt x="17623" y="136"/>
                              </a:lnTo>
                              <a:lnTo>
                                <a:pt x="17586" y="123"/>
                              </a:lnTo>
                              <a:lnTo>
                                <a:pt x="17556" y="111"/>
                              </a:lnTo>
                              <a:lnTo>
                                <a:pt x="17519" y="111"/>
                              </a:lnTo>
                              <a:lnTo>
                                <a:pt x="17488" y="99"/>
                              </a:lnTo>
                              <a:lnTo>
                                <a:pt x="17451" y="86"/>
                              </a:lnTo>
                              <a:lnTo>
                                <a:pt x="17420" y="86"/>
                              </a:lnTo>
                              <a:lnTo>
                                <a:pt x="17389" y="74"/>
                              </a:lnTo>
                              <a:lnTo>
                                <a:pt x="17358" y="62"/>
                              </a:lnTo>
                              <a:lnTo>
                                <a:pt x="17321" y="62"/>
                              </a:lnTo>
                              <a:lnTo>
                                <a:pt x="17290" y="49"/>
                              </a:lnTo>
                              <a:lnTo>
                                <a:pt x="17259" y="49"/>
                              </a:lnTo>
                              <a:lnTo>
                                <a:pt x="17228" y="37"/>
                              </a:lnTo>
                              <a:lnTo>
                                <a:pt x="17198" y="37"/>
                              </a:lnTo>
                              <a:lnTo>
                                <a:pt x="17167" y="37"/>
                              </a:lnTo>
                              <a:lnTo>
                                <a:pt x="17136" y="25"/>
                              </a:lnTo>
                              <a:lnTo>
                                <a:pt x="17105" y="25"/>
                              </a:lnTo>
                              <a:lnTo>
                                <a:pt x="17074" y="25"/>
                              </a:lnTo>
                              <a:lnTo>
                                <a:pt x="17043" y="12"/>
                              </a:lnTo>
                              <a:lnTo>
                                <a:pt x="17019" y="12"/>
                              </a:lnTo>
                              <a:lnTo>
                                <a:pt x="16988" y="12"/>
                              </a:lnTo>
                              <a:lnTo>
                                <a:pt x="16957" y="12"/>
                              </a:lnTo>
                              <a:lnTo>
                                <a:pt x="16926" y="0"/>
                              </a:lnTo>
                              <a:lnTo>
                                <a:pt x="16895" y="0"/>
                              </a:lnTo>
                              <a:lnTo>
                                <a:pt x="16870" y="0"/>
                              </a:lnTo>
                              <a:lnTo>
                                <a:pt x="16840" y="0"/>
                              </a:lnTo>
                              <a:lnTo>
                                <a:pt x="16809" y="0"/>
                              </a:lnTo>
                              <a:lnTo>
                                <a:pt x="16778" y="0"/>
                              </a:lnTo>
                              <a:lnTo>
                                <a:pt x="16753" y="0"/>
                              </a:lnTo>
                              <a:lnTo>
                                <a:pt x="16722" y="0"/>
                              </a:lnTo>
                              <a:lnTo>
                                <a:pt x="16691" y="0"/>
                              </a:lnTo>
                              <a:lnTo>
                                <a:pt x="16667" y="0"/>
                              </a:lnTo>
                              <a:lnTo>
                                <a:pt x="3333" y="0"/>
                              </a:lnTo>
                            </a:path>
                          </a:pathLst>
                        </a:custGeom>
                        <a:pattFill prst="pct5">
                          <a:fgClr>
                            <a:srgbClr val="FFFFFF"/>
                          </a:fgClr>
                          <a:bgClr>
                            <a:srgbClr val="FFFFFF"/>
                          </a:bgClr>
                        </a:patt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FD8F19" id="Freeform 5" o:spid="_x0000_s1026" style="position:absolute;margin-left:.55pt;margin-top:3.55pt;width:162pt;height:8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" path="m3333,r,l3302,r-30,l3241,r-25,l3185,r-31,l3123,r-24,l3068,r-31,12l3006,12r-31,l2951,12r-31,13l2889,25r-31,l2827,37r-31,l2765,37r-30,12l2704,49r-31,13l2636,62r-31,12l2574,86r-31,l2506,99r-31,12l2438,111r-31,12l2370,136r-37,12l2302,160r-37,13l2228,185r-37,13l2154,210r-37,12l2080,235r-37,24l2000,272r-37,12l1920,309r-37,12l1840,346r-44,24l1753,395r-43,12l1667,432r-44,37l1580,494r-49,25l1488,556r-50,24l1395,617r-49,37l1296,691r-49,37l1198,765r-50,37l1099,852r-50,49l994,951r-50,49l895,1049r-55,62l790,1173r-55,62l685,1296r-49,74l586,1432r-49,74l488,1593r-50,74l395,1753r-49,87l302,1926r-37,99l222,2123r-37,99l154,2321r-31,99l93,2531,68,2642,49,2753,31,2864,12,2975,6,3099,,3210r,111l,16667r,111l6,16889r6,123l31,17123r18,112l68,17346r25,111l123,17568r31,99l185,17765r37,99l265,17963r37,99l346,18148r49,87l438,18321r50,74l537,18481r49,75l636,18617r49,74l735,18753r55,62l840,18877r55,61l944,18988r50,49l1049,19086r50,50l1148,19185r50,37l1247,19259r49,37l1346,19333r49,37l1438,19407r50,25l1531,19469r49,25l1623,19519r44,37l1710,19580r43,13l1796,19617r44,25l1883,19667r37,12l1963,19704r37,12l2043,19728r37,25l2117,19765r37,13l2191,19790r37,12l2265,19815r37,12l2333,19840r37,12l2407,19864r31,13l2475,19877r31,12l2543,19901r31,l2605,19914r31,12l2673,19926r31,12l2735,19938r30,13l2796,19951r31,l2858,19963r31,l2920,19963r31,12l2975,19975r31,l3037,19975r31,13l3099,19988r24,l3154,19988r31,l3216,19988r25,l3272,19988r30,l3333,20000r13334,l16691,19988r31,l16753,19988r25,l16809,19988r31,l16870,19988r25,l16926,19988r31,-13l16988,19975r31,l17043,19975r31,-12l17105,19963r31,l17167,19951r31,l17228,19951r31,-13l17290,19938r31,-12l17358,19926r31,-12l17420,19901r31,l17488,19889r31,-12l17556,19877r30,-13l17623,19852r37,-12l17691,19827r37,-12l17765,19802r37,-12l17840,19778r37,-13l17914,19753r37,-25l17994,19716r37,-12l18074,19679r37,-12l18154,19642r44,-25l18241,19593r43,-13l18327,19556r43,-37l18414,19494r49,-25l18506,19432r50,-25l18599,19370r49,-37l18698,19296r49,-37l18796,19222r50,-37l18895,19136r49,-50l19000,19037r49,-49l19099,18938r55,-61l19204,18815r55,-62l19309,18691r49,-74l19407,18556r50,-75l19506,18395r50,-74l19599,18235r49,-87l19691,18062r37,-99l19772,17864r37,-99l19840,17667r30,-99l19901,17457r25,-111l19944,17235r19,-112l19981,17012r7,-123l19994,16778r,-111l20000,3333r-6,-123l19988,3099r-7,-124l19963,2864r-19,-111l19926,2642r-25,-111l19870,2420r-30,-99l19809,2222r-37,-99l19728,2025r-37,-99l19648,1840r-49,-87l19556,1667r-50,-74l19457,1506r-50,-74l19358,1370r-49,-74l19259,1235r-55,-62l19154,1111r-55,-62l19049,1000r-49,-49l18944,901r-49,-49l18846,802r-50,-37l18747,728r-49,-37l18648,654r-49,-37l18556,580r-50,-24l18463,519r-49,-25l18370,469r-43,-37l18284,407r-43,-12l18198,370r-44,-24l18111,321r-37,-12l18031,284r-37,-12l17951,259r-37,-24l17877,222r-37,-12l17802,198r-37,-13l17728,173r-37,-13l17660,148r-37,-12l17586,123r-30,-12l17519,111r-31,-12l17451,86r-31,l17389,74r-31,-12l17321,62r-31,-13l17259,49r-31,-12l17198,37r-31,l17136,25r-31,l17074,25r-31,-13l17019,12r-31,l16957,12,16926,r-31,l16870,r-30,l16809,r-31,l16753,r-31,l16691,r-24,l3333,e">
                <v:fill r:id="rId20" o:title="" type="pattern"/>
                <v:path arrowok="t" o:connecttype="custom" o:connectlocs="2147483646,0;2147483646,1632290;2147483646,3402168;2147483646,8436677;2147483646,15103476;2147483646,23540205;2147483646,35244136;1955121194,50347613;1666638841,70623187;1357478795,99062987;1027630461,136074327;692342875,186421991;376653567,250375704;133897032,329300706;6529262,421694219;13058524,2147483646;167643844,2147483646;429998657,2147483646;745687862,2147483646;1082065458,2147483646;1410823782,2147483646;1719983828,2147483646;2003016334,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436797696;2147483646,344404182;2147483646,262079687;2147483646,194858669;2147483646,142741126;2147483646,104097445;2147483646,75657696;2147483646,53749832;2147483646,37011392;2147483646,25172495;2147483646,15103476;2147483646,8436677;2147483646,5034509;2147483646,1632290;2147483646,0;2147483646,0" o:connectangles="0,0,0,0,0,0,0,0,0,0,0,0,0,0,0,0,0,0,0,0,0,0,0,0,0,0,0,0,0,0,0,0,0,0,0,0,0,0,0,0,0,0,0,0,0,0,0,0,0,0,0,0,0,0,0,0,0,0,0,0,0"/>
              </v:shape>
            </w:pict>
          </mc:Fallback>
        </mc:AlternateContent>
      </w:r>
      <w:r w:rsidR="00A36F5C" w:rsidRPr="00285056">
        <w:rPr>
          <w:rFonts w:cs="Arial"/>
          <w:sz w:val="20"/>
          <w:szCs w:val="20"/>
        </w:rPr>
        <w:t xml:space="preserve">   </w:t>
      </w:r>
    </w:p>
    <w:p w:rsidR="00A36F5C" w:rsidRPr="00285056" w:rsidRDefault="00A36F5C" w:rsidP="00A36F5C">
      <w:pPr>
        <w:pStyle w:val="Zwykytekst"/>
        <w:spacing w:line="360" w:lineRule="auto"/>
        <w:jc w:val="right"/>
        <w:rPr>
          <w:rFonts w:ascii="Arial" w:hAnsi="Arial" w:cs="Arial"/>
          <w:b/>
          <w:i/>
        </w:rPr>
      </w:pPr>
    </w:p>
    <w:p w:rsidR="00A36F5C" w:rsidRPr="00285056" w:rsidRDefault="00A36F5C" w:rsidP="00A36F5C">
      <w:pPr>
        <w:pStyle w:val="Zwykytekst"/>
        <w:spacing w:line="360" w:lineRule="auto"/>
        <w:jc w:val="right"/>
        <w:rPr>
          <w:rFonts w:ascii="Arial" w:hAnsi="Arial" w:cs="Arial"/>
          <w:b/>
          <w:i/>
        </w:rPr>
      </w:pPr>
    </w:p>
    <w:p w:rsidR="00A36F5C" w:rsidRPr="00285056" w:rsidRDefault="00A36F5C" w:rsidP="00A36F5C">
      <w:pPr>
        <w:pStyle w:val="Zwykytekst"/>
        <w:spacing w:line="360" w:lineRule="auto"/>
        <w:jc w:val="right"/>
        <w:rPr>
          <w:rFonts w:ascii="Arial" w:hAnsi="Arial" w:cs="Arial"/>
          <w:b/>
          <w:i/>
        </w:rPr>
      </w:pPr>
    </w:p>
    <w:p w:rsidR="00A36F5C" w:rsidRPr="00285056" w:rsidRDefault="00A36F5C" w:rsidP="00A36F5C">
      <w:pPr>
        <w:spacing w:line="240" w:lineRule="auto"/>
        <w:rPr>
          <w:rFonts w:cs="Arial"/>
          <w:i/>
          <w:sz w:val="20"/>
          <w:szCs w:val="20"/>
        </w:rPr>
      </w:pPr>
      <w:r w:rsidRPr="00285056">
        <w:rPr>
          <w:rFonts w:cs="Arial"/>
          <w:i/>
          <w:sz w:val="20"/>
          <w:szCs w:val="20"/>
        </w:rPr>
        <w:t xml:space="preserve">      </w:t>
      </w:r>
    </w:p>
    <w:p w:rsidR="00A36F5C" w:rsidRPr="00285056" w:rsidRDefault="00A36F5C" w:rsidP="00A36F5C">
      <w:pPr>
        <w:rPr>
          <w:rFonts w:cs="Arial"/>
          <w:i/>
          <w:sz w:val="14"/>
          <w:szCs w:val="14"/>
        </w:rPr>
      </w:pPr>
      <w:r w:rsidRPr="00285056">
        <w:rPr>
          <w:rFonts w:cs="Arial"/>
          <w:i/>
          <w:sz w:val="14"/>
          <w:szCs w:val="14"/>
        </w:rPr>
        <w:t xml:space="preserve">              (pieczęć Wykonawcy/Wykonawców)</w:t>
      </w:r>
    </w:p>
    <w:p w:rsidR="00A36F5C" w:rsidRPr="00A57E0D" w:rsidRDefault="00A36F5C" w:rsidP="00A36F5C">
      <w:pPr>
        <w:pStyle w:val="Nagwek1"/>
        <w:numPr>
          <w:ilvl w:val="0"/>
          <w:numId w:val="0"/>
        </w:numPr>
        <w:tabs>
          <w:tab w:val="left" w:pos="0"/>
        </w:tabs>
        <w:spacing w:line="200" w:lineRule="atLeast"/>
        <w:jc w:val="center"/>
        <w:rPr>
          <w:rFonts w:cs="Arial"/>
          <w:color w:val="000000"/>
          <w:sz w:val="24"/>
          <w:szCs w:val="24"/>
        </w:rPr>
      </w:pPr>
      <w:r w:rsidRPr="00A57E0D">
        <w:rPr>
          <w:rFonts w:cs="Arial"/>
          <w:color w:val="000000"/>
          <w:sz w:val="24"/>
          <w:szCs w:val="24"/>
        </w:rPr>
        <w:t>WYKAZ WYKONANYCH ROBÓT BUDOWLANYCH</w:t>
      </w:r>
    </w:p>
    <w:p w:rsidR="00A36F5C" w:rsidRPr="004411E6" w:rsidRDefault="00A36F5C" w:rsidP="00A36F5C">
      <w:pPr>
        <w:pStyle w:val="Tekstpodstawowy31"/>
        <w:spacing w:line="200" w:lineRule="atLeast"/>
        <w:jc w:val="center"/>
        <w:rPr>
          <w:rFonts w:ascii="Arial" w:hAnsi="Arial" w:cs="Arial"/>
          <w:b/>
          <w:bCs/>
          <w:sz w:val="20"/>
        </w:rPr>
      </w:pPr>
      <w:r w:rsidRPr="00A57E0D">
        <w:rPr>
          <w:rFonts w:ascii="Arial" w:hAnsi="Arial" w:cs="Arial"/>
          <w:b/>
          <w:bCs/>
          <w:sz w:val="20"/>
        </w:rPr>
        <w:t xml:space="preserve">spełniających wymagania </w:t>
      </w:r>
      <w:r w:rsidRPr="004411E6">
        <w:rPr>
          <w:rFonts w:ascii="Arial" w:hAnsi="Arial" w:cs="Arial"/>
          <w:b/>
          <w:bCs/>
          <w:sz w:val="20"/>
        </w:rPr>
        <w:t xml:space="preserve">określone </w:t>
      </w:r>
      <w:r w:rsidRPr="004411E6">
        <w:rPr>
          <w:rFonts w:ascii="Arial" w:hAnsi="Arial" w:cs="Arial"/>
          <w:b/>
          <w:sz w:val="20"/>
        </w:rPr>
        <w:t>w pkt 6.</w:t>
      </w:r>
      <w:r>
        <w:rPr>
          <w:rFonts w:ascii="Arial" w:hAnsi="Arial" w:cs="Arial"/>
          <w:b/>
          <w:sz w:val="20"/>
        </w:rPr>
        <w:t>2</w:t>
      </w:r>
      <w:r w:rsidRPr="004411E6">
        <w:rPr>
          <w:rFonts w:ascii="Arial" w:hAnsi="Arial" w:cs="Arial"/>
          <w:b/>
          <w:sz w:val="20"/>
        </w:rPr>
        <w:t xml:space="preserve"> </w:t>
      </w:r>
      <w:proofErr w:type="spellStart"/>
      <w:r>
        <w:rPr>
          <w:rFonts w:ascii="Arial" w:hAnsi="Arial" w:cs="Arial"/>
          <w:b/>
          <w:sz w:val="20"/>
        </w:rPr>
        <w:t>ppkt</w:t>
      </w:r>
      <w:proofErr w:type="spellEnd"/>
      <w:r>
        <w:rPr>
          <w:rFonts w:ascii="Arial" w:hAnsi="Arial" w:cs="Arial"/>
          <w:b/>
          <w:sz w:val="20"/>
        </w:rPr>
        <w:t xml:space="preserve"> 2 lit. a) </w:t>
      </w:r>
      <w:r w:rsidRPr="004411E6">
        <w:rPr>
          <w:rFonts w:ascii="Arial" w:hAnsi="Arial" w:cs="Arial"/>
          <w:b/>
          <w:sz w:val="20"/>
        </w:rPr>
        <w:t>SIWZ</w:t>
      </w:r>
    </w:p>
    <w:p w:rsidR="00370288" w:rsidRDefault="00A36F5C" w:rsidP="00370288">
      <w:pPr>
        <w:autoSpaceDE w:val="0"/>
        <w:autoSpaceDN w:val="0"/>
        <w:adjustRightInd w:val="0"/>
        <w:spacing w:after="120" w:line="240" w:lineRule="auto"/>
        <w:jc w:val="center"/>
        <w:rPr>
          <w:rFonts w:cs="Arial"/>
          <w:b/>
          <w:bCs/>
          <w:color w:val="000000"/>
          <w:sz w:val="20"/>
          <w:szCs w:val="20"/>
          <w:lang w:eastAsia="pl-PL"/>
        </w:rPr>
      </w:pPr>
      <w:r w:rsidRPr="00D123E1">
        <w:rPr>
          <w:rFonts w:cs="Arial"/>
          <w:b/>
          <w:bCs/>
          <w:color w:val="000000"/>
          <w:sz w:val="20"/>
          <w:szCs w:val="20"/>
          <w:lang w:eastAsia="pl-PL"/>
        </w:rPr>
        <w:t xml:space="preserve">w postępowaniu o udzielenie zamówienia </w:t>
      </w:r>
      <w:r w:rsidRPr="00A71F28">
        <w:rPr>
          <w:rFonts w:cs="Arial"/>
          <w:b/>
          <w:bCs/>
          <w:color w:val="000000"/>
          <w:sz w:val="20"/>
          <w:szCs w:val="20"/>
          <w:lang w:eastAsia="pl-PL"/>
        </w:rPr>
        <w:t>na:</w:t>
      </w:r>
    </w:p>
    <w:p w:rsidR="005E666B" w:rsidRPr="00437887" w:rsidRDefault="00D46E69" w:rsidP="00437887">
      <w:pPr>
        <w:spacing w:after="120" w:line="240" w:lineRule="auto"/>
        <w:jc w:val="center"/>
        <w:rPr>
          <w:rFonts w:cs="Arial"/>
          <w:b/>
          <w:sz w:val="20"/>
          <w:szCs w:val="20"/>
        </w:rPr>
      </w:pPr>
      <w:r>
        <w:rPr>
          <w:rFonts w:cs="Arial"/>
          <w:b/>
          <w:sz w:val="20"/>
          <w:szCs w:val="20"/>
        </w:rPr>
        <w:t>przebudowę budynku Zakładu Patomorfologii w Szpitalu Bielańskim w Warszawie (ZP-65/2019)</w:t>
      </w:r>
    </w:p>
    <w:tbl>
      <w:tblPr>
        <w:tblW w:w="5467"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
        <w:gridCol w:w="2670"/>
        <w:gridCol w:w="1703"/>
        <w:gridCol w:w="1417"/>
        <w:gridCol w:w="2133"/>
        <w:gridCol w:w="2158"/>
      </w:tblGrid>
      <w:tr w:rsidR="00A36F5C" w:rsidRPr="008C4C10" w:rsidTr="005E666B">
        <w:tc>
          <w:tcPr>
            <w:tcW w:w="212" w:type="pct"/>
            <w:shd w:val="clear" w:color="auto" w:fill="B8CCE4" w:themeFill="accent1" w:themeFillTint="66"/>
            <w:vAlign w:val="center"/>
          </w:tcPr>
          <w:p w:rsidR="00A36F5C" w:rsidRPr="008C4C10" w:rsidRDefault="00A36F5C" w:rsidP="008458BE">
            <w:pPr>
              <w:spacing w:after="0" w:line="240" w:lineRule="auto"/>
              <w:jc w:val="center"/>
              <w:rPr>
                <w:rFonts w:cs="Arial"/>
                <w:b/>
                <w:sz w:val="18"/>
                <w:szCs w:val="18"/>
              </w:rPr>
            </w:pPr>
            <w:proofErr w:type="spellStart"/>
            <w:r w:rsidRPr="008C4C10">
              <w:rPr>
                <w:rFonts w:cs="Arial"/>
                <w:b/>
                <w:sz w:val="18"/>
                <w:szCs w:val="18"/>
              </w:rPr>
              <w:t>Lp</w:t>
            </w:r>
            <w:proofErr w:type="spellEnd"/>
          </w:p>
        </w:tc>
        <w:tc>
          <w:tcPr>
            <w:tcW w:w="1268" w:type="pct"/>
            <w:shd w:val="clear" w:color="auto" w:fill="B8CCE4" w:themeFill="accent1" w:themeFillTint="66"/>
            <w:vAlign w:val="center"/>
          </w:tcPr>
          <w:p w:rsidR="00A36F5C" w:rsidRPr="008C4C10" w:rsidRDefault="00A36F5C" w:rsidP="008458BE">
            <w:pPr>
              <w:spacing w:after="0" w:line="240" w:lineRule="auto"/>
              <w:jc w:val="center"/>
              <w:rPr>
                <w:rFonts w:cs="Arial"/>
                <w:b/>
                <w:sz w:val="18"/>
                <w:szCs w:val="18"/>
              </w:rPr>
            </w:pPr>
            <w:r w:rsidRPr="008C4C10">
              <w:rPr>
                <w:rFonts w:cs="Arial"/>
                <w:b/>
                <w:sz w:val="18"/>
                <w:szCs w:val="18"/>
              </w:rPr>
              <w:t>Rodzaj wykonanych robót</w:t>
            </w:r>
          </w:p>
          <w:p w:rsidR="00A36F5C" w:rsidRPr="008C4C10" w:rsidRDefault="00A36F5C" w:rsidP="008458BE">
            <w:pPr>
              <w:spacing w:after="0" w:line="240" w:lineRule="auto"/>
              <w:jc w:val="center"/>
              <w:rPr>
                <w:rFonts w:cs="Arial"/>
                <w:b/>
                <w:sz w:val="18"/>
                <w:szCs w:val="18"/>
              </w:rPr>
            </w:pPr>
          </w:p>
        </w:tc>
        <w:tc>
          <w:tcPr>
            <w:tcW w:w="809" w:type="pct"/>
            <w:shd w:val="clear" w:color="auto" w:fill="B8CCE4" w:themeFill="accent1" w:themeFillTint="66"/>
            <w:vAlign w:val="center"/>
          </w:tcPr>
          <w:p w:rsidR="00A36F5C" w:rsidRPr="008C4C10" w:rsidRDefault="00A36F5C" w:rsidP="008458BE">
            <w:pPr>
              <w:spacing w:after="0" w:line="240" w:lineRule="auto"/>
              <w:jc w:val="center"/>
              <w:rPr>
                <w:rFonts w:cs="Arial"/>
                <w:b/>
                <w:sz w:val="18"/>
                <w:szCs w:val="18"/>
              </w:rPr>
            </w:pPr>
            <w:r w:rsidRPr="008C4C10">
              <w:rPr>
                <w:rFonts w:cs="Arial"/>
                <w:b/>
                <w:sz w:val="18"/>
                <w:szCs w:val="18"/>
              </w:rPr>
              <w:t xml:space="preserve">Data wykonania (podać termin rozpoczęcia </w:t>
            </w:r>
            <w:r w:rsidRPr="008C4C10">
              <w:rPr>
                <w:rFonts w:cs="Arial"/>
                <w:b/>
                <w:sz w:val="18"/>
                <w:szCs w:val="18"/>
              </w:rPr>
              <w:br/>
              <w:t>i zakończenia)</w:t>
            </w:r>
          </w:p>
        </w:tc>
        <w:tc>
          <w:tcPr>
            <w:tcW w:w="673" w:type="pct"/>
            <w:shd w:val="clear" w:color="auto" w:fill="B8CCE4" w:themeFill="accent1" w:themeFillTint="66"/>
            <w:vAlign w:val="center"/>
          </w:tcPr>
          <w:p w:rsidR="00A36F5C" w:rsidRPr="008C4C10" w:rsidRDefault="00A36F5C" w:rsidP="008458BE">
            <w:pPr>
              <w:spacing w:after="0" w:line="240" w:lineRule="auto"/>
              <w:jc w:val="center"/>
              <w:rPr>
                <w:rFonts w:cs="Arial"/>
                <w:b/>
                <w:sz w:val="18"/>
                <w:szCs w:val="18"/>
              </w:rPr>
            </w:pPr>
            <w:r w:rsidRPr="008C4C10">
              <w:rPr>
                <w:rFonts w:cs="Arial"/>
                <w:b/>
                <w:sz w:val="18"/>
                <w:szCs w:val="18"/>
              </w:rPr>
              <w:t>Miejsce wykonania</w:t>
            </w:r>
          </w:p>
        </w:tc>
        <w:tc>
          <w:tcPr>
            <w:tcW w:w="1013" w:type="pct"/>
            <w:shd w:val="clear" w:color="auto" w:fill="B8CCE4" w:themeFill="accent1" w:themeFillTint="66"/>
            <w:vAlign w:val="center"/>
          </w:tcPr>
          <w:p w:rsidR="00A36F5C" w:rsidRPr="008C4C10" w:rsidRDefault="00A36F5C" w:rsidP="008458BE">
            <w:pPr>
              <w:spacing w:after="0" w:line="240" w:lineRule="auto"/>
              <w:jc w:val="center"/>
              <w:rPr>
                <w:rFonts w:cs="Arial"/>
                <w:b/>
                <w:sz w:val="18"/>
                <w:szCs w:val="18"/>
              </w:rPr>
            </w:pPr>
            <w:r w:rsidRPr="008C4C10">
              <w:rPr>
                <w:rFonts w:cs="Arial"/>
                <w:b/>
                <w:sz w:val="18"/>
                <w:szCs w:val="18"/>
              </w:rPr>
              <w:t>Nazwa podmiotu, na rzecz którego roboty zostały wykonane</w:t>
            </w:r>
          </w:p>
        </w:tc>
        <w:tc>
          <w:tcPr>
            <w:tcW w:w="1025" w:type="pct"/>
            <w:shd w:val="clear" w:color="auto" w:fill="B8CCE4" w:themeFill="accent1" w:themeFillTint="66"/>
            <w:vAlign w:val="center"/>
          </w:tcPr>
          <w:p w:rsidR="00A36F5C" w:rsidRPr="008C4C10" w:rsidRDefault="00A36F5C" w:rsidP="008458BE">
            <w:pPr>
              <w:spacing w:after="0" w:line="240" w:lineRule="auto"/>
              <w:jc w:val="center"/>
              <w:rPr>
                <w:rFonts w:cs="Arial"/>
                <w:b/>
                <w:sz w:val="18"/>
                <w:szCs w:val="18"/>
              </w:rPr>
            </w:pPr>
            <w:r w:rsidRPr="008C4C10">
              <w:rPr>
                <w:rFonts w:cs="Arial"/>
                <w:b/>
                <w:sz w:val="18"/>
                <w:szCs w:val="18"/>
              </w:rPr>
              <w:t>Podmiot który roboty wykonał (wykonawca/podmiot udostępniający zasoby)</w:t>
            </w:r>
          </w:p>
        </w:tc>
      </w:tr>
      <w:tr w:rsidR="00A36F5C" w:rsidRPr="008C4C10" w:rsidTr="005E666B">
        <w:tc>
          <w:tcPr>
            <w:tcW w:w="212" w:type="pct"/>
            <w:vAlign w:val="center"/>
          </w:tcPr>
          <w:p w:rsidR="00A36F5C" w:rsidRPr="008C4C10" w:rsidRDefault="00A36F5C" w:rsidP="008458BE">
            <w:pPr>
              <w:spacing w:after="0" w:line="480" w:lineRule="auto"/>
              <w:jc w:val="center"/>
              <w:rPr>
                <w:rFonts w:cs="Arial"/>
                <w:sz w:val="18"/>
                <w:szCs w:val="18"/>
              </w:rPr>
            </w:pPr>
            <w:r>
              <w:rPr>
                <w:rFonts w:cs="Arial"/>
                <w:sz w:val="18"/>
                <w:szCs w:val="18"/>
              </w:rPr>
              <w:t>1.</w:t>
            </w:r>
          </w:p>
        </w:tc>
        <w:tc>
          <w:tcPr>
            <w:tcW w:w="1268" w:type="pct"/>
            <w:vAlign w:val="center"/>
          </w:tcPr>
          <w:p w:rsidR="00A36F5C" w:rsidRDefault="00A36F5C" w:rsidP="008458BE">
            <w:pPr>
              <w:spacing w:after="0" w:line="480" w:lineRule="auto"/>
              <w:jc w:val="center"/>
              <w:rPr>
                <w:rFonts w:cs="Arial"/>
                <w:sz w:val="18"/>
                <w:szCs w:val="18"/>
              </w:rPr>
            </w:pPr>
          </w:p>
          <w:p w:rsidR="00A36F5C" w:rsidRDefault="00A36F5C" w:rsidP="008458BE">
            <w:pPr>
              <w:spacing w:after="0" w:line="480" w:lineRule="auto"/>
              <w:jc w:val="center"/>
              <w:rPr>
                <w:rFonts w:cs="Arial"/>
                <w:sz w:val="18"/>
                <w:szCs w:val="18"/>
              </w:rPr>
            </w:pPr>
          </w:p>
          <w:p w:rsidR="00A36F5C" w:rsidRPr="008C4C10" w:rsidRDefault="00A36F5C" w:rsidP="008458BE">
            <w:pPr>
              <w:spacing w:after="0" w:line="480" w:lineRule="auto"/>
              <w:jc w:val="center"/>
              <w:rPr>
                <w:rFonts w:cs="Arial"/>
                <w:sz w:val="18"/>
                <w:szCs w:val="18"/>
              </w:rPr>
            </w:pPr>
          </w:p>
        </w:tc>
        <w:tc>
          <w:tcPr>
            <w:tcW w:w="809" w:type="pct"/>
            <w:vAlign w:val="center"/>
          </w:tcPr>
          <w:p w:rsidR="00A36F5C" w:rsidRPr="008C4C10" w:rsidRDefault="00A36F5C" w:rsidP="008458BE">
            <w:pPr>
              <w:spacing w:after="0" w:line="480" w:lineRule="auto"/>
              <w:jc w:val="center"/>
              <w:rPr>
                <w:rFonts w:cs="Arial"/>
                <w:sz w:val="18"/>
                <w:szCs w:val="18"/>
              </w:rPr>
            </w:pPr>
          </w:p>
        </w:tc>
        <w:tc>
          <w:tcPr>
            <w:tcW w:w="673" w:type="pct"/>
            <w:vAlign w:val="center"/>
          </w:tcPr>
          <w:p w:rsidR="00A36F5C" w:rsidRPr="008C4C10" w:rsidRDefault="00A36F5C" w:rsidP="008458BE">
            <w:pPr>
              <w:spacing w:after="0" w:line="480" w:lineRule="auto"/>
              <w:jc w:val="center"/>
              <w:rPr>
                <w:rFonts w:cs="Arial"/>
                <w:sz w:val="18"/>
                <w:szCs w:val="18"/>
              </w:rPr>
            </w:pPr>
          </w:p>
        </w:tc>
        <w:tc>
          <w:tcPr>
            <w:tcW w:w="1013" w:type="pct"/>
            <w:vAlign w:val="center"/>
          </w:tcPr>
          <w:p w:rsidR="00A36F5C" w:rsidRPr="008C4C10" w:rsidRDefault="00A36F5C" w:rsidP="008458BE">
            <w:pPr>
              <w:spacing w:after="0" w:line="480" w:lineRule="auto"/>
              <w:jc w:val="center"/>
              <w:rPr>
                <w:rFonts w:cs="Arial"/>
                <w:sz w:val="18"/>
                <w:szCs w:val="18"/>
              </w:rPr>
            </w:pPr>
          </w:p>
        </w:tc>
        <w:tc>
          <w:tcPr>
            <w:tcW w:w="1025" w:type="pct"/>
            <w:vAlign w:val="center"/>
          </w:tcPr>
          <w:p w:rsidR="00A36F5C" w:rsidRPr="008C4C10" w:rsidRDefault="00A36F5C" w:rsidP="008458BE">
            <w:pPr>
              <w:spacing w:after="0" w:line="480" w:lineRule="auto"/>
              <w:jc w:val="center"/>
              <w:rPr>
                <w:rFonts w:cs="Arial"/>
                <w:sz w:val="18"/>
                <w:szCs w:val="18"/>
              </w:rPr>
            </w:pPr>
          </w:p>
        </w:tc>
      </w:tr>
    </w:tbl>
    <w:p w:rsidR="00A36F5C" w:rsidRPr="008C4C10" w:rsidRDefault="00A36F5C" w:rsidP="00A36F5C">
      <w:pPr>
        <w:spacing w:after="0" w:line="240" w:lineRule="auto"/>
        <w:rPr>
          <w:rFonts w:cs="Arial"/>
          <w:sz w:val="18"/>
          <w:szCs w:val="18"/>
        </w:rPr>
      </w:pPr>
      <w:r w:rsidRPr="008C4C10">
        <w:rPr>
          <w:rFonts w:cs="Arial"/>
          <w:sz w:val="18"/>
          <w:szCs w:val="18"/>
        </w:rPr>
        <w:t>Do wykazu dołączam dowody, że roboty zostały wykonane należycie.</w:t>
      </w:r>
    </w:p>
    <w:p w:rsidR="00A36F5C" w:rsidRPr="00482670" w:rsidRDefault="00A36F5C" w:rsidP="00A36F5C">
      <w:pPr>
        <w:spacing w:before="120" w:line="312" w:lineRule="auto"/>
        <w:rPr>
          <w:rFonts w:ascii="Verdana" w:hAnsi="Verdana" w:cs="Arial"/>
          <w:sz w:val="20"/>
          <w:szCs w:val="20"/>
        </w:rPr>
      </w:pPr>
    </w:p>
    <w:p w:rsidR="00A36F5C" w:rsidRDefault="00A36F5C" w:rsidP="00A36F5C">
      <w:pPr>
        <w:pStyle w:val="awciety"/>
        <w:tabs>
          <w:tab w:val="left" w:pos="0"/>
        </w:tabs>
        <w:spacing w:after="240" w:line="200" w:lineRule="atLeast"/>
        <w:ind w:left="0" w:firstLine="0"/>
        <w:rPr>
          <w:rFonts w:ascii="Verdana" w:hAnsi="Verdana"/>
          <w:sz w:val="18"/>
        </w:rPr>
      </w:pPr>
    </w:p>
    <w:p w:rsidR="00A36F5C" w:rsidRDefault="00A36F5C" w:rsidP="00A36F5C">
      <w:pPr>
        <w:pStyle w:val="awciety"/>
        <w:tabs>
          <w:tab w:val="left" w:pos="0"/>
        </w:tabs>
        <w:spacing w:after="240" w:line="200" w:lineRule="atLeast"/>
        <w:ind w:left="0" w:firstLine="0"/>
        <w:rPr>
          <w:rFonts w:ascii="Verdana" w:hAnsi="Verdana"/>
          <w:sz w:val="18"/>
        </w:rPr>
      </w:pPr>
    </w:p>
    <w:p w:rsidR="00A36F5C" w:rsidRPr="00285056" w:rsidRDefault="00A36F5C" w:rsidP="00A36F5C">
      <w:pPr>
        <w:jc w:val="left"/>
        <w:rPr>
          <w:rFonts w:cs="Arial"/>
          <w:color w:val="000000"/>
        </w:rPr>
      </w:pPr>
      <w:r w:rsidRPr="00285056">
        <w:rPr>
          <w:rFonts w:cs="Arial"/>
          <w:sz w:val="20"/>
          <w:szCs w:val="20"/>
        </w:rPr>
        <w:t>...................................... dnia, .................. 201</w:t>
      </w:r>
      <w:r w:rsidR="00EE7CC4">
        <w:rPr>
          <w:rFonts w:cs="Arial"/>
          <w:sz w:val="20"/>
          <w:szCs w:val="20"/>
        </w:rPr>
        <w:t>9</w:t>
      </w:r>
      <w:r w:rsidRPr="00285056">
        <w:rPr>
          <w:rFonts w:cs="Arial"/>
          <w:sz w:val="20"/>
          <w:szCs w:val="20"/>
        </w:rPr>
        <w:t xml:space="preserve"> r.    </w:t>
      </w:r>
      <w:r>
        <w:rPr>
          <w:rFonts w:cs="Arial"/>
          <w:color w:val="000000"/>
        </w:rPr>
        <w:t xml:space="preserve">             </w:t>
      </w:r>
      <w:r w:rsidRPr="00285056">
        <w:rPr>
          <w:rFonts w:cs="Arial"/>
          <w:color w:val="000000"/>
        </w:rPr>
        <w:t xml:space="preserve">.....................................................................        </w:t>
      </w:r>
    </w:p>
    <w:p w:rsidR="00A36F5C" w:rsidRPr="00285056" w:rsidRDefault="00A36F5C" w:rsidP="00A36F5C">
      <w:pPr>
        <w:widowControl w:val="0"/>
        <w:spacing w:after="0" w:line="240" w:lineRule="auto"/>
        <w:ind w:left="4321"/>
        <w:rPr>
          <w:rFonts w:cs="Arial"/>
          <w:color w:val="000000"/>
          <w:sz w:val="16"/>
          <w:szCs w:val="16"/>
        </w:rPr>
      </w:pPr>
      <w:r w:rsidRPr="00285056">
        <w:rPr>
          <w:rFonts w:cs="Arial"/>
          <w:color w:val="000000"/>
          <w:sz w:val="16"/>
          <w:szCs w:val="16"/>
        </w:rPr>
        <w:t xml:space="preserve">   </w:t>
      </w:r>
      <w:r>
        <w:rPr>
          <w:rFonts w:cs="Arial"/>
          <w:color w:val="000000"/>
          <w:sz w:val="16"/>
          <w:szCs w:val="16"/>
        </w:rPr>
        <w:t xml:space="preserve">                                </w:t>
      </w:r>
      <w:r w:rsidRPr="00285056">
        <w:rPr>
          <w:rFonts w:cs="Arial"/>
          <w:color w:val="000000"/>
          <w:sz w:val="16"/>
          <w:szCs w:val="16"/>
        </w:rPr>
        <w:t xml:space="preserve"> (podpis wykonawcy lub osób upoważnionych                  </w:t>
      </w:r>
    </w:p>
    <w:p w:rsidR="00A36F5C" w:rsidRPr="00285056" w:rsidRDefault="00A36F5C" w:rsidP="00A36F5C">
      <w:pPr>
        <w:widowControl w:val="0"/>
        <w:ind w:left="3601" w:firstLine="720"/>
        <w:rPr>
          <w:rFonts w:cs="Arial"/>
          <w:sz w:val="16"/>
          <w:szCs w:val="16"/>
        </w:rPr>
      </w:pPr>
      <w:r w:rsidRPr="00285056">
        <w:rPr>
          <w:rFonts w:cs="Arial"/>
          <w:sz w:val="16"/>
          <w:szCs w:val="16"/>
        </w:rPr>
        <w:t xml:space="preserve">        </w:t>
      </w:r>
      <w:r>
        <w:rPr>
          <w:rFonts w:cs="Arial"/>
          <w:sz w:val="16"/>
          <w:szCs w:val="16"/>
        </w:rPr>
        <w:t xml:space="preserve">                                </w:t>
      </w:r>
      <w:r w:rsidRPr="00285056">
        <w:rPr>
          <w:rFonts w:cs="Arial"/>
          <w:sz w:val="16"/>
          <w:szCs w:val="16"/>
        </w:rPr>
        <w:t xml:space="preserve"> do występowania w imieniu wykonawcy)</w:t>
      </w:r>
    </w:p>
    <w:p w:rsidR="00A36F5C" w:rsidRDefault="00A36F5C" w:rsidP="00A36F5C">
      <w:pPr>
        <w:spacing w:before="120" w:line="312" w:lineRule="auto"/>
        <w:rPr>
          <w:rFonts w:ascii="Verdana" w:hAnsi="Verdana" w:cs="Arial"/>
          <w:i/>
          <w:sz w:val="16"/>
          <w:szCs w:val="16"/>
        </w:rPr>
      </w:pPr>
    </w:p>
    <w:p w:rsidR="00A36F5C" w:rsidRPr="00482670" w:rsidRDefault="00A36F5C" w:rsidP="00A36F5C">
      <w:pPr>
        <w:spacing w:before="120" w:line="312" w:lineRule="auto"/>
        <w:rPr>
          <w:rFonts w:ascii="Verdana" w:hAnsi="Verdana" w:cs="Arial"/>
          <w:i/>
          <w:sz w:val="16"/>
          <w:szCs w:val="16"/>
        </w:rPr>
      </w:pPr>
      <w:r w:rsidRPr="00482670">
        <w:rPr>
          <w:rFonts w:ascii="Verdana" w:hAnsi="Verdana" w:cs="Arial"/>
          <w:i/>
          <w:sz w:val="16"/>
          <w:szCs w:val="16"/>
        </w:rPr>
        <w:t xml:space="preserve">Uwaga: wykaz zobowiązany będzie złożyć wykonawca, którego oferta zostanie najwyżej oceniona, lub wykonawcy, których Zamawiający wezwie do złożenia wszystkich lub niektórych oświadczeń lub dokumentów potwierdzających, że spełniają warunki udziału w postępowaniu oraz nie zachodzą wobec nich podstawy wykluczenia, w przypadkach, o których mowa w art. 26 ust. </w:t>
      </w:r>
      <w:smartTag w:uri="urn:schemas-microsoft-com:office:smarttags" w:element="metricconverter">
        <w:smartTagPr>
          <w:attr w:name="ProductID" w:val="2f"/>
        </w:smartTagPr>
        <w:r w:rsidRPr="00482670">
          <w:rPr>
            <w:rFonts w:ascii="Verdana" w:hAnsi="Verdana" w:cs="Arial"/>
            <w:i/>
            <w:sz w:val="16"/>
            <w:szCs w:val="16"/>
          </w:rPr>
          <w:t>2f</w:t>
        </w:r>
      </w:smartTag>
      <w:r w:rsidRPr="00482670">
        <w:rPr>
          <w:rFonts w:ascii="Verdana" w:hAnsi="Verdana" w:cs="Arial"/>
          <w:i/>
          <w:sz w:val="16"/>
          <w:szCs w:val="16"/>
        </w:rPr>
        <w:t xml:space="preserve"> </w:t>
      </w:r>
      <w:proofErr w:type="spellStart"/>
      <w:r w:rsidRPr="00482670">
        <w:rPr>
          <w:rFonts w:ascii="Verdana" w:hAnsi="Verdana" w:cs="Arial"/>
          <w:i/>
          <w:sz w:val="16"/>
          <w:szCs w:val="16"/>
        </w:rPr>
        <w:t>Pzp</w:t>
      </w:r>
      <w:proofErr w:type="spellEnd"/>
    </w:p>
    <w:p w:rsidR="00A36F5C" w:rsidRDefault="00A36F5C" w:rsidP="00A36F5C">
      <w:pPr>
        <w:spacing w:after="160" w:line="259" w:lineRule="auto"/>
        <w:jc w:val="left"/>
        <w:rPr>
          <w:rFonts w:cs="Arial"/>
          <w:color w:val="000000"/>
          <w:sz w:val="16"/>
          <w:szCs w:val="16"/>
        </w:rPr>
      </w:pPr>
    </w:p>
    <w:p w:rsidR="00A36F5C" w:rsidRDefault="00A36F5C" w:rsidP="00A36F5C">
      <w:pPr>
        <w:spacing w:after="200"/>
        <w:jc w:val="left"/>
        <w:rPr>
          <w:rFonts w:cs="Arial"/>
          <w:color w:val="000000"/>
          <w:sz w:val="16"/>
          <w:szCs w:val="16"/>
        </w:rPr>
      </w:pPr>
      <w:r>
        <w:rPr>
          <w:rFonts w:cs="Arial"/>
          <w:color w:val="000000"/>
          <w:sz w:val="16"/>
          <w:szCs w:val="16"/>
        </w:rPr>
        <w:br w:type="page"/>
      </w:r>
    </w:p>
    <w:p w:rsidR="00A36F5C" w:rsidRPr="00285056" w:rsidRDefault="00A36F5C" w:rsidP="00A36F5C">
      <w:pPr>
        <w:widowControl w:val="0"/>
        <w:ind w:left="4321"/>
        <w:rPr>
          <w:rFonts w:cs="Arial"/>
          <w:i/>
          <w:sz w:val="20"/>
          <w:szCs w:val="20"/>
        </w:rPr>
      </w:pPr>
      <w:r w:rsidRPr="00A61CCF">
        <w:rPr>
          <w:rFonts w:cs="Arial"/>
          <w:color w:val="000000"/>
          <w:sz w:val="16"/>
          <w:szCs w:val="16"/>
        </w:rPr>
        <w:lastRenderedPageBreak/>
        <w:t xml:space="preserve">           </w:t>
      </w:r>
      <w:r w:rsidR="008F2565">
        <w:rPr>
          <w:rFonts w:cs="Arial"/>
          <w:noProof/>
          <w:sz w:val="20"/>
          <w:szCs w:val="20"/>
          <w:lang w:eastAsia="pl-PL"/>
        </w:rPr>
        <mc:AlternateContent>
          <mc:Choice Requires="wps">
            <w:drawing>
              <wp:anchor distT="0" distB="0" distL="114300" distR="114300" simplePos="0" relativeHeight="251661312" behindDoc="0" locked="0" layoutInCell="1" allowOverlap="1">
                <wp:simplePos x="0" y="0"/>
                <wp:positionH relativeFrom="column">
                  <wp:posOffset>6985</wp:posOffset>
                </wp:positionH>
                <wp:positionV relativeFrom="paragraph">
                  <wp:posOffset>45085</wp:posOffset>
                </wp:positionV>
                <wp:extent cx="2057400" cy="1028700"/>
                <wp:effectExtent l="12700" t="6985" r="15875" b="12065"/>
                <wp:wrapNone/>
                <wp:docPr id="2"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57400" cy="1028700"/>
                        </a:xfrm>
                        <a:custGeom>
                          <a:avLst/>
                          <a:gdLst>
                            <a:gd name="T0" fmla="*/ 2147483646 w 20000"/>
                            <a:gd name="T1" fmla="*/ 0 h 20000"/>
                            <a:gd name="T2" fmla="*/ 2147483646 w 20000"/>
                            <a:gd name="T3" fmla="*/ 83956836 h 20000"/>
                            <a:gd name="T4" fmla="*/ 2147483646 w 20000"/>
                            <a:gd name="T5" fmla="*/ 174990511 h 20000"/>
                            <a:gd name="T6" fmla="*/ 2147483646 w 20000"/>
                            <a:gd name="T7" fmla="*/ 433940481 h 20000"/>
                            <a:gd name="T8" fmla="*/ 2147483646 w 20000"/>
                            <a:gd name="T9" fmla="*/ 776847288 h 20000"/>
                            <a:gd name="T10" fmla="*/ 2147483646 w 20000"/>
                            <a:gd name="T11" fmla="*/ 1210790444 h 20000"/>
                            <a:gd name="T12" fmla="*/ 2147483646 w 20000"/>
                            <a:gd name="T13" fmla="*/ 1812782135 h 20000"/>
                            <a:gd name="T14" fmla="*/ 2147483646 w 20000"/>
                            <a:gd name="T15" fmla="*/ 2147483646 h 20000"/>
                            <a:gd name="T16" fmla="*/ 2147483646 w 20000"/>
                            <a:gd name="T17" fmla="*/ 2147483646 h 20000"/>
                            <a:gd name="T18" fmla="*/ 2147483646 w 20000"/>
                            <a:gd name="T19" fmla="*/ 2147483646 h 20000"/>
                            <a:gd name="T20" fmla="*/ 2147483646 w 20000"/>
                            <a:gd name="T21" fmla="*/ 2147483646 h 20000"/>
                            <a:gd name="T22" fmla="*/ 2147483646 w 20000"/>
                            <a:gd name="T23" fmla="*/ 2147483646 h 20000"/>
                            <a:gd name="T24" fmla="*/ 2147483646 w 20000"/>
                            <a:gd name="T25" fmla="*/ 2147483646 h 20000"/>
                            <a:gd name="T26" fmla="*/ 2147483646 w 20000"/>
                            <a:gd name="T27" fmla="*/ 2147483646 h 20000"/>
                            <a:gd name="T28" fmla="*/ 671665182 w 20000"/>
                            <a:gd name="T29" fmla="*/ 2147483646 h 20000"/>
                            <a:gd name="T30" fmla="*/ 1343330364 w 20000"/>
                            <a:gd name="T31" fmla="*/ 2147483646 h 20000"/>
                            <a:gd name="T32" fmla="*/ 2147483646 w 20000"/>
                            <a:gd name="T33" fmla="*/ 2147483646 h 20000"/>
                            <a:gd name="T34" fmla="*/ 2147483646 w 20000"/>
                            <a:gd name="T35" fmla="*/ 2147483646 h 20000"/>
                            <a:gd name="T36" fmla="*/ 2147483646 w 20000"/>
                            <a:gd name="T37" fmla="*/ 2147483646 h 20000"/>
                            <a:gd name="T38" fmla="*/ 2147483646 w 20000"/>
                            <a:gd name="T39" fmla="*/ 2147483646 h 20000"/>
                            <a:gd name="T40" fmla="*/ 2147483646 w 20000"/>
                            <a:gd name="T41" fmla="*/ 2147483646 h 20000"/>
                            <a:gd name="T42" fmla="*/ 2147483646 w 20000"/>
                            <a:gd name="T43" fmla="*/ 2147483646 h 20000"/>
                            <a:gd name="T44" fmla="*/ 2147483646 w 20000"/>
                            <a:gd name="T45" fmla="*/ 2147483646 h 20000"/>
                            <a:gd name="T46" fmla="*/ 2147483646 w 20000"/>
                            <a:gd name="T47" fmla="*/ 2147483646 h 20000"/>
                            <a:gd name="T48" fmla="*/ 2147483646 w 20000"/>
                            <a:gd name="T49" fmla="*/ 2147483646 h 20000"/>
                            <a:gd name="T50" fmla="*/ 2147483646 w 20000"/>
                            <a:gd name="T51" fmla="*/ 2147483646 h 20000"/>
                            <a:gd name="T52" fmla="*/ 2147483646 w 20000"/>
                            <a:gd name="T53" fmla="*/ 2147483646 h 20000"/>
                            <a:gd name="T54" fmla="*/ 2147483646 w 20000"/>
                            <a:gd name="T55" fmla="*/ 2147483646 h 20000"/>
                            <a:gd name="T56" fmla="*/ 2147483646 w 20000"/>
                            <a:gd name="T57" fmla="*/ 2147483646 h 20000"/>
                            <a:gd name="T58" fmla="*/ 2147483646 w 20000"/>
                            <a:gd name="T59" fmla="*/ 2147483646 h 20000"/>
                            <a:gd name="T60" fmla="*/ 2147483646 w 20000"/>
                            <a:gd name="T61" fmla="*/ 2147483646 h 20000"/>
                            <a:gd name="T62" fmla="*/ 2147483646 w 20000"/>
                            <a:gd name="T63" fmla="*/ 2147483646 h 20000"/>
                            <a:gd name="T64" fmla="*/ 2147483646 w 20000"/>
                            <a:gd name="T65" fmla="*/ 2147483646 h 20000"/>
                            <a:gd name="T66" fmla="*/ 2147483646 w 20000"/>
                            <a:gd name="T67" fmla="*/ 2147483646 h 20000"/>
                            <a:gd name="T68" fmla="*/ 2147483646 w 20000"/>
                            <a:gd name="T69" fmla="*/ 2147483646 h 20000"/>
                            <a:gd name="T70" fmla="*/ 2147483646 w 20000"/>
                            <a:gd name="T71" fmla="*/ 2147483646 h 20000"/>
                            <a:gd name="T72" fmla="*/ 2147483646 w 20000"/>
                            <a:gd name="T73" fmla="*/ 2147483646 h 20000"/>
                            <a:gd name="T74" fmla="*/ 2147483646 w 20000"/>
                            <a:gd name="T75" fmla="*/ 2147483646 h 20000"/>
                            <a:gd name="T76" fmla="*/ 2147483646 w 20000"/>
                            <a:gd name="T77" fmla="*/ 2147483646 h 20000"/>
                            <a:gd name="T78" fmla="*/ 2147483646 w 20000"/>
                            <a:gd name="T79" fmla="*/ 2147483646 h 20000"/>
                            <a:gd name="T80" fmla="*/ 2147483646 w 20000"/>
                            <a:gd name="T81" fmla="*/ 2147483646 h 20000"/>
                            <a:gd name="T82" fmla="*/ 2147483646 w 20000"/>
                            <a:gd name="T83" fmla="*/ 2147483646 h 20000"/>
                            <a:gd name="T84" fmla="*/ 2147483646 w 20000"/>
                            <a:gd name="T85" fmla="*/ 2147483646 h 20000"/>
                            <a:gd name="T86" fmla="*/ 2147483646 w 20000"/>
                            <a:gd name="T87" fmla="*/ 2147483646 h 20000"/>
                            <a:gd name="T88" fmla="*/ 2147483646 w 20000"/>
                            <a:gd name="T89" fmla="*/ 2147483646 h 20000"/>
                            <a:gd name="T90" fmla="*/ 2147483646 w 20000"/>
                            <a:gd name="T91" fmla="*/ 2147483646 h 20000"/>
                            <a:gd name="T92" fmla="*/ 2147483646 w 20000"/>
                            <a:gd name="T93" fmla="*/ 2147483646 h 20000"/>
                            <a:gd name="T94" fmla="*/ 2147483646 w 20000"/>
                            <a:gd name="T95" fmla="*/ 2147483646 h 20000"/>
                            <a:gd name="T96" fmla="*/ 2147483646 w 20000"/>
                            <a:gd name="T97" fmla="*/ 2147483646 h 20000"/>
                            <a:gd name="T98" fmla="*/ 2147483646 w 20000"/>
                            <a:gd name="T99" fmla="*/ 2147483646 h 20000"/>
                            <a:gd name="T100" fmla="*/ 2147483646 w 20000"/>
                            <a:gd name="T101" fmla="*/ 2147483646 h 20000"/>
                            <a:gd name="T102" fmla="*/ 2147483646 w 20000"/>
                            <a:gd name="T103" fmla="*/ 2147483646 h 20000"/>
                            <a:gd name="T104" fmla="*/ 2147483646 w 20000"/>
                            <a:gd name="T105" fmla="*/ 2147483646 h 20000"/>
                            <a:gd name="T106" fmla="*/ 2147483646 w 20000"/>
                            <a:gd name="T107" fmla="*/ 1903680948 h 20000"/>
                            <a:gd name="T108" fmla="*/ 2147483646 w 20000"/>
                            <a:gd name="T109" fmla="*/ 1294747280 h 20000"/>
                            <a:gd name="T110" fmla="*/ 2147483646 w 20000"/>
                            <a:gd name="T111" fmla="*/ 776847288 h 20000"/>
                            <a:gd name="T112" fmla="*/ 2147483646 w 20000"/>
                            <a:gd name="T113" fmla="*/ 433940481 h 20000"/>
                            <a:gd name="T114" fmla="*/ 2147483646 w 20000"/>
                            <a:gd name="T115" fmla="*/ 258949970 h 20000"/>
                            <a:gd name="T116" fmla="*/ 2147483646 w 20000"/>
                            <a:gd name="T117" fmla="*/ 83956836 h 20000"/>
                            <a:gd name="T118" fmla="*/ 2147483646 w 20000"/>
                            <a:gd name="T119" fmla="*/ 0 h 20000"/>
                            <a:gd name="T120" fmla="*/ 2147483646 w 20000"/>
                            <a:gd name="T121" fmla="*/ 0 h 20000"/>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Lst>
                          <a:ahLst/>
                          <a:cxnLst>
                            <a:cxn ang="T122">
                              <a:pos x="T0" y="T1"/>
                            </a:cxn>
                            <a:cxn ang="T123">
                              <a:pos x="T2" y="T3"/>
                            </a:cxn>
                            <a:cxn ang="T124">
                              <a:pos x="T4" y="T5"/>
                            </a:cxn>
                            <a:cxn ang="T125">
                              <a:pos x="T6" y="T7"/>
                            </a:cxn>
                            <a:cxn ang="T126">
                              <a:pos x="T8" y="T9"/>
                            </a:cxn>
                            <a:cxn ang="T127">
                              <a:pos x="T10" y="T11"/>
                            </a:cxn>
                            <a:cxn ang="T128">
                              <a:pos x="T12" y="T13"/>
                            </a:cxn>
                            <a:cxn ang="T129">
                              <a:pos x="T14" y="T15"/>
                            </a:cxn>
                            <a:cxn ang="T130">
                              <a:pos x="T16" y="T17"/>
                            </a:cxn>
                            <a:cxn ang="T131">
                              <a:pos x="T18" y="T19"/>
                            </a:cxn>
                            <a:cxn ang="T132">
                              <a:pos x="T20" y="T21"/>
                            </a:cxn>
                            <a:cxn ang="T133">
                              <a:pos x="T22" y="T23"/>
                            </a:cxn>
                            <a:cxn ang="T134">
                              <a:pos x="T24" y="T25"/>
                            </a:cxn>
                            <a:cxn ang="T135">
                              <a:pos x="T26" y="T27"/>
                            </a:cxn>
                            <a:cxn ang="T136">
                              <a:pos x="T28" y="T29"/>
                            </a:cxn>
                            <a:cxn ang="T137">
                              <a:pos x="T30" y="T31"/>
                            </a:cxn>
                            <a:cxn ang="T138">
                              <a:pos x="T32" y="T33"/>
                            </a:cxn>
                            <a:cxn ang="T139">
                              <a:pos x="T34" y="T35"/>
                            </a:cxn>
                            <a:cxn ang="T140">
                              <a:pos x="T36" y="T37"/>
                            </a:cxn>
                            <a:cxn ang="T141">
                              <a:pos x="T38" y="T39"/>
                            </a:cxn>
                            <a:cxn ang="T142">
                              <a:pos x="T40" y="T41"/>
                            </a:cxn>
                            <a:cxn ang="T143">
                              <a:pos x="T42" y="T43"/>
                            </a:cxn>
                            <a:cxn ang="T144">
                              <a:pos x="T44" y="T45"/>
                            </a:cxn>
                            <a:cxn ang="T145">
                              <a:pos x="T46" y="T47"/>
                            </a:cxn>
                            <a:cxn ang="T146">
                              <a:pos x="T48" y="T49"/>
                            </a:cxn>
                            <a:cxn ang="T147">
                              <a:pos x="T50" y="T51"/>
                            </a:cxn>
                            <a:cxn ang="T148">
                              <a:pos x="T52" y="T53"/>
                            </a:cxn>
                            <a:cxn ang="T149">
                              <a:pos x="T54" y="T55"/>
                            </a:cxn>
                            <a:cxn ang="T150">
                              <a:pos x="T56" y="T57"/>
                            </a:cxn>
                            <a:cxn ang="T151">
                              <a:pos x="T58" y="T59"/>
                            </a:cxn>
                            <a:cxn ang="T152">
                              <a:pos x="T60" y="T61"/>
                            </a:cxn>
                            <a:cxn ang="T153">
                              <a:pos x="T62" y="T63"/>
                            </a:cxn>
                            <a:cxn ang="T154">
                              <a:pos x="T64" y="T65"/>
                            </a:cxn>
                            <a:cxn ang="T155">
                              <a:pos x="T66" y="T67"/>
                            </a:cxn>
                            <a:cxn ang="T156">
                              <a:pos x="T68" y="T69"/>
                            </a:cxn>
                            <a:cxn ang="T157">
                              <a:pos x="T70" y="T71"/>
                            </a:cxn>
                            <a:cxn ang="T158">
                              <a:pos x="T72" y="T73"/>
                            </a:cxn>
                            <a:cxn ang="T159">
                              <a:pos x="T74" y="T75"/>
                            </a:cxn>
                            <a:cxn ang="T160">
                              <a:pos x="T76" y="T77"/>
                            </a:cxn>
                            <a:cxn ang="T161">
                              <a:pos x="T78" y="T79"/>
                            </a:cxn>
                            <a:cxn ang="T162">
                              <a:pos x="T80" y="T81"/>
                            </a:cxn>
                            <a:cxn ang="T163">
                              <a:pos x="T82" y="T83"/>
                            </a:cxn>
                            <a:cxn ang="T164">
                              <a:pos x="T84" y="T85"/>
                            </a:cxn>
                            <a:cxn ang="T165">
                              <a:pos x="T86" y="T87"/>
                            </a:cxn>
                            <a:cxn ang="T166">
                              <a:pos x="T88" y="T89"/>
                            </a:cxn>
                            <a:cxn ang="T167">
                              <a:pos x="T90" y="T91"/>
                            </a:cxn>
                            <a:cxn ang="T168">
                              <a:pos x="T92" y="T93"/>
                            </a:cxn>
                            <a:cxn ang="T169">
                              <a:pos x="T94" y="T95"/>
                            </a:cxn>
                            <a:cxn ang="T170">
                              <a:pos x="T96" y="T97"/>
                            </a:cxn>
                            <a:cxn ang="T171">
                              <a:pos x="T98" y="T99"/>
                            </a:cxn>
                            <a:cxn ang="T172">
                              <a:pos x="T100" y="T101"/>
                            </a:cxn>
                            <a:cxn ang="T173">
                              <a:pos x="T102" y="T103"/>
                            </a:cxn>
                            <a:cxn ang="T174">
                              <a:pos x="T104" y="T105"/>
                            </a:cxn>
                            <a:cxn ang="T175">
                              <a:pos x="T106" y="T107"/>
                            </a:cxn>
                            <a:cxn ang="T176">
                              <a:pos x="T108" y="T109"/>
                            </a:cxn>
                            <a:cxn ang="T177">
                              <a:pos x="T110" y="T111"/>
                            </a:cxn>
                            <a:cxn ang="T178">
                              <a:pos x="T112" y="T113"/>
                            </a:cxn>
                            <a:cxn ang="T179">
                              <a:pos x="T114" y="T115"/>
                            </a:cxn>
                            <a:cxn ang="T180">
                              <a:pos x="T116" y="T117"/>
                            </a:cxn>
                            <a:cxn ang="T181">
                              <a:pos x="T118" y="T119"/>
                            </a:cxn>
                            <a:cxn ang="T182">
                              <a:pos x="T120" y="T121"/>
                            </a:cxn>
                          </a:cxnLst>
                          <a:rect l="0" t="0" r="r" b="b"/>
                          <a:pathLst>
                            <a:path w="20000" h="20000">
                              <a:moveTo>
                                <a:pt x="3333" y="0"/>
                              </a:moveTo>
                              <a:lnTo>
                                <a:pt x="3333" y="0"/>
                              </a:lnTo>
                              <a:lnTo>
                                <a:pt x="3302" y="0"/>
                              </a:lnTo>
                              <a:lnTo>
                                <a:pt x="3272" y="0"/>
                              </a:lnTo>
                              <a:lnTo>
                                <a:pt x="3241" y="0"/>
                              </a:lnTo>
                              <a:lnTo>
                                <a:pt x="3216" y="0"/>
                              </a:lnTo>
                              <a:lnTo>
                                <a:pt x="3185" y="0"/>
                              </a:lnTo>
                              <a:lnTo>
                                <a:pt x="3154" y="0"/>
                              </a:lnTo>
                              <a:lnTo>
                                <a:pt x="3123" y="0"/>
                              </a:lnTo>
                              <a:lnTo>
                                <a:pt x="3099" y="0"/>
                              </a:lnTo>
                              <a:lnTo>
                                <a:pt x="3068" y="0"/>
                              </a:lnTo>
                              <a:lnTo>
                                <a:pt x="3037" y="12"/>
                              </a:lnTo>
                              <a:lnTo>
                                <a:pt x="3006" y="12"/>
                              </a:lnTo>
                              <a:lnTo>
                                <a:pt x="2975" y="12"/>
                              </a:lnTo>
                              <a:lnTo>
                                <a:pt x="2951" y="12"/>
                              </a:lnTo>
                              <a:lnTo>
                                <a:pt x="2920" y="25"/>
                              </a:lnTo>
                              <a:lnTo>
                                <a:pt x="2889" y="25"/>
                              </a:lnTo>
                              <a:lnTo>
                                <a:pt x="2858" y="25"/>
                              </a:lnTo>
                              <a:lnTo>
                                <a:pt x="2827" y="37"/>
                              </a:lnTo>
                              <a:lnTo>
                                <a:pt x="2796" y="37"/>
                              </a:lnTo>
                              <a:lnTo>
                                <a:pt x="2765" y="37"/>
                              </a:lnTo>
                              <a:lnTo>
                                <a:pt x="2735" y="49"/>
                              </a:lnTo>
                              <a:lnTo>
                                <a:pt x="2704" y="49"/>
                              </a:lnTo>
                              <a:lnTo>
                                <a:pt x="2673" y="62"/>
                              </a:lnTo>
                              <a:lnTo>
                                <a:pt x="2636" y="62"/>
                              </a:lnTo>
                              <a:lnTo>
                                <a:pt x="2605" y="74"/>
                              </a:lnTo>
                              <a:lnTo>
                                <a:pt x="2574" y="86"/>
                              </a:lnTo>
                              <a:lnTo>
                                <a:pt x="2543" y="86"/>
                              </a:lnTo>
                              <a:lnTo>
                                <a:pt x="2506" y="99"/>
                              </a:lnTo>
                              <a:lnTo>
                                <a:pt x="2475" y="111"/>
                              </a:lnTo>
                              <a:lnTo>
                                <a:pt x="2438" y="111"/>
                              </a:lnTo>
                              <a:lnTo>
                                <a:pt x="2407" y="123"/>
                              </a:lnTo>
                              <a:lnTo>
                                <a:pt x="2370" y="136"/>
                              </a:lnTo>
                              <a:lnTo>
                                <a:pt x="2333" y="148"/>
                              </a:lnTo>
                              <a:lnTo>
                                <a:pt x="2302" y="160"/>
                              </a:lnTo>
                              <a:lnTo>
                                <a:pt x="2265" y="173"/>
                              </a:lnTo>
                              <a:lnTo>
                                <a:pt x="2228" y="185"/>
                              </a:lnTo>
                              <a:lnTo>
                                <a:pt x="2191" y="198"/>
                              </a:lnTo>
                              <a:lnTo>
                                <a:pt x="2154" y="210"/>
                              </a:lnTo>
                              <a:lnTo>
                                <a:pt x="2117" y="222"/>
                              </a:lnTo>
                              <a:lnTo>
                                <a:pt x="2080" y="235"/>
                              </a:lnTo>
                              <a:lnTo>
                                <a:pt x="2043" y="259"/>
                              </a:lnTo>
                              <a:lnTo>
                                <a:pt x="2000" y="272"/>
                              </a:lnTo>
                              <a:lnTo>
                                <a:pt x="1963" y="284"/>
                              </a:lnTo>
                              <a:lnTo>
                                <a:pt x="1920" y="309"/>
                              </a:lnTo>
                              <a:lnTo>
                                <a:pt x="1883" y="321"/>
                              </a:lnTo>
                              <a:lnTo>
                                <a:pt x="1840" y="346"/>
                              </a:lnTo>
                              <a:lnTo>
                                <a:pt x="1796" y="370"/>
                              </a:lnTo>
                              <a:lnTo>
                                <a:pt x="1753" y="395"/>
                              </a:lnTo>
                              <a:lnTo>
                                <a:pt x="1710" y="407"/>
                              </a:lnTo>
                              <a:lnTo>
                                <a:pt x="1667" y="432"/>
                              </a:lnTo>
                              <a:lnTo>
                                <a:pt x="1623" y="469"/>
                              </a:lnTo>
                              <a:lnTo>
                                <a:pt x="1580" y="494"/>
                              </a:lnTo>
                              <a:lnTo>
                                <a:pt x="1531" y="519"/>
                              </a:lnTo>
                              <a:lnTo>
                                <a:pt x="1488" y="556"/>
                              </a:lnTo>
                              <a:lnTo>
                                <a:pt x="1438" y="580"/>
                              </a:lnTo>
                              <a:lnTo>
                                <a:pt x="1395" y="617"/>
                              </a:lnTo>
                              <a:lnTo>
                                <a:pt x="1346" y="654"/>
                              </a:lnTo>
                              <a:lnTo>
                                <a:pt x="1296" y="691"/>
                              </a:lnTo>
                              <a:lnTo>
                                <a:pt x="1247" y="728"/>
                              </a:lnTo>
                              <a:lnTo>
                                <a:pt x="1198" y="765"/>
                              </a:lnTo>
                              <a:lnTo>
                                <a:pt x="1148" y="802"/>
                              </a:lnTo>
                              <a:lnTo>
                                <a:pt x="1099" y="852"/>
                              </a:lnTo>
                              <a:lnTo>
                                <a:pt x="1049" y="901"/>
                              </a:lnTo>
                              <a:lnTo>
                                <a:pt x="994" y="951"/>
                              </a:lnTo>
                              <a:lnTo>
                                <a:pt x="944" y="1000"/>
                              </a:lnTo>
                              <a:lnTo>
                                <a:pt x="895" y="1049"/>
                              </a:lnTo>
                              <a:lnTo>
                                <a:pt x="840" y="1111"/>
                              </a:lnTo>
                              <a:lnTo>
                                <a:pt x="790" y="1173"/>
                              </a:lnTo>
                              <a:lnTo>
                                <a:pt x="735" y="1235"/>
                              </a:lnTo>
                              <a:lnTo>
                                <a:pt x="685" y="1296"/>
                              </a:lnTo>
                              <a:lnTo>
                                <a:pt x="636" y="1370"/>
                              </a:lnTo>
                              <a:lnTo>
                                <a:pt x="586" y="1432"/>
                              </a:lnTo>
                              <a:lnTo>
                                <a:pt x="537" y="1506"/>
                              </a:lnTo>
                              <a:lnTo>
                                <a:pt x="488" y="1593"/>
                              </a:lnTo>
                              <a:lnTo>
                                <a:pt x="438" y="1667"/>
                              </a:lnTo>
                              <a:lnTo>
                                <a:pt x="395" y="1753"/>
                              </a:lnTo>
                              <a:lnTo>
                                <a:pt x="346" y="1840"/>
                              </a:lnTo>
                              <a:lnTo>
                                <a:pt x="302" y="1926"/>
                              </a:lnTo>
                              <a:lnTo>
                                <a:pt x="265" y="2025"/>
                              </a:lnTo>
                              <a:lnTo>
                                <a:pt x="222" y="2123"/>
                              </a:lnTo>
                              <a:lnTo>
                                <a:pt x="185" y="2222"/>
                              </a:lnTo>
                              <a:lnTo>
                                <a:pt x="154" y="2321"/>
                              </a:lnTo>
                              <a:lnTo>
                                <a:pt x="123" y="2420"/>
                              </a:lnTo>
                              <a:lnTo>
                                <a:pt x="93" y="2531"/>
                              </a:lnTo>
                              <a:lnTo>
                                <a:pt x="68" y="2642"/>
                              </a:lnTo>
                              <a:lnTo>
                                <a:pt x="49" y="2753"/>
                              </a:lnTo>
                              <a:lnTo>
                                <a:pt x="31" y="2864"/>
                              </a:lnTo>
                              <a:lnTo>
                                <a:pt x="12" y="2975"/>
                              </a:lnTo>
                              <a:lnTo>
                                <a:pt x="6" y="3099"/>
                              </a:lnTo>
                              <a:lnTo>
                                <a:pt x="0" y="3210"/>
                              </a:lnTo>
                              <a:lnTo>
                                <a:pt x="0" y="3321"/>
                              </a:lnTo>
                              <a:lnTo>
                                <a:pt x="0" y="16667"/>
                              </a:lnTo>
                              <a:lnTo>
                                <a:pt x="0" y="16778"/>
                              </a:lnTo>
                              <a:lnTo>
                                <a:pt x="6" y="16889"/>
                              </a:lnTo>
                              <a:lnTo>
                                <a:pt x="12" y="17012"/>
                              </a:lnTo>
                              <a:lnTo>
                                <a:pt x="31" y="17123"/>
                              </a:lnTo>
                              <a:lnTo>
                                <a:pt x="49" y="17235"/>
                              </a:lnTo>
                              <a:lnTo>
                                <a:pt x="68" y="17346"/>
                              </a:lnTo>
                              <a:lnTo>
                                <a:pt x="93" y="17457"/>
                              </a:lnTo>
                              <a:lnTo>
                                <a:pt x="123" y="17568"/>
                              </a:lnTo>
                              <a:lnTo>
                                <a:pt x="154" y="17667"/>
                              </a:lnTo>
                              <a:lnTo>
                                <a:pt x="185" y="17765"/>
                              </a:lnTo>
                              <a:lnTo>
                                <a:pt x="222" y="17864"/>
                              </a:lnTo>
                              <a:lnTo>
                                <a:pt x="265" y="17963"/>
                              </a:lnTo>
                              <a:lnTo>
                                <a:pt x="302" y="18062"/>
                              </a:lnTo>
                              <a:lnTo>
                                <a:pt x="346" y="18148"/>
                              </a:lnTo>
                              <a:lnTo>
                                <a:pt x="395" y="18235"/>
                              </a:lnTo>
                              <a:lnTo>
                                <a:pt x="438" y="18321"/>
                              </a:lnTo>
                              <a:lnTo>
                                <a:pt x="488" y="18395"/>
                              </a:lnTo>
                              <a:lnTo>
                                <a:pt x="537" y="18481"/>
                              </a:lnTo>
                              <a:lnTo>
                                <a:pt x="586" y="18556"/>
                              </a:lnTo>
                              <a:lnTo>
                                <a:pt x="636" y="18617"/>
                              </a:lnTo>
                              <a:lnTo>
                                <a:pt x="685" y="18691"/>
                              </a:lnTo>
                              <a:lnTo>
                                <a:pt x="735" y="18753"/>
                              </a:lnTo>
                              <a:lnTo>
                                <a:pt x="790" y="18815"/>
                              </a:lnTo>
                              <a:lnTo>
                                <a:pt x="840" y="18877"/>
                              </a:lnTo>
                              <a:lnTo>
                                <a:pt x="895" y="18938"/>
                              </a:lnTo>
                              <a:lnTo>
                                <a:pt x="944" y="18988"/>
                              </a:lnTo>
                              <a:lnTo>
                                <a:pt x="994" y="19037"/>
                              </a:lnTo>
                              <a:lnTo>
                                <a:pt x="1049" y="19086"/>
                              </a:lnTo>
                              <a:lnTo>
                                <a:pt x="1099" y="19136"/>
                              </a:lnTo>
                              <a:lnTo>
                                <a:pt x="1148" y="19185"/>
                              </a:lnTo>
                              <a:lnTo>
                                <a:pt x="1198" y="19222"/>
                              </a:lnTo>
                              <a:lnTo>
                                <a:pt x="1247" y="19259"/>
                              </a:lnTo>
                              <a:lnTo>
                                <a:pt x="1296" y="19296"/>
                              </a:lnTo>
                              <a:lnTo>
                                <a:pt x="1346" y="19333"/>
                              </a:lnTo>
                              <a:lnTo>
                                <a:pt x="1395" y="19370"/>
                              </a:lnTo>
                              <a:lnTo>
                                <a:pt x="1438" y="19407"/>
                              </a:lnTo>
                              <a:lnTo>
                                <a:pt x="1488" y="19432"/>
                              </a:lnTo>
                              <a:lnTo>
                                <a:pt x="1531" y="19469"/>
                              </a:lnTo>
                              <a:lnTo>
                                <a:pt x="1580" y="19494"/>
                              </a:lnTo>
                              <a:lnTo>
                                <a:pt x="1623" y="19519"/>
                              </a:lnTo>
                              <a:lnTo>
                                <a:pt x="1667" y="19556"/>
                              </a:lnTo>
                              <a:lnTo>
                                <a:pt x="1710" y="19580"/>
                              </a:lnTo>
                              <a:lnTo>
                                <a:pt x="1753" y="19593"/>
                              </a:lnTo>
                              <a:lnTo>
                                <a:pt x="1796" y="19617"/>
                              </a:lnTo>
                              <a:lnTo>
                                <a:pt x="1840" y="19642"/>
                              </a:lnTo>
                              <a:lnTo>
                                <a:pt x="1883" y="19667"/>
                              </a:lnTo>
                              <a:lnTo>
                                <a:pt x="1920" y="19679"/>
                              </a:lnTo>
                              <a:lnTo>
                                <a:pt x="1963" y="19704"/>
                              </a:lnTo>
                              <a:lnTo>
                                <a:pt x="2000" y="19716"/>
                              </a:lnTo>
                              <a:lnTo>
                                <a:pt x="2043" y="19728"/>
                              </a:lnTo>
                              <a:lnTo>
                                <a:pt x="2080" y="19753"/>
                              </a:lnTo>
                              <a:lnTo>
                                <a:pt x="2117" y="19765"/>
                              </a:lnTo>
                              <a:lnTo>
                                <a:pt x="2154" y="19778"/>
                              </a:lnTo>
                              <a:lnTo>
                                <a:pt x="2191" y="19790"/>
                              </a:lnTo>
                              <a:lnTo>
                                <a:pt x="2228" y="19802"/>
                              </a:lnTo>
                              <a:lnTo>
                                <a:pt x="2265" y="19815"/>
                              </a:lnTo>
                              <a:lnTo>
                                <a:pt x="2302" y="19827"/>
                              </a:lnTo>
                              <a:lnTo>
                                <a:pt x="2333" y="19840"/>
                              </a:lnTo>
                              <a:lnTo>
                                <a:pt x="2370" y="19852"/>
                              </a:lnTo>
                              <a:lnTo>
                                <a:pt x="2407" y="19864"/>
                              </a:lnTo>
                              <a:lnTo>
                                <a:pt x="2438" y="19877"/>
                              </a:lnTo>
                              <a:lnTo>
                                <a:pt x="2475" y="19877"/>
                              </a:lnTo>
                              <a:lnTo>
                                <a:pt x="2506" y="19889"/>
                              </a:lnTo>
                              <a:lnTo>
                                <a:pt x="2543" y="19901"/>
                              </a:lnTo>
                              <a:lnTo>
                                <a:pt x="2574" y="19901"/>
                              </a:lnTo>
                              <a:lnTo>
                                <a:pt x="2605" y="19914"/>
                              </a:lnTo>
                              <a:lnTo>
                                <a:pt x="2636" y="19926"/>
                              </a:lnTo>
                              <a:lnTo>
                                <a:pt x="2673" y="19926"/>
                              </a:lnTo>
                              <a:lnTo>
                                <a:pt x="2704" y="19938"/>
                              </a:lnTo>
                              <a:lnTo>
                                <a:pt x="2735" y="19938"/>
                              </a:lnTo>
                              <a:lnTo>
                                <a:pt x="2765" y="19951"/>
                              </a:lnTo>
                              <a:lnTo>
                                <a:pt x="2796" y="19951"/>
                              </a:lnTo>
                              <a:lnTo>
                                <a:pt x="2827" y="19951"/>
                              </a:lnTo>
                              <a:lnTo>
                                <a:pt x="2858" y="19963"/>
                              </a:lnTo>
                              <a:lnTo>
                                <a:pt x="2889" y="19963"/>
                              </a:lnTo>
                              <a:lnTo>
                                <a:pt x="2920" y="19963"/>
                              </a:lnTo>
                              <a:lnTo>
                                <a:pt x="2951" y="19975"/>
                              </a:lnTo>
                              <a:lnTo>
                                <a:pt x="2975" y="19975"/>
                              </a:lnTo>
                              <a:lnTo>
                                <a:pt x="3006" y="19975"/>
                              </a:lnTo>
                              <a:lnTo>
                                <a:pt x="3037" y="19975"/>
                              </a:lnTo>
                              <a:lnTo>
                                <a:pt x="3068" y="19988"/>
                              </a:lnTo>
                              <a:lnTo>
                                <a:pt x="3099" y="19988"/>
                              </a:lnTo>
                              <a:lnTo>
                                <a:pt x="3123" y="19988"/>
                              </a:lnTo>
                              <a:lnTo>
                                <a:pt x="3154" y="19988"/>
                              </a:lnTo>
                              <a:lnTo>
                                <a:pt x="3185" y="19988"/>
                              </a:lnTo>
                              <a:lnTo>
                                <a:pt x="3216" y="19988"/>
                              </a:lnTo>
                              <a:lnTo>
                                <a:pt x="3241" y="19988"/>
                              </a:lnTo>
                              <a:lnTo>
                                <a:pt x="3272" y="19988"/>
                              </a:lnTo>
                              <a:lnTo>
                                <a:pt x="3302" y="19988"/>
                              </a:lnTo>
                              <a:lnTo>
                                <a:pt x="3333" y="20000"/>
                              </a:lnTo>
                              <a:lnTo>
                                <a:pt x="16667" y="20000"/>
                              </a:lnTo>
                              <a:lnTo>
                                <a:pt x="16691" y="19988"/>
                              </a:lnTo>
                              <a:lnTo>
                                <a:pt x="16722" y="19988"/>
                              </a:lnTo>
                              <a:lnTo>
                                <a:pt x="16753" y="19988"/>
                              </a:lnTo>
                              <a:lnTo>
                                <a:pt x="16778" y="19988"/>
                              </a:lnTo>
                              <a:lnTo>
                                <a:pt x="16809" y="19988"/>
                              </a:lnTo>
                              <a:lnTo>
                                <a:pt x="16840" y="19988"/>
                              </a:lnTo>
                              <a:lnTo>
                                <a:pt x="16870" y="19988"/>
                              </a:lnTo>
                              <a:lnTo>
                                <a:pt x="16895" y="19988"/>
                              </a:lnTo>
                              <a:lnTo>
                                <a:pt x="16926" y="19988"/>
                              </a:lnTo>
                              <a:lnTo>
                                <a:pt x="16957" y="19975"/>
                              </a:lnTo>
                              <a:lnTo>
                                <a:pt x="16988" y="19975"/>
                              </a:lnTo>
                              <a:lnTo>
                                <a:pt x="17019" y="19975"/>
                              </a:lnTo>
                              <a:lnTo>
                                <a:pt x="17043" y="19975"/>
                              </a:lnTo>
                              <a:lnTo>
                                <a:pt x="17074" y="19963"/>
                              </a:lnTo>
                              <a:lnTo>
                                <a:pt x="17105" y="19963"/>
                              </a:lnTo>
                              <a:lnTo>
                                <a:pt x="17136" y="19963"/>
                              </a:lnTo>
                              <a:lnTo>
                                <a:pt x="17167" y="19951"/>
                              </a:lnTo>
                              <a:lnTo>
                                <a:pt x="17198" y="19951"/>
                              </a:lnTo>
                              <a:lnTo>
                                <a:pt x="17228" y="19951"/>
                              </a:lnTo>
                              <a:lnTo>
                                <a:pt x="17259" y="19938"/>
                              </a:lnTo>
                              <a:lnTo>
                                <a:pt x="17290" y="19938"/>
                              </a:lnTo>
                              <a:lnTo>
                                <a:pt x="17321" y="19926"/>
                              </a:lnTo>
                              <a:lnTo>
                                <a:pt x="17358" y="19926"/>
                              </a:lnTo>
                              <a:lnTo>
                                <a:pt x="17389" y="19914"/>
                              </a:lnTo>
                              <a:lnTo>
                                <a:pt x="17420" y="19901"/>
                              </a:lnTo>
                              <a:lnTo>
                                <a:pt x="17451" y="19901"/>
                              </a:lnTo>
                              <a:lnTo>
                                <a:pt x="17488" y="19889"/>
                              </a:lnTo>
                              <a:lnTo>
                                <a:pt x="17519" y="19877"/>
                              </a:lnTo>
                              <a:lnTo>
                                <a:pt x="17556" y="19877"/>
                              </a:lnTo>
                              <a:lnTo>
                                <a:pt x="17586" y="19864"/>
                              </a:lnTo>
                              <a:lnTo>
                                <a:pt x="17623" y="19852"/>
                              </a:lnTo>
                              <a:lnTo>
                                <a:pt x="17660" y="19840"/>
                              </a:lnTo>
                              <a:lnTo>
                                <a:pt x="17691" y="19827"/>
                              </a:lnTo>
                              <a:lnTo>
                                <a:pt x="17728" y="19815"/>
                              </a:lnTo>
                              <a:lnTo>
                                <a:pt x="17765" y="19802"/>
                              </a:lnTo>
                              <a:lnTo>
                                <a:pt x="17802" y="19790"/>
                              </a:lnTo>
                              <a:lnTo>
                                <a:pt x="17840" y="19778"/>
                              </a:lnTo>
                              <a:lnTo>
                                <a:pt x="17877" y="19765"/>
                              </a:lnTo>
                              <a:lnTo>
                                <a:pt x="17914" y="19753"/>
                              </a:lnTo>
                              <a:lnTo>
                                <a:pt x="17951" y="19728"/>
                              </a:lnTo>
                              <a:lnTo>
                                <a:pt x="17994" y="19716"/>
                              </a:lnTo>
                              <a:lnTo>
                                <a:pt x="18031" y="19704"/>
                              </a:lnTo>
                              <a:lnTo>
                                <a:pt x="18074" y="19679"/>
                              </a:lnTo>
                              <a:lnTo>
                                <a:pt x="18111" y="19667"/>
                              </a:lnTo>
                              <a:lnTo>
                                <a:pt x="18154" y="19642"/>
                              </a:lnTo>
                              <a:lnTo>
                                <a:pt x="18198" y="19617"/>
                              </a:lnTo>
                              <a:lnTo>
                                <a:pt x="18241" y="19593"/>
                              </a:lnTo>
                              <a:lnTo>
                                <a:pt x="18284" y="19580"/>
                              </a:lnTo>
                              <a:lnTo>
                                <a:pt x="18327" y="19556"/>
                              </a:lnTo>
                              <a:lnTo>
                                <a:pt x="18370" y="19519"/>
                              </a:lnTo>
                              <a:lnTo>
                                <a:pt x="18414" y="19494"/>
                              </a:lnTo>
                              <a:lnTo>
                                <a:pt x="18463" y="19469"/>
                              </a:lnTo>
                              <a:lnTo>
                                <a:pt x="18506" y="19432"/>
                              </a:lnTo>
                              <a:lnTo>
                                <a:pt x="18556" y="19407"/>
                              </a:lnTo>
                              <a:lnTo>
                                <a:pt x="18599" y="19370"/>
                              </a:lnTo>
                              <a:lnTo>
                                <a:pt x="18648" y="19333"/>
                              </a:lnTo>
                              <a:lnTo>
                                <a:pt x="18698" y="19296"/>
                              </a:lnTo>
                              <a:lnTo>
                                <a:pt x="18747" y="19259"/>
                              </a:lnTo>
                              <a:lnTo>
                                <a:pt x="18796" y="19222"/>
                              </a:lnTo>
                              <a:lnTo>
                                <a:pt x="18846" y="19185"/>
                              </a:lnTo>
                              <a:lnTo>
                                <a:pt x="18895" y="19136"/>
                              </a:lnTo>
                              <a:lnTo>
                                <a:pt x="18944" y="19086"/>
                              </a:lnTo>
                              <a:lnTo>
                                <a:pt x="19000" y="19037"/>
                              </a:lnTo>
                              <a:lnTo>
                                <a:pt x="19049" y="18988"/>
                              </a:lnTo>
                              <a:lnTo>
                                <a:pt x="19099" y="18938"/>
                              </a:lnTo>
                              <a:lnTo>
                                <a:pt x="19154" y="18877"/>
                              </a:lnTo>
                              <a:lnTo>
                                <a:pt x="19204" y="18815"/>
                              </a:lnTo>
                              <a:lnTo>
                                <a:pt x="19259" y="18753"/>
                              </a:lnTo>
                              <a:lnTo>
                                <a:pt x="19309" y="18691"/>
                              </a:lnTo>
                              <a:lnTo>
                                <a:pt x="19358" y="18617"/>
                              </a:lnTo>
                              <a:lnTo>
                                <a:pt x="19407" y="18556"/>
                              </a:lnTo>
                              <a:lnTo>
                                <a:pt x="19457" y="18481"/>
                              </a:lnTo>
                              <a:lnTo>
                                <a:pt x="19506" y="18395"/>
                              </a:lnTo>
                              <a:lnTo>
                                <a:pt x="19556" y="18321"/>
                              </a:lnTo>
                              <a:lnTo>
                                <a:pt x="19599" y="18235"/>
                              </a:lnTo>
                              <a:lnTo>
                                <a:pt x="19648" y="18148"/>
                              </a:lnTo>
                              <a:lnTo>
                                <a:pt x="19691" y="18062"/>
                              </a:lnTo>
                              <a:lnTo>
                                <a:pt x="19728" y="17963"/>
                              </a:lnTo>
                              <a:lnTo>
                                <a:pt x="19772" y="17864"/>
                              </a:lnTo>
                              <a:lnTo>
                                <a:pt x="19809" y="17765"/>
                              </a:lnTo>
                              <a:lnTo>
                                <a:pt x="19840" y="17667"/>
                              </a:lnTo>
                              <a:lnTo>
                                <a:pt x="19870" y="17568"/>
                              </a:lnTo>
                              <a:lnTo>
                                <a:pt x="19901" y="17457"/>
                              </a:lnTo>
                              <a:lnTo>
                                <a:pt x="19926" y="17346"/>
                              </a:lnTo>
                              <a:lnTo>
                                <a:pt x="19944" y="17235"/>
                              </a:lnTo>
                              <a:lnTo>
                                <a:pt x="19963" y="17123"/>
                              </a:lnTo>
                              <a:lnTo>
                                <a:pt x="19981" y="17012"/>
                              </a:lnTo>
                              <a:lnTo>
                                <a:pt x="19988" y="16889"/>
                              </a:lnTo>
                              <a:lnTo>
                                <a:pt x="19994" y="16778"/>
                              </a:lnTo>
                              <a:lnTo>
                                <a:pt x="19994" y="16667"/>
                              </a:lnTo>
                              <a:lnTo>
                                <a:pt x="20000" y="3333"/>
                              </a:lnTo>
                              <a:lnTo>
                                <a:pt x="19994" y="3210"/>
                              </a:lnTo>
                              <a:lnTo>
                                <a:pt x="19988" y="3099"/>
                              </a:lnTo>
                              <a:lnTo>
                                <a:pt x="19981" y="2975"/>
                              </a:lnTo>
                              <a:lnTo>
                                <a:pt x="19963" y="2864"/>
                              </a:lnTo>
                              <a:lnTo>
                                <a:pt x="19944" y="2753"/>
                              </a:lnTo>
                              <a:lnTo>
                                <a:pt x="19926" y="2642"/>
                              </a:lnTo>
                              <a:lnTo>
                                <a:pt x="19901" y="2531"/>
                              </a:lnTo>
                              <a:lnTo>
                                <a:pt x="19870" y="2420"/>
                              </a:lnTo>
                              <a:lnTo>
                                <a:pt x="19840" y="2321"/>
                              </a:lnTo>
                              <a:lnTo>
                                <a:pt x="19809" y="2222"/>
                              </a:lnTo>
                              <a:lnTo>
                                <a:pt x="19772" y="2123"/>
                              </a:lnTo>
                              <a:lnTo>
                                <a:pt x="19728" y="2025"/>
                              </a:lnTo>
                              <a:lnTo>
                                <a:pt x="19691" y="1926"/>
                              </a:lnTo>
                              <a:lnTo>
                                <a:pt x="19648" y="1840"/>
                              </a:lnTo>
                              <a:lnTo>
                                <a:pt x="19599" y="1753"/>
                              </a:lnTo>
                              <a:lnTo>
                                <a:pt x="19556" y="1667"/>
                              </a:lnTo>
                              <a:lnTo>
                                <a:pt x="19506" y="1593"/>
                              </a:lnTo>
                              <a:lnTo>
                                <a:pt x="19457" y="1506"/>
                              </a:lnTo>
                              <a:lnTo>
                                <a:pt x="19407" y="1432"/>
                              </a:lnTo>
                              <a:lnTo>
                                <a:pt x="19358" y="1370"/>
                              </a:lnTo>
                              <a:lnTo>
                                <a:pt x="19309" y="1296"/>
                              </a:lnTo>
                              <a:lnTo>
                                <a:pt x="19259" y="1235"/>
                              </a:lnTo>
                              <a:lnTo>
                                <a:pt x="19204" y="1173"/>
                              </a:lnTo>
                              <a:lnTo>
                                <a:pt x="19154" y="1111"/>
                              </a:lnTo>
                              <a:lnTo>
                                <a:pt x="19099" y="1049"/>
                              </a:lnTo>
                              <a:lnTo>
                                <a:pt x="19049" y="1000"/>
                              </a:lnTo>
                              <a:lnTo>
                                <a:pt x="19000" y="951"/>
                              </a:lnTo>
                              <a:lnTo>
                                <a:pt x="18944" y="901"/>
                              </a:lnTo>
                              <a:lnTo>
                                <a:pt x="18895" y="852"/>
                              </a:lnTo>
                              <a:lnTo>
                                <a:pt x="18846" y="802"/>
                              </a:lnTo>
                              <a:lnTo>
                                <a:pt x="18796" y="765"/>
                              </a:lnTo>
                              <a:lnTo>
                                <a:pt x="18747" y="728"/>
                              </a:lnTo>
                              <a:lnTo>
                                <a:pt x="18698" y="691"/>
                              </a:lnTo>
                              <a:lnTo>
                                <a:pt x="18648" y="654"/>
                              </a:lnTo>
                              <a:lnTo>
                                <a:pt x="18599" y="617"/>
                              </a:lnTo>
                              <a:lnTo>
                                <a:pt x="18556" y="580"/>
                              </a:lnTo>
                              <a:lnTo>
                                <a:pt x="18506" y="556"/>
                              </a:lnTo>
                              <a:lnTo>
                                <a:pt x="18463" y="519"/>
                              </a:lnTo>
                              <a:lnTo>
                                <a:pt x="18414" y="494"/>
                              </a:lnTo>
                              <a:lnTo>
                                <a:pt x="18370" y="469"/>
                              </a:lnTo>
                              <a:lnTo>
                                <a:pt x="18327" y="432"/>
                              </a:lnTo>
                              <a:lnTo>
                                <a:pt x="18284" y="407"/>
                              </a:lnTo>
                              <a:lnTo>
                                <a:pt x="18241" y="395"/>
                              </a:lnTo>
                              <a:lnTo>
                                <a:pt x="18198" y="370"/>
                              </a:lnTo>
                              <a:lnTo>
                                <a:pt x="18154" y="346"/>
                              </a:lnTo>
                              <a:lnTo>
                                <a:pt x="18111" y="321"/>
                              </a:lnTo>
                              <a:lnTo>
                                <a:pt x="18074" y="309"/>
                              </a:lnTo>
                              <a:lnTo>
                                <a:pt x="18031" y="284"/>
                              </a:lnTo>
                              <a:lnTo>
                                <a:pt x="17994" y="272"/>
                              </a:lnTo>
                              <a:lnTo>
                                <a:pt x="17951" y="259"/>
                              </a:lnTo>
                              <a:lnTo>
                                <a:pt x="17914" y="235"/>
                              </a:lnTo>
                              <a:lnTo>
                                <a:pt x="17877" y="222"/>
                              </a:lnTo>
                              <a:lnTo>
                                <a:pt x="17840" y="210"/>
                              </a:lnTo>
                              <a:lnTo>
                                <a:pt x="17802" y="198"/>
                              </a:lnTo>
                              <a:lnTo>
                                <a:pt x="17765" y="185"/>
                              </a:lnTo>
                              <a:lnTo>
                                <a:pt x="17728" y="173"/>
                              </a:lnTo>
                              <a:lnTo>
                                <a:pt x="17691" y="160"/>
                              </a:lnTo>
                              <a:lnTo>
                                <a:pt x="17660" y="148"/>
                              </a:lnTo>
                              <a:lnTo>
                                <a:pt x="17623" y="136"/>
                              </a:lnTo>
                              <a:lnTo>
                                <a:pt x="17586" y="123"/>
                              </a:lnTo>
                              <a:lnTo>
                                <a:pt x="17556" y="111"/>
                              </a:lnTo>
                              <a:lnTo>
                                <a:pt x="17519" y="111"/>
                              </a:lnTo>
                              <a:lnTo>
                                <a:pt x="17488" y="99"/>
                              </a:lnTo>
                              <a:lnTo>
                                <a:pt x="17451" y="86"/>
                              </a:lnTo>
                              <a:lnTo>
                                <a:pt x="17420" y="86"/>
                              </a:lnTo>
                              <a:lnTo>
                                <a:pt x="17389" y="74"/>
                              </a:lnTo>
                              <a:lnTo>
                                <a:pt x="17358" y="62"/>
                              </a:lnTo>
                              <a:lnTo>
                                <a:pt x="17321" y="62"/>
                              </a:lnTo>
                              <a:lnTo>
                                <a:pt x="17290" y="49"/>
                              </a:lnTo>
                              <a:lnTo>
                                <a:pt x="17259" y="49"/>
                              </a:lnTo>
                              <a:lnTo>
                                <a:pt x="17228" y="37"/>
                              </a:lnTo>
                              <a:lnTo>
                                <a:pt x="17198" y="37"/>
                              </a:lnTo>
                              <a:lnTo>
                                <a:pt x="17167" y="37"/>
                              </a:lnTo>
                              <a:lnTo>
                                <a:pt x="17136" y="25"/>
                              </a:lnTo>
                              <a:lnTo>
                                <a:pt x="17105" y="25"/>
                              </a:lnTo>
                              <a:lnTo>
                                <a:pt x="17074" y="25"/>
                              </a:lnTo>
                              <a:lnTo>
                                <a:pt x="17043" y="12"/>
                              </a:lnTo>
                              <a:lnTo>
                                <a:pt x="17019" y="12"/>
                              </a:lnTo>
                              <a:lnTo>
                                <a:pt x="16988" y="12"/>
                              </a:lnTo>
                              <a:lnTo>
                                <a:pt x="16957" y="12"/>
                              </a:lnTo>
                              <a:lnTo>
                                <a:pt x="16926" y="0"/>
                              </a:lnTo>
                              <a:lnTo>
                                <a:pt x="16895" y="0"/>
                              </a:lnTo>
                              <a:lnTo>
                                <a:pt x="16870" y="0"/>
                              </a:lnTo>
                              <a:lnTo>
                                <a:pt x="16840" y="0"/>
                              </a:lnTo>
                              <a:lnTo>
                                <a:pt x="16809" y="0"/>
                              </a:lnTo>
                              <a:lnTo>
                                <a:pt x="16778" y="0"/>
                              </a:lnTo>
                              <a:lnTo>
                                <a:pt x="16753" y="0"/>
                              </a:lnTo>
                              <a:lnTo>
                                <a:pt x="16722" y="0"/>
                              </a:lnTo>
                              <a:lnTo>
                                <a:pt x="16691" y="0"/>
                              </a:lnTo>
                              <a:lnTo>
                                <a:pt x="16667" y="0"/>
                              </a:lnTo>
                              <a:lnTo>
                                <a:pt x="3333" y="0"/>
                              </a:lnTo>
                            </a:path>
                          </a:pathLst>
                        </a:custGeom>
                        <a:pattFill prst="pct5">
                          <a:fgClr>
                            <a:srgbClr val="FFFFFF"/>
                          </a:fgClr>
                          <a:bgClr>
                            <a:srgbClr val="FFFFFF"/>
                          </a:bgClr>
                        </a:patt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94D97A" id="Freeform 6" o:spid="_x0000_s1026" style="position:absolute;margin-left:.55pt;margin-top:3.55pt;width:162pt;height:8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" path="m3333,r,l3302,r-30,l3241,r-25,l3185,r-31,l3123,r-24,l3068,r-31,12l3006,12r-31,l2951,12r-31,13l2889,25r-31,l2827,37r-31,l2765,37r-30,12l2704,49r-31,13l2636,62r-31,12l2574,86r-31,l2506,99r-31,12l2438,111r-31,12l2370,136r-37,12l2302,160r-37,13l2228,185r-37,13l2154,210r-37,12l2080,235r-37,24l2000,272r-37,12l1920,309r-37,12l1840,346r-44,24l1753,395r-43,12l1667,432r-44,37l1580,494r-49,25l1488,556r-50,24l1395,617r-49,37l1296,691r-49,37l1198,765r-50,37l1099,852r-50,49l994,951r-50,49l895,1049r-55,62l790,1173r-55,62l685,1296r-49,74l586,1432r-49,74l488,1593r-50,74l395,1753r-49,87l302,1926r-37,99l222,2123r-37,99l154,2321r-31,99l93,2531,68,2642,49,2753,31,2864,12,2975,6,3099,,3210r,111l,16667r,111l6,16889r6,123l31,17123r18,112l68,17346r25,111l123,17568r31,99l185,17765r37,99l265,17963r37,99l346,18148r49,87l438,18321r50,74l537,18481r49,75l636,18617r49,74l735,18753r55,62l840,18877r55,61l944,18988r50,49l1049,19086r50,50l1148,19185r50,37l1247,19259r49,37l1346,19333r49,37l1438,19407r50,25l1531,19469r49,25l1623,19519r44,37l1710,19580r43,13l1796,19617r44,25l1883,19667r37,12l1963,19704r37,12l2043,19728r37,25l2117,19765r37,13l2191,19790r37,12l2265,19815r37,12l2333,19840r37,12l2407,19864r31,13l2475,19877r31,12l2543,19901r31,l2605,19914r31,12l2673,19926r31,12l2735,19938r30,13l2796,19951r31,l2858,19963r31,l2920,19963r31,12l2975,19975r31,l3037,19975r31,13l3099,19988r24,l3154,19988r31,l3216,19988r25,l3272,19988r30,l3333,20000r13334,l16691,19988r31,l16753,19988r25,l16809,19988r31,l16870,19988r25,l16926,19988r31,-13l16988,19975r31,l17043,19975r31,-12l17105,19963r31,l17167,19951r31,l17228,19951r31,-13l17290,19938r31,-12l17358,19926r31,-12l17420,19901r31,l17488,19889r31,-12l17556,19877r30,-13l17623,19852r37,-12l17691,19827r37,-12l17765,19802r37,-12l17840,19778r37,-13l17914,19753r37,-25l17994,19716r37,-12l18074,19679r37,-12l18154,19642r44,-25l18241,19593r43,-13l18327,19556r43,-37l18414,19494r49,-25l18506,19432r50,-25l18599,19370r49,-37l18698,19296r49,-37l18796,19222r50,-37l18895,19136r49,-50l19000,19037r49,-49l19099,18938r55,-61l19204,18815r55,-62l19309,18691r49,-74l19407,18556r50,-75l19506,18395r50,-74l19599,18235r49,-87l19691,18062r37,-99l19772,17864r37,-99l19840,17667r30,-99l19901,17457r25,-111l19944,17235r19,-112l19981,17012r7,-123l19994,16778r,-111l20000,3333r-6,-123l19988,3099r-7,-124l19963,2864r-19,-111l19926,2642r-25,-111l19870,2420r-30,-99l19809,2222r-37,-99l19728,2025r-37,-99l19648,1840r-49,-87l19556,1667r-50,-74l19457,1506r-50,-74l19358,1370r-49,-74l19259,1235r-55,-62l19154,1111r-55,-62l19049,1000r-49,-49l18944,901r-49,-49l18846,802r-50,-37l18747,728r-49,-37l18648,654r-49,-37l18556,580r-50,-24l18463,519r-49,-25l18370,469r-43,-37l18284,407r-43,-12l18198,370r-44,-24l18111,321r-37,-12l18031,284r-37,-12l17951,259r-37,-24l17877,222r-37,-12l17802,198r-37,-13l17728,173r-37,-13l17660,148r-37,-12l17586,123r-30,-12l17519,111r-31,-12l17451,86r-31,l17389,74r-31,-12l17321,62r-31,-13l17259,49r-31,-12l17198,37r-31,l17136,25r-31,l17074,25r-31,-13l17019,12r-31,l16957,12,16926,r-31,l16870,r-30,l16809,r-31,l16753,r-31,l16691,r-24,l3333,e">
                <v:fill r:id="rId20" o:title="" type="pattern"/>
                <v:path arrowok="t" o:connecttype="custom" o:connectlocs="2147483646,0;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0;2147483646,0" o:connectangles="0,0,0,0,0,0,0,0,0,0,0,0,0,0,0,0,0,0,0,0,0,0,0,0,0,0,0,0,0,0,0,0,0,0,0,0,0,0,0,0,0,0,0,0,0,0,0,0,0,0,0,0,0,0,0,0,0,0,0,0,0"/>
              </v:shape>
            </w:pict>
          </mc:Fallback>
        </mc:AlternateContent>
      </w:r>
      <w:r>
        <w:rPr>
          <w:rFonts w:cs="Arial"/>
          <w:color w:val="000000"/>
          <w:sz w:val="16"/>
          <w:szCs w:val="16"/>
        </w:rPr>
        <w:tab/>
      </w:r>
      <w:r>
        <w:rPr>
          <w:rFonts w:cs="Arial"/>
          <w:color w:val="000000"/>
          <w:sz w:val="16"/>
          <w:szCs w:val="16"/>
        </w:rPr>
        <w:tab/>
      </w:r>
      <w:r>
        <w:rPr>
          <w:rFonts w:cs="Arial"/>
          <w:color w:val="000000"/>
          <w:sz w:val="16"/>
          <w:szCs w:val="16"/>
        </w:rPr>
        <w:tab/>
      </w:r>
      <w:r>
        <w:rPr>
          <w:rFonts w:cs="Arial"/>
          <w:color w:val="000000"/>
          <w:sz w:val="16"/>
          <w:szCs w:val="16"/>
        </w:rPr>
        <w:tab/>
      </w:r>
      <w:r>
        <w:rPr>
          <w:rFonts w:cs="Arial"/>
          <w:color w:val="000000"/>
          <w:sz w:val="16"/>
          <w:szCs w:val="16"/>
        </w:rPr>
        <w:tab/>
      </w:r>
      <w:r>
        <w:rPr>
          <w:rFonts w:cs="Arial"/>
          <w:color w:val="000000"/>
          <w:sz w:val="16"/>
          <w:szCs w:val="16"/>
        </w:rPr>
        <w:tab/>
      </w:r>
      <w:r>
        <w:rPr>
          <w:rFonts w:cs="Arial"/>
          <w:color w:val="000000"/>
          <w:sz w:val="16"/>
          <w:szCs w:val="16"/>
        </w:rPr>
        <w:tab/>
      </w:r>
      <w:r>
        <w:rPr>
          <w:rFonts w:cs="Arial"/>
          <w:color w:val="000000"/>
          <w:sz w:val="16"/>
          <w:szCs w:val="16"/>
        </w:rPr>
        <w:tab/>
      </w:r>
      <w:r>
        <w:rPr>
          <w:rFonts w:cs="Arial"/>
          <w:color w:val="000000"/>
          <w:sz w:val="16"/>
          <w:szCs w:val="16"/>
        </w:rPr>
        <w:tab/>
      </w:r>
      <w:r>
        <w:rPr>
          <w:rFonts w:cs="Arial"/>
          <w:color w:val="000000"/>
          <w:sz w:val="16"/>
          <w:szCs w:val="16"/>
        </w:rPr>
        <w:tab/>
      </w:r>
      <w:r w:rsidRPr="00285056">
        <w:rPr>
          <w:rFonts w:cs="Arial"/>
          <w:sz w:val="20"/>
          <w:szCs w:val="20"/>
        </w:rPr>
        <w:t xml:space="preserve">   </w:t>
      </w:r>
      <w:r>
        <w:rPr>
          <w:rFonts w:cs="Arial"/>
          <w:sz w:val="20"/>
          <w:szCs w:val="20"/>
        </w:rPr>
        <w:t xml:space="preserve">                </w:t>
      </w:r>
      <w:r w:rsidRPr="00285056">
        <w:rPr>
          <w:rFonts w:cs="Arial"/>
          <w:b/>
          <w:i/>
          <w:sz w:val="20"/>
          <w:szCs w:val="20"/>
        </w:rPr>
        <w:t xml:space="preserve">Załącznik Nr </w:t>
      </w:r>
      <w:r>
        <w:rPr>
          <w:rFonts w:cs="Arial"/>
          <w:b/>
          <w:i/>
          <w:sz w:val="20"/>
          <w:szCs w:val="20"/>
        </w:rPr>
        <w:t>6</w:t>
      </w:r>
      <w:r w:rsidRPr="00285056">
        <w:rPr>
          <w:rFonts w:cs="Arial"/>
          <w:i/>
          <w:sz w:val="20"/>
          <w:szCs w:val="20"/>
        </w:rPr>
        <w:t xml:space="preserve"> </w:t>
      </w:r>
      <w:r w:rsidRPr="00285056">
        <w:rPr>
          <w:rFonts w:cs="Arial"/>
          <w:i/>
          <w:color w:val="000000"/>
          <w:sz w:val="20"/>
          <w:szCs w:val="20"/>
        </w:rPr>
        <w:t>do SIWZ</w:t>
      </w:r>
    </w:p>
    <w:p w:rsidR="00A36F5C" w:rsidRPr="00285056" w:rsidRDefault="00A36F5C" w:rsidP="00A36F5C">
      <w:pPr>
        <w:pStyle w:val="Zwykytekst"/>
        <w:spacing w:line="360" w:lineRule="auto"/>
        <w:jc w:val="right"/>
        <w:rPr>
          <w:rFonts w:ascii="Arial" w:hAnsi="Arial" w:cs="Arial"/>
          <w:b/>
          <w:i/>
        </w:rPr>
      </w:pPr>
    </w:p>
    <w:p w:rsidR="00A36F5C" w:rsidRPr="00285056" w:rsidRDefault="00A36F5C" w:rsidP="00A36F5C">
      <w:pPr>
        <w:pStyle w:val="Zwykytekst"/>
        <w:spacing w:line="360" w:lineRule="auto"/>
        <w:jc w:val="right"/>
        <w:rPr>
          <w:rFonts w:ascii="Arial" w:hAnsi="Arial" w:cs="Arial"/>
          <w:b/>
          <w:i/>
        </w:rPr>
      </w:pPr>
    </w:p>
    <w:p w:rsidR="00A36F5C" w:rsidRPr="00285056" w:rsidRDefault="00A36F5C" w:rsidP="00A36F5C">
      <w:pPr>
        <w:pStyle w:val="Zwykytekst"/>
        <w:spacing w:line="360" w:lineRule="auto"/>
        <w:jc w:val="right"/>
        <w:rPr>
          <w:rFonts w:ascii="Arial" w:hAnsi="Arial" w:cs="Arial"/>
          <w:b/>
          <w:i/>
        </w:rPr>
      </w:pPr>
    </w:p>
    <w:p w:rsidR="00A36F5C" w:rsidRPr="00285056" w:rsidRDefault="00A36F5C" w:rsidP="00A36F5C">
      <w:pPr>
        <w:spacing w:line="240" w:lineRule="auto"/>
        <w:rPr>
          <w:rFonts w:cs="Arial"/>
          <w:i/>
          <w:sz w:val="20"/>
          <w:szCs w:val="20"/>
        </w:rPr>
      </w:pPr>
      <w:r w:rsidRPr="00285056">
        <w:rPr>
          <w:rFonts w:cs="Arial"/>
          <w:i/>
          <w:sz w:val="20"/>
          <w:szCs w:val="20"/>
        </w:rPr>
        <w:t xml:space="preserve">      </w:t>
      </w:r>
    </w:p>
    <w:p w:rsidR="00A36F5C" w:rsidRPr="00285056" w:rsidRDefault="00A36F5C" w:rsidP="00A36F5C">
      <w:pPr>
        <w:rPr>
          <w:rFonts w:cs="Arial"/>
          <w:i/>
          <w:sz w:val="14"/>
          <w:szCs w:val="14"/>
        </w:rPr>
      </w:pPr>
      <w:r w:rsidRPr="00285056">
        <w:rPr>
          <w:rFonts w:cs="Arial"/>
          <w:i/>
          <w:sz w:val="14"/>
          <w:szCs w:val="14"/>
        </w:rPr>
        <w:t xml:space="preserve">              (pieczęć Wykonawcy/Wykonawców)</w:t>
      </w:r>
    </w:p>
    <w:p w:rsidR="00A36F5C" w:rsidRDefault="00A36F5C" w:rsidP="00A36F5C">
      <w:pPr>
        <w:pStyle w:val="Nagwek1"/>
        <w:numPr>
          <w:ilvl w:val="0"/>
          <w:numId w:val="0"/>
        </w:numPr>
        <w:tabs>
          <w:tab w:val="left" w:pos="0"/>
        </w:tabs>
        <w:spacing w:after="120" w:line="240" w:lineRule="auto"/>
        <w:jc w:val="center"/>
        <w:rPr>
          <w:rFonts w:cs="Arial"/>
          <w:color w:val="000000"/>
          <w:sz w:val="24"/>
          <w:szCs w:val="24"/>
        </w:rPr>
      </w:pPr>
      <w:r>
        <w:rPr>
          <w:rFonts w:cs="Arial"/>
          <w:color w:val="000000"/>
          <w:sz w:val="24"/>
          <w:szCs w:val="24"/>
        </w:rPr>
        <w:t>WYKAZ OSÓB, KTÓRE WYKONAWCA SKIERUJE DO REALIZACJI ZAMÓWIENIA</w:t>
      </w:r>
    </w:p>
    <w:p w:rsidR="00A36F5C" w:rsidRPr="00370288" w:rsidRDefault="00A36F5C" w:rsidP="00A36F5C">
      <w:pPr>
        <w:pStyle w:val="Tekstpodstawowy31"/>
        <w:spacing w:line="200" w:lineRule="atLeast"/>
        <w:jc w:val="center"/>
        <w:rPr>
          <w:rFonts w:ascii="Arial" w:hAnsi="Arial" w:cs="Arial"/>
          <w:b/>
          <w:bCs/>
          <w:sz w:val="20"/>
        </w:rPr>
      </w:pPr>
      <w:r w:rsidRPr="008C4C10">
        <w:rPr>
          <w:rFonts w:ascii="Arial" w:hAnsi="Arial" w:cs="Arial"/>
          <w:b/>
          <w:bCs/>
          <w:sz w:val="20"/>
        </w:rPr>
        <w:t xml:space="preserve">spełniających wymagania </w:t>
      </w:r>
      <w:r w:rsidRPr="00370288">
        <w:rPr>
          <w:rFonts w:ascii="Arial" w:hAnsi="Arial" w:cs="Arial"/>
          <w:b/>
          <w:bCs/>
          <w:sz w:val="20"/>
        </w:rPr>
        <w:t xml:space="preserve">określone </w:t>
      </w:r>
      <w:r w:rsidRPr="00370288">
        <w:rPr>
          <w:rFonts w:ascii="Arial" w:hAnsi="Arial" w:cs="Arial"/>
          <w:b/>
          <w:sz w:val="20"/>
        </w:rPr>
        <w:t xml:space="preserve">w pkt 6.2 </w:t>
      </w:r>
      <w:proofErr w:type="spellStart"/>
      <w:r w:rsidRPr="00370288">
        <w:rPr>
          <w:rFonts w:ascii="Arial" w:hAnsi="Arial" w:cs="Arial"/>
          <w:b/>
          <w:sz w:val="20"/>
        </w:rPr>
        <w:t>ppkt</w:t>
      </w:r>
      <w:proofErr w:type="spellEnd"/>
      <w:r w:rsidRPr="00370288">
        <w:rPr>
          <w:rFonts w:ascii="Arial" w:hAnsi="Arial" w:cs="Arial"/>
          <w:b/>
          <w:sz w:val="20"/>
        </w:rPr>
        <w:t xml:space="preserve"> 2 lit. b) SIWZ</w:t>
      </w:r>
    </w:p>
    <w:p w:rsidR="005E666B" w:rsidRDefault="00A36F5C" w:rsidP="005E666B">
      <w:pPr>
        <w:pStyle w:val="Tekstpodstawowy31"/>
        <w:spacing w:after="120" w:line="200" w:lineRule="atLeast"/>
        <w:jc w:val="center"/>
        <w:rPr>
          <w:rFonts w:ascii="Arial" w:hAnsi="Arial" w:cs="Arial"/>
          <w:b/>
          <w:bCs/>
          <w:color w:val="000000"/>
          <w:sz w:val="20"/>
          <w:lang w:eastAsia="pl-PL"/>
        </w:rPr>
      </w:pPr>
      <w:r w:rsidRPr="00370288">
        <w:rPr>
          <w:rFonts w:ascii="Arial" w:hAnsi="Arial" w:cs="Arial"/>
          <w:b/>
          <w:bCs/>
          <w:color w:val="000000"/>
          <w:sz w:val="20"/>
          <w:lang w:eastAsia="pl-PL"/>
        </w:rPr>
        <w:t>w postępowaniu o udzielenie zamówienia na:</w:t>
      </w:r>
      <w:r w:rsidR="00370288" w:rsidRPr="00370288">
        <w:rPr>
          <w:rFonts w:ascii="Arial" w:hAnsi="Arial" w:cs="Arial"/>
          <w:b/>
          <w:bCs/>
          <w:color w:val="000000"/>
          <w:sz w:val="20"/>
          <w:lang w:eastAsia="pl-PL"/>
        </w:rPr>
        <w:t xml:space="preserve"> </w:t>
      </w:r>
    </w:p>
    <w:p w:rsidR="005E666B" w:rsidRPr="005E666B" w:rsidRDefault="00D46E69" w:rsidP="005E666B">
      <w:pPr>
        <w:spacing w:after="120" w:line="240" w:lineRule="auto"/>
        <w:jc w:val="center"/>
        <w:rPr>
          <w:rFonts w:cs="Arial"/>
          <w:b/>
          <w:sz w:val="20"/>
          <w:szCs w:val="20"/>
        </w:rPr>
      </w:pPr>
      <w:r>
        <w:rPr>
          <w:rFonts w:cs="Arial"/>
          <w:b/>
          <w:sz w:val="20"/>
          <w:szCs w:val="20"/>
        </w:rPr>
        <w:t>przebudowę budynku Zakładu Patomorfologii w Szpitalu Bielańskim w Warszawie (ZP-65/2019)</w:t>
      </w:r>
    </w:p>
    <w:p w:rsidR="00A36F5C" w:rsidRPr="008C4C10" w:rsidRDefault="00A36F5C" w:rsidP="00A36F5C">
      <w:pPr>
        <w:spacing w:before="120" w:line="312" w:lineRule="auto"/>
        <w:rPr>
          <w:rFonts w:cs="Arial"/>
          <w:sz w:val="20"/>
          <w:szCs w:val="20"/>
        </w:rPr>
      </w:pPr>
      <w:r w:rsidRPr="008C4C10">
        <w:rPr>
          <w:rFonts w:cs="Arial"/>
          <w:sz w:val="20"/>
          <w:szCs w:val="20"/>
        </w:rPr>
        <w:t xml:space="preserve">Do wykonywania zamówienia skieruję następujące osoby: </w:t>
      </w:r>
    </w:p>
    <w:tbl>
      <w:tblPr>
        <w:tblW w:w="107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73"/>
        <w:gridCol w:w="1843"/>
        <w:gridCol w:w="1988"/>
        <w:gridCol w:w="3402"/>
        <w:gridCol w:w="2977"/>
      </w:tblGrid>
      <w:tr w:rsidR="00A36F5C" w:rsidRPr="008C4C10" w:rsidTr="008458BE">
        <w:trPr>
          <w:cantSplit/>
          <w:trHeight w:val="851"/>
          <w:jc w:val="center"/>
        </w:trPr>
        <w:tc>
          <w:tcPr>
            <w:tcW w:w="573" w:type="dxa"/>
            <w:shd w:val="clear" w:color="auto" w:fill="B8CCE4" w:themeFill="accent1" w:themeFillTint="66"/>
            <w:vAlign w:val="center"/>
          </w:tcPr>
          <w:p w:rsidR="00A36F5C" w:rsidRPr="008C4C10" w:rsidRDefault="00A36F5C" w:rsidP="008458BE">
            <w:pPr>
              <w:spacing w:after="0" w:line="240" w:lineRule="auto"/>
              <w:jc w:val="center"/>
              <w:rPr>
                <w:rFonts w:cs="Arial"/>
                <w:b/>
                <w:sz w:val="18"/>
                <w:szCs w:val="18"/>
              </w:rPr>
            </w:pPr>
            <w:r w:rsidRPr="008C4C10">
              <w:rPr>
                <w:rFonts w:cs="Arial"/>
                <w:b/>
                <w:sz w:val="18"/>
                <w:szCs w:val="18"/>
              </w:rPr>
              <w:t>L.p.</w:t>
            </w:r>
          </w:p>
        </w:tc>
        <w:tc>
          <w:tcPr>
            <w:tcW w:w="1843" w:type="dxa"/>
            <w:shd w:val="clear" w:color="auto" w:fill="B8CCE4" w:themeFill="accent1" w:themeFillTint="66"/>
            <w:vAlign w:val="center"/>
          </w:tcPr>
          <w:p w:rsidR="00A36F5C" w:rsidRPr="008C4C10" w:rsidRDefault="00A36F5C" w:rsidP="008458BE">
            <w:pPr>
              <w:spacing w:after="0" w:line="240" w:lineRule="auto"/>
              <w:jc w:val="center"/>
              <w:rPr>
                <w:rFonts w:cs="Arial"/>
                <w:b/>
                <w:sz w:val="18"/>
                <w:szCs w:val="18"/>
              </w:rPr>
            </w:pPr>
            <w:r w:rsidRPr="008C4C10">
              <w:rPr>
                <w:rFonts w:cs="Arial"/>
                <w:b/>
                <w:sz w:val="18"/>
                <w:szCs w:val="18"/>
              </w:rPr>
              <w:t>Funkcja</w:t>
            </w:r>
          </w:p>
          <w:p w:rsidR="00A36F5C" w:rsidRPr="008C4C10" w:rsidRDefault="00A36F5C" w:rsidP="008458BE">
            <w:pPr>
              <w:spacing w:after="0" w:line="240" w:lineRule="auto"/>
              <w:jc w:val="center"/>
              <w:rPr>
                <w:rFonts w:cs="Arial"/>
                <w:b/>
                <w:sz w:val="18"/>
                <w:szCs w:val="18"/>
              </w:rPr>
            </w:pPr>
            <w:r w:rsidRPr="008C4C10">
              <w:rPr>
                <w:rFonts w:cs="Arial"/>
                <w:b/>
                <w:sz w:val="18"/>
                <w:szCs w:val="18"/>
              </w:rPr>
              <w:t>pełniona</w:t>
            </w:r>
          </w:p>
          <w:p w:rsidR="00A36F5C" w:rsidRPr="008C4C10" w:rsidRDefault="00A36F5C" w:rsidP="008458BE">
            <w:pPr>
              <w:spacing w:after="0" w:line="240" w:lineRule="auto"/>
              <w:jc w:val="center"/>
              <w:rPr>
                <w:rFonts w:cs="Arial"/>
                <w:b/>
                <w:sz w:val="18"/>
                <w:szCs w:val="18"/>
              </w:rPr>
            </w:pPr>
            <w:r w:rsidRPr="008C4C10">
              <w:rPr>
                <w:rFonts w:cs="Arial"/>
                <w:b/>
                <w:sz w:val="18"/>
                <w:szCs w:val="18"/>
              </w:rPr>
              <w:t>w toku</w:t>
            </w:r>
          </w:p>
          <w:p w:rsidR="00A36F5C" w:rsidRPr="008C4C10" w:rsidRDefault="00A36F5C" w:rsidP="008458BE">
            <w:pPr>
              <w:spacing w:after="0" w:line="240" w:lineRule="auto"/>
              <w:jc w:val="center"/>
              <w:rPr>
                <w:rFonts w:cs="Arial"/>
                <w:b/>
                <w:sz w:val="18"/>
                <w:szCs w:val="18"/>
              </w:rPr>
            </w:pPr>
            <w:r w:rsidRPr="008C4C10">
              <w:rPr>
                <w:rFonts w:cs="Arial"/>
                <w:b/>
                <w:sz w:val="18"/>
                <w:szCs w:val="18"/>
              </w:rPr>
              <w:t>realizacji</w:t>
            </w:r>
          </w:p>
          <w:p w:rsidR="00A36F5C" w:rsidRPr="008C4C10" w:rsidRDefault="00A36F5C" w:rsidP="008458BE">
            <w:pPr>
              <w:spacing w:after="0" w:line="240" w:lineRule="auto"/>
              <w:jc w:val="center"/>
              <w:rPr>
                <w:rFonts w:cs="Arial"/>
                <w:b/>
                <w:sz w:val="18"/>
                <w:szCs w:val="18"/>
              </w:rPr>
            </w:pPr>
            <w:r w:rsidRPr="008C4C10">
              <w:rPr>
                <w:rFonts w:cs="Arial"/>
                <w:b/>
                <w:sz w:val="18"/>
                <w:szCs w:val="18"/>
              </w:rPr>
              <w:t>zamówienia</w:t>
            </w:r>
          </w:p>
        </w:tc>
        <w:tc>
          <w:tcPr>
            <w:tcW w:w="1988" w:type="dxa"/>
            <w:shd w:val="clear" w:color="auto" w:fill="B8CCE4" w:themeFill="accent1" w:themeFillTint="66"/>
            <w:vAlign w:val="center"/>
          </w:tcPr>
          <w:p w:rsidR="00A36F5C" w:rsidRPr="008C4C10" w:rsidRDefault="00A36F5C" w:rsidP="008458BE">
            <w:pPr>
              <w:keepNext/>
              <w:spacing w:after="0" w:line="240" w:lineRule="auto"/>
              <w:jc w:val="center"/>
              <w:outlineLvl w:val="4"/>
              <w:rPr>
                <w:rFonts w:cs="Arial"/>
                <w:b/>
                <w:sz w:val="18"/>
                <w:szCs w:val="18"/>
              </w:rPr>
            </w:pPr>
            <w:r w:rsidRPr="008C4C10">
              <w:rPr>
                <w:rFonts w:cs="Arial"/>
                <w:b/>
                <w:sz w:val="18"/>
                <w:szCs w:val="18"/>
              </w:rPr>
              <w:t>Imię i nazwisko</w:t>
            </w:r>
          </w:p>
        </w:tc>
        <w:tc>
          <w:tcPr>
            <w:tcW w:w="3402" w:type="dxa"/>
            <w:shd w:val="clear" w:color="auto" w:fill="B8CCE4" w:themeFill="accent1" w:themeFillTint="66"/>
            <w:vAlign w:val="center"/>
          </w:tcPr>
          <w:p w:rsidR="00A36F5C" w:rsidRPr="008C4C10" w:rsidRDefault="00A36F5C" w:rsidP="008458BE">
            <w:pPr>
              <w:spacing w:after="0" w:line="240" w:lineRule="auto"/>
              <w:jc w:val="center"/>
              <w:rPr>
                <w:rFonts w:cs="Arial"/>
                <w:b/>
                <w:sz w:val="18"/>
                <w:szCs w:val="18"/>
              </w:rPr>
            </w:pPr>
            <w:r w:rsidRPr="008C4C10">
              <w:rPr>
                <w:rFonts w:cs="Arial"/>
                <w:b/>
                <w:sz w:val="18"/>
                <w:szCs w:val="18"/>
              </w:rPr>
              <w:t>Kwalifikacje</w:t>
            </w:r>
          </w:p>
          <w:p w:rsidR="00A36F5C" w:rsidRPr="008C4C10" w:rsidRDefault="00A36F5C" w:rsidP="008458BE">
            <w:pPr>
              <w:spacing w:after="0" w:line="240" w:lineRule="auto"/>
              <w:jc w:val="center"/>
              <w:rPr>
                <w:rFonts w:cs="Arial"/>
                <w:b/>
                <w:sz w:val="18"/>
                <w:szCs w:val="18"/>
              </w:rPr>
            </w:pPr>
            <w:r w:rsidRPr="008C4C10">
              <w:rPr>
                <w:rFonts w:cs="Arial"/>
                <w:b/>
                <w:sz w:val="18"/>
                <w:szCs w:val="18"/>
              </w:rPr>
              <w:t>zawodowe</w:t>
            </w:r>
          </w:p>
          <w:p w:rsidR="00A36F5C" w:rsidRPr="008C4C10" w:rsidRDefault="00A36F5C" w:rsidP="008458BE">
            <w:pPr>
              <w:spacing w:after="0" w:line="240" w:lineRule="auto"/>
              <w:jc w:val="center"/>
              <w:rPr>
                <w:rFonts w:cs="Arial"/>
                <w:b/>
                <w:sz w:val="18"/>
                <w:szCs w:val="18"/>
              </w:rPr>
            </w:pPr>
            <w:r w:rsidRPr="008C4C10">
              <w:rPr>
                <w:rFonts w:cs="Arial"/>
                <w:b/>
                <w:sz w:val="18"/>
                <w:szCs w:val="18"/>
              </w:rPr>
              <w:t>i doświadczenie ** oraz</w:t>
            </w:r>
          </w:p>
          <w:p w:rsidR="00A36F5C" w:rsidRPr="008C4C10" w:rsidRDefault="00A36F5C" w:rsidP="008458BE">
            <w:pPr>
              <w:spacing w:after="0" w:line="240" w:lineRule="auto"/>
              <w:jc w:val="center"/>
              <w:rPr>
                <w:rFonts w:cs="Arial"/>
                <w:b/>
                <w:sz w:val="18"/>
                <w:szCs w:val="18"/>
              </w:rPr>
            </w:pPr>
            <w:r w:rsidRPr="008C4C10">
              <w:rPr>
                <w:rFonts w:cs="Arial"/>
                <w:b/>
                <w:sz w:val="18"/>
                <w:szCs w:val="18"/>
              </w:rPr>
              <w:t>posiadane  wymagane uprawnienia</w:t>
            </w:r>
          </w:p>
          <w:p w:rsidR="00A36F5C" w:rsidRPr="008C4C10" w:rsidRDefault="00A36F5C" w:rsidP="008458BE">
            <w:pPr>
              <w:spacing w:after="0" w:line="240" w:lineRule="auto"/>
              <w:jc w:val="center"/>
              <w:rPr>
                <w:rFonts w:cs="Arial"/>
                <w:b/>
                <w:sz w:val="18"/>
                <w:szCs w:val="18"/>
              </w:rPr>
            </w:pPr>
            <w:r w:rsidRPr="008C4C10">
              <w:rPr>
                <w:rFonts w:cs="Arial"/>
                <w:b/>
                <w:sz w:val="18"/>
                <w:szCs w:val="18"/>
              </w:rPr>
              <w:t>zakres, numer i data ważności)</w:t>
            </w:r>
          </w:p>
        </w:tc>
        <w:tc>
          <w:tcPr>
            <w:tcW w:w="2977" w:type="dxa"/>
            <w:shd w:val="clear" w:color="auto" w:fill="B8CCE4" w:themeFill="accent1" w:themeFillTint="66"/>
            <w:vAlign w:val="center"/>
          </w:tcPr>
          <w:p w:rsidR="00A36F5C" w:rsidRPr="008C4C10" w:rsidRDefault="00A36F5C" w:rsidP="008458BE">
            <w:pPr>
              <w:spacing w:after="0" w:line="240" w:lineRule="auto"/>
              <w:jc w:val="center"/>
              <w:rPr>
                <w:rFonts w:cs="Arial"/>
                <w:b/>
                <w:sz w:val="18"/>
                <w:szCs w:val="18"/>
              </w:rPr>
            </w:pPr>
            <w:r w:rsidRPr="008C4C10">
              <w:rPr>
                <w:rFonts w:cs="Arial"/>
                <w:b/>
                <w:sz w:val="18"/>
                <w:szCs w:val="18"/>
              </w:rPr>
              <w:t>Informacja</w:t>
            </w:r>
          </w:p>
          <w:p w:rsidR="00A36F5C" w:rsidRPr="008C4C10" w:rsidRDefault="00A36F5C" w:rsidP="008458BE">
            <w:pPr>
              <w:spacing w:after="0" w:line="240" w:lineRule="auto"/>
              <w:jc w:val="center"/>
              <w:rPr>
                <w:rFonts w:cs="Arial"/>
                <w:b/>
                <w:sz w:val="18"/>
                <w:szCs w:val="18"/>
              </w:rPr>
            </w:pPr>
            <w:r w:rsidRPr="008C4C10">
              <w:rPr>
                <w:rFonts w:cs="Arial"/>
                <w:b/>
                <w:sz w:val="18"/>
                <w:szCs w:val="18"/>
              </w:rPr>
              <w:t>o podstawie do</w:t>
            </w:r>
          </w:p>
          <w:p w:rsidR="00A36F5C" w:rsidRPr="008C4C10" w:rsidRDefault="00A36F5C" w:rsidP="008458BE">
            <w:pPr>
              <w:spacing w:after="0" w:line="240" w:lineRule="auto"/>
              <w:jc w:val="center"/>
              <w:rPr>
                <w:rFonts w:cs="Arial"/>
                <w:b/>
                <w:sz w:val="18"/>
                <w:szCs w:val="18"/>
              </w:rPr>
            </w:pPr>
            <w:r w:rsidRPr="008C4C10">
              <w:rPr>
                <w:rFonts w:cs="Arial"/>
                <w:b/>
                <w:sz w:val="18"/>
                <w:szCs w:val="18"/>
              </w:rPr>
              <w:t>dysponowania</w:t>
            </w:r>
          </w:p>
          <w:p w:rsidR="00A36F5C" w:rsidRPr="008C4C10" w:rsidRDefault="00A36F5C" w:rsidP="008458BE">
            <w:pPr>
              <w:spacing w:after="0" w:line="240" w:lineRule="auto"/>
              <w:jc w:val="center"/>
              <w:rPr>
                <w:rFonts w:cs="Arial"/>
                <w:b/>
                <w:sz w:val="18"/>
                <w:szCs w:val="18"/>
              </w:rPr>
            </w:pPr>
            <w:r w:rsidRPr="008C4C10">
              <w:rPr>
                <w:rFonts w:cs="Arial"/>
                <w:b/>
                <w:sz w:val="18"/>
                <w:szCs w:val="18"/>
              </w:rPr>
              <w:t>osobą (jednoznaczna informacja o tym, czy Wykonawca dysponuje osobą na podstawie umowy o pracę czy innej umowy, np. cywilno-prawnej)*</w:t>
            </w:r>
          </w:p>
        </w:tc>
      </w:tr>
      <w:tr w:rsidR="00A36F5C" w:rsidRPr="008C4C10" w:rsidTr="008458BE">
        <w:trPr>
          <w:cantSplit/>
          <w:trHeight w:val="851"/>
          <w:jc w:val="center"/>
        </w:trPr>
        <w:tc>
          <w:tcPr>
            <w:tcW w:w="573" w:type="dxa"/>
            <w:shd w:val="clear" w:color="auto" w:fill="auto"/>
            <w:vAlign w:val="center"/>
          </w:tcPr>
          <w:p w:rsidR="00A36F5C" w:rsidRPr="005E666B" w:rsidRDefault="005E666B" w:rsidP="008458BE">
            <w:pPr>
              <w:spacing w:after="0" w:line="240" w:lineRule="auto"/>
              <w:jc w:val="center"/>
              <w:rPr>
                <w:rFonts w:cs="Arial"/>
                <w:sz w:val="18"/>
                <w:szCs w:val="18"/>
              </w:rPr>
            </w:pPr>
            <w:r w:rsidRPr="005E666B">
              <w:rPr>
                <w:rFonts w:cs="Arial"/>
                <w:sz w:val="18"/>
                <w:szCs w:val="18"/>
              </w:rPr>
              <w:t>1.</w:t>
            </w:r>
          </w:p>
        </w:tc>
        <w:tc>
          <w:tcPr>
            <w:tcW w:w="1843" w:type="dxa"/>
            <w:shd w:val="clear" w:color="auto" w:fill="auto"/>
            <w:vAlign w:val="center"/>
          </w:tcPr>
          <w:p w:rsidR="00A36F5C" w:rsidRPr="008C4C10" w:rsidRDefault="00A36F5C" w:rsidP="008458BE">
            <w:pPr>
              <w:spacing w:after="0" w:line="240" w:lineRule="auto"/>
              <w:jc w:val="center"/>
              <w:rPr>
                <w:rFonts w:cs="Arial"/>
                <w:b/>
                <w:sz w:val="18"/>
                <w:szCs w:val="18"/>
              </w:rPr>
            </w:pPr>
          </w:p>
        </w:tc>
        <w:tc>
          <w:tcPr>
            <w:tcW w:w="1988" w:type="dxa"/>
            <w:shd w:val="clear" w:color="auto" w:fill="auto"/>
            <w:vAlign w:val="center"/>
          </w:tcPr>
          <w:p w:rsidR="00A36F5C" w:rsidRPr="008C4C10" w:rsidRDefault="00A36F5C" w:rsidP="008458BE">
            <w:pPr>
              <w:keepNext/>
              <w:spacing w:after="0" w:line="240" w:lineRule="auto"/>
              <w:jc w:val="center"/>
              <w:outlineLvl w:val="4"/>
              <w:rPr>
                <w:rFonts w:cs="Arial"/>
                <w:b/>
                <w:sz w:val="18"/>
                <w:szCs w:val="18"/>
              </w:rPr>
            </w:pPr>
          </w:p>
        </w:tc>
        <w:tc>
          <w:tcPr>
            <w:tcW w:w="3402" w:type="dxa"/>
            <w:shd w:val="clear" w:color="auto" w:fill="auto"/>
            <w:vAlign w:val="center"/>
          </w:tcPr>
          <w:p w:rsidR="00A36F5C" w:rsidRPr="008C4C10" w:rsidRDefault="00A36F5C" w:rsidP="008458BE">
            <w:pPr>
              <w:spacing w:after="0" w:line="240" w:lineRule="auto"/>
              <w:jc w:val="center"/>
              <w:rPr>
                <w:rFonts w:cs="Arial"/>
                <w:b/>
                <w:sz w:val="18"/>
                <w:szCs w:val="18"/>
              </w:rPr>
            </w:pPr>
          </w:p>
        </w:tc>
        <w:tc>
          <w:tcPr>
            <w:tcW w:w="2977" w:type="dxa"/>
            <w:shd w:val="clear" w:color="auto" w:fill="auto"/>
            <w:vAlign w:val="center"/>
          </w:tcPr>
          <w:p w:rsidR="00A36F5C" w:rsidRPr="008C4C10" w:rsidRDefault="00A36F5C" w:rsidP="008458BE">
            <w:pPr>
              <w:spacing w:after="0" w:line="240" w:lineRule="auto"/>
              <w:jc w:val="center"/>
              <w:rPr>
                <w:rFonts w:cs="Arial"/>
                <w:b/>
                <w:sz w:val="18"/>
                <w:szCs w:val="18"/>
              </w:rPr>
            </w:pPr>
          </w:p>
        </w:tc>
      </w:tr>
      <w:tr w:rsidR="005E666B" w:rsidRPr="008C4C10" w:rsidTr="008458BE">
        <w:trPr>
          <w:cantSplit/>
          <w:trHeight w:val="851"/>
          <w:jc w:val="center"/>
        </w:trPr>
        <w:tc>
          <w:tcPr>
            <w:tcW w:w="573" w:type="dxa"/>
            <w:shd w:val="clear" w:color="auto" w:fill="auto"/>
            <w:vAlign w:val="center"/>
          </w:tcPr>
          <w:p w:rsidR="005E666B" w:rsidRPr="005E666B" w:rsidRDefault="005E666B" w:rsidP="008458BE">
            <w:pPr>
              <w:spacing w:after="0" w:line="240" w:lineRule="auto"/>
              <w:jc w:val="center"/>
              <w:rPr>
                <w:rFonts w:cs="Arial"/>
                <w:sz w:val="18"/>
                <w:szCs w:val="18"/>
              </w:rPr>
            </w:pPr>
            <w:r w:rsidRPr="005E666B">
              <w:rPr>
                <w:rFonts w:cs="Arial"/>
                <w:sz w:val="18"/>
                <w:szCs w:val="18"/>
              </w:rPr>
              <w:t>2.</w:t>
            </w:r>
          </w:p>
        </w:tc>
        <w:tc>
          <w:tcPr>
            <w:tcW w:w="1843" w:type="dxa"/>
            <w:shd w:val="clear" w:color="auto" w:fill="auto"/>
            <w:vAlign w:val="center"/>
          </w:tcPr>
          <w:p w:rsidR="005E666B" w:rsidRPr="008C4C10" w:rsidRDefault="005E666B" w:rsidP="008458BE">
            <w:pPr>
              <w:spacing w:after="0" w:line="240" w:lineRule="auto"/>
              <w:jc w:val="center"/>
              <w:rPr>
                <w:rFonts w:cs="Arial"/>
                <w:b/>
                <w:sz w:val="18"/>
                <w:szCs w:val="18"/>
              </w:rPr>
            </w:pPr>
          </w:p>
        </w:tc>
        <w:tc>
          <w:tcPr>
            <w:tcW w:w="1988" w:type="dxa"/>
            <w:shd w:val="clear" w:color="auto" w:fill="auto"/>
            <w:vAlign w:val="center"/>
          </w:tcPr>
          <w:p w:rsidR="005E666B" w:rsidRPr="008C4C10" w:rsidRDefault="005E666B" w:rsidP="008458BE">
            <w:pPr>
              <w:keepNext/>
              <w:spacing w:after="0" w:line="240" w:lineRule="auto"/>
              <w:jc w:val="center"/>
              <w:outlineLvl w:val="4"/>
              <w:rPr>
                <w:rFonts w:cs="Arial"/>
                <w:b/>
                <w:sz w:val="18"/>
                <w:szCs w:val="18"/>
              </w:rPr>
            </w:pPr>
          </w:p>
        </w:tc>
        <w:tc>
          <w:tcPr>
            <w:tcW w:w="3402" w:type="dxa"/>
            <w:shd w:val="clear" w:color="auto" w:fill="auto"/>
            <w:vAlign w:val="center"/>
          </w:tcPr>
          <w:p w:rsidR="005E666B" w:rsidRPr="008C4C10" w:rsidRDefault="005E666B" w:rsidP="008458BE">
            <w:pPr>
              <w:spacing w:after="0" w:line="240" w:lineRule="auto"/>
              <w:jc w:val="center"/>
              <w:rPr>
                <w:rFonts w:cs="Arial"/>
                <w:b/>
                <w:sz w:val="18"/>
                <w:szCs w:val="18"/>
              </w:rPr>
            </w:pPr>
          </w:p>
        </w:tc>
        <w:tc>
          <w:tcPr>
            <w:tcW w:w="2977" w:type="dxa"/>
            <w:shd w:val="clear" w:color="auto" w:fill="auto"/>
            <w:vAlign w:val="center"/>
          </w:tcPr>
          <w:p w:rsidR="005E666B" w:rsidRPr="008C4C10" w:rsidRDefault="005E666B" w:rsidP="008458BE">
            <w:pPr>
              <w:spacing w:after="0" w:line="240" w:lineRule="auto"/>
              <w:jc w:val="center"/>
              <w:rPr>
                <w:rFonts w:cs="Arial"/>
                <w:b/>
                <w:sz w:val="18"/>
                <w:szCs w:val="18"/>
              </w:rPr>
            </w:pPr>
          </w:p>
        </w:tc>
      </w:tr>
      <w:tr w:rsidR="005E666B" w:rsidRPr="008C4C10" w:rsidTr="008458BE">
        <w:trPr>
          <w:cantSplit/>
          <w:trHeight w:val="851"/>
          <w:jc w:val="center"/>
        </w:trPr>
        <w:tc>
          <w:tcPr>
            <w:tcW w:w="573" w:type="dxa"/>
            <w:shd w:val="clear" w:color="auto" w:fill="auto"/>
            <w:vAlign w:val="center"/>
          </w:tcPr>
          <w:p w:rsidR="005E666B" w:rsidRPr="005E666B" w:rsidRDefault="005E666B" w:rsidP="008458BE">
            <w:pPr>
              <w:spacing w:after="0" w:line="240" w:lineRule="auto"/>
              <w:jc w:val="center"/>
              <w:rPr>
                <w:rFonts w:cs="Arial"/>
                <w:sz w:val="18"/>
                <w:szCs w:val="18"/>
              </w:rPr>
            </w:pPr>
            <w:r w:rsidRPr="005E666B">
              <w:rPr>
                <w:rFonts w:cs="Arial"/>
                <w:sz w:val="18"/>
                <w:szCs w:val="18"/>
              </w:rPr>
              <w:t>3.</w:t>
            </w:r>
          </w:p>
        </w:tc>
        <w:tc>
          <w:tcPr>
            <w:tcW w:w="1843" w:type="dxa"/>
            <w:shd w:val="clear" w:color="auto" w:fill="auto"/>
            <w:vAlign w:val="center"/>
          </w:tcPr>
          <w:p w:rsidR="005E666B" w:rsidRPr="008C4C10" w:rsidRDefault="005E666B" w:rsidP="008458BE">
            <w:pPr>
              <w:spacing w:after="0" w:line="240" w:lineRule="auto"/>
              <w:jc w:val="center"/>
              <w:rPr>
                <w:rFonts w:cs="Arial"/>
                <w:b/>
                <w:sz w:val="18"/>
                <w:szCs w:val="18"/>
              </w:rPr>
            </w:pPr>
          </w:p>
        </w:tc>
        <w:tc>
          <w:tcPr>
            <w:tcW w:w="1988" w:type="dxa"/>
            <w:shd w:val="clear" w:color="auto" w:fill="auto"/>
            <w:vAlign w:val="center"/>
          </w:tcPr>
          <w:p w:rsidR="005E666B" w:rsidRPr="008C4C10" w:rsidRDefault="005E666B" w:rsidP="008458BE">
            <w:pPr>
              <w:keepNext/>
              <w:spacing w:after="0" w:line="240" w:lineRule="auto"/>
              <w:jc w:val="center"/>
              <w:outlineLvl w:val="4"/>
              <w:rPr>
                <w:rFonts w:cs="Arial"/>
                <w:b/>
                <w:sz w:val="18"/>
                <w:szCs w:val="18"/>
              </w:rPr>
            </w:pPr>
          </w:p>
        </w:tc>
        <w:tc>
          <w:tcPr>
            <w:tcW w:w="3402" w:type="dxa"/>
            <w:shd w:val="clear" w:color="auto" w:fill="auto"/>
            <w:vAlign w:val="center"/>
          </w:tcPr>
          <w:p w:rsidR="005E666B" w:rsidRPr="008C4C10" w:rsidRDefault="005E666B" w:rsidP="008458BE">
            <w:pPr>
              <w:spacing w:after="0" w:line="240" w:lineRule="auto"/>
              <w:jc w:val="center"/>
              <w:rPr>
                <w:rFonts w:cs="Arial"/>
                <w:b/>
                <w:sz w:val="18"/>
                <w:szCs w:val="18"/>
              </w:rPr>
            </w:pPr>
          </w:p>
        </w:tc>
        <w:tc>
          <w:tcPr>
            <w:tcW w:w="2977" w:type="dxa"/>
            <w:shd w:val="clear" w:color="auto" w:fill="auto"/>
            <w:vAlign w:val="center"/>
          </w:tcPr>
          <w:p w:rsidR="005E666B" w:rsidRPr="008C4C10" w:rsidRDefault="005E666B" w:rsidP="008458BE">
            <w:pPr>
              <w:spacing w:after="0" w:line="240" w:lineRule="auto"/>
              <w:jc w:val="center"/>
              <w:rPr>
                <w:rFonts w:cs="Arial"/>
                <w:b/>
                <w:sz w:val="18"/>
                <w:szCs w:val="18"/>
              </w:rPr>
            </w:pPr>
          </w:p>
        </w:tc>
      </w:tr>
    </w:tbl>
    <w:p w:rsidR="00A36F5C" w:rsidRPr="00E04420" w:rsidRDefault="00A36F5C" w:rsidP="00A36F5C">
      <w:pPr>
        <w:spacing w:after="0" w:line="240" w:lineRule="auto"/>
        <w:rPr>
          <w:rFonts w:cs="Arial"/>
          <w:sz w:val="20"/>
          <w:szCs w:val="20"/>
        </w:rPr>
      </w:pPr>
      <w:r w:rsidRPr="00E04420">
        <w:rPr>
          <w:rFonts w:cs="Arial"/>
          <w:sz w:val="20"/>
          <w:szCs w:val="20"/>
        </w:rPr>
        <w:t xml:space="preserve">Oświadczam. że osoby wskazane w tabeli posiadają wymagane w postępowaniu uprawnienia do projektowania lub uprawnienia budowlane w zakresie wskazanych powyżej specjalności, bez ograniczeń. </w:t>
      </w:r>
    </w:p>
    <w:p w:rsidR="00A36F5C" w:rsidRDefault="00A36F5C" w:rsidP="00A36F5C">
      <w:pPr>
        <w:spacing w:line="200" w:lineRule="atLeast"/>
      </w:pPr>
    </w:p>
    <w:p w:rsidR="00A36F5C" w:rsidRDefault="00A36F5C" w:rsidP="00A36F5C">
      <w:pPr>
        <w:spacing w:after="200"/>
        <w:jc w:val="left"/>
        <w:rPr>
          <w:rFonts w:cs="Arial"/>
          <w:sz w:val="16"/>
          <w:szCs w:val="16"/>
        </w:rPr>
      </w:pPr>
    </w:p>
    <w:p w:rsidR="00A36F5C" w:rsidRPr="00285056" w:rsidRDefault="00A36F5C" w:rsidP="005E666B">
      <w:pPr>
        <w:spacing w:after="0" w:line="240" w:lineRule="auto"/>
        <w:jc w:val="left"/>
        <w:rPr>
          <w:rFonts w:cs="Arial"/>
          <w:color w:val="000000"/>
        </w:rPr>
      </w:pPr>
      <w:r w:rsidRPr="00285056">
        <w:rPr>
          <w:rFonts w:cs="Arial"/>
          <w:sz w:val="20"/>
          <w:szCs w:val="20"/>
        </w:rPr>
        <w:t>...................................... dnia, .................. 201</w:t>
      </w:r>
      <w:r w:rsidR="00EE7CC4">
        <w:rPr>
          <w:rFonts w:cs="Arial"/>
          <w:sz w:val="20"/>
          <w:szCs w:val="20"/>
        </w:rPr>
        <w:t>9</w:t>
      </w:r>
      <w:r w:rsidRPr="00285056">
        <w:rPr>
          <w:rFonts w:cs="Arial"/>
          <w:sz w:val="20"/>
          <w:szCs w:val="20"/>
        </w:rPr>
        <w:t xml:space="preserve"> r.    </w:t>
      </w:r>
      <w:r>
        <w:rPr>
          <w:rFonts w:cs="Arial"/>
          <w:sz w:val="20"/>
          <w:szCs w:val="20"/>
        </w:rPr>
        <w:t xml:space="preserve">         </w:t>
      </w:r>
      <w:r>
        <w:rPr>
          <w:rFonts w:cs="Arial"/>
          <w:color w:val="000000"/>
        </w:rPr>
        <w:t xml:space="preserve">     </w:t>
      </w:r>
      <w:r w:rsidRPr="00285056">
        <w:rPr>
          <w:rFonts w:cs="Arial"/>
          <w:color w:val="000000"/>
        </w:rPr>
        <w:t xml:space="preserve">.....................................................................        </w:t>
      </w:r>
    </w:p>
    <w:p w:rsidR="00A36F5C" w:rsidRPr="005E666B" w:rsidRDefault="00A36F5C" w:rsidP="005E666B">
      <w:pPr>
        <w:widowControl w:val="0"/>
        <w:spacing w:after="0" w:line="240" w:lineRule="auto"/>
        <w:ind w:left="4321"/>
        <w:rPr>
          <w:rFonts w:cs="Arial"/>
          <w:color w:val="000000"/>
          <w:sz w:val="14"/>
          <w:szCs w:val="14"/>
        </w:rPr>
      </w:pPr>
      <w:r w:rsidRPr="005E666B">
        <w:rPr>
          <w:rFonts w:cs="Arial"/>
          <w:color w:val="000000"/>
          <w:sz w:val="14"/>
          <w:szCs w:val="14"/>
        </w:rPr>
        <w:t xml:space="preserve">                     </w:t>
      </w:r>
      <w:r w:rsidR="005E666B" w:rsidRPr="005E666B">
        <w:rPr>
          <w:rFonts w:cs="Arial"/>
          <w:color w:val="000000"/>
          <w:sz w:val="14"/>
          <w:szCs w:val="14"/>
        </w:rPr>
        <w:t xml:space="preserve">     </w:t>
      </w:r>
      <w:r w:rsidR="005E666B">
        <w:rPr>
          <w:rFonts w:cs="Arial"/>
          <w:color w:val="000000"/>
          <w:sz w:val="14"/>
          <w:szCs w:val="14"/>
        </w:rPr>
        <w:t xml:space="preserve">         </w:t>
      </w:r>
      <w:r w:rsidRPr="005E666B">
        <w:rPr>
          <w:rFonts w:cs="Arial"/>
          <w:color w:val="000000"/>
          <w:sz w:val="14"/>
          <w:szCs w:val="14"/>
        </w:rPr>
        <w:t xml:space="preserve">     </w:t>
      </w:r>
      <w:r w:rsidR="005E666B" w:rsidRPr="005E666B">
        <w:rPr>
          <w:rFonts w:cs="Arial"/>
          <w:color w:val="000000"/>
          <w:sz w:val="14"/>
          <w:szCs w:val="14"/>
        </w:rPr>
        <w:t xml:space="preserve">  </w:t>
      </w:r>
      <w:r w:rsidRPr="005E666B">
        <w:rPr>
          <w:rFonts w:cs="Arial"/>
          <w:color w:val="000000"/>
          <w:sz w:val="14"/>
          <w:szCs w:val="14"/>
        </w:rPr>
        <w:t xml:space="preserve">   (podpis wykonawcy lub osób upoważnionych                  </w:t>
      </w:r>
    </w:p>
    <w:p w:rsidR="00A36F5C" w:rsidRPr="005E666B" w:rsidRDefault="00A36F5C" w:rsidP="005E666B">
      <w:pPr>
        <w:widowControl w:val="0"/>
        <w:spacing w:after="0"/>
        <w:ind w:left="3601" w:firstLine="720"/>
        <w:rPr>
          <w:rFonts w:cs="Arial"/>
          <w:sz w:val="14"/>
          <w:szCs w:val="14"/>
        </w:rPr>
      </w:pPr>
      <w:r w:rsidRPr="005E666B">
        <w:rPr>
          <w:rFonts w:cs="Arial"/>
          <w:sz w:val="14"/>
          <w:szCs w:val="14"/>
        </w:rPr>
        <w:t xml:space="preserve">                              </w:t>
      </w:r>
      <w:r w:rsidR="005E666B" w:rsidRPr="005E666B">
        <w:rPr>
          <w:rFonts w:cs="Arial"/>
          <w:sz w:val="14"/>
          <w:szCs w:val="14"/>
        </w:rPr>
        <w:t xml:space="preserve">       </w:t>
      </w:r>
      <w:r w:rsidR="005E666B">
        <w:rPr>
          <w:rFonts w:cs="Arial"/>
          <w:sz w:val="14"/>
          <w:szCs w:val="14"/>
        </w:rPr>
        <w:t xml:space="preserve">           </w:t>
      </w:r>
      <w:r w:rsidRPr="005E666B">
        <w:rPr>
          <w:rFonts w:cs="Arial"/>
          <w:sz w:val="14"/>
          <w:szCs w:val="14"/>
        </w:rPr>
        <w:t xml:space="preserve">  do występowania w imieniu wykonawcy)</w:t>
      </w:r>
    </w:p>
    <w:p w:rsidR="00A36F5C" w:rsidRPr="00285056" w:rsidRDefault="00A36F5C" w:rsidP="00A36F5C">
      <w:pPr>
        <w:widowControl w:val="0"/>
        <w:ind w:left="3601" w:firstLine="720"/>
        <w:rPr>
          <w:rFonts w:cs="Arial"/>
          <w:sz w:val="16"/>
          <w:szCs w:val="16"/>
        </w:rPr>
      </w:pPr>
    </w:p>
    <w:p w:rsidR="00A36F5C" w:rsidRPr="00E04420" w:rsidRDefault="00A36F5C" w:rsidP="00A36F5C">
      <w:pPr>
        <w:spacing w:after="0" w:line="240" w:lineRule="auto"/>
        <w:rPr>
          <w:rFonts w:cs="Arial"/>
          <w:sz w:val="20"/>
          <w:szCs w:val="20"/>
        </w:rPr>
      </w:pPr>
      <w:r w:rsidRPr="00E04420">
        <w:rPr>
          <w:rFonts w:cs="Arial"/>
          <w:i/>
          <w:sz w:val="16"/>
          <w:szCs w:val="16"/>
        </w:rPr>
        <w:t>* w przypadku, gdy wykonawca wskazuje w wykazie osoby, którymi będzie dysponował w sposób inny niż własnym zasobem ludzkim, np. na podstawie umowy o pracę, należy przedstawić pisemne zobowiązanie innych podmiotów do udostępnienia osób zdolnych do wykonania zamówienia.</w:t>
      </w:r>
    </w:p>
    <w:p w:rsidR="00A36F5C" w:rsidRPr="00E04420" w:rsidRDefault="00A36F5C" w:rsidP="00A36F5C">
      <w:pPr>
        <w:pStyle w:val="Nagwek"/>
        <w:tabs>
          <w:tab w:val="clear" w:pos="4536"/>
          <w:tab w:val="clear" w:pos="9072"/>
        </w:tabs>
        <w:spacing w:after="0" w:line="240" w:lineRule="auto"/>
        <w:ind w:left="180" w:hanging="180"/>
        <w:rPr>
          <w:rFonts w:cs="Arial"/>
          <w:i/>
          <w:sz w:val="16"/>
          <w:szCs w:val="16"/>
        </w:rPr>
      </w:pPr>
      <w:r w:rsidRPr="00E04420">
        <w:rPr>
          <w:rFonts w:cs="Arial"/>
          <w:i/>
          <w:sz w:val="16"/>
          <w:szCs w:val="16"/>
        </w:rPr>
        <w:t xml:space="preserve">** należy podać wszystkie informacje, pozwalające jednoznacznie stwierdzić czy Wykonawca spełnia warunek określony w zakresie dysponowania osobami. </w:t>
      </w:r>
    </w:p>
    <w:p w:rsidR="00A36F5C" w:rsidRPr="00E04420" w:rsidRDefault="00A36F5C" w:rsidP="00A36F5C">
      <w:pPr>
        <w:pStyle w:val="Nagwek"/>
        <w:tabs>
          <w:tab w:val="clear" w:pos="4536"/>
          <w:tab w:val="clear" w:pos="9072"/>
        </w:tabs>
        <w:spacing w:after="0" w:line="240" w:lineRule="auto"/>
        <w:ind w:left="180" w:hanging="180"/>
        <w:rPr>
          <w:rFonts w:cs="Arial"/>
          <w:i/>
          <w:sz w:val="16"/>
          <w:szCs w:val="16"/>
        </w:rPr>
      </w:pPr>
    </w:p>
    <w:p w:rsidR="00A36F5C" w:rsidRPr="00E04420" w:rsidRDefault="00A36F5C" w:rsidP="00A36F5C">
      <w:pPr>
        <w:spacing w:after="0" w:line="240" w:lineRule="auto"/>
        <w:rPr>
          <w:rFonts w:cs="Arial"/>
          <w:i/>
          <w:sz w:val="16"/>
          <w:szCs w:val="16"/>
        </w:rPr>
      </w:pPr>
      <w:r w:rsidRPr="00E04420">
        <w:rPr>
          <w:rFonts w:cs="Arial"/>
          <w:i/>
          <w:sz w:val="16"/>
          <w:szCs w:val="16"/>
        </w:rPr>
        <w:t xml:space="preserve">Uwaga: wykaz zobowiązany będzie złożyć wykonawca, którego oferta zostanie najwyżej oceniona, lub wykonawcy, których Zamawiający wezwie do złożenia wszystkich lub niektórych oświadczeń lub dokumentów potwierdzających, że spełniają warunki udziału w postępowaniu oraz nie zachodzą wobec nich podstawy wykluczenia, w przypadkach, o których mowa w art. 26 ust. </w:t>
      </w:r>
      <w:smartTag w:uri="urn:schemas-microsoft-com:office:smarttags" w:element="metricconverter">
        <w:smartTagPr>
          <w:attr w:name="ProductID" w:val="2f"/>
        </w:smartTagPr>
        <w:r w:rsidRPr="00E04420">
          <w:rPr>
            <w:rFonts w:cs="Arial"/>
            <w:i/>
            <w:sz w:val="16"/>
            <w:szCs w:val="16"/>
          </w:rPr>
          <w:t>2f</w:t>
        </w:r>
      </w:smartTag>
      <w:r w:rsidRPr="00E04420">
        <w:rPr>
          <w:rFonts w:cs="Arial"/>
          <w:i/>
          <w:sz w:val="16"/>
          <w:szCs w:val="16"/>
        </w:rPr>
        <w:t xml:space="preserve"> </w:t>
      </w:r>
      <w:proofErr w:type="spellStart"/>
      <w:r w:rsidRPr="00E04420">
        <w:rPr>
          <w:rFonts w:cs="Arial"/>
          <w:i/>
          <w:sz w:val="16"/>
          <w:szCs w:val="16"/>
        </w:rPr>
        <w:t>Pzp</w:t>
      </w:r>
      <w:proofErr w:type="spellEnd"/>
    </w:p>
    <w:p w:rsidR="00A36F5C" w:rsidRDefault="00A36F5C" w:rsidP="00A36F5C">
      <w:pPr>
        <w:spacing w:after="200"/>
        <w:jc w:val="left"/>
        <w:rPr>
          <w:rFonts w:cs="Arial"/>
          <w:color w:val="000000"/>
          <w:sz w:val="16"/>
          <w:szCs w:val="16"/>
        </w:rPr>
      </w:pPr>
    </w:p>
    <w:p w:rsidR="00A36F5C" w:rsidRPr="005E666B" w:rsidRDefault="008458BE" w:rsidP="005E666B">
      <w:pPr>
        <w:spacing w:after="200"/>
        <w:jc w:val="right"/>
        <w:rPr>
          <w:rFonts w:cs="Arial"/>
          <w:b/>
          <w:i/>
          <w:sz w:val="20"/>
          <w:szCs w:val="20"/>
        </w:rPr>
      </w:pPr>
      <w:r>
        <w:rPr>
          <w:rFonts w:cs="Arial"/>
          <w:b/>
          <w:i/>
          <w:sz w:val="20"/>
          <w:szCs w:val="20"/>
        </w:rPr>
        <w:br w:type="page"/>
      </w:r>
      <w:r w:rsidR="00A36F5C" w:rsidRPr="00285056">
        <w:rPr>
          <w:rFonts w:cs="Arial"/>
          <w:b/>
          <w:i/>
          <w:sz w:val="20"/>
          <w:szCs w:val="20"/>
        </w:rPr>
        <w:lastRenderedPageBreak/>
        <w:t xml:space="preserve">Załącznik Nr </w:t>
      </w:r>
      <w:r w:rsidR="00A36F5C">
        <w:rPr>
          <w:rFonts w:cs="Arial"/>
          <w:b/>
          <w:i/>
          <w:sz w:val="20"/>
          <w:szCs w:val="20"/>
        </w:rPr>
        <w:t>7</w:t>
      </w:r>
      <w:r w:rsidR="00A36F5C" w:rsidRPr="00285056">
        <w:rPr>
          <w:rFonts w:cs="Arial"/>
          <w:i/>
          <w:sz w:val="20"/>
          <w:szCs w:val="20"/>
        </w:rPr>
        <w:t xml:space="preserve"> </w:t>
      </w:r>
      <w:r w:rsidR="00A36F5C" w:rsidRPr="00285056">
        <w:rPr>
          <w:rFonts w:cs="Arial"/>
          <w:i/>
          <w:color w:val="000000"/>
          <w:sz w:val="20"/>
          <w:szCs w:val="20"/>
        </w:rPr>
        <w:t>do SIWZ</w:t>
      </w:r>
      <w:r w:rsidR="00EE07C6" w:rsidRPr="001932DC">
        <w:rPr>
          <w:rFonts w:cs="Arial"/>
          <w:sz w:val="20"/>
          <w:szCs w:val="20"/>
        </w:rPr>
        <w:t xml:space="preserve">   </w:t>
      </w:r>
    </w:p>
    <w:p w:rsidR="00312443" w:rsidRDefault="00EE07C6" w:rsidP="001932DC">
      <w:pPr>
        <w:spacing w:after="120" w:line="240" w:lineRule="auto"/>
        <w:jc w:val="right"/>
        <w:rPr>
          <w:rFonts w:cs="Arial"/>
          <w:sz w:val="20"/>
          <w:szCs w:val="20"/>
        </w:rPr>
      </w:pPr>
      <w:r w:rsidRPr="001932DC">
        <w:rPr>
          <w:rFonts w:cs="Arial"/>
          <w:sz w:val="20"/>
          <w:szCs w:val="20"/>
        </w:rPr>
        <w:t xml:space="preserve">                                                                                              </w:t>
      </w:r>
      <w:r w:rsidR="007D0834" w:rsidRPr="001932DC">
        <w:rPr>
          <w:rFonts w:cs="Arial"/>
          <w:sz w:val="20"/>
          <w:szCs w:val="20"/>
        </w:rPr>
        <w:t xml:space="preserve">     </w:t>
      </w:r>
    </w:p>
    <w:p w:rsidR="00A36F5C" w:rsidRPr="008458BE" w:rsidRDefault="00A36F5C" w:rsidP="00A36F5C">
      <w:pPr>
        <w:pStyle w:val="Zwykytekst"/>
        <w:tabs>
          <w:tab w:val="left" w:pos="9360"/>
        </w:tabs>
        <w:spacing w:line="360" w:lineRule="auto"/>
        <w:jc w:val="center"/>
        <w:rPr>
          <w:rFonts w:ascii="Arial" w:hAnsi="Arial" w:cs="Arial"/>
          <w:b/>
          <w:sz w:val="28"/>
          <w:szCs w:val="28"/>
        </w:rPr>
      </w:pPr>
      <w:r w:rsidRPr="008458BE">
        <w:rPr>
          <w:rFonts w:ascii="Arial" w:hAnsi="Arial" w:cs="Arial"/>
          <w:b/>
          <w:sz w:val="28"/>
          <w:szCs w:val="28"/>
        </w:rPr>
        <w:t>Opis przedmiotu zamówienia</w:t>
      </w:r>
    </w:p>
    <w:p w:rsidR="00A36F5C" w:rsidRDefault="00A36F5C" w:rsidP="001932DC">
      <w:pPr>
        <w:spacing w:after="120" w:line="240" w:lineRule="auto"/>
        <w:jc w:val="right"/>
        <w:rPr>
          <w:rFonts w:cs="Arial"/>
          <w:b/>
          <w:i/>
          <w:sz w:val="20"/>
          <w:szCs w:val="20"/>
        </w:rPr>
      </w:pPr>
    </w:p>
    <w:p w:rsidR="005E666B" w:rsidRPr="005E666B" w:rsidRDefault="00370288" w:rsidP="005E666B">
      <w:pPr>
        <w:pStyle w:val="Tekstprzypisudolnego"/>
        <w:numPr>
          <w:ilvl w:val="0"/>
          <w:numId w:val="31"/>
        </w:numPr>
        <w:spacing w:after="120"/>
        <w:rPr>
          <w:rFonts w:ascii="Arial" w:hAnsi="Arial" w:cs="Arial"/>
          <w:lang w:val="pl-PL"/>
        </w:rPr>
      </w:pPr>
      <w:r w:rsidRPr="00DD7B6C">
        <w:rPr>
          <w:rFonts w:ascii="Arial" w:hAnsi="Arial" w:cs="Arial"/>
          <w:color w:val="000000"/>
          <w:lang w:val="pl-PL" w:eastAsia="pl-PL"/>
        </w:rPr>
        <w:t xml:space="preserve">Przedmiotem </w:t>
      </w:r>
      <w:r w:rsidRPr="005E666B">
        <w:rPr>
          <w:rFonts w:ascii="Arial" w:hAnsi="Arial" w:cs="Arial"/>
          <w:color w:val="000000"/>
          <w:lang w:val="pl-PL" w:eastAsia="pl-PL"/>
        </w:rPr>
        <w:t>zamówienia jest:</w:t>
      </w:r>
      <w:r w:rsidR="005E666B" w:rsidRPr="005E666B">
        <w:rPr>
          <w:rFonts w:ascii="Arial" w:hAnsi="Arial" w:cs="Arial"/>
          <w:color w:val="000000"/>
          <w:lang w:val="pl-PL" w:eastAsia="pl-PL"/>
        </w:rPr>
        <w:t xml:space="preserve"> </w:t>
      </w:r>
      <w:r w:rsidR="005E666B" w:rsidRPr="00EF783E">
        <w:rPr>
          <w:rFonts w:ascii="Arial" w:hAnsi="Arial" w:cs="Arial"/>
          <w:b/>
          <w:lang w:val="pl-PL"/>
        </w:rPr>
        <w:t>przebudow</w:t>
      </w:r>
      <w:r w:rsidR="00D46E69">
        <w:rPr>
          <w:rFonts w:ascii="Arial" w:hAnsi="Arial" w:cs="Arial"/>
          <w:b/>
          <w:lang w:val="pl-PL"/>
        </w:rPr>
        <w:t xml:space="preserve">ę budynku Zakładu Patomorfologii w </w:t>
      </w:r>
      <w:r w:rsidR="005E666B" w:rsidRPr="00EF783E">
        <w:rPr>
          <w:rFonts w:ascii="Arial" w:hAnsi="Arial" w:cs="Arial"/>
          <w:b/>
          <w:lang w:val="pl-PL"/>
        </w:rPr>
        <w:t>Szpital</w:t>
      </w:r>
      <w:r w:rsidR="00D46E69">
        <w:rPr>
          <w:rFonts w:ascii="Arial" w:hAnsi="Arial" w:cs="Arial"/>
          <w:b/>
          <w:lang w:val="pl-PL"/>
        </w:rPr>
        <w:t>u</w:t>
      </w:r>
      <w:r w:rsidR="005E666B" w:rsidRPr="00EF783E">
        <w:rPr>
          <w:rFonts w:ascii="Arial" w:hAnsi="Arial" w:cs="Arial"/>
          <w:b/>
          <w:lang w:val="pl-PL"/>
        </w:rPr>
        <w:t xml:space="preserve"> Bielański</w:t>
      </w:r>
      <w:r w:rsidR="00D46E69">
        <w:rPr>
          <w:rFonts w:ascii="Arial" w:hAnsi="Arial" w:cs="Arial"/>
          <w:b/>
          <w:lang w:val="pl-PL"/>
        </w:rPr>
        <w:t xml:space="preserve">m </w:t>
      </w:r>
      <w:r w:rsidR="005E666B" w:rsidRPr="00EF783E">
        <w:rPr>
          <w:rFonts w:ascii="Arial" w:hAnsi="Arial" w:cs="Arial"/>
          <w:b/>
          <w:lang w:val="pl-PL"/>
        </w:rPr>
        <w:t>w Warszawie (</w:t>
      </w:r>
      <w:r w:rsidR="00D46E69">
        <w:rPr>
          <w:rFonts w:ascii="Arial" w:hAnsi="Arial" w:cs="Arial"/>
          <w:b/>
          <w:lang w:val="pl-PL"/>
        </w:rPr>
        <w:t>ZP-65/2019</w:t>
      </w:r>
      <w:r w:rsidR="005E666B" w:rsidRPr="00EF783E">
        <w:rPr>
          <w:rFonts w:ascii="Arial" w:hAnsi="Arial" w:cs="Arial"/>
          <w:b/>
          <w:lang w:val="pl-PL"/>
        </w:rPr>
        <w:t>).</w:t>
      </w:r>
    </w:p>
    <w:p w:rsidR="00370288" w:rsidRPr="00F60AEC" w:rsidRDefault="00370288" w:rsidP="005E666B">
      <w:pPr>
        <w:pStyle w:val="Tekstprzypisudolnego"/>
        <w:numPr>
          <w:ilvl w:val="0"/>
          <w:numId w:val="31"/>
        </w:numPr>
        <w:spacing w:after="120"/>
        <w:rPr>
          <w:rStyle w:val="tekstdokbold"/>
          <w:rFonts w:ascii="Arial" w:hAnsi="Arial" w:cs="Arial"/>
          <w:b w:val="0"/>
          <w:bCs w:val="0"/>
          <w:lang w:val="pl-PL"/>
        </w:rPr>
      </w:pPr>
      <w:r w:rsidRPr="005E666B">
        <w:rPr>
          <w:rFonts w:ascii="Arial" w:hAnsi="Arial" w:cs="Arial"/>
          <w:color w:val="000000"/>
          <w:lang w:val="pl-PL"/>
        </w:rPr>
        <w:t>Szczegółowy opis przedmiotu zamówienia</w:t>
      </w:r>
      <w:r w:rsidR="00F60AEC">
        <w:rPr>
          <w:rFonts w:ascii="Arial" w:hAnsi="Arial" w:cs="Arial"/>
          <w:color w:val="000000"/>
          <w:lang w:val="pl-PL"/>
        </w:rPr>
        <w:t xml:space="preserve">, składający się na dokumentację projektową, </w:t>
      </w:r>
      <w:r w:rsidRPr="005E666B">
        <w:rPr>
          <w:rFonts w:ascii="Arial" w:hAnsi="Arial" w:cs="Arial"/>
          <w:color w:val="000000"/>
          <w:lang w:val="pl-PL"/>
        </w:rPr>
        <w:t xml:space="preserve">zamieszczony jest </w:t>
      </w:r>
      <w:r w:rsidRPr="005E666B">
        <w:rPr>
          <w:rStyle w:val="tekstdokbold"/>
          <w:rFonts w:ascii="Arial" w:hAnsi="Arial" w:cs="Arial"/>
          <w:b w:val="0"/>
          <w:lang w:val="pl-PL"/>
        </w:rPr>
        <w:t>na</w:t>
      </w:r>
      <w:r w:rsidRPr="005E666B">
        <w:rPr>
          <w:rStyle w:val="tekstdokbold"/>
          <w:rFonts w:ascii="Arial" w:hAnsi="Arial" w:cs="Arial"/>
          <w:b w:val="0"/>
          <w:bCs w:val="0"/>
          <w:color w:val="000000"/>
          <w:lang w:val="pl-PL" w:eastAsia="pl-PL"/>
        </w:rPr>
        <w:t xml:space="preserve"> </w:t>
      </w:r>
      <w:r w:rsidRPr="005E666B">
        <w:rPr>
          <w:rStyle w:val="tekstdokbold"/>
          <w:rFonts w:ascii="Arial" w:hAnsi="Arial" w:cs="Arial"/>
          <w:b w:val="0"/>
          <w:lang w:val="pl-PL"/>
        </w:rPr>
        <w:t xml:space="preserve">stronie Zamawiającego </w:t>
      </w:r>
      <w:hyperlink r:id="rId21" w:history="1">
        <w:r w:rsidRPr="005E666B">
          <w:rPr>
            <w:rStyle w:val="Hipercze"/>
            <w:rFonts w:ascii="Arial" w:hAnsi="Arial" w:cs="Arial"/>
            <w:lang w:val="pl-PL"/>
          </w:rPr>
          <w:t>www.bielanski.bip-e.pl</w:t>
        </w:r>
      </w:hyperlink>
      <w:r w:rsidRPr="005E666B">
        <w:rPr>
          <w:rStyle w:val="Hipercze"/>
          <w:rFonts w:ascii="Arial" w:hAnsi="Arial" w:cs="Arial"/>
          <w:lang w:val="pl-PL"/>
        </w:rPr>
        <w:t xml:space="preserve"> </w:t>
      </w:r>
      <w:r w:rsidRPr="005E666B">
        <w:rPr>
          <w:rStyle w:val="tekstdokbold"/>
          <w:rFonts w:ascii="Arial" w:hAnsi="Arial" w:cs="Arial"/>
          <w:b w:val="0"/>
          <w:lang w:val="pl-PL"/>
        </w:rPr>
        <w:t>w sekcji zamówienia publiczne – ogłoszenie o przetargu nieograniczonym na</w:t>
      </w:r>
      <w:r w:rsidR="005E666B" w:rsidRPr="005E666B">
        <w:rPr>
          <w:rStyle w:val="tekstdokbold"/>
          <w:rFonts w:ascii="Arial" w:hAnsi="Arial" w:cs="Arial"/>
          <w:b w:val="0"/>
          <w:lang w:val="pl-PL"/>
        </w:rPr>
        <w:t xml:space="preserve">: </w:t>
      </w:r>
      <w:r w:rsidR="00D46E69">
        <w:rPr>
          <w:rFonts w:ascii="Arial" w:hAnsi="Arial" w:cs="Arial"/>
          <w:b/>
          <w:lang w:val="pl-PL"/>
        </w:rPr>
        <w:t>przebudowę budynku Zakładu Patomorfologii w Szpitalu Bielańskim w Warszawie (ZP-65/2019)</w:t>
      </w:r>
      <w:r w:rsidRPr="005E666B">
        <w:rPr>
          <w:rFonts w:ascii="Arial" w:hAnsi="Arial" w:cs="Arial"/>
          <w:color w:val="000000"/>
          <w:lang w:val="pl-PL" w:eastAsia="pl-PL"/>
        </w:rPr>
        <w:t xml:space="preserve">, </w:t>
      </w:r>
      <w:r w:rsidRPr="005E666B">
        <w:rPr>
          <w:rStyle w:val="tekstdokbold"/>
          <w:rFonts w:ascii="Arial" w:hAnsi="Arial" w:cs="Arial"/>
          <w:b w:val="0"/>
          <w:lang w:val="pl-PL"/>
        </w:rPr>
        <w:t>w formie załączników, zamieszczonych kolejno po SIWZ.</w:t>
      </w:r>
    </w:p>
    <w:p w:rsidR="00F60AEC" w:rsidRDefault="00F60AEC" w:rsidP="00F60AEC">
      <w:pPr>
        <w:pStyle w:val="Tekstprzypisudolnego"/>
        <w:spacing w:after="120"/>
        <w:ind w:left="511"/>
        <w:rPr>
          <w:rStyle w:val="tekstdokbold"/>
          <w:rFonts w:ascii="Arial" w:hAnsi="Arial" w:cs="Arial"/>
          <w:u w:val="single"/>
          <w:lang w:val="pl-PL"/>
        </w:rPr>
      </w:pPr>
      <w:r w:rsidRPr="00F60AEC">
        <w:rPr>
          <w:rStyle w:val="tekstdokbold"/>
          <w:rFonts w:ascii="Arial" w:hAnsi="Arial" w:cs="Arial"/>
          <w:u w:val="single"/>
          <w:lang w:val="pl-PL"/>
        </w:rPr>
        <w:t xml:space="preserve">UWAGA: </w:t>
      </w:r>
    </w:p>
    <w:p w:rsidR="00F60AEC" w:rsidRDefault="00F60AEC" w:rsidP="00F60AEC">
      <w:pPr>
        <w:pStyle w:val="Tekstprzypisudolnego"/>
        <w:spacing w:after="120"/>
        <w:ind w:left="511"/>
        <w:rPr>
          <w:rStyle w:val="tekstdokbold"/>
          <w:rFonts w:ascii="Arial" w:hAnsi="Arial" w:cs="Arial"/>
          <w:u w:val="single"/>
          <w:lang w:val="pl-PL"/>
        </w:rPr>
      </w:pPr>
      <w:r w:rsidRPr="00F60AEC">
        <w:rPr>
          <w:rStyle w:val="tekstdokbold"/>
          <w:rFonts w:ascii="Arial" w:hAnsi="Arial" w:cs="Arial"/>
          <w:u w:val="single"/>
          <w:lang w:val="pl-PL"/>
        </w:rPr>
        <w:t xml:space="preserve">Przedmiar robót załączony do dokumentacji projektowej nie jest podstawą do wyliczenia ceny. </w:t>
      </w:r>
    </w:p>
    <w:p w:rsidR="00F60AEC" w:rsidRPr="00F60AEC" w:rsidRDefault="00F60AEC" w:rsidP="00F60AEC">
      <w:pPr>
        <w:pStyle w:val="Tekstprzypisudolnego"/>
        <w:spacing w:after="120"/>
        <w:ind w:left="511"/>
        <w:rPr>
          <w:rStyle w:val="tekstdokbold"/>
          <w:rFonts w:ascii="Arial" w:hAnsi="Arial" w:cs="Arial"/>
          <w:u w:val="single"/>
          <w:lang w:val="pl-PL"/>
        </w:rPr>
      </w:pPr>
      <w:r w:rsidRPr="00F60AEC">
        <w:rPr>
          <w:rStyle w:val="tekstdokbold"/>
          <w:rFonts w:ascii="Arial" w:hAnsi="Arial" w:cs="Arial"/>
          <w:u w:val="single"/>
          <w:lang w:val="pl-PL"/>
        </w:rPr>
        <w:t xml:space="preserve">Wykonawcy mogą wykorzystać go do swoich wyliczeń.  </w:t>
      </w:r>
    </w:p>
    <w:p w:rsidR="00370288" w:rsidRDefault="00F60AEC" w:rsidP="00F60AEC">
      <w:pPr>
        <w:pStyle w:val="Tekstprzypisudolnego"/>
        <w:spacing w:after="120"/>
        <w:ind w:left="511"/>
        <w:rPr>
          <w:rFonts w:ascii="Arial" w:hAnsi="Arial" w:cs="Arial"/>
          <w:b/>
          <w:bCs/>
          <w:u w:val="single"/>
          <w:lang w:val="pl-PL"/>
        </w:rPr>
      </w:pPr>
      <w:r w:rsidRPr="00EF783E">
        <w:rPr>
          <w:rFonts w:ascii="Arial" w:hAnsi="Arial" w:cs="Arial"/>
          <w:b/>
          <w:u w:val="single"/>
          <w:lang w:val="pl-PL"/>
        </w:rPr>
        <w:t>Przedmiar ma charakter wyłącznie pomocniczy i orientacyjny, a podstawą do obliczenia ryczałtowej ceny oferty jest dokumentacja projektowa.</w:t>
      </w:r>
      <w:r w:rsidRPr="00F60AEC">
        <w:rPr>
          <w:rFonts w:ascii="Arial" w:hAnsi="Arial" w:cs="Arial"/>
          <w:b/>
          <w:bCs/>
          <w:u w:val="single"/>
          <w:lang w:val="pl-PL"/>
        </w:rPr>
        <w:t xml:space="preserve"> </w:t>
      </w:r>
    </w:p>
    <w:p w:rsidR="00C5051D" w:rsidRPr="00C5051D" w:rsidRDefault="00C5051D" w:rsidP="00C5051D">
      <w:pPr>
        <w:pStyle w:val="Tekstprzypisudolnego"/>
        <w:numPr>
          <w:ilvl w:val="0"/>
          <w:numId w:val="31"/>
        </w:numPr>
        <w:spacing w:after="120"/>
        <w:rPr>
          <w:rFonts w:ascii="Arial" w:hAnsi="Arial" w:cs="Arial"/>
          <w:lang w:val="pl-PL"/>
        </w:rPr>
      </w:pPr>
      <w:r w:rsidRPr="00C5051D">
        <w:rPr>
          <w:rFonts w:ascii="Arial" w:hAnsi="Arial" w:cs="Arial"/>
        </w:rPr>
        <w:t xml:space="preserve">Z </w:t>
      </w:r>
      <w:proofErr w:type="spellStart"/>
      <w:r w:rsidRPr="00C5051D">
        <w:rPr>
          <w:rFonts w:ascii="Arial" w:hAnsi="Arial" w:cs="Arial"/>
        </w:rPr>
        <w:t>zakresu</w:t>
      </w:r>
      <w:proofErr w:type="spellEnd"/>
      <w:r w:rsidRPr="00C5051D">
        <w:rPr>
          <w:rFonts w:ascii="Arial" w:hAnsi="Arial" w:cs="Arial"/>
        </w:rPr>
        <w:t xml:space="preserve"> </w:t>
      </w:r>
      <w:proofErr w:type="spellStart"/>
      <w:r w:rsidRPr="00C5051D">
        <w:rPr>
          <w:rFonts w:ascii="Arial" w:hAnsi="Arial" w:cs="Arial"/>
        </w:rPr>
        <w:t>prac</w:t>
      </w:r>
      <w:proofErr w:type="spellEnd"/>
      <w:r w:rsidRPr="00C5051D">
        <w:rPr>
          <w:rFonts w:ascii="Arial" w:hAnsi="Arial" w:cs="Arial"/>
        </w:rPr>
        <w:t xml:space="preserve"> </w:t>
      </w:r>
      <w:proofErr w:type="spellStart"/>
      <w:r w:rsidRPr="00C5051D">
        <w:rPr>
          <w:rFonts w:ascii="Arial" w:hAnsi="Arial" w:cs="Arial"/>
        </w:rPr>
        <w:t>wyłącza</w:t>
      </w:r>
      <w:proofErr w:type="spellEnd"/>
      <w:r w:rsidRPr="00C5051D">
        <w:rPr>
          <w:rFonts w:ascii="Arial" w:hAnsi="Arial" w:cs="Arial"/>
        </w:rPr>
        <w:t xml:space="preserve"> </w:t>
      </w:r>
      <w:proofErr w:type="spellStart"/>
      <w:r w:rsidRPr="00C5051D">
        <w:rPr>
          <w:rFonts w:ascii="Arial" w:hAnsi="Arial" w:cs="Arial"/>
        </w:rPr>
        <w:t>się</w:t>
      </w:r>
      <w:proofErr w:type="spellEnd"/>
      <w:r w:rsidRPr="00C5051D">
        <w:rPr>
          <w:rFonts w:ascii="Arial" w:hAnsi="Arial" w:cs="Arial"/>
        </w:rPr>
        <w:t>:</w:t>
      </w:r>
    </w:p>
    <w:p w:rsidR="00C5051D" w:rsidRPr="00C5051D" w:rsidRDefault="00C5051D" w:rsidP="00C5051D">
      <w:pPr>
        <w:pStyle w:val="Akapitzlist"/>
        <w:spacing w:after="0" w:line="240" w:lineRule="auto"/>
        <w:ind w:left="357"/>
        <w:rPr>
          <w:rFonts w:cs="Arial"/>
          <w:sz w:val="20"/>
          <w:szCs w:val="20"/>
        </w:rPr>
      </w:pPr>
      <w:r w:rsidRPr="00C5051D">
        <w:rPr>
          <w:rFonts w:cs="Arial"/>
          <w:sz w:val="20"/>
          <w:szCs w:val="20"/>
        </w:rPr>
        <w:t xml:space="preserve">- przebudowę klatek schodowych w zakresie konstrukcyjnym </w:t>
      </w:r>
    </w:p>
    <w:p w:rsidR="00C5051D" w:rsidRPr="00C5051D" w:rsidRDefault="00C5051D" w:rsidP="00C5051D">
      <w:pPr>
        <w:pStyle w:val="Akapitzlist"/>
        <w:spacing w:after="0" w:line="240" w:lineRule="auto"/>
        <w:ind w:left="357"/>
        <w:rPr>
          <w:rFonts w:cs="Arial"/>
          <w:sz w:val="20"/>
          <w:szCs w:val="20"/>
        </w:rPr>
      </w:pPr>
      <w:r w:rsidRPr="00C5051D">
        <w:rPr>
          <w:rFonts w:cs="Arial"/>
          <w:sz w:val="20"/>
          <w:szCs w:val="20"/>
        </w:rPr>
        <w:t>- wyburzenia zewnętrzne poza obrysem budynku</w:t>
      </w:r>
    </w:p>
    <w:p w:rsidR="00C5051D" w:rsidRPr="00C5051D" w:rsidRDefault="00C5051D" w:rsidP="00C5051D">
      <w:pPr>
        <w:pStyle w:val="Akapitzlist"/>
        <w:spacing w:after="0" w:line="240" w:lineRule="auto"/>
        <w:ind w:left="357"/>
        <w:rPr>
          <w:rFonts w:cs="Arial"/>
          <w:sz w:val="20"/>
          <w:szCs w:val="20"/>
        </w:rPr>
      </w:pPr>
      <w:r w:rsidRPr="00C5051D">
        <w:rPr>
          <w:rFonts w:cs="Arial"/>
          <w:sz w:val="20"/>
          <w:szCs w:val="20"/>
        </w:rPr>
        <w:t xml:space="preserve">- dostawę i montaż dźwigu osobowego </w:t>
      </w:r>
    </w:p>
    <w:p w:rsidR="00C5051D" w:rsidRPr="00C5051D" w:rsidRDefault="00C5051D" w:rsidP="00C5051D">
      <w:pPr>
        <w:pStyle w:val="Akapitzlist"/>
        <w:spacing w:after="0" w:line="240" w:lineRule="auto"/>
        <w:ind w:left="357"/>
        <w:rPr>
          <w:rFonts w:cs="Arial"/>
          <w:sz w:val="20"/>
          <w:szCs w:val="20"/>
        </w:rPr>
      </w:pPr>
      <w:r w:rsidRPr="00C5051D">
        <w:rPr>
          <w:rFonts w:cs="Arial"/>
          <w:sz w:val="20"/>
          <w:szCs w:val="20"/>
        </w:rPr>
        <w:t>- wycinkę i nasadzenia drzew i krzewów</w:t>
      </w:r>
    </w:p>
    <w:p w:rsidR="00C5051D" w:rsidRPr="00C5051D" w:rsidRDefault="00C5051D" w:rsidP="00C5051D">
      <w:pPr>
        <w:pStyle w:val="Akapitzlist"/>
        <w:spacing w:after="0" w:line="240" w:lineRule="auto"/>
        <w:ind w:left="357"/>
        <w:rPr>
          <w:rFonts w:cs="Arial"/>
          <w:sz w:val="20"/>
          <w:szCs w:val="20"/>
        </w:rPr>
      </w:pPr>
    </w:p>
    <w:p w:rsidR="00C5051D" w:rsidRPr="00C5051D" w:rsidRDefault="00C5051D" w:rsidP="00C5051D">
      <w:pPr>
        <w:pStyle w:val="Tekstprzypisudolnego"/>
        <w:numPr>
          <w:ilvl w:val="0"/>
          <w:numId w:val="31"/>
        </w:numPr>
        <w:spacing w:after="120"/>
        <w:rPr>
          <w:rFonts w:ascii="Arial" w:hAnsi="Arial" w:cs="Arial"/>
          <w:lang w:val="pl-PL"/>
        </w:rPr>
      </w:pPr>
      <w:proofErr w:type="spellStart"/>
      <w:r w:rsidRPr="00C5051D">
        <w:rPr>
          <w:rFonts w:ascii="Arial" w:hAnsi="Arial" w:cs="Arial"/>
          <w:color w:val="000000" w:themeColor="text1"/>
        </w:rPr>
        <w:t>Zakres</w:t>
      </w:r>
      <w:proofErr w:type="spellEnd"/>
      <w:r w:rsidRPr="00C5051D">
        <w:rPr>
          <w:rFonts w:ascii="Arial" w:hAnsi="Arial" w:cs="Arial"/>
          <w:color w:val="000000" w:themeColor="text1"/>
        </w:rPr>
        <w:t xml:space="preserve"> </w:t>
      </w:r>
      <w:proofErr w:type="spellStart"/>
      <w:r w:rsidRPr="00C5051D">
        <w:rPr>
          <w:rFonts w:ascii="Arial" w:hAnsi="Arial" w:cs="Arial"/>
          <w:color w:val="000000" w:themeColor="text1"/>
        </w:rPr>
        <w:t>robót</w:t>
      </w:r>
      <w:proofErr w:type="spellEnd"/>
      <w:r w:rsidRPr="00C5051D">
        <w:rPr>
          <w:rFonts w:ascii="Arial" w:hAnsi="Arial" w:cs="Arial"/>
          <w:color w:val="000000" w:themeColor="text1"/>
        </w:rPr>
        <w:t xml:space="preserve"> </w:t>
      </w:r>
      <w:proofErr w:type="spellStart"/>
      <w:r w:rsidRPr="00C5051D">
        <w:rPr>
          <w:rFonts w:ascii="Arial" w:hAnsi="Arial" w:cs="Arial"/>
          <w:color w:val="000000" w:themeColor="text1"/>
        </w:rPr>
        <w:t>budowlanych</w:t>
      </w:r>
      <w:proofErr w:type="spellEnd"/>
      <w:r w:rsidRPr="00C5051D">
        <w:rPr>
          <w:rFonts w:ascii="Arial" w:hAnsi="Arial" w:cs="Arial"/>
          <w:color w:val="000000" w:themeColor="text1"/>
        </w:rPr>
        <w:t xml:space="preserve">, </w:t>
      </w:r>
      <w:proofErr w:type="spellStart"/>
      <w:r w:rsidRPr="00C5051D">
        <w:rPr>
          <w:rFonts w:ascii="Arial" w:hAnsi="Arial" w:cs="Arial"/>
          <w:color w:val="000000" w:themeColor="text1"/>
        </w:rPr>
        <w:t>realizowanych</w:t>
      </w:r>
      <w:proofErr w:type="spellEnd"/>
      <w:r w:rsidRPr="00C5051D">
        <w:rPr>
          <w:rFonts w:ascii="Arial" w:hAnsi="Arial" w:cs="Arial"/>
          <w:color w:val="000000" w:themeColor="text1"/>
        </w:rPr>
        <w:t xml:space="preserve"> w 2019 r. :</w:t>
      </w:r>
    </w:p>
    <w:p w:rsidR="00C5051D" w:rsidRPr="00C5051D" w:rsidRDefault="00C5051D" w:rsidP="00C5051D">
      <w:pPr>
        <w:pStyle w:val="Akapitzlist"/>
        <w:spacing w:after="0" w:line="240" w:lineRule="auto"/>
        <w:ind w:left="357"/>
        <w:rPr>
          <w:rFonts w:cs="Arial"/>
          <w:sz w:val="20"/>
          <w:szCs w:val="20"/>
        </w:rPr>
      </w:pPr>
      <w:r w:rsidRPr="00C5051D">
        <w:rPr>
          <w:rFonts w:cs="Arial"/>
          <w:sz w:val="20"/>
          <w:szCs w:val="20"/>
        </w:rPr>
        <w:t xml:space="preserve">- wykonanie robót budowlanych w pomieszczeniu węzła cieplnego </w:t>
      </w:r>
    </w:p>
    <w:p w:rsidR="00C5051D" w:rsidRPr="00C5051D" w:rsidRDefault="00C5051D" w:rsidP="00C5051D">
      <w:pPr>
        <w:pStyle w:val="Akapitzlist"/>
        <w:spacing w:after="0" w:line="240" w:lineRule="auto"/>
        <w:ind w:left="357"/>
        <w:rPr>
          <w:rFonts w:cs="Arial"/>
          <w:sz w:val="20"/>
          <w:szCs w:val="20"/>
        </w:rPr>
      </w:pPr>
      <w:r w:rsidRPr="00C5051D">
        <w:rPr>
          <w:rFonts w:cs="Arial"/>
          <w:sz w:val="20"/>
          <w:szCs w:val="20"/>
        </w:rPr>
        <w:t>- wykonanie węzła cieplnego</w:t>
      </w:r>
    </w:p>
    <w:p w:rsidR="00C5051D" w:rsidRPr="00C5051D" w:rsidRDefault="00C5051D" w:rsidP="00C5051D">
      <w:pPr>
        <w:pStyle w:val="Akapitzlist"/>
        <w:spacing w:after="0" w:line="240" w:lineRule="auto"/>
        <w:ind w:left="357"/>
        <w:rPr>
          <w:rFonts w:cs="Arial"/>
          <w:sz w:val="20"/>
          <w:szCs w:val="20"/>
        </w:rPr>
      </w:pPr>
      <w:r w:rsidRPr="00C5051D">
        <w:rPr>
          <w:rFonts w:cs="Arial"/>
          <w:sz w:val="20"/>
          <w:szCs w:val="20"/>
        </w:rPr>
        <w:t>- wykonanie nowej instalacji c.o. w całym budynku</w:t>
      </w:r>
    </w:p>
    <w:p w:rsidR="00C5051D" w:rsidRPr="00C5051D" w:rsidRDefault="00C5051D" w:rsidP="00C5051D">
      <w:pPr>
        <w:pStyle w:val="Akapitzlist"/>
        <w:spacing w:after="0" w:line="240" w:lineRule="auto"/>
        <w:ind w:left="357"/>
        <w:rPr>
          <w:rFonts w:cs="Arial"/>
          <w:sz w:val="20"/>
          <w:szCs w:val="20"/>
        </w:rPr>
      </w:pPr>
      <w:r w:rsidRPr="00C5051D">
        <w:rPr>
          <w:rFonts w:cs="Arial"/>
          <w:sz w:val="20"/>
          <w:szCs w:val="20"/>
        </w:rPr>
        <w:t>- modernizacja prosektorium w zakresie robót budowlanych, poziom -1 wraz z wyposażeniem medycznym- chłodna (zgodnie z pkt. 3 tabeli „Zestawienie wyposażenia do robót budowlanych”</w:t>
      </w:r>
    </w:p>
    <w:p w:rsidR="00C5051D" w:rsidRPr="00C5051D" w:rsidRDefault="00C5051D" w:rsidP="00C5051D">
      <w:pPr>
        <w:pStyle w:val="Akapitzlist"/>
        <w:spacing w:after="0" w:line="240" w:lineRule="auto"/>
        <w:ind w:left="357"/>
        <w:rPr>
          <w:rFonts w:cs="Arial"/>
          <w:sz w:val="20"/>
          <w:szCs w:val="20"/>
        </w:rPr>
      </w:pPr>
    </w:p>
    <w:p w:rsidR="00C5051D" w:rsidRPr="00C5051D" w:rsidRDefault="00C5051D" w:rsidP="00C5051D">
      <w:pPr>
        <w:pStyle w:val="Tekstprzypisudolnego"/>
        <w:numPr>
          <w:ilvl w:val="0"/>
          <w:numId w:val="31"/>
        </w:numPr>
        <w:spacing w:after="120"/>
        <w:rPr>
          <w:rFonts w:ascii="Arial" w:hAnsi="Arial" w:cs="Arial"/>
          <w:lang w:val="pl-PL"/>
        </w:rPr>
      </w:pPr>
      <w:proofErr w:type="spellStart"/>
      <w:r w:rsidRPr="00C5051D">
        <w:rPr>
          <w:rFonts w:ascii="Arial" w:hAnsi="Arial" w:cs="Arial"/>
        </w:rPr>
        <w:t>Podstawą</w:t>
      </w:r>
      <w:proofErr w:type="spellEnd"/>
      <w:r w:rsidRPr="00C5051D">
        <w:rPr>
          <w:rFonts w:ascii="Arial" w:hAnsi="Arial" w:cs="Arial"/>
        </w:rPr>
        <w:t xml:space="preserve"> </w:t>
      </w:r>
      <w:proofErr w:type="spellStart"/>
      <w:r w:rsidRPr="00C5051D">
        <w:rPr>
          <w:rFonts w:ascii="Arial" w:hAnsi="Arial" w:cs="Arial"/>
        </w:rPr>
        <w:t>wyliczenia</w:t>
      </w:r>
      <w:proofErr w:type="spellEnd"/>
      <w:r w:rsidRPr="00C5051D">
        <w:rPr>
          <w:rFonts w:ascii="Arial" w:hAnsi="Arial" w:cs="Arial"/>
        </w:rPr>
        <w:t xml:space="preserve"> </w:t>
      </w:r>
      <w:proofErr w:type="spellStart"/>
      <w:r w:rsidRPr="00C5051D">
        <w:rPr>
          <w:rFonts w:ascii="Arial" w:hAnsi="Arial" w:cs="Arial"/>
        </w:rPr>
        <w:t>ceny</w:t>
      </w:r>
      <w:proofErr w:type="spellEnd"/>
      <w:r w:rsidRPr="00C5051D">
        <w:rPr>
          <w:rFonts w:ascii="Arial" w:hAnsi="Arial" w:cs="Arial"/>
        </w:rPr>
        <w:t xml:space="preserve"> </w:t>
      </w:r>
      <w:proofErr w:type="spellStart"/>
      <w:r w:rsidRPr="00C5051D">
        <w:rPr>
          <w:rFonts w:ascii="Arial" w:hAnsi="Arial" w:cs="Arial"/>
        </w:rPr>
        <w:t>wyposażenia</w:t>
      </w:r>
      <w:proofErr w:type="spellEnd"/>
      <w:r w:rsidRPr="00C5051D">
        <w:rPr>
          <w:rFonts w:ascii="Arial" w:hAnsi="Arial" w:cs="Arial"/>
        </w:rPr>
        <w:t xml:space="preserve"> jest </w:t>
      </w:r>
      <w:proofErr w:type="spellStart"/>
      <w:r w:rsidRPr="00C5051D">
        <w:rPr>
          <w:rFonts w:ascii="Arial" w:hAnsi="Arial" w:cs="Arial"/>
        </w:rPr>
        <w:t>Załącznik</w:t>
      </w:r>
      <w:proofErr w:type="spellEnd"/>
      <w:r w:rsidRPr="00C5051D">
        <w:rPr>
          <w:rFonts w:ascii="Arial" w:hAnsi="Arial" w:cs="Arial"/>
        </w:rPr>
        <w:t xml:space="preserve"> „</w:t>
      </w:r>
      <w:proofErr w:type="spellStart"/>
      <w:r w:rsidRPr="00C5051D">
        <w:rPr>
          <w:rFonts w:ascii="Arial" w:hAnsi="Arial" w:cs="Arial"/>
        </w:rPr>
        <w:t>Zestawienie</w:t>
      </w:r>
      <w:proofErr w:type="spellEnd"/>
      <w:r w:rsidRPr="00C5051D">
        <w:rPr>
          <w:rFonts w:ascii="Arial" w:hAnsi="Arial" w:cs="Arial"/>
        </w:rPr>
        <w:t xml:space="preserve"> </w:t>
      </w:r>
      <w:proofErr w:type="spellStart"/>
      <w:r w:rsidRPr="00C5051D">
        <w:rPr>
          <w:rFonts w:ascii="Arial" w:hAnsi="Arial" w:cs="Arial"/>
        </w:rPr>
        <w:t>wyposażenia</w:t>
      </w:r>
      <w:proofErr w:type="spellEnd"/>
      <w:r w:rsidRPr="00C5051D">
        <w:rPr>
          <w:rFonts w:ascii="Arial" w:hAnsi="Arial" w:cs="Arial"/>
        </w:rPr>
        <w:t xml:space="preserve"> do </w:t>
      </w:r>
      <w:proofErr w:type="spellStart"/>
      <w:r w:rsidRPr="00C5051D">
        <w:rPr>
          <w:rFonts w:ascii="Arial" w:hAnsi="Arial" w:cs="Arial"/>
        </w:rPr>
        <w:t>robót</w:t>
      </w:r>
      <w:proofErr w:type="spellEnd"/>
      <w:r w:rsidRPr="00C5051D">
        <w:rPr>
          <w:rFonts w:ascii="Arial" w:hAnsi="Arial" w:cs="Arial"/>
        </w:rPr>
        <w:t xml:space="preserve"> </w:t>
      </w:r>
      <w:proofErr w:type="spellStart"/>
      <w:r w:rsidRPr="00C5051D">
        <w:rPr>
          <w:rFonts w:ascii="Arial" w:hAnsi="Arial" w:cs="Arial"/>
        </w:rPr>
        <w:t>budowlanych</w:t>
      </w:r>
      <w:proofErr w:type="spellEnd"/>
      <w:r w:rsidRPr="00C5051D">
        <w:rPr>
          <w:rFonts w:ascii="Arial" w:hAnsi="Arial" w:cs="Arial"/>
        </w:rPr>
        <w:t xml:space="preserve">”  </w:t>
      </w:r>
      <w:proofErr w:type="spellStart"/>
      <w:r w:rsidRPr="00C5051D">
        <w:rPr>
          <w:rFonts w:ascii="Arial" w:hAnsi="Arial" w:cs="Arial"/>
        </w:rPr>
        <w:t>zawierający</w:t>
      </w:r>
      <w:proofErr w:type="spellEnd"/>
      <w:r w:rsidRPr="00C5051D">
        <w:rPr>
          <w:rFonts w:ascii="Arial" w:hAnsi="Arial" w:cs="Arial"/>
        </w:rPr>
        <w:t xml:space="preserve"> </w:t>
      </w:r>
      <w:proofErr w:type="spellStart"/>
      <w:r w:rsidRPr="00C5051D">
        <w:rPr>
          <w:rFonts w:ascii="Arial" w:hAnsi="Arial" w:cs="Arial"/>
        </w:rPr>
        <w:t>pełen</w:t>
      </w:r>
      <w:proofErr w:type="spellEnd"/>
      <w:r w:rsidRPr="00C5051D">
        <w:rPr>
          <w:rFonts w:ascii="Arial" w:hAnsi="Arial" w:cs="Arial"/>
        </w:rPr>
        <w:t xml:space="preserve"> </w:t>
      </w:r>
      <w:proofErr w:type="spellStart"/>
      <w:r w:rsidRPr="00C5051D">
        <w:rPr>
          <w:rFonts w:ascii="Arial" w:hAnsi="Arial" w:cs="Arial"/>
        </w:rPr>
        <w:t>zakres</w:t>
      </w:r>
      <w:proofErr w:type="spellEnd"/>
      <w:r w:rsidRPr="00C5051D">
        <w:rPr>
          <w:rFonts w:ascii="Arial" w:hAnsi="Arial" w:cs="Arial"/>
        </w:rPr>
        <w:t xml:space="preserve"> </w:t>
      </w:r>
      <w:proofErr w:type="spellStart"/>
      <w:r w:rsidRPr="00C5051D">
        <w:rPr>
          <w:rFonts w:ascii="Arial" w:hAnsi="Arial" w:cs="Arial"/>
        </w:rPr>
        <w:t>wyposażenia</w:t>
      </w:r>
      <w:proofErr w:type="spellEnd"/>
      <w:r w:rsidRPr="00C5051D">
        <w:rPr>
          <w:rFonts w:ascii="Arial" w:hAnsi="Arial" w:cs="Arial"/>
        </w:rPr>
        <w:t xml:space="preserve"> </w:t>
      </w:r>
      <w:proofErr w:type="spellStart"/>
      <w:r w:rsidRPr="00C5051D">
        <w:rPr>
          <w:rFonts w:ascii="Arial" w:hAnsi="Arial" w:cs="Arial"/>
        </w:rPr>
        <w:t>tego</w:t>
      </w:r>
      <w:proofErr w:type="spellEnd"/>
      <w:r w:rsidRPr="00C5051D">
        <w:rPr>
          <w:rFonts w:ascii="Arial" w:hAnsi="Arial" w:cs="Arial"/>
        </w:rPr>
        <w:t xml:space="preserve"> </w:t>
      </w:r>
      <w:proofErr w:type="spellStart"/>
      <w:r w:rsidRPr="00C5051D">
        <w:rPr>
          <w:rFonts w:ascii="Arial" w:hAnsi="Arial" w:cs="Arial"/>
        </w:rPr>
        <w:t>zamówienia</w:t>
      </w:r>
      <w:proofErr w:type="spellEnd"/>
      <w:r w:rsidRPr="00C5051D">
        <w:rPr>
          <w:rFonts w:ascii="Arial" w:hAnsi="Arial" w:cs="Arial"/>
        </w:rPr>
        <w:t xml:space="preserve"> </w:t>
      </w:r>
      <w:proofErr w:type="spellStart"/>
      <w:r w:rsidRPr="00C5051D">
        <w:rPr>
          <w:rFonts w:ascii="Arial" w:hAnsi="Arial" w:cs="Arial"/>
        </w:rPr>
        <w:t>oraz</w:t>
      </w:r>
      <w:proofErr w:type="spellEnd"/>
      <w:r w:rsidRPr="00C5051D">
        <w:rPr>
          <w:rFonts w:ascii="Arial" w:hAnsi="Arial" w:cs="Arial"/>
        </w:rPr>
        <w:t xml:space="preserve"> </w:t>
      </w:r>
      <w:proofErr w:type="spellStart"/>
      <w:r w:rsidRPr="00C5051D">
        <w:rPr>
          <w:rFonts w:ascii="Arial" w:hAnsi="Arial" w:cs="Arial"/>
        </w:rPr>
        <w:t>pozostałe</w:t>
      </w:r>
      <w:proofErr w:type="spellEnd"/>
      <w:r w:rsidRPr="00C5051D">
        <w:rPr>
          <w:rFonts w:ascii="Arial" w:hAnsi="Arial" w:cs="Arial"/>
        </w:rPr>
        <w:t xml:space="preserve"> </w:t>
      </w:r>
      <w:proofErr w:type="spellStart"/>
      <w:r w:rsidRPr="00C5051D">
        <w:rPr>
          <w:rFonts w:ascii="Arial" w:hAnsi="Arial" w:cs="Arial"/>
        </w:rPr>
        <w:t>załączniki</w:t>
      </w:r>
      <w:proofErr w:type="spellEnd"/>
      <w:r w:rsidRPr="00C5051D">
        <w:rPr>
          <w:rFonts w:ascii="Arial" w:hAnsi="Arial" w:cs="Arial"/>
        </w:rPr>
        <w:t xml:space="preserve"> </w:t>
      </w:r>
      <w:proofErr w:type="spellStart"/>
      <w:r w:rsidRPr="00C5051D">
        <w:rPr>
          <w:rFonts w:ascii="Arial" w:hAnsi="Arial" w:cs="Arial"/>
        </w:rPr>
        <w:t>katalogu</w:t>
      </w:r>
      <w:proofErr w:type="spellEnd"/>
      <w:r w:rsidRPr="00C5051D">
        <w:rPr>
          <w:rFonts w:ascii="Arial" w:hAnsi="Arial" w:cs="Arial"/>
        </w:rPr>
        <w:t xml:space="preserve"> „</w:t>
      </w:r>
      <w:proofErr w:type="spellStart"/>
      <w:r w:rsidRPr="00C5051D">
        <w:rPr>
          <w:rFonts w:ascii="Arial" w:hAnsi="Arial" w:cs="Arial"/>
        </w:rPr>
        <w:t>Technologia</w:t>
      </w:r>
      <w:proofErr w:type="spellEnd"/>
      <w:r w:rsidRPr="00C5051D">
        <w:rPr>
          <w:rFonts w:ascii="Arial" w:hAnsi="Arial" w:cs="Arial"/>
        </w:rPr>
        <w:t xml:space="preserve"> </w:t>
      </w:r>
      <w:proofErr w:type="spellStart"/>
      <w:r w:rsidRPr="00C5051D">
        <w:rPr>
          <w:rFonts w:ascii="Arial" w:hAnsi="Arial" w:cs="Arial"/>
        </w:rPr>
        <w:t>medyczna</w:t>
      </w:r>
      <w:proofErr w:type="spellEnd"/>
      <w:r w:rsidRPr="00C5051D">
        <w:rPr>
          <w:rFonts w:ascii="Arial" w:hAnsi="Arial" w:cs="Arial"/>
        </w:rPr>
        <w:t>/</w:t>
      </w:r>
      <w:proofErr w:type="spellStart"/>
      <w:r w:rsidRPr="00C5051D">
        <w:rPr>
          <w:rFonts w:ascii="Arial" w:hAnsi="Arial" w:cs="Arial"/>
        </w:rPr>
        <w:t>wyposażenie</w:t>
      </w:r>
      <w:proofErr w:type="spellEnd"/>
      <w:r w:rsidRPr="00C5051D">
        <w:rPr>
          <w:rFonts w:ascii="Arial" w:hAnsi="Arial" w:cs="Arial"/>
        </w:rPr>
        <w:t xml:space="preserve">”. W/w </w:t>
      </w:r>
      <w:proofErr w:type="spellStart"/>
      <w:r w:rsidRPr="00C5051D">
        <w:rPr>
          <w:rFonts w:ascii="Arial" w:hAnsi="Arial" w:cs="Arial"/>
        </w:rPr>
        <w:t>zakres</w:t>
      </w:r>
      <w:proofErr w:type="spellEnd"/>
      <w:r w:rsidRPr="00C5051D">
        <w:rPr>
          <w:rFonts w:ascii="Arial" w:hAnsi="Arial" w:cs="Arial"/>
        </w:rPr>
        <w:t xml:space="preserve"> </w:t>
      </w:r>
      <w:proofErr w:type="spellStart"/>
      <w:r w:rsidRPr="00C5051D">
        <w:rPr>
          <w:rFonts w:ascii="Arial" w:hAnsi="Arial" w:cs="Arial"/>
        </w:rPr>
        <w:t>wyposażenia</w:t>
      </w:r>
      <w:proofErr w:type="spellEnd"/>
      <w:r w:rsidRPr="00C5051D">
        <w:rPr>
          <w:rFonts w:ascii="Arial" w:hAnsi="Arial" w:cs="Arial"/>
        </w:rPr>
        <w:t xml:space="preserve"> jest </w:t>
      </w:r>
      <w:proofErr w:type="spellStart"/>
      <w:r w:rsidRPr="00C5051D">
        <w:rPr>
          <w:rFonts w:ascii="Arial" w:hAnsi="Arial" w:cs="Arial"/>
        </w:rPr>
        <w:t>wybranym</w:t>
      </w:r>
      <w:proofErr w:type="spellEnd"/>
      <w:r w:rsidRPr="00C5051D">
        <w:rPr>
          <w:rFonts w:ascii="Arial" w:hAnsi="Arial" w:cs="Arial"/>
        </w:rPr>
        <w:t xml:space="preserve"> do </w:t>
      </w:r>
      <w:proofErr w:type="spellStart"/>
      <w:r w:rsidRPr="00C5051D">
        <w:rPr>
          <w:rFonts w:ascii="Arial" w:hAnsi="Arial" w:cs="Arial"/>
        </w:rPr>
        <w:t>realizacji</w:t>
      </w:r>
      <w:proofErr w:type="spellEnd"/>
      <w:r w:rsidRPr="00C5051D">
        <w:rPr>
          <w:rFonts w:ascii="Arial" w:hAnsi="Arial" w:cs="Arial"/>
        </w:rPr>
        <w:t xml:space="preserve"> </w:t>
      </w:r>
      <w:proofErr w:type="spellStart"/>
      <w:r w:rsidRPr="00C5051D">
        <w:rPr>
          <w:rFonts w:ascii="Arial" w:hAnsi="Arial" w:cs="Arial"/>
        </w:rPr>
        <w:t>elementem</w:t>
      </w:r>
      <w:proofErr w:type="spellEnd"/>
      <w:r w:rsidRPr="00C5051D">
        <w:rPr>
          <w:rFonts w:ascii="Arial" w:hAnsi="Arial" w:cs="Arial"/>
        </w:rPr>
        <w:t xml:space="preserve"> z </w:t>
      </w:r>
      <w:proofErr w:type="spellStart"/>
      <w:r w:rsidRPr="00C5051D">
        <w:rPr>
          <w:rFonts w:ascii="Arial" w:hAnsi="Arial" w:cs="Arial"/>
        </w:rPr>
        <w:t>ogólnego</w:t>
      </w:r>
      <w:proofErr w:type="spellEnd"/>
      <w:r w:rsidRPr="00C5051D">
        <w:rPr>
          <w:rFonts w:ascii="Arial" w:hAnsi="Arial" w:cs="Arial"/>
        </w:rPr>
        <w:t xml:space="preserve"> </w:t>
      </w:r>
      <w:proofErr w:type="spellStart"/>
      <w:r w:rsidRPr="00C5051D">
        <w:rPr>
          <w:rFonts w:ascii="Arial" w:hAnsi="Arial" w:cs="Arial"/>
        </w:rPr>
        <w:t>opisu</w:t>
      </w:r>
      <w:proofErr w:type="spellEnd"/>
      <w:r w:rsidRPr="00C5051D">
        <w:rPr>
          <w:rFonts w:ascii="Arial" w:hAnsi="Arial" w:cs="Arial"/>
        </w:rPr>
        <w:t xml:space="preserve"> </w:t>
      </w:r>
      <w:proofErr w:type="spellStart"/>
      <w:r w:rsidRPr="00C5051D">
        <w:rPr>
          <w:rFonts w:ascii="Arial" w:hAnsi="Arial" w:cs="Arial"/>
        </w:rPr>
        <w:t>technologicznego</w:t>
      </w:r>
      <w:proofErr w:type="spellEnd"/>
      <w:r w:rsidRPr="00C5051D">
        <w:rPr>
          <w:rFonts w:ascii="Arial" w:hAnsi="Arial" w:cs="Arial"/>
        </w:rPr>
        <w:t xml:space="preserve"> </w:t>
      </w:r>
      <w:proofErr w:type="spellStart"/>
      <w:r w:rsidRPr="00C5051D">
        <w:rPr>
          <w:rFonts w:ascii="Arial" w:hAnsi="Arial" w:cs="Arial"/>
        </w:rPr>
        <w:t>zadania</w:t>
      </w:r>
      <w:proofErr w:type="spellEnd"/>
      <w:r w:rsidRPr="00C5051D">
        <w:rPr>
          <w:rFonts w:ascii="Arial" w:hAnsi="Arial" w:cs="Arial"/>
        </w:rPr>
        <w:t xml:space="preserve"> – </w:t>
      </w:r>
      <w:proofErr w:type="spellStart"/>
      <w:r w:rsidRPr="00C5051D">
        <w:rPr>
          <w:rFonts w:ascii="Arial" w:hAnsi="Arial" w:cs="Arial"/>
        </w:rPr>
        <w:t>załącznik</w:t>
      </w:r>
      <w:proofErr w:type="spellEnd"/>
      <w:r w:rsidRPr="00C5051D">
        <w:rPr>
          <w:rFonts w:ascii="Arial" w:hAnsi="Arial" w:cs="Arial"/>
        </w:rPr>
        <w:t xml:space="preserve"> </w:t>
      </w:r>
      <w:proofErr w:type="spellStart"/>
      <w:r w:rsidRPr="00C5051D">
        <w:rPr>
          <w:rFonts w:ascii="Arial" w:hAnsi="Arial" w:cs="Arial"/>
        </w:rPr>
        <w:t>pn</w:t>
      </w:r>
      <w:proofErr w:type="spellEnd"/>
      <w:r w:rsidRPr="00C5051D">
        <w:rPr>
          <w:rFonts w:ascii="Arial" w:hAnsi="Arial" w:cs="Arial"/>
        </w:rPr>
        <w:t>. „</w:t>
      </w:r>
      <w:proofErr w:type="spellStart"/>
      <w:r w:rsidRPr="00C5051D">
        <w:rPr>
          <w:rFonts w:ascii="Arial" w:hAnsi="Arial" w:cs="Arial"/>
        </w:rPr>
        <w:t>Opis</w:t>
      </w:r>
      <w:proofErr w:type="spellEnd"/>
      <w:r w:rsidRPr="00C5051D">
        <w:rPr>
          <w:rFonts w:ascii="Arial" w:hAnsi="Arial" w:cs="Arial"/>
        </w:rPr>
        <w:t xml:space="preserve"> </w:t>
      </w:r>
      <w:proofErr w:type="spellStart"/>
      <w:r w:rsidRPr="00C5051D">
        <w:rPr>
          <w:rFonts w:ascii="Arial" w:hAnsi="Arial" w:cs="Arial"/>
        </w:rPr>
        <w:t>technologii</w:t>
      </w:r>
      <w:proofErr w:type="spellEnd"/>
      <w:r w:rsidRPr="00C5051D">
        <w:rPr>
          <w:rFonts w:ascii="Arial" w:hAnsi="Arial" w:cs="Arial"/>
        </w:rPr>
        <w:t xml:space="preserve"> </w:t>
      </w:r>
      <w:proofErr w:type="spellStart"/>
      <w:r w:rsidRPr="00C5051D">
        <w:rPr>
          <w:rFonts w:ascii="Arial" w:hAnsi="Arial" w:cs="Arial"/>
        </w:rPr>
        <w:t>medycznej</w:t>
      </w:r>
      <w:proofErr w:type="spellEnd"/>
      <w:r w:rsidRPr="00C5051D">
        <w:rPr>
          <w:rFonts w:ascii="Arial" w:hAnsi="Arial" w:cs="Arial"/>
        </w:rPr>
        <w:t xml:space="preserve"> </w:t>
      </w:r>
      <w:proofErr w:type="spellStart"/>
      <w:r w:rsidRPr="00C5051D">
        <w:rPr>
          <w:rFonts w:ascii="Arial" w:hAnsi="Arial" w:cs="Arial"/>
        </w:rPr>
        <w:t>Patomorfologia</w:t>
      </w:r>
      <w:proofErr w:type="spellEnd"/>
      <w:r w:rsidRPr="00C5051D">
        <w:rPr>
          <w:rFonts w:ascii="Arial" w:hAnsi="Arial" w:cs="Arial"/>
          <w:sz w:val="24"/>
          <w:szCs w:val="24"/>
        </w:rPr>
        <w:t>”</w:t>
      </w:r>
    </w:p>
    <w:p w:rsidR="00C5051D" w:rsidRPr="00E831B2" w:rsidRDefault="00C5051D" w:rsidP="00C5051D">
      <w:pPr>
        <w:pStyle w:val="Akapitzlist"/>
        <w:spacing w:line="360" w:lineRule="auto"/>
        <w:ind w:left="360"/>
        <w:rPr>
          <w:rFonts w:ascii="Times New Roman" w:hAnsi="Times New Roman"/>
          <w:sz w:val="24"/>
          <w:szCs w:val="24"/>
        </w:rPr>
      </w:pPr>
    </w:p>
    <w:p w:rsidR="00370288" w:rsidRDefault="00370288">
      <w:pPr>
        <w:spacing w:after="200"/>
        <w:jc w:val="left"/>
        <w:rPr>
          <w:rFonts w:cs="Arial"/>
          <w:b/>
          <w:i/>
          <w:sz w:val="20"/>
          <w:szCs w:val="20"/>
        </w:rPr>
      </w:pPr>
      <w:r>
        <w:rPr>
          <w:rFonts w:cs="Arial"/>
          <w:b/>
          <w:i/>
          <w:sz w:val="20"/>
          <w:szCs w:val="20"/>
        </w:rPr>
        <w:br w:type="page"/>
      </w:r>
    </w:p>
    <w:p w:rsidR="00EE07C6" w:rsidRDefault="00571545" w:rsidP="001932DC">
      <w:pPr>
        <w:spacing w:after="120" w:line="240" w:lineRule="auto"/>
        <w:jc w:val="right"/>
        <w:rPr>
          <w:rFonts w:cs="Arial"/>
          <w:b/>
          <w:i/>
          <w:sz w:val="20"/>
          <w:szCs w:val="20"/>
        </w:rPr>
      </w:pPr>
      <w:r w:rsidRPr="001932DC">
        <w:rPr>
          <w:rFonts w:cs="Arial"/>
          <w:b/>
          <w:i/>
          <w:sz w:val="20"/>
          <w:szCs w:val="20"/>
        </w:rPr>
        <w:lastRenderedPageBreak/>
        <w:t xml:space="preserve">Załącznik Nr </w:t>
      </w:r>
      <w:r w:rsidR="008458BE">
        <w:rPr>
          <w:rFonts w:cs="Arial"/>
          <w:b/>
          <w:i/>
          <w:sz w:val="20"/>
          <w:szCs w:val="20"/>
        </w:rPr>
        <w:t>8</w:t>
      </w:r>
      <w:r w:rsidRPr="001932DC">
        <w:rPr>
          <w:rFonts w:cs="Arial"/>
          <w:b/>
          <w:i/>
          <w:sz w:val="20"/>
          <w:szCs w:val="20"/>
        </w:rPr>
        <w:t xml:space="preserve"> do SIWZ </w:t>
      </w:r>
    </w:p>
    <w:p w:rsidR="00114B4F" w:rsidRDefault="00571545" w:rsidP="001932DC">
      <w:pPr>
        <w:pStyle w:val="rozdzia0"/>
        <w:rPr>
          <w:sz w:val="20"/>
          <w:szCs w:val="20"/>
        </w:rPr>
      </w:pPr>
      <w:r w:rsidRPr="001932DC">
        <w:rPr>
          <w:sz w:val="20"/>
          <w:szCs w:val="20"/>
        </w:rPr>
        <w:t>WZÓ</w:t>
      </w:r>
      <w:r w:rsidR="00114B4F" w:rsidRPr="001932DC">
        <w:rPr>
          <w:sz w:val="20"/>
          <w:szCs w:val="20"/>
        </w:rPr>
        <w:t>R UMOWY</w:t>
      </w:r>
      <w:r w:rsidR="00F04DD4">
        <w:rPr>
          <w:sz w:val="20"/>
          <w:szCs w:val="20"/>
        </w:rPr>
        <w:t xml:space="preserve">  </w:t>
      </w:r>
    </w:p>
    <w:p w:rsidR="008458BE" w:rsidRPr="001932DC" w:rsidRDefault="008458BE" w:rsidP="001932DC">
      <w:pPr>
        <w:pStyle w:val="rozdzia0"/>
        <w:rPr>
          <w:sz w:val="20"/>
          <w:szCs w:val="20"/>
        </w:rPr>
      </w:pPr>
    </w:p>
    <w:p w:rsidR="008458BE" w:rsidRPr="007A01EC" w:rsidRDefault="008458BE" w:rsidP="008458BE">
      <w:pPr>
        <w:spacing w:after="240" w:line="240" w:lineRule="auto"/>
        <w:rPr>
          <w:rFonts w:cs="Arial"/>
          <w:sz w:val="20"/>
          <w:szCs w:val="20"/>
        </w:rPr>
      </w:pPr>
      <w:r w:rsidRPr="007A01EC">
        <w:rPr>
          <w:rFonts w:cs="Arial"/>
          <w:sz w:val="20"/>
          <w:szCs w:val="20"/>
        </w:rPr>
        <w:t>zawarta w dniu ........................  roku w Warszawie, pomiędzy</w:t>
      </w:r>
      <w:r w:rsidRPr="007A01EC">
        <w:rPr>
          <w:rFonts w:cs="Arial"/>
          <w:b/>
          <w:sz w:val="20"/>
          <w:szCs w:val="20"/>
        </w:rPr>
        <w:t xml:space="preserve"> </w:t>
      </w:r>
      <w:r w:rsidRPr="007A01EC">
        <w:rPr>
          <w:rFonts w:cs="Arial"/>
          <w:sz w:val="20"/>
          <w:szCs w:val="20"/>
        </w:rPr>
        <w:t>Szpitalem Bielańskim im. ks. Jerzego Popiełuszki Samodzielnym Publicznym Zakładem Opieki Zdrowotnej z siedzibą w Warszawie, ul. Cegłowska 80, jako podmiotem leczniczym, prowadzącym działalność na podstawie wpisu do rejestru prowadzonego przez Sąd Rejonowy dla m. st. Warszawy w Warszawie, XIII Wydział Gospodarczy Krajowego Rejestru Sądowego pod nr KRS 0000087965 oraz wpisanym do rejestru podmiotów prowadzących działalność leczniczą prowadzonym przez Wojewodę Mazowieckiego pod nr 000000007199, NIP 118-14-17-683, REGON 012298697, zwanym dalej Zamawiającym, reprezentowanym przez:</w:t>
      </w:r>
    </w:p>
    <w:p w:rsidR="008458BE" w:rsidRPr="00EC1194" w:rsidRDefault="008458BE" w:rsidP="008458BE">
      <w:pPr>
        <w:spacing w:after="0" w:line="240" w:lineRule="auto"/>
        <w:rPr>
          <w:rFonts w:cs="Arial"/>
          <w:sz w:val="20"/>
          <w:szCs w:val="20"/>
        </w:rPr>
      </w:pPr>
      <w:r w:rsidRPr="00EC1194">
        <w:rPr>
          <w:rFonts w:cs="Arial"/>
          <w:sz w:val="20"/>
          <w:szCs w:val="20"/>
        </w:rPr>
        <w:t xml:space="preserve">Elżbietę Błaszczyk </w:t>
      </w:r>
      <w:r w:rsidRPr="00EC1194">
        <w:rPr>
          <w:rFonts w:cs="Arial"/>
          <w:sz w:val="20"/>
          <w:szCs w:val="20"/>
        </w:rPr>
        <w:tab/>
      </w:r>
      <w:r w:rsidRPr="00EC1194">
        <w:rPr>
          <w:rFonts w:cs="Arial"/>
          <w:sz w:val="20"/>
          <w:szCs w:val="20"/>
        </w:rPr>
        <w:tab/>
        <w:t xml:space="preserve"> -  Z-</w:t>
      </w:r>
      <w:proofErr w:type="spellStart"/>
      <w:r w:rsidRPr="00EC1194">
        <w:rPr>
          <w:rFonts w:cs="Arial"/>
          <w:sz w:val="20"/>
          <w:szCs w:val="20"/>
        </w:rPr>
        <w:t>cę</w:t>
      </w:r>
      <w:proofErr w:type="spellEnd"/>
      <w:r w:rsidRPr="00EC1194">
        <w:rPr>
          <w:rFonts w:cs="Arial"/>
          <w:sz w:val="20"/>
          <w:szCs w:val="20"/>
        </w:rPr>
        <w:t xml:space="preserve"> Dyrektora ds. Ekonomicznych</w:t>
      </w:r>
    </w:p>
    <w:p w:rsidR="008458BE" w:rsidRPr="00EC1194" w:rsidRDefault="008458BE" w:rsidP="008458BE">
      <w:pPr>
        <w:spacing w:after="120" w:line="240" w:lineRule="auto"/>
        <w:rPr>
          <w:rFonts w:cs="Arial"/>
          <w:sz w:val="20"/>
          <w:szCs w:val="20"/>
        </w:rPr>
      </w:pPr>
      <w:r w:rsidRPr="00EC1194">
        <w:rPr>
          <w:rFonts w:cs="Arial"/>
          <w:sz w:val="20"/>
          <w:szCs w:val="20"/>
        </w:rPr>
        <w:t xml:space="preserve">Elżbietę Kmitę             </w:t>
      </w:r>
      <w:r w:rsidRPr="00EC1194">
        <w:rPr>
          <w:rFonts w:cs="Arial"/>
          <w:sz w:val="20"/>
          <w:szCs w:val="20"/>
        </w:rPr>
        <w:tab/>
      </w:r>
      <w:r w:rsidRPr="00EC1194">
        <w:rPr>
          <w:rFonts w:cs="Arial"/>
          <w:sz w:val="20"/>
          <w:szCs w:val="20"/>
        </w:rPr>
        <w:tab/>
        <w:t xml:space="preserve"> -  Główną Księgową</w:t>
      </w:r>
    </w:p>
    <w:p w:rsidR="008458BE" w:rsidRPr="007A01EC" w:rsidRDefault="008458BE" w:rsidP="008458BE">
      <w:pPr>
        <w:rPr>
          <w:rFonts w:cs="Arial"/>
          <w:sz w:val="20"/>
          <w:szCs w:val="20"/>
        </w:rPr>
      </w:pPr>
      <w:r w:rsidRPr="007A01EC">
        <w:rPr>
          <w:rFonts w:cs="Arial"/>
          <w:sz w:val="20"/>
          <w:szCs w:val="20"/>
        </w:rPr>
        <w:t>a</w:t>
      </w:r>
    </w:p>
    <w:p w:rsidR="008458BE" w:rsidRPr="007A01EC" w:rsidRDefault="008458BE" w:rsidP="008458BE">
      <w:pPr>
        <w:spacing w:after="0" w:line="240" w:lineRule="auto"/>
        <w:rPr>
          <w:rFonts w:cs="Arial"/>
          <w:sz w:val="20"/>
          <w:szCs w:val="20"/>
        </w:rPr>
      </w:pPr>
      <w:r w:rsidRPr="007A01EC">
        <w:rPr>
          <w:rFonts w:cs="Arial"/>
          <w:sz w:val="20"/>
          <w:szCs w:val="20"/>
        </w:rPr>
        <w:t>firmą ......................... z siedzibą w ..............................zwaną dalej Wykonawcą, reprezentowaną przez:......................................................................................................</w:t>
      </w:r>
    </w:p>
    <w:p w:rsidR="008458BE" w:rsidRPr="007A01EC" w:rsidRDefault="008458BE" w:rsidP="008458BE">
      <w:pPr>
        <w:spacing w:after="0" w:line="240" w:lineRule="auto"/>
        <w:rPr>
          <w:rFonts w:cs="Arial"/>
          <w:sz w:val="20"/>
          <w:szCs w:val="20"/>
        </w:rPr>
      </w:pPr>
      <w:r w:rsidRPr="007A01EC">
        <w:rPr>
          <w:rFonts w:cs="Arial"/>
          <w:sz w:val="20"/>
          <w:szCs w:val="20"/>
        </w:rPr>
        <w:t>KRS Nr ............................</w:t>
      </w:r>
    </w:p>
    <w:p w:rsidR="008458BE" w:rsidRPr="007A01EC" w:rsidRDefault="008458BE" w:rsidP="008458BE">
      <w:pPr>
        <w:spacing w:after="240"/>
        <w:rPr>
          <w:rFonts w:cs="Arial"/>
          <w:sz w:val="20"/>
          <w:szCs w:val="20"/>
        </w:rPr>
      </w:pPr>
      <w:r w:rsidRPr="007A01EC">
        <w:rPr>
          <w:rFonts w:cs="Arial"/>
          <w:sz w:val="20"/>
          <w:szCs w:val="20"/>
        </w:rPr>
        <w:t>REGON ...........................</w:t>
      </w:r>
    </w:p>
    <w:p w:rsidR="009F634B" w:rsidRPr="009F634B" w:rsidRDefault="00370288" w:rsidP="009F634B">
      <w:pPr>
        <w:pStyle w:val="Numeracja"/>
        <w:spacing w:before="0" w:after="0" w:line="240" w:lineRule="auto"/>
        <w:ind w:left="0" w:firstLine="0"/>
        <w:rPr>
          <w:rFonts w:cs="Arial"/>
          <w:sz w:val="20"/>
          <w:szCs w:val="20"/>
        </w:rPr>
      </w:pPr>
      <w:r w:rsidRPr="007A01EC">
        <w:rPr>
          <w:rFonts w:cs="Arial"/>
          <w:sz w:val="20"/>
          <w:szCs w:val="20"/>
        </w:rPr>
        <w:t>Umowa dotyczy realizacji zamówienia publicznego, przeprowadzonego w trybie przetargu nieograniczonego na:</w:t>
      </w:r>
      <w:r w:rsidR="009F634B">
        <w:rPr>
          <w:rFonts w:cs="Arial"/>
          <w:sz w:val="20"/>
          <w:szCs w:val="20"/>
        </w:rPr>
        <w:t xml:space="preserve"> </w:t>
      </w:r>
      <w:r w:rsidR="00D46E69">
        <w:rPr>
          <w:rFonts w:cs="Arial"/>
          <w:b/>
          <w:sz w:val="20"/>
          <w:szCs w:val="20"/>
        </w:rPr>
        <w:t>przebudowę budynku Zakładu Patomorfologii w Szpitalu Bielańskim w Warszawie (ZP-65/2019)</w:t>
      </w:r>
    </w:p>
    <w:p w:rsidR="00792C45" w:rsidRDefault="00792C45" w:rsidP="00370288">
      <w:pPr>
        <w:jc w:val="center"/>
        <w:rPr>
          <w:rFonts w:cs="Arial"/>
          <w:b/>
          <w:bCs/>
          <w:sz w:val="20"/>
          <w:szCs w:val="20"/>
        </w:rPr>
      </w:pPr>
    </w:p>
    <w:p w:rsidR="00370288" w:rsidRPr="00EC1194" w:rsidRDefault="00370288" w:rsidP="00370288">
      <w:pPr>
        <w:jc w:val="center"/>
        <w:rPr>
          <w:rFonts w:cs="Arial"/>
          <w:b/>
          <w:bCs/>
          <w:sz w:val="20"/>
          <w:szCs w:val="20"/>
        </w:rPr>
      </w:pPr>
      <w:r w:rsidRPr="00EC1194">
        <w:rPr>
          <w:rFonts w:cs="Arial"/>
          <w:b/>
          <w:bCs/>
          <w:sz w:val="20"/>
          <w:szCs w:val="20"/>
        </w:rPr>
        <w:t>§ 1</w:t>
      </w:r>
    </w:p>
    <w:p w:rsidR="00543A33" w:rsidRPr="00F04DD4" w:rsidRDefault="00D75D6F" w:rsidP="00F04DD4">
      <w:pPr>
        <w:pStyle w:val="Akapitzlist"/>
        <w:numPr>
          <w:ilvl w:val="0"/>
          <w:numId w:val="90"/>
        </w:numPr>
        <w:spacing w:after="0" w:line="240" w:lineRule="auto"/>
        <w:ind w:left="284" w:hanging="284"/>
        <w:contextualSpacing/>
        <w:rPr>
          <w:rFonts w:cs="Arial"/>
          <w:bCs/>
          <w:sz w:val="20"/>
          <w:szCs w:val="20"/>
        </w:rPr>
      </w:pPr>
      <w:r w:rsidRPr="00D75D6F">
        <w:rPr>
          <w:rFonts w:cs="Arial"/>
          <w:sz w:val="20"/>
        </w:rPr>
        <w:t xml:space="preserve">Przedmiotem </w:t>
      </w:r>
      <w:r>
        <w:rPr>
          <w:rFonts w:cs="Arial"/>
          <w:sz w:val="20"/>
        </w:rPr>
        <w:t xml:space="preserve">zamówienia jest </w:t>
      </w:r>
      <w:r w:rsidR="009F634B" w:rsidRPr="009F634B">
        <w:rPr>
          <w:rFonts w:cs="Arial"/>
          <w:sz w:val="20"/>
          <w:szCs w:val="20"/>
        </w:rPr>
        <w:t>przebudow</w:t>
      </w:r>
      <w:r>
        <w:rPr>
          <w:rFonts w:cs="Arial"/>
          <w:sz w:val="20"/>
          <w:szCs w:val="20"/>
        </w:rPr>
        <w:t>a</w:t>
      </w:r>
      <w:r w:rsidR="009F634B" w:rsidRPr="009F634B">
        <w:rPr>
          <w:rFonts w:cs="Arial"/>
          <w:sz w:val="20"/>
          <w:szCs w:val="20"/>
        </w:rPr>
        <w:t xml:space="preserve"> </w:t>
      </w:r>
      <w:r w:rsidR="00D46E69">
        <w:rPr>
          <w:rFonts w:cs="Arial"/>
          <w:sz w:val="20"/>
          <w:szCs w:val="20"/>
        </w:rPr>
        <w:t xml:space="preserve">budynku Zakładu Patomorfologii w </w:t>
      </w:r>
      <w:r w:rsidR="009F634B" w:rsidRPr="009F634B">
        <w:rPr>
          <w:rFonts w:cs="Arial"/>
          <w:sz w:val="20"/>
          <w:szCs w:val="20"/>
        </w:rPr>
        <w:t>Szpital</w:t>
      </w:r>
      <w:r w:rsidR="00D46E69">
        <w:rPr>
          <w:rFonts w:cs="Arial"/>
          <w:sz w:val="20"/>
          <w:szCs w:val="20"/>
        </w:rPr>
        <w:t>u</w:t>
      </w:r>
      <w:r w:rsidR="009F634B" w:rsidRPr="009F634B">
        <w:rPr>
          <w:rFonts w:cs="Arial"/>
          <w:sz w:val="20"/>
          <w:szCs w:val="20"/>
        </w:rPr>
        <w:t xml:space="preserve"> Bielań</w:t>
      </w:r>
      <w:r w:rsidR="009F634B" w:rsidRPr="00F04DD4">
        <w:rPr>
          <w:rFonts w:cs="Arial"/>
          <w:sz w:val="20"/>
          <w:szCs w:val="20"/>
        </w:rPr>
        <w:t>ski</w:t>
      </w:r>
      <w:r w:rsidR="00D46E69">
        <w:rPr>
          <w:rFonts w:cs="Arial"/>
          <w:sz w:val="20"/>
          <w:szCs w:val="20"/>
        </w:rPr>
        <w:t xml:space="preserve">m </w:t>
      </w:r>
      <w:r w:rsidR="00D46E69">
        <w:rPr>
          <w:rFonts w:cs="Arial"/>
          <w:sz w:val="20"/>
          <w:szCs w:val="20"/>
        </w:rPr>
        <w:br/>
      </w:r>
      <w:r w:rsidR="009F634B" w:rsidRPr="00F04DD4">
        <w:rPr>
          <w:rFonts w:cs="Arial"/>
          <w:sz w:val="20"/>
          <w:szCs w:val="20"/>
        </w:rPr>
        <w:t>w Warszawie (</w:t>
      </w:r>
      <w:r w:rsidR="00D46E69">
        <w:rPr>
          <w:rFonts w:cs="Arial"/>
          <w:sz w:val="20"/>
          <w:szCs w:val="20"/>
        </w:rPr>
        <w:t>ZP-65/2019</w:t>
      </w:r>
      <w:r w:rsidR="009F634B" w:rsidRPr="00F04DD4">
        <w:rPr>
          <w:rFonts w:cs="Arial"/>
          <w:sz w:val="20"/>
          <w:szCs w:val="20"/>
        </w:rPr>
        <w:t>)</w:t>
      </w:r>
      <w:r w:rsidR="00437887" w:rsidRPr="00F04DD4">
        <w:rPr>
          <w:rFonts w:cs="Arial"/>
          <w:sz w:val="20"/>
          <w:szCs w:val="20"/>
        </w:rPr>
        <w:t>, tj.</w:t>
      </w:r>
      <w:r w:rsidR="00F04DD4" w:rsidRPr="00F04DD4">
        <w:rPr>
          <w:rFonts w:cs="Arial"/>
          <w:sz w:val="20"/>
          <w:szCs w:val="20"/>
        </w:rPr>
        <w:t xml:space="preserve"> </w:t>
      </w:r>
      <w:r w:rsidR="00543A33" w:rsidRPr="00F04DD4">
        <w:rPr>
          <w:rFonts w:cs="Arial"/>
          <w:sz w:val="20"/>
          <w:szCs w:val="20"/>
        </w:rPr>
        <w:t>przebudow</w:t>
      </w:r>
      <w:r w:rsidR="00F04DD4" w:rsidRPr="00F04DD4">
        <w:rPr>
          <w:rFonts w:cs="Arial"/>
          <w:sz w:val="20"/>
          <w:szCs w:val="20"/>
        </w:rPr>
        <w:t>ę</w:t>
      </w:r>
      <w:r w:rsidR="00543A33" w:rsidRPr="00F04DD4">
        <w:rPr>
          <w:rFonts w:cs="Arial"/>
          <w:sz w:val="20"/>
          <w:szCs w:val="20"/>
        </w:rPr>
        <w:t xml:space="preserve"> budynku Zakładu Patomorfologii</w:t>
      </w:r>
      <w:r w:rsidR="00F04DD4" w:rsidRPr="00F04DD4">
        <w:rPr>
          <w:rFonts w:cs="Arial"/>
          <w:sz w:val="20"/>
          <w:szCs w:val="20"/>
        </w:rPr>
        <w:t>.</w:t>
      </w:r>
      <w:r w:rsidR="00F04DD4">
        <w:rPr>
          <w:rFonts w:cs="Arial"/>
          <w:i/>
          <w:sz w:val="20"/>
          <w:szCs w:val="20"/>
        </w:rPr>
        <w:t xml:space="preserve">  </w:t>
      </w:r>
      <w:r w:rsidR="00543A33" w:rsidRPr="00F04DD4">
        <w:rPr>
          <w:rFonts w:cs="Arial"/>
          <w:i/>
          <w:sz w:val="20"/>
          <w:szCs w:val="20"/>
        </w:rPr>
        <w:t xml:space="preserve"> </w:t>
      </w:r>
    </w:p>
    <w:p w:rsidR="00D75D6F" w:rsidRPr="00543A33" w:rsidRDefault="00D75D6F" w:rsidP="00543A33">
      <w:pPr>
        <w:pStyle w:val="Akapitzlist"/>
        <w:numPr>
          <w:ilvl w:val="0"/>
          <w:numId w:val="90"/>
        </w:numPr>
        <w:spacing w:after="0" w:line="240" w:lineRule="auto"/>
        <w:ind w:left="284" w:hanging="284"/>
        <w:contextualSpacing/>
        <w:rPr>
          <w:rFonts w:cs="Arial"/>
          <w:bCs/>
          <w:sz w:val="20"/>
          <w:szCs w:val="20"/>
        </w:rPr>
      </w:pPr>
      <w:r w:rsidRPr="00543A33">
        <w:rPr>
          <w:rFonts w:cs="Arial"/>
          <w:sz w:val="20"/>
          <w:szCs w:val="20"/>
        </w:rPr>
        <w:t xml:space="preserve">Przedmiot umowy Wykonawca wykona zgodnie z zakresem robót określonym w Specyfikacji Istotnych Warunków Zamówienia (SIWZ sygn. </w:t>
      </w:r>
      <w:r w:rsidR="00D46E69">
        <w:rPr>
          <w:rFonts w:cs="Arial"/>
          <w:sz w:val="20"/>
          <w:szCs w:val="20"/>
        </w:rPr>
        <w:t>ZP-65/2019</w:t>
      </w:r>
      <w:r w:rsidRPr="00543A33">
        <w:rPr>
          <w:rFonts w:cs="Arial"/>
          <w:sz w:val="20"/>
          <w:szCs w:val="20"/>
        </w:rPr>
        <w:t>), zatwierdzoną do realizacji dokumentacją projektową, oraz złożoną ofertą</w:t>
      </w:r>
      <w:r w:rsidRPr="00543A33">
        <w:rPr>
          <w:rFonts w:cs="Arial"/>
          <w:bCs/>
          <w:sz w:val="20"/>
          <w:szCs w:val="20"/>
        </w:rPr>
        <w:t xml:space="preserve"> </w:t>
      </w:r>
      <w:r w:rsidRPr="00543A33">
        <w:rPr>
          <w:rFonts w:cs="Arial"/>
          <w:sz w:val="20"/>
          <w:szCs w:val="20"/>
        </w:rPr>
        <w:t xml:space="preserve">oraz specyfikacją techniczną wykonania i odbioru robót budowlanych. Przedmiot umowy musi być wykonany zgodnie z obowiązującymi </w:t>
      </w:r>
      <w:r w:rsidRPr="00543A33">
        <w:rPr>
          <w:rFonts w:cs="Arial"/>
          <w:sz w:val="20"/>
          <w:szCs w:val="20"/>
          <w:u w:val="single"/>
        </w:rPr>
        <w:t>na dzień odbioru końcowego przepisami prawa</w:t>
      </w:r>
      <w:r w:rsidRPr="00543A33">
        <w:rPr>
          <w:rFonts w:cs="Arial"/>
          <w:sz w:val="20"/>
          <w:szCs w:val="20"/>
        </w:rPr>
        <w:t xml:space="preserve"> oraz na ustalonych niniejszą umową warunkach.</w:t>
      </w:r>
    </w:p>
    <w:p w:rsidR="00370288" w:rsidRPr="00EC1194" w:rsidRDefault="00370288" w:rsidP="00D263C2">
      <w:pPr>
        <w:pStyle w:val="Akapitzlist"/>
        <w:numPr>
          <w:ilvl w:val="0"/>
          <w:numId w:val="90"/>
        </w:numPr>
        <w:spacing w:after="0" w:line="240" w:lineRule="auto"/>
        <w:ind w:left="284" w:hanging="284"/>
        <w:contextualSpacing/>
        <w:rPr>
          <w:rFonts w:cs="Arial"/>
          <w:bCs/>
          <w:sz w:val="20"/>
          <w:szCs w:val="20"/>
        </w:rPr>
      </w:pPr>
      <w:r w:rsidRPr="00EC1194">
        <w:rPr>
          <w:rFonts w:eastAsiaTheme="minorHAnsi" w:cs="Arial"/>
          <w:sz w:val="20"/>
          <w:szCs w:val="20"/>
        </w:rPr>
        <w:t xml:space="preserve">Wykonawca zobowiązuje się do wykonania przedmiotu niniejszej umowy z zachowaniem </w:t>
      </w:r>
      <w:r w:rsidRPr="00EC1194">
        <w:rPr>
          <w:rFonts w:cs="Arial"/>
          <w:sz w:val="20"/>
          <w:szCs w:val="20"/>
        </w:rPr>
        <w:t xml:space="preserve">należytej staranności oraz profesjonalizmu, zgodnie z zasadami wiedzy technicznej, obowiązującymi przepisami </w:t>
      </w:r>
      <w:r w:rsidR="00001EA4">
        <w:rPr>
          <w:rFonts w:cs="Arial"/>
          <w:sz w:val="20"/>
          <w:szCs w:val="20"/>
        </w:rPr>
        <w:t xml:space="preserve">                 </w:t>
      </w:r>
      <w:r w:rsidRPr="00EC1194">
        <w:rPr>
          <w:rFonts w:cs="Arial"/>
          <w:sz w:val="20"/>
          <w:szCs w:val="20"/>
        </w:rPr>
        <w:t>i normami oraz warunkami budowlano-technicznymi wykonawstwa.</w:t>
      </w:r>
    </w:p>
    <w:p w:rsidR="00370288" w:rsidRPr="00D75D6F" w:rsidRDefault="00370288" w:rsidP="00D263C2">
      <w:pPr>
        <w:pStyle w:val="Akapitzlist"/>
        <w:numPr>
          <w:ilvl w:val="0"/>
          <w:numId w:val="90"/>
        </w:numPr>
        <w:spacing w:after="0" w:line="240" w:lineRule="auto"/>
        <w:ind w:left="284" w:hanging="284"/>
        <w:contextualSpacing/>
        <w:rPr>
          <w:rFonts w:cs="Arial"/>
          <w:bCs/>
          <w:sz w:val="20"/>
          <w:szCs w:val="20"/>
        </w:rPr>
      </w:pPr>
      <w:r w:rsidRPr="00EC1194">
        <w:rPr>
          <w:rFonts w:cs="Arial"/>
          <w:sz w:val="20"/>
          <w:szCs w:val="20"/>
        </w:rPr>
        <w:t xml:space="preserve">Roboty budowlane, o których mowa w ust. 1, należy wykonać zgodnie z obowiązującymi przepisami, </w:t>
      </w:r>
      <w:r w:rsidR="00001EA4">
        <w:rPr>
          <w:rFonts w:cs="Arial"/>
          <w:sz w:val="20"/>
          <w:szCs w:val="20"/>
        </w:rPr>
        <w:t xml:space="preserve">                         </w:t>
      </w:r>
      <w:r w:rsidRPr="00EC1194">
        <w:rPr>
          <w:rFonts w:cs="Arial"/>
          <w:sz w:val="20"/>
          <w:szCs w:val="20"/>
        </w:rPr>
        <w:t xml:space="preserve">a w szczególności wynikającymi z ustawy z dnia 7 lipca 1994 r. – Prawo budowlane </w:t>
      </w:r>
      <w:r w:rsidRPr="00EC1194">
        <w:rPr>
          <w:rFonts w:eastAsiaTheme="minorHAnsi" w:cs="Arial"/>
          <w:color w:val="000000"/>
          <w:sz w:val="20"/>
          <w:szCs w:val="20"/>
        </w:rPr>
        <w:t xml:space="preserve">(tekst jednolity: Dz. U. z 2016 r. poz. 290) </w:t>
      </w:r>
      <w:r w:rsidRPr="00EC1194">
        <w:rPr>
          <w:rFonts w:cs="Arial"/>
          <w:sz w:val="20"/>
          <w:szCs w:val="20"/>
        </w:rPr>
        <w:t xml:space="preserve"> i przepisów wykonawczych wydanych na jej podstawie, z uwzględnieniem przepisów dotyczących bezpieczeństwa i higieny pracy, przeciwpożarowych, ochrony środowiska, postępowania </w:t>
      </w:r>
      <w:r w:rsidR="00001EA4">
        <w:rPr>
          <w:rFonts w:cs="Arial"/>
          <w:sz w:val="20"/>
          <w:szCs w:val="20"/>
        </w:rPr>
        <w:t xml:space="preserve">                </w:t>
      </w:r>
      <w:r w:rsidRPr="00EC1194">
        <w:rPr>
          <w:rFonts w:cs="Arial"/>
          <w:sz w:val="20"/>
          <w:szCs w:val="20"/>
        </w:rPr>
        <w:t>z odpadami.</w:t>
      </w:r>
    </w:p>
    <w:p w:rsidR="00D75D6F" w:rsidRPr="00D75D6F" w:rsidRDefault="00D75D6F" w:rsidP="00D263C2">
      <w:pPr>
        <w:pStyle w:val="Akapitzlist"/>
        <w:numPr>
          <w:ilvl w:val="0"/>
          <w:numId w:val="90"/>
        </w:numPr>
        <w:spacing w:after="0" w:line="240" w:lineRule="auto"/>
        <w:ind w:left="284" w:hanging="284"/>
        <w:contextualSpacing/>
        <w:rPr>
          <w:rFonts w:cs="Arial"/>
          <w:bCs/>
          <w:sz w:val="20"/>
          <w:szCs w:val="20"/>
        </w:rPr>
      </w:pPr>
      <w:r w:rsidRPr="00D75D6F">
        <w:rPr>
          <w:rFonts w:cs="Arial"/>
          <w:bCs/>
          <w:sz w:val="20"/>
          <w:szCs w:val="20"/>
        </w:rPr>
        <w:t xml:space="preserve">W trakcie realizacji przedmiotu umowy może wystąpić konieczność wykonania robót  zamiennych w stosunku do przewidzianych dokumentacją projektową w sytuacji, gdy wykonanie tych robót będzie niezbędne do prawidłowego wykonania przedmiotu umowy określonego w ust. 1 niniejszego paragrafu, tj. zgodnego z zasadami wiedzy technicznej i obowiązującymi na dzień odbioru robót przepisami. </w:t>
      </w:r>
      <w:r w:rsidRPr="00D75D6F">
        <w:rPr>
          <w:rFonts w:cs="Arial"/>
          <w:sz w:val="20"/>
          <w:szCs w:val="20"/>
        </w:rPr>
        <w:t xml:space="preserve"> </w:t>
      </w:r>
    </w:p>
    <w:p w:rsidR="00D75D6F" w:rsidRPr="00D75D6F" w:rsidRDefault="00D75D6F" w:rsidP="00D263C2">
      <w:pPr>
        <w:pStyle w:val="Akapitzlist"/>
        <w:numPr>
          <w:ilvl w:val="0"/>
          <w:numId w:val="90"/>
        </w:numPr>
        <w:spacing w:after="0" w:line="240" w:lineRule="auto"/>
        <w:ind w:left="284" w:hanging="284"/>
        <w:contextualSpacing/>
        <w:rPr>
          <w:rFonts w:cs="Arial"/>
          <w:bCs/>
          <w:sz w:val="20"/>
          <w:szCs w:val="20"/>
        </w:rPr>
      </w:pPr>
      <w:r w:rsidRPr="00D75D6F">
        <w:rPr>
          <w:rFonts w:cs="Arial"/>
          <w:sz w:val="20"/>
          <w:szCs w:val="20"/>
        </w:rPr>
        <w:t>Przez „roboty zamienne” należy rozumieć</w:t>
      </w:r>
      <w:r w:rsidRPr="00D75D6F">
        <w:rPr>
          <w:rFonts w:eastAsia="Times New Roman" w:cs="Arial"/>
          <w:sz w:val="20"/>
          <w:szCs w:val="20"/>
        </w:rPr>
        <w:t xml:space="preserve"> roboty będące następstwem (wynikiem) „rozwiązań zamiennych”, o których mowa w Prawie budowlanym. </w:t>
      </w:r>
      <w:r w:rsidRPr="00D75D6F">
        <w:rPr>
          <w:rFonts w:eastAsia="Times New Roman" w:cs="Arial"/>
          <w:bCs/>
          <w:sz w:val="20"/>
          <w:szCs w:val="20"/>
        </w:rPr>
        <w:t xml:space="preserve">„Roboty zamienne” to wykonanie  elementu zaprojektowanego (występującego) w dokumentacji projektowej, ale w sposób odmienny niż to pierwotnie opisano w dokumentacji projektowej, </w:t>
      </w:r>
      <w:r w:rsidRPr="00D75D6F">
        <w:rPr>
          <w:rFonts w:eastAsia="Times New Roman" w:cs="Arial"/>
          <w:sz w:val="20"/>
          <w:szCs w:val="20"/>
        </w:rPr>
        <w:t xml:space="preserve">czyli na podstawie „rozwiązania zamiennego” (przeprojektowania) opracowanego przez autora dokumentacji projektowej w ramach nadzoru autorskiego. </w:t>
      </w:r>
    </w:p>
    <w:p w:rsidR="00D75D6F" w:rsidRPr="00D75D6F" w:rsidRDefault="00D75D6F" w:rsidP="00D263C2">
      <w:pPr>
        <w:pStyle w:val="Akapitzlist"/>
        <w:numPr>
          <w:ilvl w:val="0"/>
          <w:numId w:val="90"/>
        </w:numPr>
        <w:spacing w:after="0" w:line="240" w:lineRule="auto"/>
        <w:ind w:left="284" w:hanging="284"/>
        <w:contextualSpacing/>
        <w:rPr>
          <w:rFonts w:cs="Arial"/>
          <w:bCs/>
          <w:sz w:val="20"/>
          <w:szCs w:val="20"/>
        </w:rPr>
      </w:pPr>
      <w:r w:rsidRPr="00D75D6F">
        <w:rPr>
          <w:rFonts w:eastAsia="Times New Roman" w:cs="Arial"/>
          <w:bCs/>
          <w:sz w:val="20"/>
          <w:szCs w:val="20"/>
          <w:lang w:eastAsia="pl-PL" w:bidi="pl-PL"/>
        </w:rPr>
        <w:t>Z</w:t>
      </w:r>
      <w:r w:rsidRPr="00D75D6F">
        <w:rPr>
          <w:rFonts w:eastAsia="Times New Roman" w:cs="Arial"/>
          <w:bCs/>
          <w:sz w:val="20"/>
          <w:szCs w:val="20"/>
        </w:rPr>
        <w:t>amawiający dopuszcza wprowadzenie zamiany produktów (</w:t>
      </w:r>
      <w:r w:rsidRPr="00D75D6F">
        <w:rPr>
          <w:rFonts w:cs="Arial"/>
          <w:sz w:val="20"/>
          <w:szCs w:val="20"/>
        </w:rPr>
        <w:t xml:space="preserve">materiały lub urządzenia) </w:t>
      </w:r>
      <w:r w:rsidRPr="00D75D6F">
        <w:rPr>
          <w:rFonts w:cs="Arial"/>
          <w:bCs/>
          <w:sz w:val="20"/>
          <w:szCs w:val="20"/>
        </w:rPr>
        <w:t>podanych jako przykładowe w dokumentacji projektowej,</w:t>
      </w:r>
      <w:r w:rsidRPr="00D75D6F">
        <w:rPr>
          <w:rFonts w:cs="Arial"/>
          <w:sz w:val="20"/>
          <w:szCs w:val="20"/>
        </w:rPr>
        <w:t xml:space="preserve"> </w:t>
      </w:r>
      <w:r w:rsidRPr="00D75D6F">
        <w:rPr>
          <w:rFonts w:eastAsia="Times New Roman" w:cs="Arial"/>
          <w:bCs/>
          <w:sz w:val="20"/>
          <w:szCs w:val="20"/>
        </w:rPr>
        <w:t xml:space="preserve">tylko w sytuacji: </w:t>
      </w:r>
    </w:p>
    <w:p w:rsidR="00D75D6F" w:rsidRDefault="00D75D6F" w:rsidP="00F17BC4">
      <w:pPr>
        <w:pStyle w:val="Akapitzlist"/>
        <w:numPr>
          <w:ilvl w:val="1"/>
          <w:numId w:val="53"/>
        </w:numPr>
        <w:spacing w:after="0" w:line="240" w:lineRule="auto"/>
        <w:contextualSpacing/>
        <w:rPr>
          <w:rFonts w:cs="Arial"/>
          <w:bCs/>
          <w:sz w:val="20"/>
          <w:szCs w:val="20"/>
        </w:rPr>
      </w:pPr>
      <w:r>
        <w:rPr>
          <w:rFonts w:eastAsia="Times New Roman" w:cs="Arial"/>
          <w:bCs/>
          <w:sz w:val="20"/>
          <w:szCs w:val="20"/>
        </w:rPr>
        <w:t>z</w:t>
      </w:r>
      <w:r w:rsidRPr="00D75D6F">
        <w:rPr>
          <w:rFonts w:cs="Arial"/>
          <w:bCs/>
          <w:sz w:val="20"/>
          <w:szCs w:val="20"/>
        </w:rPr>
        <w:t xml:space="preserve">amiany wynikającej z konieczności wykonania „robót zamiennych”, czyli w  sytuacji, o której mowa w ust. </w:t>
      </w:r>
      <w:r>
        <w:rPr>
          <w:rFonts w:cs="Arial"/>
          <w:bCs/>
          <w:sz w:val="20"/>
          <w:szCs w:val="20"/>
        </w:rPr>
        <w:t>5</w:t>
      </w:r>
      <w:r w:rsidRPr="00D75D6F">
        <w:rPr>
          <w:rFonts w:cs="Arial"/>
          <w:bCs/>
          <w:sz w:val="20"/>
          <w:szCs w:val="20"/>
        </w:rPr>
        <w:t xml:space="preserve"> i </w:t>
      </w:r>
      <w:r>
        <w:rPr>
          <w:rFonts w:cs="Arial"/>
          <w:bCs/>
          <w:sz w:val="20"/>
          <w:szCs w:val="20"/>
        </w:rPr>
        <w:t>6</w:t>
      </w:r>
      <w:r w:rsidRPr="00D75D6F">
        <w:rPr>
          <w:rFonts w:cs="Arial"/>
          <w:bCs/>
          <w:sz w:val="20"/>
          <w:szCs w:val="20"/>
        </w:rPr>
        <w:t xml:space="preserve">  niniejszego paragrafu;</w:t>
      </w:r>
    </w:p>
    <w:p w:rsidR="00D75D6F" w:rsidRDefault="00D75D6F" w:rsidP="00F17BC4">
      <w:pPr>
        <w:pStyle w:val="Akapitzlist"/>
        <w:numPr>
          <w:ilvl w:val="1"/>
          <w:numId w:val="53"/>
        </w:numPr>
        <w:spacing w:after="0" w:line="240" w:lineRule="auto"/>
        <w:contextualSpacing/>
        <w:rPr>
          <w:rFonts w:cs="Arial"/>
          <w:bCs/>
          <w:sz w:val="20"/>
          <w:szCs w:val="20"/>
        </w:rPr>
      </w:pPr>
      <w:r w:rsidRPr="00625055">
        <w:rPr>
          <w:rFonts w:eastAsia="Times New Roman" w:cs="Arial"/>
          <w:bCs/>
          <w:sz w:val="20"/>
          <w:szCs w:val="20"/>
          <w:lang w:eastAsia="pl-PL" w:bidi="pl-PL"/>
        </w:rPr>
        <w:t xml:space="preserve">niedostępności na rynku zarówno produktu </w:t>
      </w:r>
      <w:r w:rsidR="00625055" w:rsidRPr="00D75D6F">
        <w:rPr>
          <w:rFonts w:cs="Arial"/>
          <w:bCs/>
          <w:sz w:val="20"/>
          <w:szCs w:val="20"/>
        </w:rPr>
        <w:t>podan</w:t>
      </w:r>
      <w:r w:rsidR="00625055">
        <w:rPr>
          <w:rFonts w:cs="Arial"/>
          <w:bCs/>
          <w:sz w:val="20"/>
          <w:szCs w:val="20"/>
        </w:rPr>
        <w:t xml:space="preserve">ego </w:t>
      </w:r>
      <w:r w:rsidR="00625055" w:rsidRPr="00D75D6F">
        <w:rPr>
          <w:rFonts w:cs="Arial"/>
          <w:bCs/>
          <w:sz w:val="20"/>
          <w:szCs w:val="20"/>
        </w:rPr>
        <w:t>jako przykładow</w:t>
      </w:r>
      <w:r w:rsidR="00625055">
        <w:rPr>
          <w:rFonts w:cs="Arial"/>
          <w:bCs/>
          <w:sz w:val="20"/>
          <w:szCs w:val="20"/>
        </w:rPr>
        <w:t>y</w:t>
      </w:r>
      <w:r w:rsidR="00625055" w:rsidRPr="00D75D6F">
        <w:rPr>
          <w:rFonts w:cs="Arial"/>
          <w:bCs/>
          <w:sz w:val="20"/>
          <w:szCs w:val="20"/>
        </w:rPr>
        <w:t xml:space="preserve"> w dokumentacji projektowe</w:t>
      </w:r>
      <w:r w:rsidR="00625055">
        <w:rPr>
          <w:rFonts w:cs="Arial"/>
          <w:bCs/>
          <w:sz w:val="20"/>
          <w:szCs w:val="20"/>
        </w:rPr>
        <w:t>j</w:t>
      </w:r>
      <w:r w:rsidRPr="00625055">
        <w:rPr>
          <w:rFonts w:cs="Arial"/>
          <w:bCs/>
          <w:sz w:val="20"/>
          <w:szCs w:val="20"/>
        </w:rPr>
        <w:t>. Taki fak</w:t>
      </w:r>
      <w:r w:rsidRPr="00625055">
        <w:rPr>
          <w:rFonts w:eastAsia="Times New Roman" w:cs="Arial"/>
          <w:bCs/>
          <w:sz w:val="20"/>
          <w:szCs w:val="20"/>
          <w:lang w:eastAsia="pl-PL" w:bidi="pl-PL"/>
        </w:rPr>
        <w:t xml:space="preserve">t Wykonawca zobowiązany jest udowodnić, a </w:t>
      </w:r>
      <w:r w:rsidRPr="00625055">
        <w:rPr>
          <w:rFonts w:eastAsia="Times New Roman" w:cs="Arial"/>
          <w:bCs/>
          <w:sz w:val="20"/>
          <w:szCs w:val="20"/>
        </w:rPr>
        <w:t xml:space="preserve">Nadzór </w:t>
      </w:r>
      <w:r w:rsidR="00D2150E">
        <w:rPr>
          <w:rFonts w:eastAsia="Times New Roman" w:cs="Arial"/>
          <w:bCs/>
          <w:sz w:val="20"/>
          <w:szCs w:val="20"/>
        </w:rPr>
        <w:t>z ramienia Zamawiającego</w:t>
      </w:r>
      <w:r w:rsidRPr="00625055">
        <w:rPr>
          <w:rFonts w:eastAsia="Times New Roman" w:cs="Arial"/>
          <w:bCs/>
          <w:sz w:val="20"/>
          <w:szCs w:val="20"/>
        </w:rPr>
        <w:t xml:space="preserve"> i Nadzór autorski</w:t>
      </w:r>
      <w:r w:rsidRPr="00625055">
        <w:rPr>
          <w:rFonts w:eastAsia="Times New Roman" w:cs="Arial"/>
          <w:bCs/>
          <w:sz w:val="20"/>
          <w:szCs w:val="20"/>
          <w:lang w:eastAsia="pl-PL" w:bidi="pl-PL"/>
        </w:rPr>
        <w:t xml:space="preserve"> potwierdzić to na piśmie</w:t>
      </w:r>
      <w:r w:rsidRPr="00625055">
        <w:rPr>
          <w:rFonts w:cs="Arial"/>
          <w:bCs/>
          <w:sz w:val="20"/>
          <w:szCs w:val="20"/>
        </w:rPr>
        <w:t>.</w:t>
      </w:r>
      <w:r w:rsidRPr="00625055">
        <w:rPr>
          <w:rFonts w:cs="Arial"/>
          <w:sz w:val="20"/>
          <w:szCs w:val="20"/>
        </w:rPr>
        <w:t xml:space="preserve"> Zamawiający zobowiązuje się dokonać zatwierdzenia zamiany takiego produktu bez  zbędnej zwłoki.</w:t>
      </w:r>
      <w:r w:rsidRPr="00625055">
        <w:rPr>
          <w:rFonts w:cs="Arial"/>
          <w:bCs/>
          <w:sz w:val="20"/>
          <w:szCs w:val="20"/>
        </w:rPr>
        <w:t xml:space="preserve"> </w:t>
      </w:r>
    </w:p>
    <w:p w:rsidR="00D75D6F" w:rsidRPr="00D2150E" w:rsidRDefault="00D75D6F" w:rsidP="00D263C2">
      <w:pPr>
        <w:pStyle w:val="Akapitzlist"/>
        <w:numPr>
          <w:ilvl w:val="0"/>
          <w:numId w:val="90"/>
        </w:numPr>
        <w:spacing w:after="0" w:line="240" w:lineRule="auto"/>
        <w:ind w:left="284" w:hanging="284"/>
        <w:contextualSpacing/>
        <w:rPr>
          <w:rFonts w:cs="Arial"/>
          <w:bCs/>
          <w:sz w:val="20"/>
          <w:szCs w:val="20"/>
        </w:rPr>
      </w:pPr>
      <w:r w:rsidRPr="00625055">
        <w:rPr>
          <w:rFonts w:cs="Arial"/>
          <w:sz w:val="20"/>
          <w:szCs w:val="20"/>
        </w:rPr>
        <w:t xml:space="preserve">Produkty, o których mowa w ust. </w:t>
      </w:r>
      <w:r w:rsidR="00625055">
        <w:rPr>
          <w:rFonts w:cs="Arial"/>
          <w:sz w:val="20"/>
          <w:szCs w:val="20"/>
        </w:rPr>
        <w:t>7</w:t>
      </w:r>
      <w:r w:rsidRPr="00625055">
        <w:rPr>
          <w:rFonts w:cs="Arial"/>
          <w:sz w:val="20"/>
          <w:szCs w:val="20"/>
        </w:rPr>
        <w:t xml:space="preserve"> („zamienne”) muszą posiadać nie gorsze parametry techniczne niż produkty wskazane w dokumentacji projektowej jako przykładowe. </w:t>
      </w:r>
    </w:p>
    <w:p w:rsidR="00D75D6F" w:rsidRPr="00D3526D" w:rsidRDefault="00D75D6F" w:rsidP="00D263C2">
      <w:pPr>
        <w:pStyle w:val="Akapitzlist"/>
        <w:numPr>
          <w:ilvl w:val="0"/>
          <w:numId w:val="90"/>
        </w:numPr>
        <w:spacing w:after="0" w:line="240" w:lineRule="auto"/>
        <w:ind w:left="284" w:hanging="284"/>
        <w:contextualSpacing/>
        <w:rPr>
          <w:rFonts w:cs="Arial"/>
          <w:bCs/>
          <w:sz w:val="20"/>
          <w:szCs w:val="20"/>
        </w:rPr>
      </w:pPr>
      <w:r w:rsidRPr="00D2150E">
        <w:rPr>
          <w:rFonts w:cs="Arial"/>
          <w:sz w:val="20"/>
          <w:szCs w:val="20"/>
        </w:rPr>
        <w:lastRenderedPageBreak/>
        <w:t xml:space="preserve">Zmiany, o których mowa w ust. </w:t>
      </w:r>
      <w:r w:rsidR="00D2150E">
        <w:rPr>
          <w:rFonts w:cs="Arial"/>
          <w:sz w:val="20"/>
          <w:szCs w:val="20"/>
        </w:rPr>
        <w:t>5</w:t>
      </w:r>
      <w:r w:rsidRPr="00D2150E">
        <w:rPr>
          <w:rFonts w:cs="Arial"/>
          <w:sz w:val="20"/>
          <w:szCs w:val="20"/>
        </w:rPr>
        <w:t xml:space="preserve"> do </w:t>
      </w:r>
      <w:r w:rsidR="00D2150E">
        <w:rPr>
          <w:rFonts w:cs="Arial"/>
          <w:sz w:val="20"/>
          <w:szCs w:val="20"/>
        </w:rPr>
        <w:t>7</w:t>
      </w:r>
      <w:r w:rsidRPr="00D2150E">
        <w:rPr>
          <w:rFonts w:cs="Arial"/>
          <w:sz w:val="20"/>
          <w:szCs w:val="20"/>
        </w:rPr>
        <w:t xml:space="preserve"> niniejszego paragrafu muszą być każdorazowo przedstawione w „Protokole konieczności” przygotowanym przez tę Stronę umowy, która wnosi o daną zmianę. Protokół ten musi zawierać uzasadnienie wskazujące, że spełnione zostały przesłanki, o których mowa w ust. </w:t>
      </w:r>
      <w:r w:rsidR="00D2150E">
        <w:rPr>
          <w:rFonts w:cs="Arial"/>
          <w:sz w:val="20"/>
          <w:szCs w:val="20"/>
        </w:rPr>
        <w:t>5</w:t>
      </w:r>
      <w:r w:rsidRPr="00D2150E">
        <w:rPr>
          <w:rFonts w:cs="Arial"/>
          <w:sz w:val="20"/>
          <w:szCs w:val="20"/>
        </w:rPr>
        <w:t xml:space="preserve"> do </w:t>
      </w:r>
      <w:r w:rsidR="00D2150E">
        <w:rPr>
          <w:rFonts w:cs="Arial"/>
          <w:sz w:val="20"/>
          <w:szCs w:val="20"/>
        </w:rPr>
        <w:t>7</w:t>
      </w:r>
      <w:r w:rsidRPr="00D2150E">
        <w:rPr>
          <w:rFonts w:cs="Arial"/>
          <w:sz w:val="20"/>
          <w:szCs w:val="20"/>
        </w:rPr>
        <w:t xml:space="preserve"> oraz musi być potwierdzony przez Nadzór </w:t>
      </w:r>
      <w:r w:rsidR="00D2150E">
        <w:rPr>
          <w:rFonts w:cs="Arial"/>
          <w:sz w:val="20"/>
          <w:szCs w:val="20"/>
        </w:rPr>
        <w:t>z ramienia Zamawiającego</w:t>
      </w:r>
      <w:r w:rsidRPr="00D2150E">
        <w:rPr>
          <w:rFonts w:cs="Arial"/>
          <w:sz w:val="20"/>
          <w:szCs w:val="20"/>
        </w:rPr>
        <w:t xml:space="preserve"> i Nadzór autorski i zatwierdzony przez Strony umowy.</w:t>
      </w:r>
    </w:p>
    <w:p w:rsidR="00D3526D" w:rsidRPr="00D3526D" w:rsidRDefault="00D3526D" w:rsidP="00D263C2">
      <w:pPr>
        <w:pStyle w:val="Akapitzlist"/>
        <w:numPr>
          <w:ilvl w:val="0"/>
          <w:numId w:val="90"/>
        </w:numPr>
        <w:spacing w:after="0" w:line="240" w:lineRule="auto"/>
        <w:ind w:left="284" w:hanging="284"/>
        <w:contextualSpacing/>
        <w:rPr>
          <w:rFonts w:cs="Arial"/>
          <w:bCs/>
          <w:sz w:val="20"/>
          <w:szCs w:val="20"/>
        </w:rPr>
      </w:pPr>
      <w:r>
        <w:rPr>
          <w:rFonts w:cs="Arial"/>
          <w:sz w:val="20"/>
          <w:szCs w:val="20"/>
        </w:rPr>
        <w:t>W przypadku wystąpienia robót zamiennych, których elementy nie występowały w kosztorysie i wykazie cen jednostkowych, Wykonawca sporządzi kosztorys na te roboty przy zastosowaniu średnich stawek z oferty Wykonawcy a w przypadku braku takich stawek w ofercie Wykonawcy przy zastosowaniu średnich stawek wykonania usług i cen materiałów dla miasta Warszawy (</w:t>
      </w:r>
      <w:proofErr w:type="spellStart"/>
      <w:r>
        <w:rPr>
          <w:rFonts w:cs="Arial"/>
          <w:sz w:val="20"/>
          <w:szCs w:val="20"/>
        </w:rPr>
        <w:t>Secocenbud</w:t>
      </w:r>
      <w:proofErr w:type="spellEnd"/>
      <w:r>
        <w:rPr>
          <w:rFonts w:cs="Arial"/>
          <w:sz w:val="20"/>
          <w:szCs w:val="20"/>
        </w:rPr>
        <w:t>).</w:t>
      </w:r>
    </w:p>
    <w:p w:rsidR="00D3526D" w:rsidRPr="00D2150E" w:rsidRDefault="00D3526D" w:rsidP="00D263C2">
      <w:pPr>
        <w:pStyle w:val="Akapitzlist"/>
        <w:numPr>
          <w:ilvl w:val="0"/>
          <w:numId w:val="90"/>
        </w:numPr>
        <w:spacing w:after="0" w:line="240" w:lineRule="auto"/>
        <w:ind w:left="284" w:hanging="284"/>
        <w:contextualSpacing/>
        <w:rPr>
          <w:rFonts w:cs="Arial"/>
          <w:bCs/>
          <w:sz w:val="20"/>
          <w:szCs w:val="20"/>
        </w:rPr>
      </w:pPr>
      <w:r>
        <w:rPr>
          <w:rFonts w:cs="Arial"/>
          <w:sz w:val="20"/>
          <w:szCs w:val="20"/>
        </w:rPr>
        <w:t xml:space="preserve">Za roboty nie wykonane, uznane jako zbędne, mimo że były ujęte w zbiorczym zestawieniu kosztów, wynagrodzenie nie będzie Wykonawcy przysługiwało. Koszt robót niewykonanych zostanie obliczony na podstawie kosztorysu i wykazu cen jednostkowych, </w:t>
      </w:r>
      <w:r w:rsidR="00EF38BC">
        <w:rPr>
          <w:rFonts w:cs="Arial"/>
          <w:sz w:val="20"/>
          <w:szCs w:val="20"/>
        </w:rPr>
        <w:t>przedstawionego przez Wykonawcę (pkt 15.3 SIWZ).</w:t>
      </w:r>
      <w:r>
        <w:rPr>
          <w:rFonts w:cs="Arial"/>
          <w:sz w:val="20"/>
          <w:szCs w:val="20"/>
        </w:rPr>
        <w:t xml:space="preserve"> umowy i będzie pomniejszać wynagrodzenie należne wykonawcy zgodnie z niniejszą umową.</w:t>
      </w:r>
    </w:p>
    <w:p w:rsidR="00D75D6F" w:rsidRPr="00D2150E" w:rsidRDefault="00D75D6F" w:rsidP="00D263C2">
      <w:pPr>
        <w:pStyle w:val="Akapitzlist"/>
        <w:numPr>
          <w:ilvl w:val="0"/>
          <w:numId w:val="90"/>
        </w:numPr>
        <w:spacing w:after="0" w:line="240" w:lineRule="auto"/>
        <w:ind w:left="284" w:hanging="284"/>
        <w:contextualSpacing/>
        <w:rPr>
          <w:rFonts w:cs="Arial"/>
          <w:bCs/>
          <w:sz w:val="20"/>
          <w:szCs w:val="20"/>
        </w:rPr>
      </w:pPr>
      <w:r w:rsidRPr="00D2150E">
        <w:rPr>
          <w:rFonts w:cs="Arial"/>
          <w:sz w:val="20"/>
          <w:szCs w:val="20"/>
        </w:rPr>
        <w:t xml:space="preserve">Zamiany, o których mowa w ust. </w:t>
      </w:r>
      <w:r w:rsidR="00D2150E">
        <w:rPr>
          <w:rFonts w:cs="Arial"/>
          <w:sz w:val="20"/>
          <w:szCs w:val="20"/>
        </w:rPr>
        <w:t>5</w:t>
      </w:r>
      <w:r w:rsidRPr="00D2150E">
        <w:rPr>
          <w:rFonts w:cs="Arial"/>
          <w:sz w:val="20"/>
          <w:szCs w:val="20"/>
        </w:rPr>
        <w:t xml:space="preserve"> do </w:t>
      </w:r>
      <w:r w:rsidR="00D2150E">
        <w:rPr>
          <w:rFonts w:cs="Arial"/>
          <w:sz w:val="20"/>
          <w:szCs w:val="20"/>
        </w:rPr>
        <w:t>7</w:t>
      </w:r>
      <w:r w:rsidRPr="00D2150E">
        <w:rPr>
          <w:rFonts w:cs="Arial"/>
          <w:sz w:val="20"/>
          <w:szCs w:val="20"/>
        </w:rPr>
        <w:t xml:space="preserve">  niniejszego paragrafu nie spowodują zmiany wynagrodzenia Wykonawcy, o którym mowa w § </w:t>
      </w:r>
      <w:r w:rsidR="00D2150E">
        <w:rPr>
          <w:rFonts w:cs="Arial"/>
          <w:sz w:val="20"/>
          <w:szCs w:val="20"/>
        </w:rPr>
        <w:t>4</w:t>
      </w:r>
      <w:r w:rsidRPr="00D2150E">
        <w:rPr>
          <w:rFonts w:cs="Arial"/>
          <w:sz w:val="20"/>
          <w:szCs w:val="20"/>
        </w:rPr>
        <w:t xml:space="preserve"> ust. 1 niniejszej umowy.</w:t>
      </w:r>
    </w:p>
    <w:p w:rsidR="00D75D6F" w:rsidRPr="00D3526D" w:rsidRDefault="00D75D6F" w:rsidP="00D263C2">
      <w:pPr>
        <w:pStyle w:val="Akapitzlist"/>
        <w:numPr>
          <w:ilvl w:val="0"/>
          <w:numId w:val="90"/>
        </w:numPr>
        <w:spacing w:after="0" w:line="240" w:lineRule="auto"/>
        <w:ind w:left="284" w:hanging="284"/>
        <w:contextualSpacing/>
        <w:rPr>
          <w:rFonts w:cs="Arial"/>
          <w:bCs/>
          <w:sz w:val="20"/>
          <w:szCs w:val="20"/>
        </w:rPr>
      </w:pPr>
      <w:r w:rsidRPr="00D2150E">
        <w:rPr>
          <w:rFonts w:cs="Arial"/>
          <w:sz w:val="20"/>
          <w:szCs w:val="20"/>
        </w:rPr>
        <w:t xml:space="preserve">Parametry zabudowywanych </w:t>
      </w:r>
      <w:r w:rsidRPr="00D2150E">
        <w:rPr>
          <w:rFonts w:eastAsia="Times New Roman" w:cs="Arial"/>
          <w:bCs/>
          <w:sz w:val="20"/>
          <w:szCs w:val="20"/>
        </w:rPr>
        <w:t>produktów (</w:t>
      </w:r>
      <w:r w:rsidRPr="00D2150E">
        <w:rPr>
          <w:rFonts w:cs="Arial"/>
          <w:sz w:val="20"/>
          <w:szCs w:val="20"/>
        </w:rPr>
        <w:t xml:space="preserve">materiały lub urządzenia), nie mogą być gorsze niż parametry podane (lub wynikające) w dokumentacji projektowej. </w:t>
      </w:r>
    </w:p>
    <w:p w:rsidR="00D3526D" w:rsidRPr="00D2150E" w:rsidRDefault="001D1A9D" w:rsidP="00D263C2">
      <w:pPr>
        <w:pStyle w:val="Akapitzlist"/>
        <w:numPr>
          <w:ilvl w:val="0"/>
          <w:numId w:val="90"/>
        </w:numPr>
        <w:spacing w:after="0" w:line="240" w:lineRule="auto"/>
        <w:ind w:left="284" w:hanging="284"/>
        <w:contextualSpacing/>
        <w:rPr>
          <w:rFonts w:cs="Arial"/>
          <w:bCs/>
          <w:sz w:val="20"/>
          <w:szCs w:val="20"/>
        </w:rPr>
      </w:pPr>
      <w:r>
        <w:rPr>
          <w:rFonts w:cs="Arial"/>
          <w:sz w:val="20"/>
          <w:szCs w:val="20"/>
        </w:rPr>
        <w:t xml:space="preserve">Wykonawcy nie będą przysługiwały jakiekolwiek roszczenia i zrzeka się wyraźnie wszystkich ewentualnych roszczeń przeciwko Zamawiającemu z tytułu wszelkich pomyłek, niedokładności, rozbieżności, braków lub innych wad dokumentacji technicznej, w tym projektowej, a także roszczeń o wypłatę jakichkolwiek zwiększonych kosztów lub płatności w odniesieniu do wynagrodzenia za wykonanie przedmiotu umowy w związku z zaistnieniem okoliczności o których mowa w niniejszym ustępie.   </w:t>
      </w:r>
    </w:p>
    <w:p w:rsidR="00D75D6F" w:rsidRDefault="00D75D6F" w:rsidP="00D75D6F">
      <w:pPr>
        <w:spacing w:after="0" w:line="240" w:lineRule="auto"/>
        <w:contextualSpacing/>
        <w:rPr>
          <w:rFonts w:cs="Arial"/>
          <w:bCs/>
          <w:sz w:val="20"/>
          <w:szCs w:val="20"/>
        </w:rPr>
      </w:pPr>
    </w:p>
    <w:p w:rsidR="00D75D6F" w:rsidRPr="00D75D6F" w:rsidRDefault="00D75D6F" w:rsidP="00D75D6F">
      <w:pPr>
        <w:spacing w:after="0" w:line="240" w:lineRule="auto"/>
        <w:contextualSpacing/>
        <w:rPr>
          <w:rFonts w:cs="Arial"/>
          <w:bCs/>
          <w:sz w:val="20"/>
          <w:szCs w:val="20"/>
        </w:rPr>
      </w:pPr>
    </w:p>
    <w:p w:rsidR="008458BE" w:rsidRPr="00EC1194" w:rsidRDefault="008458BE" w:rsidP="008458BE">
      <w:pPr>
        <w:jc w:val="center"/>
        <w:rPr>
          <w:rFonts w:cs="Arial"/>
          <w:b/>
          <w:bCs/>
          <w:sz w:val="20"/>
          <w:szCs w:val="20"/>
        </w:rPr>
      </w:pPr>
      <w:r w:rsidRPr="00EC1194">
        <w:rPr>
          <w:rFonts w:cs="Arial"/>
          <w:b/>
          <w:bCs/>
          <w:sz w:val="20"/>
          <w:szCs w:val="20"/>
        </w:rPr>
        <w:t>§ 2</w:t>
      </w:r>
    </w:p>
    <w:p w:rsidR="008458BE" w:rsidRPr="00EC1194" w:rsidRDefault="008458BE" w:rsidP="00D263C2">
      <w:pPr>
        <w:pStyle w:val="Akapitzlist"/>
        <w:numPr>
          <w:ilvl w:val="0"/>
          <w:numId w:val="91"/>
        </w:numPr>
        <w:spacing w:after="0" w:line="240" w:lineRule="auto"/>
        <w:ind w:left="284" w:hanging="284"/>
        <w:contextualSpacing/>
        <w:rPr>
          <w:rFonts w:cs="Arial"/>
          <w:bCs/>
          <w:sz w:val="20"/>
          <w:szCs w:val="20"/>
        </w:rPr>
      </w:pPr>
      <w:r w:rsidRPr="00EC1194">
        <w:rPr>
          <w:rFonts w:cs="Arial"/>
          <w:sz w:val="20"/>
          <w:szCs w:val="20"/>
        </w:rPr>
        <w:t>Termin realizacji przedmiotu umowy ustala się następująco:</w:t>
      </w:r>
    </w:p>
    <w:p w:rsidR="008458BE" w:rsidRPr="00EC1194" w:rsidRDefault="008458BE" w:rsidP="00D263C2">
      <w:pPr>
        <w:pStyle w:val="Akapitzlist"/>
        <w:numPr>
          <w:ilvl w:val="0"/>
          <w:numId w:val="74"/>
        </w:numPr>
        <w:spacing w:after="0" w:line="240" w:lineRule="auto"/>
        <w:contextualSpacing/>
        <w:rPr>
          <w:rFonts w:cs="Arial"/>
          <w:bCs/>
          <w:sz w:val="20"/>
          <w:szCs w:val="20"/>
        </w:rPr>
      </w:pPr>
      <w:r w:rsidRPr="00EC1194">
        <w:rPr>
          <w:rFonts w:cs="Arial"/>
          <w:sz w:val="20"/>
          <w:szCs w:val="20"/>
        </w:rPr>
        <w:t xml:space="preserve">rozpoczęcie </w:t>
      </w:r>
      <w:r w:rsidRPr="00EC1194">
        <w:rPr>
          <w:rFonts w:cs="Arial"/>
          <w:color w:val="000000"/>
          <w:sz w:val="20"/>
          <w:szCs w:val="20"/>
        </w:rPr>
        <w:t xml:space="preserve">– w dniu </w:t>
      </w:r>
      <w:r>
        <w:rPr>
          <w:rFonts w:cs="Arial"/>
          <w:color w:val="000000"/>
          <w:sz w:val="20"/>
          <w:szCs w:val="20"/>
        </w:rPr>
        <w:t xml:space="preserve">zawarcia </w:t>
      </w:r>
      <w:r w:rsidRPr="00EC1194">
        <w:rPr>
          <w:rFonts w:cs="Arial"/>
          <w:color w:val="000000"/>
          <w:sz w:val="20"/>
          <w:szCs w:val="20"/>
        </w:rPr>
        <w:t>umowy;</w:t>
      </w:r>
    </w:p>
    <w:p w:rsidR="00543A33" w:rsidRPr="00F04DD4" w:rsidRDefault="008458BE" w:rsidP="00F04DD4">
      <w:pPr>
        <w:pStyle w:val="Akapitzlist"/>
        <w:numPr>
          <w:ilvl w:val="0"/>
          <w:numId w:val="74"/>
        </w:numPr>
        <w:spacing w:after="120" w:line="240" w:lineRule="auto"/>
        <w:ind w:left="641" w:hanging="357"/>
        <w:contextualSpacing/>
        <w:rPr>
          <w:rFonts w:cs="Arial"/>
          <w:bCs/>
          <w:sz w:val="20"/>
          <w:szCs w:val="20"/>
        </w:rPr>
      </w:pPr>
      <w:r w:rsidRPr="00EC1194">
        <w:rPr>
          <w:rFonts w:cs="Arial"/>
          <w:bCs/>
          <w:sz w:val="20"/>
          <w:szCs w:val="20"/>
        </w:rPr>
        <w:t>zakończeni</w:t>
      </w:r>
      <w:r w:rsidRPr="00F04DD4">
        <w:rPr>
          <w:rFonts w:cs="Arial"/>
          <w:bCs/>
          <w:sz w:val="20"/>
          <w:szCs w:val="20"/>
        </w:rPr>
        <w:t xml:space="preserve">e całości robót budowlanych i odbiór - w terminie </w:t>
      </w:r>
      <w:r w:rsidR="00543A33" w:rsidRPr="00F04DD4">
        <w:rPr>
          <w:rFonts w:cs="Arial"/>
          <w:bCs/>
          <w:sz w:val="20"/>
          <w:szCs w:val="20"/>
        </w:rPr>
        <w:t>do</w:t>
      </w:r>
      <w:r w:rsidR="00F04DD4" w:rsidRPr="00F04DD4">
        <w:rPr>
          <w:rFonts w:cs="Arial"/>
          <w:bCs/>
          <w:sz w:val="20"/>
          <w:szCs w:val="20"/>
        </w:rPr>
        <w:t xml:space="preserve"> </w:t>
      </w:r>
      <w:r w:rsidR="00543A33" w:rsidRPr="00F04DD4">
        <w:rPr>
          <w:rFonts w:cs="Arial"/>
          <w:color w:val="000000"/>
          <w:sz w:val="20"/>
          <w:szCs w:val="20"/>
        </w:rPr>
        <w:t>30.11.2020 r.</w:t>
      </w:r>
    </w:p>
    <w:p w:rsidR="00197A20" w:rsidRPr="00F04DD4" w:rsidRDefault="00197A20" w:rsidP="00F04DD4">
      <w:pPr>
        <w:pStyle w:val="Akapitzlist"/>
        <w:spacing w:before="120" w:after="0" w:line="240" w:lineRule="auto"/>
        <w:ind w:left="567"/>
        <w:rPr>
          <w:rFonts w:cs="Arial"/>
          <w:sz w:val="20"/>
          <w:szCs w:val="20"/>
        </w:rPr>
      </w:pPr>
      <w:r w:rsidRPr="00F04DD4">
        <w:rPr>
          <w:rFonts w:cs="Arial"/>
          <w:sz w:val="20"/>
          <w:szCs w:val="20"/>
          <w:lang w:eastAsia="pl-PL"/>
        </w:rPr>
        <w:t xml:space="preserve">Uwaga: Zakres zamówienia obejmujący wykonanie instalacji c.o. oraz węzła cieplnego winien być zrealizowany do dnia 30.11.2019 r.   </w:t>
      </w:r>
    </w:p>
    <w:p w:rsidR="00792C45" w:rsidRPr="00792C45" w:rsidRDefault="0086036F" w:rsidP="00D263C2">
      <w:pPr>
        <w:pStyle w:val="Akapitzlist"/>
        <w:numPr>
          <w:ilvl w:val="0"/>
          <w:numId w:val="91"/>
        </w:numPr>
        <w:spacing w:after="0" w:line="240" w:lineRule="auto"/>
        <w:ind w:left="284" w:hanging="284"/>
        <w:contextualSpacing/>
        <w:rPr>
          <w:rFonts w:cs="Arial"/>
          <w:bCs/>
          <w:sz w:val="20"/>
          <w:szCs w:val="20"/>
        </w:rPr>
      </w:pPr>
      <w:r>
        <w:rPr>
          <w:rFonts w:cs="Arial"/>
          <w:sz w:val="20"/>
          <w:szCs w:val="20"/>
        </w:rPr>
        <w:t xml:space="preserve">Wykonawca zobowiązany jest do wykonania i przedłożenia Zamawiającemu w terminie </w:t>
      </w:r>
      <w:r w:rsidRPr="00A83084">
        <w:rPr>
          <w:rFonts w:cs="Arial"/>
          <w:b/>
          <w:sz w:val="20"/>
          <w:szCs w:val="20"/>
        </w:rPr>
        <w:t>do 7 dni</w:t>
      </w:r>
      <w:r>
        <w:rPr>
          <w:rFonts w:cs="Arial"/>
          <w:sz w:val="20"/>
          <w:szCs w:val="20"/>
        </w:rPr>
        <w:t xml:space="preserve"> od daty podpisania umowy </w:t>
      </w:r>
      <w:r>
        <w:rPr>
          <w:rFonts w:cs="Arial"/>
          <w:b/>
          <w:sz w:val="20"/>
          <w:szCs w:val="20"/>
        </w:rPr>
        <w:t xml:space="preserve">harmonogramu rzeczowo- finansowego, </w:t>
      </w:r>
      <w:r w:rsidRPr="0086036F">
        <w:rPr>
          <w:rFonts w:cs="Arial"/>
          <w:sz w:val="20"/>
          <w:szCs w:val="20"/>
        </w:rPr>
        <w:t>uwzględniającego wykonanie w</w:t>
      </w:r>
      <w:r>
        <w:rPr>
          <w:rFonts w:cs="Arial"/>
          <w:sz w:val="20"/>
          <w:szCs w:val="20"/>
        </w:rPr>
        <w:t>szystkich robót objętych przedmiotem zamówienia</w:t>
      </w:r>
      <w:r w:rsidR="00F8496A">
        <w:rPr>
          <w:rFonts w:cs="Arial"/>
          <w:sz w:val="20"/>
          <w:szCs w:val="20"/>
        </w:rPr>
        <w:t>, w tym wykonanie instalacji c.o. i węzła cieplnego do dnia 30.11.2019 r</w:t>
      </w:r>
      <w:r>
        <w:rPr>
          <w:rFonts w:cs="Arial"/>
          <w:sz w:val="20"/>
          <w:szCs w:val="20"/>
        </w:rPr>
        <w:t>. Harmonogram musi zawierać wszelkie koszty składające się na cenę oferty, niezbędne do zrealizowania zamówienia z ich podziałem na poszczególne elementy, które mogą stanowić osobny element odbioru częściowego z uwzględnieniem terminów realizacji każdego z tych elementów. Wykonawcę obowiązuje konieczność zgłaszania Zamawiającemu każdorazowej zmiany harmonogramu w w/w terminie</w:t>
      </w:r>
      <w:r w:rsidR="00F04DD4">
        <w:rPr>
          <w:rFonts w:cs="Arial"/>
          <w:sz w:val="20"/>
          <w:szCs w:val="20"/>
        </w:rPr>
        <w:t>.</w:t>
      </w:r>
      <w:r>
        <w:rPr>
          <w:rFonts w:cs="Arial"/>
          <w:sz w:val="20"/>
          <w:szCs w:val="20"/>
        </w:rPr>
        <w:t xml:space="preserve">  </w:t>
      </w:r>
    </w:p>
    <w:p w:rsidR="0086036F" w:rsidRPr="0086036F" w:rsidRDefault="0086036F" w:rsidP="00792C45">
      <w:pPr>
        <w:pStyle w:val="Akapitzlist"/>
        <w:spacing w:after="0" w:line="240" w:lineRule="auto"/>
        <w:ind w:left="284"/>
        <w:contextualSpacing/>
        <w:rPr>
          <w:rFonts w:cs="Arial"/>
          <w:bCs/>
          <w:sz w:val="20"/>
          <w:szCs w:val="20"/>
        </w:rPr>
      </w:pPr>
      <w:r>
        <w:rPr>
          <w:rFonts w:cs="Arial"/>
          <w:sz w:val="20"/>
          <w:szCs w:val="20"/>
        </w:rPr>
        <w:t xml:space="preserve">  </w:t>
      </w:r>
      <w:r>
        <w:rPr>
          <w:rFonts w:cs="Arial"/>
          <w:b/>
          <w:sz w:val="20"/>
          <w:szCs w:val="20"/>
        </w:rPr>
        <w:t xml:space="preserve"> </w:t>
      </w:r>
    </w:p>
    <w:p w:rsidR="008458BE" w:rsidRPr="00EC1194" w:rsidRDefault="008458BE" w:rsidP="008458BE">
      <w:pPr>
        <w:jc w:val="center"/>
        <w:rPr>
          <w:rFonts w:cs="Arial"/>
          <w:b/>
          <w:bCs/>
          <w:sz w:val="20"/>
          <w:szCs w:val="20"/>
        </w:rPr>
      </w:pPr>
      <w:r w:rsidRPr="00EC1194">
        <w:rPr>
          <w:rFonts w:cs="Arial"/>
          <w:b/>
          <w:bCs/>
          <w:sz w:val="20"/>
          <w:szCs w:val="20"/>
        </w:rPr>
        <w:t>§ 3</w:t>
      </w:r>
    </w:p>
    <w:p w:rsidR="008458BE" w:rsidRPr="00EC1194" w:rsidRDefault="008458BE" w:rsidP="00D263C2">
      <w:pPr>
        <w:pStyle w:val="Akapitzlist"/>
        <w:numPr>
          <w:ilvl w:val="0"/>
          <w:numId w:val="85"/>
        </w:numPr>
        <w:spacing w:after="0" w:line="240" w:lineRule="auto"/>
        <w:ind w:left="284" w:hanging="284"/>
        <w:contextualSpacing/>
        <w:rPr>
          <w:rFonts w:cs="Arial"/>
          <w:bCs/>
          <w:sz w:val="20"/>
          <w:szCs w:val="20"/>
        </w:rPr>
      </w:pPr>
      <w:r w:rsidRPr="00EC1194">
        <w:rPr>
          <w:rFonts w:cs="Arial"/>
          <w:sz w:val="20"/>
          <w:szCs w:val="20"/>
        </w:rPr>
        <w:t>Do obowiązków Wykonawcy należy podejmowanie wszelkich czynności niezbędnych do realizacji umowy, w szczególności:</w:t>
      </w:r>
    </w:p>
    <w:p w:rsidR="008458BE" w:rsidRPr="00EC1194" w:rsidRDefault="008458BE" w:rsidP="00D263C2">
      <w:pPr>
        <w:pStyle w:val="Akapitzlist"/>
        <w:numPr>
          <w:ilvl w:val="1"/>
          <w:numId w:val="83"/>
        </w:numPr>
        <w:spacing w:after="0" w:line="240" w:lineRule="auto"/>
        <w:contextualSpacing/>
        <w:rPr>
          <w:rFonts w:cs="Arial"/>
          <w:sz w:val="20"/>
          <w:szCs w:val="20"/>
        </w:rPr>
      </w:pPr>
      <w:r w:rsidRPr="00EC1194">
        <w:rPr>
          <w:rFonts w:cs="Arial"/>
          <w:sz w:val="20"/>
          <w:szCs w:val="20"/>
        </w:rPr>
        <w:t xml:space="preserve">zorganizowanie na własny koszt na terenie budowy zaplecza </w:t>
      </w:r>
      <w:proofErr w:type="spellStart"/>
      <w:r w:rsidRPr="00EC1194">
        <w:rPr>
          <w:rFonts w:cs="Arial"/>
          <w:sz w:val="20"/>
          <w:szCs w:val="20"/>
        </w:rPr>
        <w:t>socjalno</w:t>
      </w:r>
      <w:proofErr w:type="spellEnd"/>
      <w:r w:rsidRPr="00EC1194">
        <w:rPr>
          <w:rFonts w:cs="Arial"/>
          <w:sz w:val="20"/>
          <w:szCs w:val="20"/>
        </w:rPr>
        <w:t> –</w:t>
      </w:r>
      <w:r>
        <w:rPr>
          <w:rFonts w:cs="Arial"/>
          <w:sz w:val="20"/>
          <w:szCs w:val="20"/>
        </w:rPr>
        <w:t xml:space="preserve"> </w:t>
      </w:r>
      <w:r w:rsidRPr="00EC1194">
        <w:rPr>
          <w:rFonts w:cs="Arial"/>
          <w:sz w:val="20"/>
          <w:szCs w:val="20"/>
        </w:rPr>
        <w:t>technicznego na okres</w:t>
      </w:r>
      <w:r w:rsidR="00001EA4">
        <w:rPr>
          <w:rFonts w:cs="Arial"/>
          <w:sz w:val="20"/>
          <w:szCs w:val="20"/>
        </w:rPr>
        <w:t xml:space="preserve">                             </w:t>
      </w:r>
      <w:r w:rsidRPr="00EC1194">
        <w:rPr>
          <w:rFonts w:cs="Arial"/>
          <w:sz w:val="20"/>
          <w:szCs w:val="20"/>
        </w:rPr>
        <w:t xml:space="preserve"> i w rozmiarach koniecznych dla realizacji robót, w miejscu wskazanym przez Zamawiającego, </w:t>
      </w:r>
    </w:p>
    <w:p w:rsidR="008458BE" w:rsidRPr="00EC1194" w:rsidRDefault="008458BE" w:rsidP="00D263C2">
      <w:pPr>
        <w:pStyle w:val="Akapitzlist"/>
        <w:numPr>
          <w:ilvl w:val="1"/>
          <w:numId w:val="83"/>
        </w:numPr>
        <w:spacing w:after="0" w:line="240" w:lineRule="auto"/>
        <w:contextualSpacing/>
        <w:rPr>
          <w:rFonts w:cs="Arial"/>
          <w:bCs/>
          <w:sz w:val="20"/>
          <w:szCs w:val="20"/>
        </w:rPr>
      </w:pPr>
      <w:r w:rsidRPr="00EC1194">
        <w:rPr>
          <w:rFonts w:cs="Arial"/>
          <w:sz w:val="20"/>
          <w:szCs w:val="20"/>
        </w:rPr>
        <w:t xml:space="preserve">zabezpieczenie własnym staraniem i na własny koszt, terenu prac remontowych wraz ze znajdującymi się na nim obiektami i urządzeniami, zapewnienie warunków bezpieczeństwa, a także utrzymywanie </w:t>
      </w:r>
      <w:r w:rsidR="00001EA4">
        <w:rPr>
          <w:rFonts w:cs="Arial"/>
          <w:sz w:val="20"/>
          <w:szCs w:val="20"/>
        </w:rPr>
        <w:t xml:space="preserve">   </w:t>
      </w:r>
      <w:r w:rsidRPr="00EC1194">
        <w:rPr>
          <w:rFonts w:cs="Arial"/>
          <w:sz w:val="20"/>
          <w:szCs w:val="20"/>
        </w:rPr>
        <w:t xml:space="preserve">w należytym porządku i stanie technicznym teren prac remontowych oraz drogi wykorzystywanej </w:t>
      </w:r>
      <w:r w:rsidR="00001EA4">
        <w:rPr>
          <w:rFonts w:cs="Arial"/>
          <w:sz w:val="20"/>
          <w:szCs w:val="20"/>
        </w:rPr>
        <w:t xml:space="preserve">                      </w:t>
      </w:r>
      <w:r w:rsidRPr="00EC1194">
        <w:rPr>
          <w:rFonts w:cs="Arial"/>
          <w:sz w:val="20"/>
          <w:szCs w:val="20"/>
        </w:rPr>
        <w:t>w celach transportowych na potrzeby prac remontowych,</w:t>
      </w:r>
    </w:p>
    <w:p w:rsidR="008458BE" w:rsidRPr="00EC1194" w:rsidRDefault="008458BE" w:rsidP="00D263C2">
      <w:pPr>
        <w:pStyle w:val="Akapitzlist"/>
        <w:numPr>
          <w:ilvl w:val="1"/>
          <w:numId w:val="83"/>
        </w:numPr>
        <w:spacing w:after="0" w:line="240" w:lineRule="auto"/>
        <w:contextualSpacing/>
        <w:rPr>
          <w:rFonts w:cs="Arial"/>
          <w:bCs/>
          <w:sz w:val="20"/>
          <w:szCs w:val="20"/>
        </w:rPr>
      </w:pPr>
      <w:r w:rsidRPr="00EC1194">
        <w:rPr>
          <w:rFonts w:cs="Arial"/>
          <w:sz w:val="20"/>
          <w:szCs w:val="20"/>
        </w:rPr>
        <w:t xml:space="preserve">przestrzeganie przepisów dotyczących ochrony ppoż., BHP, ochrony środowiska, postępowania </w:t>
      </w:r>
      <w:r w:rsidR="00001EA4">
        <w:rPr>
          <w:rFonts w:cs="Arial"/>
          <w:sz w:val="20"/>
          <w:szCs w:val="20"/>
        </w:rPr>
        <w:t xml:space="preserve">                         </w:t>
      </w:r>
      <w:r w:rsidRPr="00EC1194">
        <w:rPr>
          <w:rFonts w:cs="Arial"/>
          <w:sz w:val="20"/>
          <w:szCs w:val="20"/>
        </w:rPr>
        <w:t>z odpadami,</w:t>
      </w:r>
    </w:p>
    <w:p w:rsidR="008458BE" w:rsidRPr="00EC1194" w:rsidRDefault="008458BE" w:rsidP="00D263C2">
      <w:pPr>
        <w:pStyle w:val="Akapitzlist"/>
        <w:numPr>
          <w:ilvl w:val="1"/>
          <w:numId w:val="83"/>
        </w:numPr>
        <w:spacing w:after="0" w:line="240" w:lineRule="auto"/>
        <w:contextualSpacing/>
        <w:rPr>
          <w:rFonts w:cs="Arial"/>
          <w:bCs/>
          <w:sz w:val="20"/>
          <w:szCs w:val="20"/>
        </w:rPr>
      </w:pPr>
      <w:r w:rsidRPr="00EC1194">
        <w:rPr>
          <w:rFonts w:cs="Arial"/>
          <w:sz w:val="20"/>
          <w:szCs w:val="20"/>
        </w:rPr>
        <w:t>składowanie materiałów i urządzeń nie stwarzając przeszkód komunikacyjnych, a także,  na własny koszt usuwanie wszelkich odpadów oraz śmieci z terenu prac remontowych,</w:t>
      </w:r>
    </w:p>
    <w:p w:rsidR="008458BE" w:rsidRPr="00EC1194" w:rsidRDefault="008458BE" w:rsidP="00D263C2">
      <w:pPr>
        <w:pStyle w:val="Akapitzlist"/>
        <w:numPr>
          <w:ilvl w:val="0"/>
          <w:numId w:val="85"/>
        </w:numPr>
        <w:spacing w:after="0" w:line="240" w:lineRule="auto"/>
        <w:ind w:left="284" w:hanging="284"/>
        <w:contextualSpacing/>
        <w:rPr>
          <w:rFonts w:cs="Arial"/>
          <w:bCs/>
          <w:sz w:val="20"/>
          <w:szCs w:val="20"/>
        </w:rPr>
      </w:pPr>
      <w:r w:rsidRPr="00EC1194">
        <w:rPr>
          <w:rFonts w:cs="Arial"/>
          <w:sz w:val="20"/>
          <w:szCs w:val="20"/>
        </w:rPr>
        <w:t xml:space="preserve">Wykonawca, niezależnie od wykonywanych zadań, przyjmuje pełną odpowiedzialność za: </w:t>
      </w:r>
    </w:p>
    <w:p w:rsidR="008458BE" w:rsidRPr="00EC1194" w:rsidRDefault="008458BE" w:rsidP="00D263C2">
      <w:pPr>
        <w:pStyle w:val="Akapitzlist"/>
        <w:numPr>
          <w:ilvl w:val="0"/>
          <w:numId w:val="77"/>
        </w:numPr>
        <w:spacing w:after="0" w:line="240" w:lineRule="auto"/>
        <w:contextualSpacing/>
        <w:rPr>
          <w:rFonts w:cs="Arial"/>
          <w:bCs/>
          <w:sz w:val="20"/>
          <w:szCs w:val="20"/>
        </w:rPr>
      </w:pPr>
      <w:r w:rsidRPr="00EC1194">
        <w:rPr>
          <w:rFonts w:cs="Arial"/>
          <w:sz w:val="20"/>
          <w:szCs w:val="20"/>
        </w:rPr>
        <w:t xml:space="preserve">przyjęty teren prac remontowych do dnia protokolarnego odbioru jego części lub całości, przez Zamawiającego, </w:t>
      </w:r>
    </w:p>
    <w:p w:rsidR="008458BE" w:rsidRPr="00EC1194" w:rsidRDefault="008458BE" w:rsidP="00D263C2">
      <w:pPr>
        <w:pStyle w:val="Akapitzlist"/>
        <w:numPr>
          <w:ilvl w:val="0"/>
          <w:numId w:val="77"/>
        </w:numPr>
        <w:spacing w:after="0" w:line="240" w:lineRule="auto"/>
        <w:contextualSpacing/>
        <w:rPr>
          <w:rFonts w:cs="Arial"/>
          <w:bCs/>
          <w:sz w:val="20"/>
          <w:szCs w:val="20"/>
        </w:rPr>
      </w:pPr>
      <w:r w:rsidRPr="00EC1194">
        <w:rPr>
          <w:rFonts w:cs="Arial"/>
          <w:sz w:val="20"/>
          <w:szCs w:val="20"/>
        </w:rPr>
        <w:t>wszystkie roboty realizowane przez podwykonawców i koordynację tych robót,</w:t>
      </w:r>
    </w:p>
    <w:p w:rsidR="008458BE" w:rsidRPr="00EC1194" w:rsidRDefault="008458BE" w:rsidP="00D263C2">
      <w:pPr>
        <w:pStyle w:val="Akapitzlist"/>
        <w:numPr>
          <w:ilvl w:val="0"/>
          <w:numId w:val="77"/>
        </w:numPr>
        <w:spacing w:after="0" w:line="240" w:lineRule="auto"/>
        <w:contextualSpacing/>
        <w:rPr>
          <w:rFonts w:cs="Arial"/>
          <w:bCs/>
          <w:sz w:val="20"/>
          <w:szCs w:val="20"/>
        </w:rPr>
      </w:pPr>
      <w:r w:rsidRPr="00EC1194">
        <w:rPr>
          <w:rFonts w:cs="Arial"/>
          <w:sz w:val="20"/>
          <w:szCs w:val="20"/>
        </w:rPr>
        <w:t>natychmiastowego zabezpieczenia miejsca awarii, czy innego zdarzenia i niezwłocznego powiadamiania Zamawiającego o tego rodzaju sytuacjach, w tym poprzez telefoniczne zgłoszenie awarii lub innego zdarzenia ustanowionemu przez Zamawiającego Inspektorowi nadzoru prac remontowych,</w:t>
      </w:r>
    </w:p>
    <w:p w:rsidR="008458BE" w:rsidRPr="00EC1194" w:rsidRDefault="008458BE" w:rsidP="00D263C2">
      <w:pPr>
        <w:pStyle w:val="Akapitzlist"/>
        <w:numPr>
          <w:ilvl w:val="0"/>
          <w:numId w:val="77"/>
        </w:numPr>
        <w:spacing w:after="0" w:line="240" w:lineRule="auto"/>
        <w:contextualSpacing/>
        <w:rPr>
          <w:rFonts w:cs="Arial"/>
          <w:bCs/>
          <w:sz w:val="20"/>
          <w:szCs w:val="20"/>
        </w:rPr>
      </w:pPr>
      <w:r w:rsidRPr="00EC1194">
        <w:rPr>
          <w:rFonts w:cs="Arial"/>
          <w:sz w:val="20"/>
          <w:szCs w:val="20"/>
        </w:rPr>
        <w:lastRenderedPageBreak/>
        <w:t>właściwe przechowywanie, bieżące i chronologiczne prowadzenie i zabezpieczenie pełnej dokumentacji związanej z wykonywanymi robotami budowlanymi.</w:t>
      </w:r>
    </w:p>
    <w:p w:rsidR="008458BE" w:rsidRPr="00EC1194" w:rsidRDefault="008458BE" w:rsidP="00D263C2">
      <w:pPr>
        <w:pStyle w:val="Akapitzlist"/>
        <w:numPr>
          <w:ilvl w:val="0"/>
          <w:numId w:val="85"/>
        </w:numPr>
        <w:spacing w:after="0" w:line="240" w:lineRule="auto"/>
        <w:ind w:left="284" w:hanging="284"/>
        <w:contextualSpacing/>
        <w:rPr>
          <w:rFonts w:cs="Arial"/>
          <w:bCs/>
          <w:sz w:val="20"/>
          <w:szCs w:val="20"/>
        </w:rPr>
      </w:pPr>
      <w:r w:rsidRPr="00EC1194">
        <w:rPr>
          <w:rFonts w:cs="Arial"/>
          <w:sz w:val="20"/>
          <w:szCs w:val="20"/>
        </w:rPr>
        <w:t>Przedmiot umowy, o którym mowa w § 1</w:t>
      </w:r>
      <w:r w:rsidRPr="00EC1194">
        <w:rPr>
          <w:rFonts w:cs="Arial"/>
          <w:b/>
          <w:sz w:val="20"/>
          <w:szCs w:val="20"/>
        </w:rPr>
        <w:t>,</w:t>
      </w:r>
      <w:r w:rsidRPr="00EC1194">
        <w:rPr>
          <w:rFonts w:cs="Arial"/>
          <w:sz w:val="20"/>
          <w:szCs w:val="20"/>
        </w:rPr>
        <w:t xml:space="preserve"> winien być wykonany z materiałów Wykonawcy. Wykonawca dostarczy na teren prac remontowych wszystkie materiały i urządzenia, określone co do rodzaju, standardu i ilo</w:t>
      </w:r>
      <w:r w:rsidR="00A83084">
        <w:rPr>
          <w:rFonts w:cs="Arial"/>
          <w:sz w:val="20"/>
          <w:szCs w:val="20"/>
        </w:rPr>
        <w:t xml:space="preserve">ści w dokumentacji projektowej, </w:t>
      </w:r>
      <w:r w:rsidRPr="00EC1194">
        <w:rPr>
          <w:rFonts w:cs="Arial"/>
          <w:sz w:val="20"/>
          <w:szCs w:val="20"/>
        </w:rPr>
        <w:t xml:space="preserve">opisie przedmiotu zamówienia, oraz ponosi za nie pełną odpowiedzialność. </w:t>
      </w:r>
    </w:p>
    <w:p w:rsidR="008458BE" w:rsidRPr="00EC1194" w:rsidRDefault="008458BE" w:rsidP="00D263C2">
      <w:pPr>
        <w:pStyle w:val="Akapitzlist"/>
        <w:numPr>
          <w:ilvl w:val="0"/>
          <w:numId w:val="85"/>
        </w:numPr>
        <w:spacing w:after="0" w:line="240" w:lineRule="auto"/>
        <w:ind w:left="284" w:hanging="284"/>
        <w:contextualSpacing/>
        <w:rPr>
          <w:rFonts w:cs="Arial"/>
          <w:bCs/>
          <w:sz w:val="20"/>
          <w:szCs w:val="20"/>
        </w:rPr>
      </w:pPr>
      <w:r w:rsidRPr="00EC1194">
        <w:rPr>
          <w:rFonts w:cs="Arial"/>
          <w:sz w:val="20"/>
          <w:szCs w:val="20"/>
        </w:rPr>
        <w:t>Materiały, o których mowa w ust. </w:t>
      </w:r>
      <w:r w:rsidR="00A83084">
        <w:rPr>
          <w:rFonts w:cs="Arial"/>
          <w:sz w:val="20"/>
          <w:szCs w:val="20"/>
        </w:rPr>
        <w:t>3</w:t>
      </w:r>
      <w:r w:rsidRPr="00EC1194">
        <w:rPr>
          <w:rFonts w:cs="Arial"/>
          <w:sz w:val="20"/>
          <w:szCs w:val="20"/>
        </w:rPr>
        <w:t>, muszą być nieużywane i fabrycznie nowe oraz odpowiadać, co do jakości, wymogom dotyczącym wyrobów dopuszczonych do obrotu i stosowania w budownictwie zgodnie z art. 10 ustawy – Prawo budowlane, a także wymaganiom jakościowym określonym w SIWZ i złożonej ofercie.</w:t>
      </w:r>
    </w:p>
    <w:p w:rsidR="008458BE" w:rsidRPr="00EC1194" w:rsidRDefault="008458BE" w:rsidP="00D263C2">
      <w:pPr>
        <w:pStyle w:val="Akapitzlist"/>
        <w:numPr>
          <w:ilvl w:val="0"/>
          <w:numId w:val="85"/>
        </w:numPr>
        <w:spacing w:after="0" w:line="240" w:lineRule="auto"/>
        <w:ind w:left="284" w:hanging="284"/>
        <w:contextualSpacing/>
        <w:rPr>
          <w:rFonts w:cs="Arial"/>
          <w:bCs/>
          <w:sz w:val="20"/>
          <w:szCs w:val="20"/>
        </w:rPr>
      </w:pPr>
      <w:r w:rsidRPr="00EC1194">
        <w:rPr>
          <w:rFonts w:cs="Arial"/>
          <w:sz w:val="20"/>
          <w:szCs w:val="20"/>
        </w:rPr>
        <w:t>Wykonawca zobowiązany jest posiadać i na każde żądanie Zamawiającego</w:t>
      </w:r>
      <w:r w:rsidR="00A83084">
        <w:rPr>
          <w:rFonts w:cs="Arial"/>
          <w:sz w:val="20"/>
          <w:szCs w:val="20"/>
        </w:rPr>
        <w:t xml:space="preserve"> </w:t>
      </w:r>
      <w:r w:rsidRPr="00EC1194">
        <w:rPr>
          <w:rFonts w:cs="Arial"/>
          <w:sz w:val="20"/>
          <w:szCs w:val="20"/>
        </w:rPr>
        <w:t>okazać, w stosunku do wskazanych materiałów i wyposażenia certyfikat na znak bezpieczeństwa, certyfikat lub deklarację zgodności z Polską Normą lub z aprobatą techniczną, atesty higieniczne</w:t>
      </w:r>
      <w:r w:rsidR="009F634B">
        <w:rPr>
          <w:rFonts w:cs="Arial"/>
          <w:sz w:val="20"/>
          <w:szCs w:val="20"/>
        </w:rPr>
        <w:t>.</w:t>
      </w:r>
    </w:p>
    <w:p w:rsidR="008458BE" w:rsidRPr="00EC1194" w:rsidRDefault="008458BE" w:rsidP="00D263C2">
      <w:pPr>
        <w:pStyle w:val="Akapitzlist"/>
        <w:numPr>
          <w:ilvl w:val="0"/>
          <w:numId w:val="85"/>
        </w:numPr>
        <w:spacing w:after="0" w:line="240" w:lineRule="auto"/>
        <w:ind w:left="284" w:hanging="284"/>
        <w:contextualSpacing/>
        <w:rPr>
          <w:rFonts w:cs="Arial"/>
          <w:bCs/>
          <w:sz w:val="20"/>
          <w:szCs w:val="20"/>
        </w:rPr>
      </w:pPr>
      <w:r w:rsidRPr="00EC1194">
        <w:rPr>
          <w:rFonts w:cs="Arial"/>
          <w:sz w:val="20"/>
          <w:szCs w:val="20"/>
        </w:rPr>
        <w:t>W przypadku naruszenia wymagań określonych w ust. 4-5 Zamawiający ma prawo żądać zamiany materiałów na wymagane na koszt Wykonawcy.</w:t>
      </w:r>
    </w:p>
    <w:p w:rsidR="008458BE" w:rsidRPr="00EC1194" w:rsidRDefault="008458BE" w:rsidP="00D263C2">
      <w:pPr>
        <w:pStyle w:val="Akapitzlist"/>
        <w:numPr>
          <w:ilvl w:val="0"/>
          <w:numId w:val="85"/>
        </w:numPr>
        <w:spacing w:after="0" w:line="240" w:lineRule="auto"/>
        <w:ind w:left="284" w:hanging="284"/>
        <w:contextualSpacing/>
        <w:rPr>
          <w:rFonts w:cs="Arial"/>
          <w:bCs/>
          <w:sz w:val="20"/>
          <w:szCs w:val="20"/>
        </w:rPr>
      </w:pPr>
      <w:r w:rsidRPr="00EC1194">
        <w:rPr>
          <w:rFonts w:cs="Arial"/>
          <w:sz w:val="20"/>
          <w:szCs w:val="20"/>
        </w:rPr>
        <w:t>Wykonawca ma obowiązek umożliwienia wstępu na teren prac remontowych osobom wskazanym przez Zamawiającego, a także pracownikom organów Państwowego Nadzoru Budowlanego, do których należy wykonywanie zadań określonych ustawą – Prawo budowlane oraz do udostępnienia im danych i informacji wymaganych na podstawie przepisów tej ustawy.</w:t>
      </w:r>
    </w:p>
    <w:p w:rsidR="008458BE" w:rsidRPr="00EC1194" w:rsidRDefault="008458BE" w:rsidP="008458BE">
      <w:pPr>
        <w:pStyle w:val="Tekstpodstawowy"/>
        <w:jc w:val="center"/>
        <w:rPr>
          <w:rFonts w:ascii="Arial" w:hAnsi="Arial" w:cs="Arial"/>
          <w:b/>
          <w:bCs/>
          <w:sz w:val="20"/>
          <w:szCs w:val="20"/>
        </w:rPr>
      </w:pPr>
    </w:p>
    <w:p w:rsidR="008458BE" w:rsidRPr="00EC1194" w:rsidRDefault="008458BE" w:rsidP="008458BE">
      <w:pPr>
        <w:pStyle w:val="Tekstpodstawowy"/>
        <w:jc w:val="center"/>
        <w:rPr>
          <w:rFonts w:ascii="Arial" w:hAnsi="Arial" w:cs="Arial"/>
          <w:b/>
          <w:bCs/>
          <w:sz w:val="20"/>
          <w:szCs w:val="20"/>
        </w:rPr>
      </w:pPr>
      <w:r w:rsidRPr="00EC1194">
        <w:rPr>
          <w:rFonts w:ascii="Arial" w:hAnsi="Arial" w:cs="Arial"/>
          <w:b/>
          <w:bCs/>
          <w:sz w:val="20"/>
          <w:szCs w:val="20"/>
        </w:rPr>
        <w:t>§ 4</w:t>
      </w:r>
    </w:p>
    <w:p w:rsidR="00A86E3A" w:rsidRPr="00A86E3A" w:rsidRDefault="00A86E3A" w:rsidP="00D263C2">
      <w:pPr>
        <w:pStyle w:val="Akapitzlist"/>
        <w:numPr>
          <w:ilvl w:val="0"/>
          <w:numId w:val="99"/>
        </w:numPr>
        <w:tabs>
          <w:tab w:val="left" w:pos="17608"/>
          <w:tab w:val="left" w:pos="22853"/>
        </w:tabs>
        <w:spacing w:after="0" w:line="240" w:lineRule="auto"/>
        <w:ind w:left="284" w:hanging="284"/>
        <w:rPr>
          <w:rFonts w:cs="Arial"/>
          <w:color w:val="000000"/>
          <w:sz w:val="20"/>
          <w:szCs w:val="20"/>
        </w:rPr>
      </w:pPr>
      <w:r w:rsidRPr="00A86E3A">
        <w:rPr>
          <w:rFonts w:cs="Arial"/>
          <w:sz w:val="20"/>
        </w:rPr>
        <w:t xml:space="preserve">Za wykonanie przedmiotu umowy, określonego w § 1 ust. 1 niniejszej umowy, strony ustalają </w:t>
      </w:r>
      <w:r w:rsidRPr="00A86E3A">
        <w:rPr>
          <w:rFonts w:cs="Arial"/>
          <w:b/>
          <w:bCs/>
          <w:sz w:val="20"/>
        </w:rPr>
        <w:t>wynagrodzenie ryczałtowe</w:t>
      </w:r>
      <w:r w:rsidRPr="00A86E3A">
        <w:rPr>
          <w:rFonts w:cs="Arial"/>
          <w:sz w:val="20"/>
        </w:rPr>
        <w:t>, którego definicję określa art. 632 Kodeksu cywilnego, w wysokości:</w:t>
      </w:r>
    </w:p>
    <w:p w:rsidR="00A86E3A" w:rsidRDefault="00A86E3A" w:rsidP="00A86E3A">
      <w:pPr>
        <w:pStyle w:val="Akapitzlist"/>
        <w:tabs>
          <w:tab w:val="left" w:pos="17608"/>
          <w:tab w:val="left" w:pos="22853"/>
        </w:tabs>
        <w:spacing w:after="0" w:line="240" w:lineRule="auto"/>
        <w:ind w:left="360"/>
        <w:rPr>
          <w:rFonts w:cs="Arial"/>
          <w:sz w:val="20"/>
        </w:rPr>
      </w:pPr>
      <w:r w:rsidRPr="00A86E3A">
        <w:rPr>
          <w:rFonts w:cs="Arial"/>
          <w:b/>
          <w:sz w:val="20"/>
        </w:rPr>
        <w:t>netto</w:t>
      </w:r>
      <w:r w:rsidRPr="00A86E3A">
        <w:rPr>
          <w:rFonts w:cs="Arial"/>
          <w:b/>
          <w:bCs/>
          <w:sz w:val="20"/>
        </w:rPr>
        <w:t xml:space="preserve">: </w:t>
      </w:r>
      <w:r w:rsidRPr="00A86E3A">
        <w:rPr>
          <w:rFonts w:cs="Arial"/>
          <w:sz w:val="20"/>
        </w:rPr>
        <w:t>................................................................................................................... zł</w:t>
      </w:r>
    </w:p>
    <w:p w:rsidR="00A86E3A" w:rsidRDefault="00A86E3A" w:rsidP="00A86E3A">
      <w:pPr>
        <w:pStyle w:val="Akapitzlist"/>
        <w:tabs>
          <w:tab w:val="left" w:pos="17608"/>
          <w:tab w:val="left" w:pos="22853"/>
        </w:tabs>
        <w:spacing w:after="0" w:line="240" w:lineRule="auto"/>
        <w:ind w:left="360"/>
        <w:rPr>
          <w:rFonts w:cs="Arial"/>
          <w:sz w:val="20"/>
        </w:rPr>
      </w:pPr>
      <w:r w:rsidRPr="00A86E3A">
        <w:rPr>
          <w:rFonts w:cs="Arial"/>
          <w:sz w:val="20"/>
        </w:rPr>
        <w:t>słownie: ...................................................................................................................</w:t>
      </w:r>
    </w:p>
    <w:p w:rsidR="00A86E3A" w:rsidRDefault="00A86E3A" w:rsidP="00A86E3A">
      <w:pPr>
        <w:pStyle w:val="Akapitzlist"/>
        <w:tabs>
          <w:tab w:val="left" w:pos="17608"/>
          <w:tab w:val="left" w:pos="22853"/>
        </w:tabs>
        <w:spacing w:after="0" w:line="240" w:lineRule="auto"/>
        <w:ind w:left="360"/>
        <w:rPr>
          <w:rFonts w:cs="Arial"/>
          <w:sz w:val="20"/>
        </w:rPr>
      </w:pPr>
      <w:r w:rsidRPr="00A86E3A">
        <w:rPr>
          <w:rFonts w:cs="Arial"/>
          <w:b/>
          <w:sz w:val="20"/>
        </w:rPr>
        <w:t>podatek VAT</w:t>
      </w:r>
      <w:r w:rsidRPr="00A86E3A">
        <w:rPr>
          <w:rFonts w:cs="Arial"/>
          <w:sz w:val="20"/>
        </w:rPr>
        <w:t xml:space="preserve"> w wysokości </w:t>
      </w:r>
      <w:r w:rsidRPr="00A86E3A">
        <w:rPr>
          <w:rFonts w:cs="Arial"/>
          <w:b/>
          <w:sz w:val="20"/>
        </w:rPr>
        <w:t>23%</w:t>
      </w:r>
      <w:r w:rsidRPr="00A86E3A">
        <w:rPr>
          <w:rFonts w:cs="Arial"/>
          <w:sz w:val="20"/>
        </w:rPr>
        <w:t>, tj.: ........................................................................ zł</w:t>
      </w:r>
    </w:p>
    <w:p w:rsidR="00A86E3A" w:rsidRDefault="00A86E3A" w:rsidP="00A86E3A">
      <w:pPr>
        <w:pStyle w:val="Akapitzlist"/>
        <w:tabs>
          <w:tab w:val="left" w:pos="17608"/>
          <w:tab w:val="left" w:pos="22853"/>
        </w:tabs>
        <w:spacing w:after="0" w:line="240" w:lineRule="auto"/>
        <w:ind w:left="360"/>
        <w:rPr>
          <w:rFonts w:cs="Arial"/>
          <w:sz w:val="20"/>
        </w:rPr>
      </w:pPr>
      <w:r w:rsidRPr="00A86E3A">
        <w:rPr>
          <w:rFonts w:cs="Arial"/>
          <w:sz w:val="20"/>
        </w:rPr>
        <w:t>słownie:....................................................................................................................</w:t>
      </w:r>
    </w:p>
    <w:p w:rsidR="00A86E3A" w:rsidRDefault="00A86E3A" w:rsidP="00A86E3A">
      <w:pPr>
        <w:pStyle w:val="Akapitzlist"/>
        <w:tabs>
          <w:tab w:val="left" w:pos="17608"/>
          <w:tab w:val="left" w:pos="22853"/>
        </w:tabs>
        <w:spacing w:after="0" w:line="240" w:lineRule="auto"/>
        <w:ind w:left="360"/>
        <w:rPr>
          <w:rFonts w:cs="Arial"/>
          <w:sz w:val="20"/>
        </w:rPr>
      </w:pPr>
      <w:r w:rsidRPr="00A86E3A">
        <w:rPr>
          <w:rFonts w:cs="Arial"/>
          <w:b/>
          <w:bCs/>
          <w:sz w:val="20"/>
        </w:rPr>
        <w:t>bru</w:t>
      </w:r>
      <w:r w:rsidRPr="00A86E3A">
        <w:rPr>
          <w:rFonts w:cs="Arial"/>
          <w:b/>
          <w:sz w:val="20"/>
        </w:rPr>
        <w:t xml:space="preserve">tto: </w:t>
      </w:r>
      <w:r w:rsidRPr="00A86E3A">
        <w:rPr>
          <w:rFonts w:cs="Arial"/>
          <w:sz w:val="20"/>
        </w:rPr>
        <w:t>................................................................................................................. zł</w:t>
      </w:r>
    </w:p>
    <w:p w:rsidR="00A86E3A" w:rsidRDefault="00A86E3A" w:rsidP="00A86E3A">
      <w:pPr>
        <w:pStyle w:val="Akapitzlist"/>
        <w:tabs>
          <w:tab w:val="left" w:pos="17608"/>
          <w:tab w:val="left" w:pos="22853"/>
        </w:tabs>
        <w:spacing w:after="0" w:line="240" w:lineRule="auto"/>
        <w:ind w:left="360"/>
        <w:rPr>
          <w:rFonts w:cs="Arial"/>
          <w:sz w:val="20"/>
        </w:rPr>
      </w:pPr>
      <w:r w:rsidRPr="00A86E3A">
        <w:rPr>
          <w:rFonts w:cs="Arial"/>
          <w:sz w:val="20"/>
        </w:rPr>
        <w:t>słownie: ...................................................................................................................</w:t>
      </w:r>
    </w:p>
    <w:p w:rsidR="00A86E3A" w:rsidRPr="00A86E3A" w:rsidRDefault="00A86E3A" w:rsidP="00D263C2">
      <w:pPr>
        <w:pStyle w:val="Akapitzlist"/>
        <w:numPr>
          <w:ilvl w:val="0"/>
          <w:numId w:val="99"/>
        </w:numPr>
        <w:tabs>
          <w:tab w:val="left" w:pos="17608"/>
          <w:tab w:val="left" w:pos="22853"/>
        </w:tabs>
        <w:spacing w:after="0" w:line="240" w:lineRule="auto"/>
        <w:ind w:left="284" w:hanging="284"/>
        <w:rPr>
          <w:rFonts w:cs="Arial"/>
          <w:color w:val="000000"/>
          <w:sz w:val="20"/>
          <w:szCs w:val="20"/>
        </w:rPr>
      </w:pPr>
      <w:r w:rsidRPr="00A86E3A">
        <w:rPr>
          <w:rFonts w:eastAsia="Times New Roman" w:cs="Arial"/>
          <w:b/>
          <w:bCs/>
          <w:sz w:val="20"/>
        </w:rPr>
        <w:t xml:space="preserve">Wynagrodzenie, o którym mowa w ust. 1 </w:t>
      </w:r>
      <w:r w:rsidRPr="00A86E3A">
        <w:rPr>
          <w:rFonts w:eastAsia="Times New Roman" w:cs="Arial"/>
          <w:sz w:val="20"/>
        </w:rPr>
        <w:t xml:space="preserve">niniejszego paragrafu </w:t>
      </w:r>
      <w:r w:rsidRPr="00A86E3A">
        <w:rPr>
          <w:rFonts w:eastAsia="Times New Roman" w:cs="Arial"/>
          <w:b/>
          <w:bCs/>
          <w:sz w:val="20"/>
        </w:rPr>
        <w:t>obejmuje wszelkie koszty niezbędne do zrealizowania przedmiotu umowy wynikające wprost z dokumentacji projektowej, jak również w niej nie ujęte z powodu wad dokumentacji spowodowanych jej niezgodnością z zasadami wiedzy technicznej lub stanem faktycznym, a bez których nie można wykonać przedmiotu umowy</w:t>
      </w:r>
      <w:r>
        <w:rPr>
          <w:rFonts w:eastAsia="Times New Roman" w:cs="Arial"/>
          <w:sz w:val="20"/>
        </w:rPr>
        <w:t xml:space="preserve">. </w:t>
      </w:r>
      <w:r w:rsidRPr="00A86E3A">
        <w:rPr>
          <w:rFonts w:eastAsia="Times New Roman" w:cs="Arial"/>
          <w:sz w:val="20"/>
        </w:rPr>
        <w:t>Wykonawca ponosi odpowiedzialność na zasadzie ryzyka z tytułu oszacowania wszelkich kosztów związanych z realizacją przedmiotu umowy. Niedoszacowanie, pominięcie oraz brak rozpoznania zakresu przedmiotu umowy nie może być podstawą do żądania zmiany wynagrodzenia określonego w ust. 1 niniejszego paragrafu.</w:t>
      </w:r>
    </w:p>
    <w:p w:rsidR="00A86E3A" w:rsidRDefault="00A86E3A" w:rsidP="00D263C2">
      <w:pPr>
        <w:pStyle w:val="Akapitzlist"/>
        <w:numPr>
          <w:ilvl w:val="0"/>
          <w:numId w:val="99"/>
        </w:numPr>
        <w:tabs>
          <w:tab w:val="left" w:pos="17608"/>
          <w:tab w:val="left" w:pos="22853"/>
        </w:tabs>
        <w:spacing w:after="0" w:line="240" w:lineRule="auto"/>
        <w:ind w:left="284" w:hanging="284"/>
        <w:rPr>
          <w:rFonts w:cs="Arial"/>
          <w:color w:val="000000"/>
          <w:sz w:val="20"/>
          <w:szCs w:val="20"/>
        </w:rPr>
      </w:pPr>
      <w:r w:rsidRPr="00A86E3A">
        <w:rPr>
          <w:rFonts w:cs="Arial"/>
          <w:sz w:val="20"/>
        </w:rPr>
        <w:t>Kwota określona w ust. 1 niniejszego paragrafu zawiera wszystkie koszty związane z realizacją przedmiotu umowy określonego w § 1 ust. 1 niniejszej umowy i nie może ulec zmianie.</w:t>
      </w:r>
      <w:r>
        <w:rPr>
          <w:rFonts w:cs="Arial"/>
          <w:sz w:val="20"/>
        </w:rPr>
        <w:t xml:space="preserve"> </w:t>
      </w:r>
      <w:r w:rsidRPr="00A86E3A">
        <w:rPr>
          <w:rFonts w:cs="Arial"/>
          <w:sz w:val="20"/>
        </w:rPr>
        <w:t>Wszystkie koszty niezbędne do zrealizowania przedmiotu umowy s</w:t>
      </w:r>
      <w:r w:rsidRPr="00A86E3A">
        <w:rPr>
          <w:rFonts w:cs="Arial"/>
          <w:sz w:val="20"/>
          <w:szCs w:val="20"/>
        </w:rPr>
        <w:t xml:space="preserve">ą to między innymi koszty: </w:t>
      </w:r>
      <w:r w:rsidRPr="00A86E3A">
        <w:rPr>
          <w:rFonts w:cs="Arial"/>
          <w:color w:val="000000"/>
          <w:sz w:val="20"/>
          <w:szCs w:val="20"/>
        </w:rPr>
        <w:t>podatku VAT w wysokości 23%, wszelkich robót przygotowawczych i porządko</w:t>
      </w:r>
      <w:r w:rsidRPr="00A86E3A">
        <w:rPr>
          <w:rFonts w:cs="Arial"/>
          <w:sz w:val="20"/>
          <w:szCs w:val="20"/>
        </w:rPr>
        <w:t xml:space="preserve">wych, zorganizowania, zagospodarowania i późniejszej likwidacji placu budowy, utrzymania zaplecza budowy (naprawa, woda, energia elektryczna, dozorowanie budowy), związane z zabezpieczeniem i oznakowaniem prowadzonych robót, </w:t>
      </w:r>
      <w:r w:rsidRPr="00A86E3A">
        <w:rPr>
          <w:rFonts w:cs="Arial"/>
          <w:color w:val="000000"/>
          <w:sz w:val="20"/>
          <w:szCs w:val="20"/>
        </w:rPr>
        <w:t xml:space="preserve">ewentualnych robót rozbiórkowych, </w:t>
      </w:r>
      <w:r w:rsidRPr="00A86E3A">
        <w:rPr>
          <w:rFonts w:cs="Arial"/>
          <w:sz w:val="20"/>
          <w:szCs w:val="20"/>
        </w:rPr>
        <w:t>demontażowych,</w:t>
      </w:r>
      <w:r w:rsidRPr="00A86E3A">
        <w:rPr>
          <w:rFonts w:cs="Arial"/>
          <w:color w:val="000000"/>
          <w:sz w:val="20"/>
          <w:szCs w:val="20"/>
        </w:rPr>
        <w:t xml:space="preserve"> wykończeniowych, odtworzeniowych, wywozu materiałów pochodzących z rozbiórki, wykonania niezbędnych rusztowań,</w:t>
      </w:r>
      <w:r w:rsidRPr="00A86E3A">
        <w:rPr>
          <w:rFonts w:cs="Arial"/>
          <w:sz w:val="20"/>
          <w:szCs w:val="20"/>
        </w:rPr>
        <w:t xml:space="preserve"> doprowadzenia terenu do porządku, planu bezpieczeństwa i ochrony zdrowia, wykonania dokumentacji powykonawczej, związane z odbio</w:t>
      </w:r>
      <w:r w:rsidRPr="00A86E3A">
        <w:rPr>
          <w:rFonts w:cs="Arial"/>
          <w:color w:val="000000"/>
          <w:sz w:val="20"/>
          <w:szCs w:val="20"/>
        </w:rPr>
        <w:t xml:space="preserve">rami wykonanych robót, ubezpieczenia budowy na czas realizacji i innych czynności niezbędnych do wykonania przedmiotu zamówienia. </w:t>
      </w:r>
    </w:p>
    <w:p w:rsidR="00A86E3A" w:rsidRPr="005B3F6C" w:rsidRDefault="00A86E3A" w:rsidP="00D263C2">
      <w:pPr>
        <w:pStyle w:val="Akapitzlist"/>
        <w:numPr>
          <w:ilvl w:val="0"/>
          <w:numId w:val="99"/>
        </w:numPr>
        <w:tabs>
          <w:tab w:val="left" w:pos="17608"/>
          <w:tab w:val="left" w:pos="22853"/>
        </w:tabs>
        <w:spacing w:after="0" w:line="240" w:lineRule="auto"/>
        <w:ind w:left="284" w:hanging="284"/>
        <w:rPr>
          <w:rFonts w:cs="Arial"/>
          <w:color w:val="000000"/>
          <w:sz w:val="20"/>
          <w:szCs w:val="20"/>
        </w:rPr>
      </w:pPr>
      <w:r w:rsidRPr="00A86E3A">
        <w:rPr>
          <w:rFonts w:cs="Arial"/>
          <w:sz w:val="20"/>
        </w:rPr>
        <w:t xml:space="preserve">Wynagrodzenie, o którym mowa w niniejszym paragrafie zostanie zmienione w przypadku wystąpienia okoliczności, o których mowa w art. 142 ust. 5 </w:t>
      </w:r>
      <w:r w:rsidR="001F2785">
        <w:rPr>
          <w:rFonts w:cs="Arial"/>
          <w:sz w:val="20"/>
        </w:rPr>
        <w:t xml:space="preserve">pkt 1 </w:t>
      </w:r>
      <w:r w:rsidRPr="00A86E3A">
        <w:rPr>
          <w:rFonts w:cs="Arial"/>
          <w:sz w:val="20"/>
        </w:rPr>
        <w:t>ustawy Prawo zamówień publicznych, czyli w przypadku urzę</w:t>
      </w:r>
      <w:r w:rsidR="001F2785">
        <w:rPr>
          <w:rFonts w:cs="Arial"/>
          <w:sz w:val="20"/>
        </w:rPr>
        <w:t>dowej zmiany stawki podatku VAT</w:t>
      </w:r>
      <w:r w:rsidRPr="00A86E3A">
        <w:rPr>
          <w:rFonts w:cs="Arial"/>
          <w:sz w:val="20"/>
        </w:rPr>
        <w:t>.</w:t>
      </w:r>
      <w:r w:rsidR="001F2785">
        <w:rPr>
          <w:rFonts w:cs="Arial"/>
          <w:sz w:val="20"/>
        </w:rPr>
        <w:t xml:space="preserve"> </w:t>
      </w:r>
      <w:r w:rsidRPr="001F2785">
        <w:rPr>
          <w:rFonts w:cs="Arial"/>
          <w:sz w:val="20"/>
          <w:szCs w:val="20"/>
        </w:rPr>
        <w:t>Do faktur wystawianych po wejściu w życie zmiany stawki podatku VAT naliczana będzie nowa stawka.</w:t>
      </w:r>
    </w:p>
    <w:p w:rsidR="005B3F6C" w:rsidRDefault="005B3F6C" w:rsidP="005B3F6C">
      <w:pPr>
        <w:pStyle w:val="Akapitzlist"/>
        <w:tabs>
          <w:tab w:val="left" w:pos="17608"/>
          <w:tab w:val="left" w:pos="22853"/>
        </w:tabs>
        <w:spacing w:after="0" w:line="240" w:lineRule="auto"/>
        <w:ind w:left="284"/>
        <w:rPr>
          <w:rFonts w:cs="Arial"/>
          <w:sz w:val="20"/>
          <w:szCs w:val="20"/>
        </w:rPr>
      </w:pPr>
    </w:p>
    <w:p w:rsidR="005B3F6C" w:rsidRDefault="005B3F6C" w:rsidP="005B3F6C">
      <w:pPr>
        <w:pStyle w:val="Tekstpodstawowy"/>
        <w:jc w:val="center"/>
        <w:rPr>
          <w:rFonts w:ascii="Arial" w:hAnsi="Arial" w:cs="Arial"/>
          <w:b/>
          <w:bCs/>
          <w:sz w:val="20"/>
          <w:szCs w:val="20"/>
        </w:rPr>
      </w:pPr>
      <w:r w:rsidRPr="00EC1194">
        <w:rPr>
          <w:rFonts w:ascii="Arial" w:hAnsi="Arial" w:cs="Arial"/>
          <w:b/>
          <w:bCs/>
          <w:sz w:val="20"/>
          <w:szCs w:val="20"/>
        </w:rPr>
        <w:t xml:space="preserve">§ </w:t>
      </w:r>
      <w:r>
        <w:rPr>
          <w:rFonts w:ascii="Arial" w:hAnsi="Arial" w:cs="Arial"/>
          <w:b/>
          <w:bCs/>
          <w:sz w:val="20"/>
          <w:szCs w:val="20"/>
        </w:rPr>
        <w:t>5</w:t>
      </w:r>
    </w:p>
    <w:p w:rsidR="005B3F6C" w:rsidRPr="00594D13" w:rsidRDefault="005B3F6C" w:rsidP="00D263C2">
      <w:pPr>
        <w:pStyle w:val="Akapitzlist"/>
        <w:numPr>
          <w:ilvl w:val="0"/>
          <w:numId w:val="104"/>
        </w:numPr>
        <w:tabs>
          <w:tab w:val="left" w:pos="17608"/>
          <w:tab w:val="left" w:pos="22853"/>
        </w:tabs>
        <w:spacing w:after="0" w:line="240" w:lineRule="auto"/>
        <w:ind w:left="284" w:hanging="284"/>
        <w:rPr>
          <w:rFonts w:cs="Arial"/>
          <w:color w:val="000000"/>
          <w:sz w:val="20"/>
          <w:szCs w:val="20"/>
        </w:rPr>
      </w:pPr>
      <w:r w:rsidRPr="005B3F6C">
        <w:rPr>
          <w:rFonts w:cs="Arial"/>
          <w:b/>
          <w:bCs/>
          <w:sz w:val="20"/>
          <w:szCs w:val="20"/>
        </w:rPr>
        <w:t>Rozliczanie robót objętych przedmiotem niniejszej umowy</w:t>
      </w:r>
      <w:r w:rsidRPr="005B3F6C">
        <w:rPr>
          <w:rFonts w:cs="Arial"/>
          <w:sz w:val="20"/>
          <w:szCs w:val="20"/>
        </w:rPr>
        <w:t xml:space="preserve"> będzie się odbywało fakturami częściowymi za elementy robót ujęte w harmonogramie rzeczowo-finansowym, o którym mowa w § </w:t>
      </w:r>
      <w:r>
        <w:rPr>
          <w:rFonts w:cs="Arial"/>
          <w:sz w:val="20"/>
          <w:szCs w:val="20"/>
        </w:rPr>
        <w:t>2</w:t>
      </w:r>
      <w:r w:rsidRPr="005B3F6C">
        <w:rPr>
          <w:rFonts w:cs="Arial"/>
          <w:sz w:val="20"/>
          <w:szCs w:val="20"/>
        </w:rPr>
        <w:t xml:space="preserve"> ust. </w:t>
      </w:r>
      <w:r>
        <w:rPr>
          <w:rFonts w:cs="Arial"/>
          <w:sz w:val="20"/>
          <w:szCs w:val="20"/>
        </w:rPr>
        <w:t>2</w:t>
      </w:r>
      <w:r w:rsidRPr="005B3F6C">
        <w:rPr>
          <w:rFonts w:cs="Arial"/>
          <w:sz w:val="20"/>
          <w:szCs w:val="20"/>
        </w:rPr>
        <w:t xml:space="preserve"> niniejszej umowy zatwierdzonym przez Zamawiającego i fakturą końcową.</w:t>
      </w:r>
    </w:p>
    <w:p w:rsidR="00594D13" w:rsidRPr="00594D13" w:rsidRDefault="005B3F6C" w:rsidP="00D263C2">
      <w:pPr>
        <w:pStyle w:val="Akapitzlist"/>
        <w:numPr>
          <w:ilvl w:val="0"/>
          <w:numId w:val="104"/>
        </w:numPr>
        <w:tabs>
          <w:tab w:val="left" w:pos="17608"/>
          <w:tab w:val="left" w:pos="22853"/>
        </w:tabs>
        <w:spacing w:after="0" w:line="240" w:lineRule="auto"/>
        <w:ind w:left="284" w:hanging="284"/>
        <w:rPr>
          <w:rFonts w:cs="Arial"/>
          <w:color w:val="000000"/>
          <w:sz w:val="20"/>
          <w:szCs w:val="20"/>
        </w:rPr>
      </w:pPr>
      <w:r w:rsidRPr="00594D13">
        <w:rPr>
          <w:rFonts w:cs="Arial"/>
          <w:sz w:val="20"/>
          <w:szCs w:val="20"/>
        </w:rPr>
        <w:t xml:space="preserve">Faktury częściowe wystawiane będą po wykonaniu i odebraniu przez Zamawiającego danego elementu (etapu) robót, a regulowane będą w terminie do 30 dni od daty otrzymania przez Zamawiającego faktury i </w:t>
      </w:r>
      <w:r w:rsidRPr="00594D13">
        <w:rPr>
          <w:rFonts w:cs="Arial"/>
          <w:sz w:val="20"/>
          <w:szCs w:val="20"/>
        </w:rPr>
        <w:lastRenderedPageBreak/>
        <w:t>protokołu odbioru wykonanego elementu robót.</w:t>
      </w:r>
      <w:r w:rsidR="00594D13" w:rsidRPr="00594D13">
        <w:rPr>
          <w:rFonts w:cs="Arial"/>
          <w:sz w:val="20"/>
          <w:szCs w:val="20"/>
        </w:rPr>
        <w:t xml:space="preserve"> Za termin zapłaty przyjmuje się dzień obciążenia rachunku bankowego Zamawiającego.</w:t>
      </w:r>
    </w:p>
    <w:p w:rsidR="005B3F6C" w:rsidRPr="005B3F6C" w:rsidRDefault="005B3F6C" w:rsidP="00D263C2">
      <w:pPr>
        <w:pStyle w:val="Akapitzlist"/>
        <w:numPr>
          <w:ilvl w:val="0"/>
          <w:numId w:val="104"/>
        </w:numPr>
        <w:tabs>
          <w:tab w:val="left" w:pos="17608"/>
          <w:tab w:val="left" w:pos="22853"/>
        </w:tabs>
        <w:spacing w:after="0" w:line="240" w:lineRule="auto"/>
        <w:ind w:left="284" w:hanging="284"/>
        <w:rPr>
          <w:rFonts w:cs="Arial"/>
          <w:color w:val="000000"/>
          <w:sz w:val="20"/>
          <w:szCs w:val="20"/>
        </w:rPr>
      </w:pPr>
      <w:r w:rsidRPr="005B3F6C">
        <w:rPr>
          <w:rFonts w:cs="Arial"/>
          <w:sz w:val="20"/>
          <w:szCs w:val="20"/>
        </w:rPr>
        <w:t>Ostateczne rozliczenie za wykonane roboty nastąpi w oparciu o fakturę końcową, wystawioną na podstawie protokołu odbioru końcowego przedmiotu umowy. Faktura końcowa będzie płatna w terminie</w:t>
      </w:r>
      <w:r w:rsidRPr="005B3F6C">
        <w:rPr>
          <w:rFonts w:cs="Arial"/>
          <w:b/>
          <w:bCs/>
          <w:sz w:val="20"/>
          <w:szCs w:val="20"/>
        </w:rPr>
        <w:t xml:space="preserve">  </w:t>
      </w:r>
      <w:r w:rsidRPr="00594D13">
        <w:rPr>
          <w:rFonts w:cs="Arial"/>
          <w:bCs/>
          <w:sz w:val="20"/>
          <w:szCs w:val="20"/>
        </w:rPr>
        <w:t>30</w:t>
      </w:r>
      <w:r w:rsidRPr="005B3F6C">
        <w:rPr>
          <w:rFonts w:cs="Arial"/>
          <w:sz w:val="20"/>
          <w:szCs w:val="20"/>
        </w:rPr>
        <w:t xml:space="preserve"> dniowym od daty jej otrzymania przez Zamawiającego.</w:t>
      </w:r>
    </w:p>
    <w:p w:rsidR="005B3F6C" w:rsidRPr="005B3F6C" w:rsidRDefault="005B3F6C" w:rsidP="00D263C2">
      <w:pPr>
        <w:pStyle w:val="Akapitzlist"/>
        <w:numPr>
          <w:ilvl w:val="0"/>
          <w:numId w:val="104"/>
        </w:numPr>
        <w:tabs>
          <w:tab w:val="left" w:pos="17608"/>
          <w:tab w:val="left" w:pos="22853"/>
        </w:tabs>
        <w:spacing w:after="0" w:line="240" w:lineRule="auto"/>
        <w:ind w:left="284" w:hanging="284"/>
        <w:rPr>
          <w:rFonts w:cs="Arial"/>
          <w:color w:val="000000"/>
          <w:sz w:val="20"/>
          <w:szCs w:val="20"/>
        </w:rPr>
      </w:pPr>
      <w:r w:rsidRPr="005B3F6C">
        <w:rPr>
          <w:rFonts w:cs="Arial"/>
          <w:b/>
          <w:bCs/>
          <w:sz w:val="20"/>
          <w:szCs w:val="20"/>
        </w:rPr>
        <w:t xml:space="preserve">Do każdej faktury częściowej, jak i końcowej, Wykonawca jest zobowiązany dołączyć (jako załącznik) dokument o nazwie: "Wykaz podmiotów, które wykonywały roboty, dostawy lub usługi w ramach składanej  faktury, </w:t>
      </w:r>
      <w:r w:rsidRPr="005B3F6C">
        <w:rPr>
          <w:rFonts w:cs="Arial"/>
          <w:sz w:val="20"/>
          <w:szCs w:val="20"/>
        </w:rPr>
        <w:t xml:space="preserve">tj. faktury nr …. z dnia ….".. Wykaz ten musi zawierać: nazwę podmiotu, zakres robót, dostaw lub usług wykonanych przez dany podmiot oraz wartość w złotych należną danemu podmiotowi. Ogólna wartość środków finansowych należnych poszczególnym podmiotom musi być równa wartości danej faktury. Załącznik ten musi być złożony w oryginale i podpisany przez Wykonawcę oraz wszystkich podwykonawców i dalszych podwykonawców (za wyjątkiem tych, którzy już zakończyli realizację zawartych umów o podwykonawstwo i przedstawili </w:t>
      </w:r>
      <w:r w:rsidRPr="005B3F6C">
        <w:rPr>
          <w:rFonts w:cs="Arial"/>
          <w:bCs/>
          <w:sz w:val="20"/>
          <w:szCs w:val="20"/>
        </w:rPr>
        <w:t xml:space="preserve">Zamawiającemu oświadczenie, </w:t>
      </w:r>
      <w:r w:rsidRPr="005B3F6C">
        <w:rPr>
          <w:rFonts w:cs="Arial"/>
          <w:bCs/>
          <w:sz w:val="20"/>
          <w:szCs w:val="20"/>
          <w:u w:val="single"/>
        </w:rPr>
        <w:t>z datą pewną</w:t>
      </w:r>
      <w:r w:rsidRPr="005B3F6C">
        <w:rPr>
          <w:rFonts w:cs="Arial"/>
          <w:bCs/>
          <w:sz w:val="20"/>
          <w:szCs w:val="20"/>
        </w:rPr>
        <w:t xml:space="preserve"> potwierdzające faktyczne otrzymanie zapłaty od Wykonawcy</w:t>
      </w:r>
      <w:r w:rsidRPr="005B3F6C">
        <w:rPr>
          <w:rFonts w:cs="Arial"/>
          <w:sz w:val="20"/>
          <w:szCs w:val="20"/>
        </w:rPr>
        <w:t xml:space="preserve"> lub podwykonawców), z którymi zawarli umowy, bez względu na fakt czy występują w tym wykazie czy też nie, oraz inspektora nadzoru. Dopuszcza się w wyjątkowych sytuacjach, że podwykonawcy (dalsi podwykonawcy) zamiast podpisów na „Wykazie” złożą (prześlą) pisemne oświadczenia potwierdzające, że należne im kwoty z danej faktury są prawidłowe lub, że żadna kwota nie jest im należna. Brak podpisanego „wykazu” spełniającego powyższe wymagania lub powyższych oświadczeń będzie podstawą do odmowy przyjęcia faktury. </w:t>
      </w:r>
      <w:r>
        <w:rPr>
          <w:rFonts w:cs="Arial"/>
          <w:sz w:val="20"/>
          <w:szCs w:val="20"/>
        </w:rPr>
        <w:br/>
      </w:r>
      <w:r w:rsidRPr="005B3F6C">
        <w:rPr>
          <w:rFonts w:cs="Arial"/>
          <w:b/>
          <w:sz w:val="20"/>
          <w:szCs w:val="20"/>
        </w:rPr>
        <w:t>W</w:t>
      </w:r>
      <w:r w:rsidRPr="005B3F6C">
        <w:rPr>
          <w:rFonts w:cs="Arial"/>
          <w:b/>
          <w:bCs/>
          <w:sz w:val="20"/>
          <w:szCs w:val="20"/>
        </w:rPr>
        <w:t>arunkiem zapłaty następnej faktury, zawierającej także powyższy załącznik, jest udokumentowanie przez Wykonawcę, że podwykonawcy oraz dalsi podwykonawcy występujący na załączniku złożonym do poprzedniej faktury otrzymali należne im wynagrodzenie.</w:t>
      </w:r>
      <w:r w:rsidRPr="005B3F6C">
        <w:rPr>
          <w:rFonts w:cs="Arial"/>
          <w:sz w:val="20"/>
          <w:szCs w:val="20"/>
        </w:rPr>
        <w:t xml:space="preserve"> Dowodem takiego udokumentowania może być: pisemne oświadczenie podwykonawcy lub dalszego podwykonawcy, że otrzymał należną mu kwotę, dokument bankowy potwierdzający przelew środków na konto podwykonawcy i inne tego typu dokumenty. </w:t>
      </w:r>
      <w:r w:rsidRPr="005B3F6C">
        <w:rPr>
          <w:rFonts w:cs="Arial"/>
          <w:b/>
          <w:bCs/>
          <w:sz w:val="20"/>
          <w:szCs w:val="20"/>
        </w:rPr>
        <w:t xml:space="preserve">Wykonawca zobowiązany jest do przedstawienia Zamawiającemu, przed datą końcowego rozliczenia z Zamawiającym - najpóźniej na dzień poprzedzający ostateczną zapłatę, oświadczenia, </w:t>
      </w:r>
      <w:r w:rsidRPr="005B3F6C">
        <w:rPr>
          <w:rFonts w:cs="Arial"/>
          <w:b/>
          <w:bCs/>
          <w:sz w:val="20"/>
          <w:szCs w:val="20"/>
          <w:u w:val="single"/>
        </w:rPr>
        <w:t>z datą pewną</w:t>
      </w:r>
      <w:r w:rsidRPr="005B3F6C">
        <w:rPr>
          <w:rFonts w:cs="Arial"/>
          <w:b/>
          <w:bCs/>
          <w:sz w:val="20"/>
          <w:szCs w:val="20"/>
        </w:rPr>
        <w:t xml:space="preserve">, podwykonawców i dalszych podwykonawców potwierdzającego faktyczne otrzymanie zapłaty od Wykonawcy. Brak oświadczeń będzie skutkował wstrzymaniem zapłaty należnej Wykonawcy bez żadnych konsekwencji dla Zamawiającego wynikającej z nieterminowej zapłaty wynagrodzenia należnego Wykonawcy. </w:t>
      </w:r>
      <w:r w:rsidRPr="005B3F6C">
        <w:rPr>
          <w:rFonts w:cs="Arial"/>
          <w:b/>
          <w:sz w:val="20"/>
          <w:szCs w:val="20"/>
        </w:rPr>
        <w:t xml:space="preserve">Zgodnie z </w:t>
      </w:r>
      <w:r w:rsidRPr="005B3F6C">
        <w:rPr>
          <w:rFonts w:cs="Arial"/>
          <w:b/>
          <w:iCs/>
          <w:sz w:val="20"/>
          <w:szCs w:val="20"/>
        </w:rPr>
        <w:t>§ 3</w:t>
      </w:r>
      <w:r w:rsidRPr="005B3F6C">
        <w:rPr>
          <w:rFonts w:cs="Arial"/>
          <w:b/>
          <w:sz w:val="20"/>
          <w:szCs w:val="20"/>
        </w:rPr>
        <w:t xml:space="preserve"> art. 647</w:t>
      </w:r>
      <w:r w:rsidRPr="005B3F6C">
        <w:rPr>
          <w:rFonts w:cs="Arial"/>
          <w:b/>
          <w:sz w:val="20"/>
          <w:szCs w:val="20"/>
          <w:vertAlign w:val="superscript"/>
        </w:rPr>
        <w:t>1</w:t>
      </w:r>
      <w:r w:rsidRPr="005B3F6C">
        <w:rPr>
          <w:rFonts w:cs="Arial"/>
          <w:b/>
          <w:sz w:val="20"/>
          <w:szCs w:val="20"/>
        </w:rPr>
        <w:t xml:space="preserve"> kodeksu cywilnego odpowiedzialność Zamawiającego wobec Podwykonawcy lub dalszego Podwykonawcy z tytułu płatności bezpośrednich za wykonanie robót budowlanych jest ograniczona wyłącznie do wysokości kwoty należności za wykonanie tych robót budowlanych, wynikającej z niniejszej Umowy.</w:t>
      </w:r>
    </w:p>
    <w:p w:rsidR="005B3F6C" w:rsidRPr="005B3F6C" w:rsidRDefault="005B3F6C" w:rsidP="00D263C2">
      <w:pPr>
        <w:pStyle w:val="Akapitzlist"/>
        <w:numPr>
          <w:ilvl w:val="0"/>
          <w:numId w:val="104"/>
        </w:numPr>
        <w:tabs>
          <w:tab w:val="left" w:pos="17608"/>
          <w:tab w:val="left" w:pos="22853"/>
        </w:tabs>
        <w:spacing w:after="0" w:line="240" w:lineRule="auto"/>
        <w:ind w:left="284" w:hanging="284"/>
        <w:rPr>
          <w:rFonts w:cs="Arial"/>
          <w:color w:val="000000"/>
          <w:sz w:val="20"/>
          <w:szCs w:val="20"/>
        </w:rPr>
      </w:pPr>
      <w:r w:rsidRPr="005B3F6C">
        <w:rPr>
          <w:rFonts w:cs="Arial"/>
          <w:sz w:val="20"/>
          <w:szCs w:val="20"/>
        </w:rPr>
        <w:t xml:space="preserve">Kary umowne, ustalone w oparciu o zapisy zamieszczone w § </w:t>
      </w:r>
      <w:r>
        <w:rPr>
          <w:rFonts w:cs="Arial"/>
          <w:sz w:val="20"/>
          <w:szCs w:val="20"/>
        </w:rPr>
        <w:t>1</w:t>
      </w:r>
      <w:r w:rsidR="00897162">
        <w:rPr>
          <w:rFonts w:cs="Arial"/>
          <w:sz w:val="20"/>
          <w:szCs w:val="20"/>
        </w:rPr>
        <w:t>3</w:t>
      </w:r>
      <w:r>
        <w:rPr>
          <w:rFonts w:cs="Arial"/>
          <w:sz w:val="20"/>
          <w:szCs w:val="20"/>
        </w:rPr>
        <w:t xml:space="preserve"> </w:t>
      </w:r>
      <w:r w:rsidRPr="005B3F6C">
        <w:rPr>
          <w:rFonts w:cs="Arial"/>
          <w:sz w:val="20"/>
          <w:szCs w:val="20"/>
        </w:rPr>
        <w:t>umowy będą potrącane z faktur Wykonawcy.</w:t>
      </w:r>
    </w:p>
    <w:p w:rsidR="005B3F6C" w:rsidRPr="005B3F6C" w:rsidRDefault="005B3F6C" w:rsidP="00D263C2">
      <w:pPr>
        <w:pStyle w:val="Akapitzlist"/>
        <w:numPr>
          <w:ilvl w:val="0"/>
          <w:numId w:val="104"/>
        </w:numPr>
        <w:tabs>
          <w:tab w:val="left" w:pos="17608"/>
          <w:tab w:val="left" w:pos="22853"/>
        </w:tabs>
        <w:spacing w:after="0" w:line="240" w:lineRule="auto"/>
        <w:ind w:left="284" w:hanging="284"/>
        <w:rPr>
          <w:rFonts w:cs="Arial"/>
          <w:color w:val="000000"/>
          <w:sz w:val="20"/>
          <w:szCs w:val="20"/>
        </w:rPr>
      </w:pPr>
      <w:r w:rsidRPr="005B3F6C">
        <w:rPr>
          <w:rFonts w:cs="Arial"/>
          <w:sz w:val="20"/>
          <w:szCs w:val="20"/>
        </w:rPr>
        <w:t>Faktury za prace stanowiące przedmiot umowy będą płatne przelewem na konto wskazane przez Wykonawcę na fakturze.</w:t>
      </w:r>
    </w:p>
    <w:p w:rsidR="005B3F6C" w:rsidRPr="005B3F6C" w:rsidRDefault="005B3F6C" w:rsidP="00D263C2">
      <w:pPr>
        <w:pStyle w:val="Akapitzlist"/>
        <w:numPr>
          <w:ilvl w:val="0"/>
          <w:numId w:val="104"/>
        </w:numPr>
        <w:tabs>
          <w:tab w:val="left" w:pos="17608"/>
          <w:tab w:val="left" w:pos="22853"/>
        </w:tabs>
        <w:spacing w:after="0" w:line="240" w:lineRule="auto"/>
        <w:ind w:left="284" w:hanging="284"/>
        <w:rPr>
          <w:rFonts w:cs="Arial"/>
          <w:color w:val="000000"/>
          <w:sz w:val="20"/>
          <w:szCs w:val="20"/>
        </w:rPr>
      </w:pPr>
      <w:r w:rsidRPr="005B3F6C">
        <w:rPr>
          <w:rFonts w:cs="Arial"/>
          <w:b/>
          <w:bCs/>
          <w:i/>
          <w:iCs/>
          <w:sz w:val="20"/>
          <w:szCs w:val="20"/>
        </w:rPr>
        <w:t>Zgłaszanie podwykonawców lub dalszych podwykonawców, przedstawianie projektów umów, kopii umów, rozliczanie za wykonane przez nich roboty, dostawy lub usługi itp. będzie odbywało się</w:t>
      </w:r>
      <w:r w:rsidRPr="005B3F6C">
        <w:rPr>
          <w:rFonts w:cs="Arial"/>
          <w:i/>
          <w:iCs/>
          <w:sz w:val="20"/>
          <w:szCs w:val="20"/>
        </w:rPr>
        <w:t xml:space="preserve"> </w:t>
      </w:r>
      <w:r w:rsidRPr="005B3F6C">
        <w:rPr>
          <w:rFonts w:cs="Arial"/>
          <w:b/>
          <w:bCs/>
          <w:i/>
          <w:iCs/>
          <w:sz w:val="20"/>
          <w:szCs w:val="20"/>
        </w:rPr>
        <w:t>zgodnie z następującymi przepisami ustawy Prawo zamówień publicznych</w:t>
      </w:r>
      <w:r w:rsidRPr="005B3F6C">
        <w:rPr>
          <w:rFonts w:cs="Arial"/>
          <w:i/>
          <w:iCs/>
          <w:sz w:val="20"/>
          <w:szCs w:val="20"/>
        </w:rPr>
        <w:t xml:space="preserve">: art. 143a ust. 1; art. 143a ust. 2 pkt 1; 143b (umowy o podwykonawstwo, których przedmiotem są </w:t>
      </w:r>
      <w:r w:rsidRPr="005B3F6C">
        <w:rPr>
          <w:rFonts w:cs="Arial"/>
          <w:b/>
          <w:bCs/>
          <w:i/>
          <w:iCs/>
          <w:sz w:val="20"/>
          <w:szCs w:val="20"/>
        </w:rPr>
        <w:t>dostawy</w:t>
      </w:r>
      <w:r w:rsidRPr="005B3F6C">
        <w:rPr>
          <w:rFonts w:cs="Arial"/>
          <w:i/>
          <w:iCs/>
          <w:sz w:val="20"/>
          <w:szCs w:val="20"/>
        </w:rPr>
        <w:t xml:space="preserve"> lub </w:t>
      </w:r>
      <w:r w:rsidRPr="005B3F6C">
        <w:rPr>
          <w:rFonts w:cs="Arial"/>
          <w:b/>
          <w:i/>
          <w:iCs/>
          <w:sz w:val="20"/>
          <w:szCs w:val="20"/>
        </w:rPr>
        <w:t>usługi</w:t>
      </w:r>
      <w:r w:rsidRPr="005B3F6C">
        <w:rPr>
          <w:rFonts w:cs="Arial"/>
          <w:i/>
          <w:iCs/>
          <w:sz w:val="20"/>
          <w:szCs w:val="20"/>
        </w:rPr>
        <w:t>, nie podlegają obowiązkowi przedkładania zamawiającemu, jeżeli ich wartość jest mniejsza niż 10 000 zł brutto bez względu na przedmiot tych dostaw lub usług.</w:t>
      </w:r>
      <w:r w:rsidRPr="005B3F6C">
        <w:rPr>
          <w:rFonts w:cs="Arial"/>
          <w:b/>
          <w:i/>
          <w:iCs/>
          <w:sz w:val="20"/>
          <w:szCs w:val="20"/>
        </w:rPr>
        <w:t xml:space="preserve"> </w:t>
      </w:r>
      <w:r w:rsidRPr="005B3F6C">
        <w:rPr>
          <w:rFonts w:cs="Arial"/>
          <w:i/>
          <w:iCs/>
          <w:sz w:val="20"/>
          <w:szCs w:val="20"/>
        </w:rPr>
        <w:t xml:space="preserve">Termin na zgłoszenie przez Zamawiającego pisemnych zastrzeżeń do projektu umowy o podwykonawstwo, której przedmiotem są roboty budowlane, i do projektu jej zmiany lub pisemnego sprzeciwu do tej umowy wynosi 7 dni kalendarzowych) i art. 143c (termin zgłaszania uwag, o których mowa w art. 143c ust. 4 wynosi 10 dni kalendarzowych). </w:t>
      </w:r>
      <w:r w:rsidRPr="005B3F6C">
        <w:rPr>
          <w:rFonts w:cs="Arial"/>
          <w:b/>
          <w:bCs/>
          <w:i/>
          <w:iCs/>
          <w:sz w:val="20"/>
          <w:szCs w:val="20"/>
        </w:rPr>
        <w:t xml:space="preserve">Poza tym w treściach umów z podwykonawcami i dalszymi podwykonawcami muszą być zawarte zapisy zobowiązujące Wykonawcę, podwykonawcę i dalszego podwykonawcę do przedstawiania Zamawiającemu protokołów odbiorów częściowych i końcowych podpisanych pomiędzy Wykonawcą, podwykonawcą i dalszymi podwykonawcami. W przypadku jeśli w tych protokołach zawarte będą zastrzeżenia lub uwagi, Wykonawca zobligowany będzie do przedstawienia dokumentu potwierdzającego ich faktyczne usunięcie.  </w:t>
      </w:r>
    </w:p>
    <w:p w:rsidR="005B3F6C" w:rsidRPr="005B3F6C" w:rsidRDefault="005B3F6C" w:rsidP="00D263C2">
      <w:pPr>
        <w:pStyle w:val="Akapitzlist"/>
        <w:numPr>
          <w:ilvl w:val="0"/>
          <w:numId w:val="104"/>
        </w:numPr>
        <w:tabs>
          <w:tab w:val="left" w:pos="17608"/>
          <w:tab w:val="left" w:pos="22853"/>
        </w:tabs>
        <w:spacing w:after="0" w:line="240" w:lineRule="auto"/>
        <w:ind w:left="284" w:hanging="284"/>
        <w:rPr>
          <w:rFonts w:cs="Arial"/>
          <w:color w:val="000000"/>
          <w:sz w:val="20"/>
          <w:szCs w:val="20"/>
        </w:rPr>
      </w:pPr>
      <w:r w:rsidRPr="005B3F6C">
        <w:rPr>
          <w:rFonts w:cs="Arial"/>
          <w:sz w:val="20"/>
          <w:szCs w:val="20"/>
        </w:rPr>
        <w:t>Fakturę VAT należy doręczyć Zamawiającemu w jednej z podanych niżej form:</w:t>
      </w:r>
    </w:p>
    <w:p w:rsidR="005B3F6C" w:rsidRPr="00AE1B9F" w:rsidRDefault="005B3F6C" w:rsidP="00D263C2">
      <w:pPr>
        <w:pStyle w:val="Akapitzlist"/>
        <w:numPr>
          <w:ilvl w:val="0"/>
          <w:numId w:val="73"/>
        </w:numPr>
        <w:tabs>
          <w:tab w:val="left" w:pos="17608"/>
          <w:tab w:val="left" w:pos="22853"/>
        </w:tabs>
        <w:spacing w:after="0" w:line="240" w:lineRule="auto"/>
        <w:rPr>
          <w:rFonts w:cs="Arial"/>
          <w:sz w:val="20"/>
          <w:szCs w:val="20"/>
        </w:rPr>
      </w:pPr>
      <w:r w:rsidRPr="00AE1B9F">
        <w:rPr>
          <w:rFonts w:cs="Arial"/>
          <w:sz w:val="20"/>
          <w:szCs w:val="20"/>
        </w:rPr>
        <w:t>osobiście do Kancelarii Szpitala (pawilon H, pokój 134),</w:t>
      </w:r>
    </w:p>
    <w:p w:rsidR="0048021E" w:rsidRDefault="005B3F6C" w:rsidP="0048021E">
      <w:pPr>
        <w:pStyle w:val="Akapitzlist"/>
        <w:numPr>
          <w:ilvl w:val="0"/>
          <w:numId w:val="73"/>
        </w:numPr>
        <w:tabs>
          <w:tab w:val="left" w:pos="17608"/>
          <w:tab w:val="left" w:pos="22853"/>
        </w:tabs>
        <w:spacing w:after="0" w:line="240" w:lineRule="auto"/>
        <w:rPr>
          <w:rFonts w:cs="Arial"/>
          <w:sz w:val="20"/>
          <w:szCs w:val="20"/>
        </w:rPr>
      </w:pPr>
      <w:r w:rsidRPr="00AE1B9F">
        <w:rPr>
          <w:rFonts w:cs="Arial"/>
          <w:sz w:val="20"/>
          <w:szCs w:val="20"/>
        </w:rPr>
        <w:t>drogą pocztową /pocztą kurierską pod adres: Szpital Bielański im. ks. Jerzego Popiełuszki - SPZOZ, 01-809 Warszawa, ul. Cegłowska 80 – Kancelaria</w:t>
      </w:r>
    </w:p>
    <w:p w:rsidR="0048021E" w:rsidRPr="0048021E" w:rsidRDefault="0048021E" w:rsidP="0048021E">
      <w:pPr>
        <w:pStyle w:val="Akapitzlist"/>
        <w:numPr>
          <w:ilvl w:val="0"/>
          <w:numId w:val="73"/>
        </w:numPr>
        <w:tabs>
          <w:tab w:val="left" w:pos="17608"/>
          <w:tab w:val="left" w:pos="22853"/>
        </w:tabs>
        <w:spacing w:after="0" w:line="240" w:lineRule="auto"/>
        <w:rPr>
          <w:rFonts w:cs="Arial"/>
          <w:sz w:val="20"/>
          <w:szCs w:val="20"/>
        </w:rPr>
      </w:pPr>
      <w:r w:rsidRPr="0048021E">
        <w:rPr>
          <w:rFonts w:cs="Arial"/>
          <w:sz w:val="20"/>
          <w:szCs w:val="20"/>
        </w:rPr>
        <w:t xml:space="preserve">lub </w:t>
      </w:r>
      <w:r w:rsidRPr="0048021E">
        <w:rPr>
          <w:rFonts w:cs="Arial"/>
          <w:bCs/>
          <w:sz w:val="20"/>
          <w:szCs w:val="20"/>
        </w:rPr>
        <w:t xml:space="preserve">drogą elektroniczną na platformę: </w:t>
      </w:r>
      <w:hyperlink r:id="rId22" w:history="1">
        <w:r w:rsidRPr="0048021E">
          <w:rPr>
            <w:rStyle w:val="Hipercze"/>
            <w:rFonts w:cs="Arial"/>
            <w:sz w:val="20"/>
            <w:szCs w:val="20"/>
          </w:rPr>
          <w:t>https://brokerpefexpert.efaktura.gov.pl/zaloguj</w:t>
        </w:r>
      </w:hyperlink>
      <w:r w:rsidRPr="0048021E">
        <w:rPr>
          <w:rFonts w:cs="Arial"/>
          <w:bCs/>
          <w:sz w:val="20"/>
          <w:szCs w:val="20"/>
        </w:rPr>
        <w:t xml:space="preserve"> </w:t>
      </w:r>
      <w:r w:rsidRPr="0048021E">
        <w:rPr>
          <w:rFonts w:cs="Arial"/>
          <w:sz w:val="20"/>
          <w:szCs w:val="20"/>
        </w:rPr>
        <w:t>w formie ustrukturyzowanej faktury elektronicznej.</w:t>
      </w:r>
    </w:p>
    <w:p w:rsidR="00D46E69" w:rsidRPr="00D46E69" w:rsidRDefault="00D46E69" w:rsidP="00D46E69">
      <w:pPr>
        <w:pStyle w:val="Akapitzlist"/>
        <w:numPr>
          <w:ilvl w:val="0"/>
          <w:numId w:val="104"/>
        </w:numPr>
        <w:tabs>
          <w:tab w:val="left" w:pos="17608"/>
          <w:tab w:val="left" w:pos="22853"/>
        </w:tabs>
        <w:spacing w:after="0" w:line="240" w:lineRule="auto"/>
        <w:rPr>
          <w:rFonts w:cs="Arial"/>
          <w:color w:val="000000"/>
          <w:sz w:val="20"/>
          <w:szCs w:val="20"/>
        </w:rPr>
      </w:pPr>
      <w:r w:rsidRPr="002C1BC6">
        <w:rPr>
          <w:rFonts w:cs="Arial"/>
          <w:sz w:val="20"/>
          <w:szCs w:val="20"/>
        </w:rPr>
        <w:lastRenderedPageBreak/>
        <w:t>Zamawiający zobowiązuje się do regulowania należności nie później niż w ciągu 30 dni od daty przyjęcia przez Kancelarię Zamawiającego prawidłowo wystawionej faktury, przelewem na rachunek bankowy Wykonawcy.  Za dzień zapłaty uznaje się datę obciążenia rachunku Zamawiającego.</w:t>
      </w:r>
    </w:p>
    <w:p w:rsidR="00594D13" w:rsidRPr="00D46E69" w:rsidRDefault="00594D13" w:rsidP="00D46E69">
      <w:pPr>
        <w:pStyle w:val="Akapitzlist"/>
        <w:numPr>
          <w:ilvl w:val="0"/>
          <w:numId w:val="104"/>
        </w:numPr>
        <w:tabs>
          <w:tab w:val="left" w:pos="17608"/>
          <w:tab w:val="left" w:pos="22853"/>
        </w:tabs>
        <w:spacing w:after="0" w:line="240" w:lineRule="auto"/>
        <w:rPr>
          <w:rFonts w:cs="Arial"/>
          <w:color w:val="000000"/>
          <w:sz w:val="20"/>
          <w:szCs w:val="20"/>
        </w:rPr>
      </w:pPr>
      <w:r w:rsidRPr="00D46E69">
        <w:rPr>
          <w:rFonts w:cs="Arial"/>
          <w:sz w:val="20"/>
          <w:szCs w:val="20"/>
        </w:rPr>
        <w:t>Wykonawca nie może bez zgody Zamawiającego i podmiotu tworzącego Zamawiającego, wyrażonej                   w formie pisemnej pod rygorem nieważności przenieść wierzytelności z tytułu realizacji niniejszej umowy na osoby trzecie.</w:t>
      </w:r>
    </w:p>
    <w:p w:rsidR="00594D13" w:rsidRPr="005B3F6C" w:rsidRDefault="00594D13" w:rsidP="00594D13">
      <w:pPr>
        <w:pStyle w:val="Akapitzlist"/>
        <w:tabs>
          <w:tab w:val="left" w:pos="17608"/>
          <w:tab w:val="left" w:pos="22853"/>
        </w:tabs>
        <w:spacing w:after="0" w:line="240" w:lineRule="auto"/>
        <w:ind w:left="284"/>
        <w:rPr>
          <w:rFonts w:cs="Arial"/>
          <w:color w:val="000000"/>
          <w:sz w:val="20"/>
          <w:szCs w:val="20"/>
        </w:rPr>
      </w:pPr>
    </w:p>
    <w:p w:rsidR="005B3F6C" w:rsidRDefault="005B3F6C" w:rsidP="005B3F6C">
      <w:pPr>
        <w:spacing w:after="120" w:line="240" w:lineRule="auto"/>
        <w:jc w:val="center"/>
        <w:rPr>
          <w:rFonts w:cs="Arial"/>
          <w:b/>
          <w:bCs/>
          <w:sz w:val="20"/>
        </w:rPr>
      </w:pPr>
      <w:r w:rsidRPr="007771E8">
        <w:rPr>
          <w:rFonts w:cs="Arial"/>
          <w:b/>
          <w:bCs/>
          <w:sz w:val="20"/>
        </w:rPr>
        <w:t xml:space="preserve">§ </w:t>
      </w:r>
      <w:r>
        <w:rPr>
          <w:rFonts w:cs="Arial"/>
          <w:b/>
          <w:bCs/>
          <w:sz w:val="20"/>
        </w:rPr>
        <w:t>6</w:t>
      </w:r>
      <w:r w:rsidRPr="007771E8">
        <w:rPr>
          <w:rFonts w:cs="Arial"/>
          <w:b/>
          <w:bCs/>
          <w:sz w:val="20"/>
        </w:rPr>
        <w:t xml:space="preserve"> </w:t>
      </w:r>
    </w:p>
    <w:p w:rsidR="007771E8" w:rsidRPr="007771E8" w:rsidRDefault="007771E8" w:rsidP="00D263C2">
      <w:pPr>
        <w:pStyle w:val="Akapitzlist1"/>
        <w:numPr>
          <w:ilvl w:val="0"/>
          <w:numId w:val="103"/>
        </w:numPr>
        <w:autoSpaceDE w:val="0"/>
        <w:autoSpaceDN w:val="0"/>
        <w:adjustRightInd w:val="0"/>
        <w:spacing w:after="0" w:line="240" w:lineRule="auto"/>
        <w:jc w:val="both"/>
        <w:rPr>
          <w:rFonts w:ascii="Arial" w:hAnsi="Arial" w:cs="Arial"/>
          <w:sz w:val="20"/>
          <w:szCs w:val="20"/>
        </w:rPr>
      </w:pPr>
      <w:r w:rsidRPr="007771E8">
        <w:rPr>
          <w:rFonts w:ascii="Arial" w:hAnsi="Arial" w:cs="Arial"/>
          <w:b/>
          <w:bCs/>
          <w:iCs/>
          <w:sz w:val="20"/>
        </w:rPr>
        <w:t>W sytuacji, gdyby umowa została zmieniona</w:t>
      </w:r>
      <w:r w:rsidRPr="007771E8">
        <w:rPr>
          <w:rFonts w:ascii="Arial" w:hAnsi="Arial" w:cs="Arial"/>
          <w:bCs/>
          <w:iCs/>
          <w:sz w:val="20"/>
        </w:rPr>
        <w:t xml:space="preserve"> na podstawie  art. 144 ust. 1 pkt 2 ustawy Prawo zamówień publicznych</w:t>
      </w:r>
      <w:r w:rsidRPr="007771E8">
        <w:rPr>
          <w:rFonts w:ascii="Arial" w:hAnsi="Arial" w:cs="Arial"/>
          <w:iCs/>
          <w:sz w:val="20"/>
        </w:rPr>
        <w:t>, czyli gdyby Zamawiający zlecił Wykonawcy wykonanie</w:t>
      </w:r>
      <w:r w:rsidRPr="007771E8">
        <w:rPr>
          <w:rFonts w:ascii="Arial" w:hAnsi="Arial" w:cs="Arial"/>
          <w:b/>
          <w:bCs/>
          <w:iCs/>
          <w:sz w:val="20"/>
        </w:rPr>
        <w:t xml:space="preserve"> „dodatkowych robót budowlanych” wykraczających poza przedmiot niniejszej umowy </w:t>
      </w:r>
      <w:r w:rsidRPr="007771E8">
        <w:rPr>
          <w:rFonts w:ascii="Arial" w:hAnsi="Arial" w:cs="Arial"/>
          <w:bCs/>
          <w:iCs/>
          <w:sz w:val="20"/>
        </w:rPr>
        <w:t>(„</w:t>
      </w:r>
      <w:r w:rsidRPr="007771E8">
        <w:rPr>
          <w:rFonts w:ascii="Arial" w:hAnsi="Arial" w:cs="Arial"/>
          <w:b/>
          <w:bCs/>
          <w:iCs/>
          <w:sz w:val="20"/>
        </w:rPr>
        <w:t>zamówienia podstawowego</w:t>
      </w:r>
      <w:r w:rsidRPr="007771E8">
        <w:rPr>
          <w:rFonts w:ascii="Arial" w:hAnsi="Arial" w:cs="Arial"/>
          <w:bCs/>
          <w:iCs/>
          <w:sz w:val="20"/>
        </w:rPr>
        <w:t>”), to ustala się następujące zasady ich zlecania oraz rozliczania.</w:t>
      </w:r>
    </w:p>
    <w:p w:rsidR="007771E8" w:rsidRPr="007771E8" w:rsidRDefault="007771E8" w:rsidP="00D263C2">
      <w:pPr>
        <w:pStyle w:val="Akapitzlist1"/>
        <w:numPr>
          <w:ilvl w:val="0"/>
          <w:numId w:val="103"/>
        </w:numPr>
        <w:autoSpaceDE w:val="0"/>
        <w:autoSpaceDN w:val="0"/>
        <w:adjustRightInd w:val="0"/>
        <w:spacing w:after="0" w:line="240" w:lineRule="auto"/>
        <w:jc w:val="both"/>
        <w:rPr>
          <w:rFonts w:ascii="Arial" w:hAnsi="Arial" w:cs="Arial"/>
          <w:sz w:val="20"/>
          <w:szCs w:val="20"/>
        </w:rPr>
      </w:pPr>
      <w:r w:rsidRPr="007771E8">
        <w:rPr>
          <w:rFonts w:ascii="Arial" w:hAnsi="Arial" w:cs="Arial"/>
          <w:sz w:val="20"/>
        </w:rPr>
        <w:t xml:space="preserve">Rozpoczęcie wykonywania </w:t>
      </w:r>
      <w:r w:rsidRPr="007771E8">
        <w:rPr>
          <w:rFonts w:ascii="Arial" w:hAnsi="Arial" w:cs="Arial"/>
          <w:b/>
          <w:bCs/>
          <w:iCs/>
          <w:sz w:val="20"/>
        </w:rPr>
        <w:t>„dodatkowych robót budowlanych” wykraczających poza przedmiot niniejszej umowy, a więc robót o których mowa w niniejszym paragrafie</w:t>
      </w:r>
      <w:r w:rsidRPr="007771E8">
        <w:rPr>
          <w:rFonts w:ascii="Arial" w:hAnsi="Arial" w:cs="Arial"/>
          <w:bCs/>
          <w:iCs/>
          <w:sz w:val="20"/>
        </w:rPr>
        <w:t>,</w:t>
      </w:r>
      <w:r w:rsidRPr="007771E8">
        <w:rPr>
          <w:rFonts w:ascii="Arial" w:hAnsi="Arial" w:cs="Arial"/>
          <w:sz w:val="20"/>
        </w:rPr>
        <w:t xml:space="preserve"> może nastąpić po podpisaniu przez Strony umowy, aneksu zmieniającego umowę w tym zakresie. Podstawą do podpisania aneksu będzie protokół konieczności potwierdzony przez inspektora nadzoru</w:t>
      </w:r>
      <w:r w:rsidRPr="007771E8">
        <w:rPr>
          <w:rFonts w:ascii="Arial" w:hAnsi="Arial" w:cs="Arial"/>
          <w:sz w:val="20"/>
          <w:shd w:val="clear" w:color="auto" w:fill="FFFFFF"/>
        </w:rPr>
        <w:t xml:space="preserve"> i zatwierdzony przez Strony umowy. Protokół ten musi zawierać uzasadnienie wskazujące, że spełnione zostały przesłanki, o których mowa w art. 144 ust. 1 pkt 2 ustawy </w:t>
      </w:r>
      <w:proofErr w:type="spellStart"/>
      <w:r w:rsidRPr="007771E8">
        <w:rPr>
          <w:rFonts w:ascii="Arial" w:hAnsi="Arial" w:cs="Arial"/>
          <w:sz w:val="20"/>
          <w:shd w:val="clear" w:color="auto" w:fill="FFFFFF"/>
        </w:rPr>
        <w:t>Pzp</w:t>
      </w:r>
      <w:proofErr w:type="spellEnd"/>
      <w:r w:rsidRPr="007771E8">
        <w:rPr>
          <w:rFonts w:ascii="Arial" w:hAnsi="Arial" w:cs="Arial"/>
          <w:sz w:val="20"/>
          <w:shd w:val="clear" w:color="auto" w:fill="FFFFFF"/>
        </w:rPr>
        <w:t xml:space="preserve">. Rozpoczęcie wykonywania tych robót musi być poprzedzone wykonaniem dokumentacji projektowej opisującej te roboty. Dokumentacja musi być zgodna z przepisami Prawa budowlanego wraz z jego aktami wykonawczymi.  </w:t>
      </w:r>
    </w:p>
    <w:p w:rsidR="007771E8" w:rsidRPr="007771E8" w:rsidRDefault="007771E8" w:rsidP="00D263C2">
      <w:pPr>
        <w:pStyle w:val="Akapitzlist1"/>
        <w:numPr>
          <w:ilvl w:val="0"/>
          <w:numId w:val="103"/>
        </w:numPr>
        <w:autoSpaceDE w:val="0"/>
        <w:autoSpaceDN w:val="0"/>
        <w:adjustRightInd w:val="0"/>
        <w:spacing w:after="0" w:line="240" w:lineRule="auto"/>
        <w:jc w:val="both"/>
        <w:rPr>
          <w:rFonts w:ascii="Arial" w:hAnsi="Arial" w:cs="Arial"/>
          <w:sz w:val="20"/>
          <w:szCs w:val="20"/>
        </w:rPr>
      </w:pPr>
      <w:r w:rsidRPr="007771E8">
        <w:rPr>
          <w:rFonts w:ascii="Arial" w:hAnsi="Arial" w:cs="Arial"/>
          <w:b/>
          <w:bCs/>
          <w:sz w:val="20"/>
        </w:rPr>
        <w:t xml:space="preserve">Rozliczanie </w:t>
      </w:r>
      <w:r w:rsidRPr="007771E8">
        <w:rPr>
          <w:rFonts w:ascii="Arial" w:hAnsi="Arial" w:cs="Arial"/>
          <w:b/>
          <w:iCs/>
          <w:sz w:val="20"/>
        </w:rPr>
        <w:t>„dodatkowych robót budowlanych”</w:t>
      </w:r>
      <w:r w:rsidRPr="007771E8">
        <w:rPr>
          <w:rFonts w:ascii="Arial" w:hAnsi="Arial" w:cs="Arial"/>
          <w:iCs/>
          <w:sz w:val="20"/>
        </w:rPr>
        <w:t xml:space="preserve"> wykraczających poza określenie przedmiotu zamówienia podstawowego, których Zamawiający może udzielić na podstawie  art. 144 ust. 1 pkt 2 ustawy </w:t>
      </w:r>
      <w:proofErr w:type="spellStart"/>
      <w:r w:rsidRPr="007771E8">
        <w:rPr>
          <w:rFonts w:ascii="Arial" w:hAnsi="Arial" w:cs="Arial"/>
          <w:iCs/>
          <w:sz w:val="20"/>
        </w:rPr>
        <w:t>Pzp</w:t>
      </w:r>
      <w:proofErr w:type="spellEnd"/>
      <w:r w:rsidRPr="007771E8">
        <w:rPr>
          <w:rFonts w:ascii="Arial" w:hAnsi="Arial" w:cs="Arial"/>
          <w:iCs/>
          <w:sz w:val="20"/>
        </w:rPr>
        <w:t>, czyli robót, o których mowa w niniejszym paragrafie</w:t>
      </w:r>
      <w:r w:rsidRPr="007771E8">
        <w:rPr>
          <w:rFonts w:ascii="Arial" w:hAnsi="Arial" w:cs="Arial"/>
          <w:sz w:val="20"/>
        </w:rPr>
        <w:t xml:space="preserve"> odbywało się będzie </w:t>
      </w:r>
      <w:r w:rsidRPr="007771E8">
        <w:rPr>
          <w:rFonts w:ascii="Arial" w:hAnsi="Arial" w:cs="Arial"/>
          <w:sz w:val="20"/>
          <w:u w:val="single"/>
        </w:rPr>
        <w:t>fakturami wystawianymi po ich wykonaniu (i odebraniu przez inspektora nadzoru), lecz nie częściej niż w okresach miesięcznych</w:t>
      </w:r>
      <w:r w:rsidRPr="007771E8">
        <w:rPr>
          <w:rFonts w:ascii="Arial" w:hAnsi="Arial" w:cs="Arial"/>
          <w:sz w:val="20"/>
        </w:rPr>
        <w:t>. Faktury regulowane będą w terminie do 30 dni od daty otrzymania przez Zamawiającego faktury, protokołu odbioru wykonanych robót oraz kosztorysu wykonanego w oparciu o następujące założenia:</w:t>
      </w:r>
    </w:p>
    <w:p w:rsidR="007771E8" w:rsidRPr="007771E8" w:rsidRDefault="007771E8" w:rsidP="007771E8">
      <w:pPr>
        <w:pStyle w:val="awciety"/>
        <w:spacing w:line="240" w:lineRule="auto"/>
        <w:ind w:left="709"/>
        <w:rPr>
          <w:rFonts w:ascii="Arial" w:hAnsi="Arial" w:cs="Arial"/>
          <w:sz w:val="20"/>
        </w:rPr>
      </w:pPr>
      <w:r w:rsidRPr="007771E8">
        <w:rPr>
          <w:rFonts w:ascii="Arial" w:hAnsi="Arial" w:cs="Arial"/>
          <w:sz w:val="20"/>
        </w:rPr>
        <w:t>a)</w:t>
      </w:r>
      <w:r w:rsidRPr="007771E8">
        <w:rPr>
          <w:rFonts w:ascii="Arial" w:hAnsi="Arial" w:cs="Arial"/>
          <w:sz w:val="20"/>
        </w:rPr>
        <w:tab/>
        <w:t>ceny jednostkowe robót będą przyjmowane z kosztorysu, o którym mowa w </w:t>
      </w:r>
      <w:r w:rsidRPr="007771E8">
        <w:rPr>
          <w:rFonts w:ascii="Arial" w:hAnsi="Arial" w:cs="Arial"/>
          <w:bCs/>
          <w:sz w:val="20"/>
        </w:rPr>
        <w:t xml:space="preserve">§ 1 ust. </w:t>
      </w:r>
      <w:r w:rsidR="009D775A">
        <w:rPr>
          <w:rFonts w:ascii="Arial" w:hAnsi="Arial" w:cs="Arial"/>
          <w:bCs/>
          <w:sz w:val="20"/>
        </w:rPr>
        <w:t>7</w:t>
      </w:r>
      <w:r w:rsidRPr="007771E8">
        <w:rPr>
          <w:rFonts w:ascii="Arial" w:hAnsi="Arial" w:cs="Arial"/>
          <w:bCs/>
          <w:sz w:val="20"/>
        </w:rPr>
        <w:t>a) niniejszej umowy,</w:t>
      </w:r>
      <w:r w:rsidRPr="007771E8">
        <w:rPr>
          <w:rFonts w:ascii="Arial" w:hAnsi="Arial" w:cs="Arial"/>
          <w:sz w:val="20"/>
        </w:rPr>
        <w:t xml:space="preserve"> a ilości wykonanych w tym okresie robót – z książki obmiaru;</w:t>
      </w:r>
    </w:p>
    <w:p w:rsidR="007771E8" w:rsidRPr="007771E8" w:rsidRDefault="007771E8" w:rsidP="007771E8">
      <w:pPr>
        <w:pStyle w:val="awciety"/>
        <w:spacing w:line="240" w:lineRule="auto"/>
        <w:ind w:left="709"/>
        <w:rPr>
          <w:rFonts w:ascii="Arial" w:hAnsi="Arial" w:cs="Arial"/>
          <w:sz w:val="20"/>
        </w:rPr>
      </w:pPr>
      <w:r w:rsidRPr="007771E8">
        <w:rPr>
          <w:rFonts w:ascii="Arial" w:hAnsi="Arial" w:cs="Arial"/>
          <w:sz w:val="20"/>
        </w:rPr>
        <w:t>b)</w:t>
      </w:r>
      <w:r w:rsidRPr="007771E8">
        <w:rPr>
          <w:rFonts w:ascii="Arial" w:hAnsi="Arial" w:cs="Arial"/>
          <w:sz w:val="20"/>
        </w:rPr>
        <w:tab/>
        <w:t>w przypadku, gdy wystąpią roboty, na które nie określono w kosztorysie cen jednostkowych, tzn. takie, których nie można rozliczyć zgodnie z podpunktem „a”  niniejszego ustępu, roboty te rozliczone będą na podstawie kosztorysów przygotowanych przez Wykonawcę, a zatwierdzonych przez inspektora nadzoru</w:t>
      </w:r>
      <w:r w:rsidRPr="007771E8">
        <w:rPr>
          <w:rFonts w:ascii="Arial" w:hAnsi="Arial" w:cs="Arial"/>
          <w:sz w:val="20"/>
          <w:shd w:val="clear" w:color="auto" w:fill="FFFFFF"/>
        </w:rPr>
        <w:t xml:space="preserve"> </w:t>
      </w:r>
      <w:r w:rsidRPr="007771E8">
        <w:rPr>
          <w:rFonts w:ascii="Arial" w:hAnsi="Arial" w:cs="Arial"/>
          <w:sz w:val="20"/>
        </w:rPr>
        <w:t>i Zamawiającego.</w:t>
      </w:r>
    </w:p>
    <w:p w:rsidR="007771E8" w:rsidRPr="007771E8" w:rsidRDefault="007771E8" w:rsidP="007771E8">
      <w:pPr>
        <w:pStyle w:val="awciety"/>
        <w:spacing w:line="240" w:lineRule="auto"/>
        <w:ind w:left="709" w:firstLine="0"/>
        <w:rPr>
          <w:rFonts w:ascii="Arial" w:hAnsi="Arial" w:cs="Arial"/>
          <w:sz w:val="20"/>
        </w:rPr>
      </w:pPr>
      <w:r w:rsidRPr="007771E8">
        <w:rPr>
          <w:rFonts w:ascii="Arial" w:hAnsi="Arial" w:cs="Arial"/>
          <w:sz w:val="20"/>
        </w:rPr>
        <w:t>Kosztorysy te opracowane będą w oparciu o następujące założenia:</w:t>
      </w:r>
    </w:p>
    <w:p w:rsidR="007771E8" w:rsidRPr="007771E8" w:rsidRDefault="007771E8" w:rsidP="007771E8">
      <w:pPr>
        <w:pStyle w:val="44-"/>
        <w:tabs>
          <w:tab w:val="left" w:pos="1134"/>
        </w:tabs>
        <w:spacing w:after="0"/>
        <w:ind w:left="993"/>
        <w:rPr>
          <w:rFonts w:ascii="Arial" w:hAnsi="Arial" w:cs="Arial"/>
          <w:sz w:val="20"/>
        </w:rPr>
      </w:pPr>
      <w:r w:rsidRPr="007771E8">
        <w:rPr>
          <w:rFonts w:ascii="Arial" w:hAnsi="Arial" w:cs="Arial"/>
          <w:sz w:val="20"/>
        </w:rPr>
        <w:t>1)</w:t>
      </w:r>
      <w:r w:rsidRPr="007771E8">
        <w:rPr>
          <w:rFonts w:ascii="Arial" w:hAnsi="Arial" w:cs="Arial"/>
          <w:sz w:val="20"/>
        </w:rPr>
        <w:tab/>
        <w:t>ceny czynników produkcji (R, M, S, Ko, Z) zostaną przyjęte z kosztorysów opracowanych przez Wykonawcę metodą kalkulacji szczegółowej;</w:t>
      </w:r>
    </w:p>
    <w:p w:rsidR="007771E8" w:rsidRPr="007771E8" w:rsidRDefault="007771E8" w:rsidP="007771E8">
      <w:pPr>
        <w:pStyle w:val="44-"/>
        <w:tabs>
          <w:tab w:val="left" w:pos="1134"/>
        </w:tabs>
        <w:spacing w:after="0"/>
        <w:ind w:left="993"/>
        <w:rPr>
          <w:rFonts w:ascii="Arial" w:hAnsi="Arial" w:cs="Arial"/>
          <w:sz w:val="20"/>
        </w:rPr>
      </w:pPr>
      <w:r w:rsidRPr="007771E8">
        <w:rPr>
          <w:rFonts w:ascii="Arial" w:hAnsi="Arial" w:cs="Arial"/>
          <w:sz w:val="20"/>
        </w:rPr>
        <w:t>2)</w:t>
      </w:r>
      <w:r w:rsidRPr="007771E8">
        <w:rPr>
          <w:rFonts w:ascii="Arial" w:hAnsi="Arial" w:cs="Arial"/>
          <w:sz w:val="20"/>
        </w:rPr>
        <w:tab/>
        <w:t>w przypadku, gdy nie będzie możliwe rozliczenie danej roboty w oparciu o zapisy w podpunkcie „1”, brakujące ceny czynników produkcji zostaną przyjęte z zeszytów SEKOCENBUD (jako średnie) za okres ich wbudowania;</w:t>
      </w:r>
    </w:p>
    <w:p w:rsidR="007771E8" w:rsidRPr="007771E8" w:rsidRDefault="007771E8" w:rsidP="007771E8">
      <w:pPr>
        <w:pStyle w:val="44-"/>
        <w:tabs>
          <w:tab w:val="left" w:pos="1134"/>
        </w:tabs>
        <w:spacing w:after="0"/>
        <w:ind w:left="993"/>
        <w:rPr>
          <w:rFonts w:ascii="Arial" w:hAnsi="Arial" w:cs="Arial"/>
          <w:b/>
          <w:bCs/>
          <w:sz w:val="20"/>
        </w:rPr>
      </w:pPr>
      <w:r w:rsidRPr="007771E8">
        <w:rPr>
          <w:rFonts w:ascii="Arial" w:hAnsi="Arial" w:cs="Arial"/>
          <w:sz w:val="20"/>
        </w:rPr>
        <w:t>3)</w:t>
      </w:r>
      <w:r w:rsidRPr="007771E8">
        <w:rPr>
          <w:rFonts w:ascii="Arial" w:hAnsi="Arial" w:cs="Arial"/>
          <w:sz w:val="20"/>
        </w:rPr>
        <w:tab/>
        <w:t>podstawą do określenia nakładów rzeczowych będą normy zawarte w wyżej wskazanych kosztorysach, a w przypadku ich braku – odpowiednie pozycje Katalogów Nakładów Rzeczowych (KNR). W przypadku braku odpowiednich pozycji w KNR–ach,  zastosowane zostaną Katalogi Norm Nakładów Rzeczowych, a następnie wycena indywidualna Wykonawcy, zatwierdzona przez Zamawiającego.</w:t>
      </w:r>
    </w:p>
    <w:p w:rsidR="007771E8" w:rsidRDefault="007771E8" w:rsidP="008458BE">
      <w:pPr>
        <w:pStyle w:val="Tekstpodstawowy"/>
        <w:jc w:val="center"/>
        <w:rPr>
          <w:rFonts w:ascii="Arial" w:hAnsi="Arial" w:cs="Arial"/>
          <w:b/>
          <w:bCs/>
          <w:sz w:val="20"/>
          <w:szCs w:val="20"/>
        </w:rPr>
      </w:pPr>
    </w:p>
    <w:p w:rsidR="008458BE" w:rsidRPr="00EC1194" w:rsidRDefault="008458BE" w:rsidP="008458BE">
      <w:pPr>
        <w:pStyle w:val="Tekstpodstawowy"/>
        <w:jc w:val="center"/>
        <w:rPr>
          <w:rFonts w:ascii="Arial" w:hAnsi="Arial" w:cs="Arial"/>
          <w:b/>
          <w:bCs/>
          <w:sz w:val="20"/>
          <w:szCs w:val="20"/>
        </w:rPr>
      </w:pPr>
      <w:r w:rsidRPr="00EC1194">
        <w:rPr>
          <w:rFonts w:ascii="Arial" w:hAnsi="Arial" w:cs="Arial"/>
          <w:b/>
          <w:bCs/>
          <w:sz w:val="20"/>
          <w:szCs w:val="20"/>
        </w:rPr>
        <w:t xml:space="preserve">§ </w:t>
      </w:r>
      <w:r w:rsidR="00594D13">
        <w:rPr>
          <w:rFonts w:ascii="Arial" w:hAnsi="Arial" w:cs="Arial"/>
          <w:b/>
          <w:bCs/>
          <w:sz w:val="20"/>
          <w:szCs w:val="20"/>
        </w:rPr>
        <w:t>7</w:t>
      </w:r>
    </w:p>
    <w:p w:rsidR="008458BE" w:rsidRPr="00EC1194" w:rsidRDefault="008458BE" w:rsidP="00D263C2">
      <w:pPr>
        <w:pStyle w:val="Akapitzlist"/>
        <w:numPr>
          <w:ilvl w:val="0"/>
          <w:numId w:val="84"/>
        </w:numPr>
        <w:tabs>
          <w:tab w:val="left" w:pos="17608"/>
          <w:tab w:val="left" w:pos="22853"/>
        </w:tabs>
        <w:spacing w:after="0" w:line="240" w:lineRule="auto"/>
        <w:rPr>
          <w:rFonts w:eastAsiaTheme="minorHAnsi" w:cs="Arial"/>
          <w:sz w:val="20"/>
          <w:szCs w:val="20"/>
        </w:rPr>
      </w:pPr>
      <w:r w:rsidRPr="00EC1194">
        <w:rPr>
          <w:rFonts w:cs="Arial"/>
          <w:color w:val="000000"/>
          <w:sz w:val="20"/>
          <w:szCs w:val="20"/>
        </w:rPr>
        <w:t>Odbiory częściowe oraz odbiór końcowy robót dokonywany będzie przez Wykonawcę oraz przedstawicieli Zamawiającego na podstawie pisemnego zgłoszenia Zamawiającemu, w ciągu 7 dni od daty zgłoszenia.</w:t>
      </w:r>
    </w:p>
    <w:p w:rsidR="008458BE" w:rsidRPr="00EC1194" w:rsidRDefault="008458BE" w:rsidP="00D263C2">
      <w:pPr>
        <w:pStyle w:val="Akapitzlist"/>
        <w:numPr>
          <w:ilvl w:val="0"/>
          <w:numId w:val="84"/>
        </w:numPr>
        <w:tabs>
          <w:tab w:val="left" w:pos="17608"/>
          <w:tab w:val="left" w:pos="22853"/>
        </w:tabs>
        <w:spacing w:after="0" w:line="240" w:lineRule="auto"/>
        <w:rPr>
          <w:rFonts w:eastAsiaTheme="minorHAnsi" w:cs="Arial"/>
          <w:sz w:val="20"/>
          <w:szCs w:val="20"/>
        </w:rPr>
      </w:pPr>
      <w:r w:rsidRPr="00EC1194">
        <w:rPr>
          <w:rFonts w:eastAsiaTheme="minorHAnsi" w:cs="Arial"/>
          <w:sz w:val="20"/>
          <w:szCs w:val="20"/>
        </w:rPr>
        <w:t>Podstawą skutecznego zgłoszenia gotowości do odbiorów częściowych oraz końcowego jest faktyczne wykonanie prac zgodnie z postanowieniami niniejszej umowy oraz pisemne zgłoszenie Zamawiającemu tego faktu. W protokole zostanie wyszczególniona kwota wraz z rozliczeniem należna Podwykonawcom</w:t>
      </w:r>
      <w:r w:rsidR="00001EA4">
        <w:rPr>
          <w:rFonts w:eastAsiaTheme="minorHAnsi" w:cs="Arial"/>
          <w:sz w:val="20"/>
          <w:szCs w:val="20"/>
        </w:rPr>
        <w:t xml:space="preserve">               </w:t>
      </w:r>
      <w:r w:rsidRPr="00EC1194">
        <w:rPr>
          <w:rFonts w:eastAsiaTheme="minorHAnsi" w:cs="Arial"/>
          <w:sz w:val="20"/>
          <w:szCs w:val="20"/>
        </w:rPr>
        <w:t xml:space="preserve"> i dalszym Podwykonawcom</w:t>
      </w:r>
    </w:p>
    <w:p w:rsidR="008458BE" w:rsidRPr="00EC1194" w:rsidRDefault="008458BE" w:rsidP="00D263C2">
      <w:pPr>
        <w:pStyle w:val="Akapitzlist"/>
        <w:numPr>
          <w:ilvl w:val="0"/>
          <w:numId w:val="84"/>
        </w:numPr>
        <w:tabs>
          <w:tab w:val="left" w:pos="17608"/>
          <w:tab w:val="left" w:pos="22853"/>
        </w:tabs>
        <w:spacing w:after="0" w:line="240" w:lineRule="auto"/>
        <w:ind w:left="357" w:hanging="357"/>
        <w:rPr>
          <w:rFonts w:eastAsiaTheme="minorHAnsi" w:cs="Arial"/>
          <w:sz w:val="20"/>
          <w:szCs w:val="20"/>
        </w:rPr>
      </w:pPr>
      <w:r w:rsidRPr="00EC1194">
        <w:rPr>
          <w:rFonts w:cs="Arial"/>
          <w:bCs/>
          <w:sz w:val="20"/>
          <w:szCs w:val="20"/>
        </w:rPr>
        <w:t xml:space="preserve">Wykonawca zobowiązany jest do przedstawiania Zamawiającemu protokołów odbiorów częściowych </w:t>
      </w:r>
      <w:r w:rsidR="00001EA4">
        <w:rPr>
          <w:rFonts w:cs="Arial"/>
          <w:bCs/>
          <w:sz w:val="20"/>
          <w:szCs w:val="20"/>
        </w:rPr>
        <w:t xml:space="preserve">                      </w:t>
      </w:r>
      <w:r w:rsidRPr="00EC1194">
        <w:rPr>
          <w:rFonts w:cs="Arial"/>
          <w:bCs/>
          <w:sz w:val="20"/>
          <w:szCs w:val="20"/>
        </w:rPr>
        <w:t xml:space="preserve">i końcowego robót podpisanych pomiędzy Wykonawcą, podwykonawcami i dalszymi podwykonawcami. W przypadku jeśli w tych protokołach zawarte będą zastrzeżenia lub uwagi, Wykonawca zobligowany będzie do przedstawienia dokumentu potwierdzającego ich  faktyczne usunięcie. </w:t>
      </w:r>
      <w:r w:rsidRPr="00EC1194">
        <w:rPr>
          <w:rFonts w:cs="Arial"/>
          <w:sz w:val="20"/>
          <w:szCs w:val="20"/>
        </w:rPr>
        <w:t>Protokół odbioru częściowego oraz końcowego stanowić będzie podstawę do rozliczenia przedmiotu umowy o którym mowa w § 1 ust.1.</w:t>
      </w:r>
    </w:p>
    <w:p w:rsidR="008458BE" w:rsidRPr="00EC1194" w:rsidRDefault="008458BE" w:rsidP="00D263C2">
      <w:pPr>
        <w:pStyle w:val="Akapitzlist"/>
        <w:numPr>
          <w:ilvl w:val="0"/>
          <w:numId w:val="84"/>
        </w:numPr>
        <w:spacing w:after="0" w:line="240" w:lineRule="auto"/>
        <w:ind w:left="357" w:hanging="357"/>
        <w:contextualSpacing/>
        <w:rPr>
          <w:rFonts w:cs="Arial"/>
          <w:sz w:val="20"/>
          <w:szCs w:val="20"/>
        </w:rPr>
      </w:pPr>
      <w:r w:rsidRPr="00EC1194">
        <w:rPr>
          <w:rFonts w:cs="Arial"/>
          <w:sz w:val="20"/>
          <w:szCs w:val="20"/>
        </w:rPr>
        <w:t>O terminie odbioru Wykonawca ma obowiązek poinformowania Podwykonawców, przy udziale których wykonał przedmiot Umowy.</w:t>
      </w:r>
    </w:p>
    <w:p w:rsidR="008458BE" w:rsidRPr="00EC1194" w:rsidRDefault="008458BE" w:rsidP="00D263C2">
      <w:pPr>
        <w:pStyle w:val="Akapitzlist"/>
        <w:numPr>
          <w:ilvl w:val="0"/>
          <w:numId w:val="84"/>
        </w:numPr>
        <w:tabs>
          <w:tab w:val="left" w:pos="17608"/>
          <w:tab w:val="left" w:pos="22853"/>
        </w:tabs>
        <w:spacing w:after="0" w:line="240" w:lineRule="auto"/>
        <w:rPr>
          <w:rFonts w:eastAsiaTheme="minorHAnsi" w:cs="Arial"/>
          <w:sz w:val="20"/>
          <w:szCs w:val="20"/>
        </w:rPr>
      </w:pPr>
      <w:r w:rsidRPr="00EC1194">
        <w:rPr>
          <w:rFonts w:eastAsiaTheme="minorHAnsi" w:cs="Arial"/>
          <w:sz w:val="20"/>
          <w:szCs w:val="20"/>
        </w:rPr>
        <w:lastRenderedPageBreak/>
        <w:t>Żadne potwierdzenie zawarte w jakimkolwiek protokole odbioru nie zwalnia Wykonawcy z jakiegokolwiek jego zobowiązania wynikającego z Umowy.</w:t>
      </w:r>
    </w:p>
    <w:p w:rsidR="008458BE" w:rsidRPr="00EC1194" w:rsidRDefault="008458BE" w:rsidP="00D263C2">
      <w:pPr>
        <w:pStyle w:val="Akapitzlist"/>
        <w:numPr>
          <w:ilvl w:val="0"/>
          <w:numId w:val="84"/>
        </w:numPr>
        <w:tabs>
          <w:tab w:val="left" w:pos="17608"/>
          <w:tab w:val="left" w:pos="22853"/>
        </w:tabs>
        <w:spacing w:after="0" w:line="240" w:lineRule="auto"/>
        <w:ind w:left="357" w:hanging="357"/>
        <w:rPr>
          <w:rFonts w:eastAsiaTheme="minorHAnsi" w:cs="Arial"/>
          <w:sz w:val="20"/>
          <w:szCs w:val="20"/>
        </w:rPr>
      </w:pPr>
      <w:r w:rsidRPr="00EC1194">
        <w:rPr>
          <w:rFonts w:eastAsiaTheme="minorHAnsi" w:cs="Arial"/>
          <w:sz w:val="20"/>
          <w:szCs w:val="20"/>
        </w:rPr>
        <w:t xml:space="preserve">Przed przystąpieniem do odbioru końcowego prac, Wykonawca zobowiązany jest przedłożyć Zamawiającemu dokumenty, o których mowa w § </w:t>
      </w:r>
      <w:r w:rsidR="00625125">
        <w:rPr>
          <w:rFonts w:eastAsiaTheme="minorHAnsi" w:cs="Arial"/>
          <w:sz w:val="20"/>
          <w:szCs w:val="20"/>
        </w:rPr>
        <w:t>7</w:t>
      </w:r>
      <w:r w:rsidRPr="00EC1194">
        <w:rPr>
          <w:rFonts w:eastAsiaTheme="minorHAnsi" w:cs="Arial"/>
          <w:sz w:val="20"/>
          <w:szCs w:val="20"/>
        </w:rPr>
        <w:t xml:space="preserve"> ust. 3.</w:t>
      </w:r>
    </w:p>
    <w:p w:rsidR="008458BE" w:rsidRPr="00EC1194" w:rsidRDefault="008458BE" w:rsidP="00D263C2">
      <w:pPr>
        <w:pStyle w:val="Akapitzlist"/>
        <w:numPr>
          <w:ilvl w:val="0"/>
          <w:numId w:val="84"/>
        </w:numPr>
        <w:tabs>
          <w:tab w:val="left" w:pos="17608"/>
          <w:tab w:val="left" w:pos="22853"/>
        </w:tabs>
        <w:spacing w:after="0" w:line="240" w:lineRule="auto"/>
        <w:ind w:left="357" w:hanging="357"/>
        <w:rPr>
          <w:rFonts w:eastAsiaTheme="minorHAnsi" w:cs="Arial"/>
          <w:sz w:val="20"/>
          <w:szCs w:val="20"/>
        </w:rPr>
      </w:pPr>
      <w:r w:rsidRPr="00EC1194">
        <w:rPr>
          <w:rFonts w:eastAsiaTheme="minorHAnsi" w:cs="Arial"/>
          <w:sz w:val="20"/>
          <w:szCs w:val="20"/>
        </w:rPr>
        <w:t xml:space="preserve">Jeżeli w trakcie odbioru końcowego stwierdzone zostanie istnienie usterek nieistotnych, Zamawiający dokona odbioru końcowego bezusterkowego, a stwierdzone usterki zostaną opisane w odrębnym protokole, w którym zostanie wyznaczony termin ich usunięcia. Wykonawca zobowiązany jest </w:t>
      </w:r>
      <w:r w:rsidR="00001EA4">
        <w:rPr>
          <w:rFonts w:eastAsiaTheme="minorHAnsi" w:cs="Arial"/>
          <w:sz w:val="20"/>
          <w:szCs w:val="20"/>
        </w:rPr>
        <w:t xml:space="preserve">                               </w:t>
      </w:r>
      <w:r w:rsidRPr="00EC1194">
        <w:rPr>
          <w:rFonts w:eastAsiaTheme="minorHAnsi" w:cs="Arial"/>
          <w:sz w:val="20"/>
          <w:szCs w:val="20"/>
        </w:rPr>
        <w:t xml:space="preserve">do zawiadomienia Zamawiającego o usunięciu usterek. Usunięcie usterek zostanie stwierdzone protokołem. </w:t>
      </w:r>
    </w:p>
    <w:p w:rsidR="008458BE" w:rsidRPr="003E6722" w:rsidRDefault="008458BE" w:rsidP="00D263C2">
      <w:pPr>
        <w:pStyle w:val="Akapitzlist"/>
        <w:numPr>
          <w:ilvl w:val="0"/>
          <w:numId w:val="84"/>
        </w:numPr>
        <w:tabs>
          <w:tab w:val="left" w:pos="17608"/>
          <w:tab w:val="left" w:pos="22853"/>
        </w:tabs>
        <w:spacing w:after="0" w:line="240" w:lineRule="auto"/>
        <w:rPr>
          <w:rFonts w:eastAsiaTheme="minorHAnsi" w:cs="Arial"/>
          <w:sz w:val="20"/>
          <w:szCs w:val="20"/>
        </w:rPr>
      </w:pPr>
      <w:r w:rsidRPr="00EC1194">
        <w:rPr>
          <w:rFonts w:eastAsiaTheme="minorHAnsi" w:cs="Arial"/>
          <w:sz w:val="20"/>
          <w:szCs w:val="20"/>
        </w:rPr>
        <w:t xml:space="preserve">Zamawiający może odmówić dokonania odbioru końcowego, jeśli nie zostały wykonane wszystkie prace budowlane, bądź jeśli stwierdzi w trakcie odbioru istnienie istotnych wad dotyczących wykonanych prac. W powyższej sytuacji strony określą termin, do którego powinny zostać wykonane wszystkie zaległe prace i usunięte wszelkie wady. Po wykonaniu przez Wykonawcę zaległych prac oraz usunięciu istniejących wad, </w:t>
      </w:r>
      <w:r w:rsidRPr="003E6722">
        <w:rPr>
          <w:rFonts w:eastAsiaTheme="minorHAnsi" w:cs="Arial"/>
          <w:sz w:val="20"/>
          <w:szCs w:val="20"/>
        </w:rPr>
        <w:t>zobowiązany jest on ustalić z Zamawiającym kolejny termin odbioru końcowego.</w:t>
      </w:r>
    </w:p>
    <w:p w:rsidR="008458BE" w:rsidRPr="003E6722" w:rsidRDefault="008458BE" w:rsidP="00D263C2">
      <w:pPr>
        <w:pStyle w:val="Akapitzlist"/>
        <w:numPr>
          <w:ilvl w:val="0"/>
          <w:numId w:val="84"/>
        </w:numPr>
        <w:tabs>
          <w:tab w:val="left" w:pos="17608"/>
          <w:tab w:val="left" w:pos="22853"/>
        </w:tabs>
        <w:spacing w:after="0" w:line="240" w:lineRule="auto"/>
        <w:rPr>
          <w:rFonts w:eastAsiaTheme="minorHAnsi" w:cs="Arial"/>
          <w:sz w:val="20"/>
          <w:szCs w:val="20"/>
        </w:rPr>
      </w:pPr>
      <w:r w:rsidRPr="003E6722">
        <w:rPr>
          <w:rFonts w:cs="Arial"/>
          <w:sz w:val="20"/>
          <w:szCs w:val="20"/>
        </w:rPr>
        <w:t>Wykonawca, najpóźniej w dniu odbioru końcowego przedłoży Zamawiającemu dokumentację powykonawczą oraz wszystkie dokumenty pozwalające na ocenę prawidłowości wykonania przedmiotu odbioru, a w szczególności dziennik budowy, świadectwa jakości, certyfikaty oraz świadectwa wykonanych prób i atesty, wszelkie certyfikaty</w:t>
      </w:r>
      <w:r w:rsidR="00001EA4">
        <w:rPr>
          <w:rFonts w:cs="Arial"/>
          <w:sz w:val="20"/>
          <w:szCs w:val="20"/>
        </w:rPr>
        <w:t xml:space="preserve"> </w:t>
      </w:r>
      <w:r w:rsidRPr="003E6722">
        <w:rPr>
          <w:rFonts w:cs="Arial"/>
          <w:sz w:val="20"/>
          <w:szCs w:val="20"/>
        </w:rPr>
        <w:t xml:space="preserve">za zastosowane materiały i urządzenia i inne wymagane przez obowiązujące prawo dokumenty. Koszt uzyskania tych dokumentów obciąża wykonawcę.      </w:t>
      </w:r>
    </w:p>
    <w:p w:rsidR="008458BE" w:rsidRDefault="008458BE" w:rsidP="00D263C2">
      <w:pPr>
        <w:pStyle w:val="Akapitzlist"/>
        <w:numPr>
          <w:ilvl w:val="0"/>
          <w:numId w:val="84"/>
        </w:numPr>
        <w:tabs>
          <w:tab w:val="left" w:pos="17608"/>
          <w:tab w:val="left" w:pos="22853"/>
        </w:tabs>
        <w:spacing w:after="0" w:line="240" w:lineRule="auto"/>
        <w:rPr>
          <w:rFonts w:eastAsiaTheme="minorHAnsi" w:cs="Arial"/>
          <w:sz w:val="20"/>
          <w:szCs w:val="20"/>
        </w:rPr>
      </w:pPr>
      <w:r w:rsidRPr="003E6722">
        <w:rPr>
          <w:rFonts w:eastAsiaTheme="minorHAnsi" w:cs="Arial"/>
          <w:sz w:val="20"/>
          <w:szCs w:val="20"/>
        </w:rPr>
        <w:t>W przypadku ujawnienia wad uniemożliwiających użytkowanie obiektu zgodnie z jego przeznaczeniem,</w:t>
      </w:r>
      <w:r w:rsidRPr="00EC1194">
        <w:rPr>
          <w:rFonts w:eastAsiaTheme="minorHAnsi" w:cs="Arial"/>
          <w:sz w:val="20"/>
          <w:szCs w:val="20"/>
        </w:rPr>
        <w:t xml:space="preserve"> Zamawiającemu przysługuje prawo odstąpienia od umowy.</w:t>
      </w:r>
    </w:p>
    <w:p w:rsidR="008458BE" w:rsidRDefault="008458BE" w:rsidP="008458BE">
      <w:pPr>
        <w:pStyle w:val="Tekstpodstawowy"/>
        <w:jc w:val="center"/>
        <w:rPr>
          <w:rFonts w:ascii="Arial" w:hAnsi="Arial" w:cs="Arial"/>
          <w:b/>
          <w:bCs/>
          <w:sz w:val="20"/>
          <w:szCs w:val="20"/>
        </w:rPr>
      </w:pPr>
    </w:p>
    <w:p w:rsidR="008458BE" w:rsidRDefault="008458BE" w:rsidP="008458BE">
      <w:pPr>
        <w:pStyle w:val="Tekstpodstawowy"/>
        <w:jc w:val="center"/>
        <w:rPr>
          <w:rFonts w:ascii="Arial" w:hAnsi="Arial" w:cs="Arial"/>
          <w:b/>
          <w:bCs/>
          <w:sz w:val="20"/>
          <w:szCs w:val="20"/>
        </w:rPr>
      </w:pPr>
      <w:r w:rsidRPr="00EC1194">
        <w:rPr>
          <w:rFonts w:ascii="Arial" w:hAnsi="Arial" w:cs="Arial"/>
          <w:b/>
          <w:bCs/>
          <w:sz w:val="20"/>
          <w:szCs w:val="20"/>
        </w:rPr>
        <w:t xml:space="preserve">§ </w:t>
      </w:r>
      <w:r w:rsidR="00594D13">
        <w:rPr>
          <w:rFonts w:ascii="Arial" w:hAnsi="Arial" w:cs="Arial"/>
          <w:b/>
          <w:bCs/>
          <w:sz w:val="20"/>
          <w:szCs w:val="20"/>
        </w:rPr>
        <w:t>8</w:t>
      </w:r>
      <w:r w:rsidR="00B8734C">
        <w:rPr>
          <w:rFonts w:ascii="Arial" w:hAnsi="Arial" w:cs="Arial"/>
          <w:b/>
          <w:bCs/>
          <w:sz w:val="20"/>
          <w:szCs w:val="20"/>
        </w:rPr>
        <w:t xml:space="preserve"> </w:t>
      </w:r>
    </w:p>
    <w:p w:rsidR="008458BE" w:rsidRPr="009F634B" w:rsidRDefault="008458BE" w:rsidP="00D263C2">
      <w:pPr>
        <w:pStyle w:val="Akapitzlist"/>
        <w:numPr>
          <w:ilvl w:val="0"/>
          <w:numId w:val="100"/>
        </w:numPr>
        <w:tabs>
          <w:tab w:val="left" w:pos="17608"/>
          <w:tab w:val="left" w:pos="22853"/>
        </w:tabs>
        <w:spacing w:after="0" w:line="240" w:lineRule="auto"/>
        <w:rPr>
          <w:rFonts w:eastAsiaTheme="minorHAnsi" w:cs="Arial"/>
          <w:sz w:val="20"/>
          <w:szCs w:val="20"/>
        </w:rPr>
      </w:pPr>
      <w:r w:rsidRPr="009F634B">
        <w:rPr>
          <w:rFonts w:cs="Arial"/>
          <w:bCs/>
          <w:i/>
          <w:sz w:val="20"/>
        </w:rPr>
        <w:t>Kierownikiem budowy</w:t>
      </w:r>
      <w:r w:rsidR="009F634B">
        <w:rPr>
          <w:rFonts w:cs="Arial"/>
          <w:bCs/>
          <w:i/>
          <w:sz w:val="20"/>
        </w:rPr>
        <w:t>/robót</w:t>
      </w:r>
      <w:r w:rsidRPr="009F634B">
        <w:rPr>
          <w:rFonts w:cs="Arial"/>
          <w:bCs/>
          <w:i/>
          <w:sz w:val="20"/>
        </w:rPr>
        <w:t xml:space="preserve">  </w:t>
      </w:r>
      <w:r w:rsidRPr="009F634B">
        <w:rPr>
          <w:rFonts w:cs="Arial"/>
          <w:i/>
          <w:sz w:val="20"/>
        </w:rPr>
        <w:t>jest: ...................................................................................., posiadający (-a) uprawnienia do kierowania robotami budowlanymi w specjalności</w:t>
      </w:r>
      <w:r w:rsidR="009F634B">
        <w:rPr>
          <w:rFonts w:cs="Arial"/>
          <w:i/>
          <w:sz w:val="20"/>
        </w:rPr>
        <w:t xml:space="preserve"> </w:t>
      </w:r>
      <w:r w:rsidRPr="009F634B">
        <w:rPr>
          <w:rFonts w:cs="Arial"/>
          <w:bCs/>
          <w:i/>
          <w:sz w:val="20"/>
        </w:rPr>
        <w:t>konstrukcyjno-budowlanej bez ograniczeń</w:t>
      </w:r>
      <w:r w:rsidR="009F634B">
        <w:rPr>
          <w:rFonts w:cs="Arial"/>
          <w:bCs/>
          <w:i/>
          <w:sz w:val="20"/>
        </w:rPr>
        <w:t>, n</w:t>
      </w:r>
      <w:r w:rsidRPr="009F634B">
        <w:rPr>
          <w:rFonts w:cs="Arial"/>
          <w:i/>
          <w:sz w:val="20"/>
        </w:rPr>
        <w:t>r uprawnień: ............................................................................................................</w:t>
      </w:r>
    </w:p>
    <w:p w:rsidR="009F634B" w:rsidRPr="009F634B" w:rsidRDefault="009F634B" w:rsidP="00D263C2">
      <w:pPr>
        <w:pStyle w:val="Akapitzlist"/>
        <w:numPr>
          <w:ilvl w:val="0"/>
          <w:numId w:val="100"/>
        </w:numPr>
        <w:tabs>
          <w:tab w:val="left" w:pos="17608"/>
          <w:tab w:val="left" w:pos="22853"/>
        </w:tabs>
        <w:spacing w:after="0" w:line="240" w:lineRule="auto"/>
        <w:rPr>
          <w:rFonts w:eastAsiaTheme="minorHAnsi" w:cs="Arial"/>
          <w:sz w:val="20"/>
          <w:szCs w:val="20"/>
        </w:rPr>
      </w:pPr>
      <w:r w:rsidRPr="009F634B">
        <w:rPr>
          <w:rFonts w:cs="Arial"/>
          <w:bCs/>
          <w:i/>
          <w:sz w:val="20"/>
        </w:rPr>
        <w:t xml:space="preserve">Kierownikiem </w:t>
      </w:r>
      <w:r>
        <w:rPr>
          <w:rFonts w:cs="Arial"/>
          <w:bCs/>
          <w:i/>
          <w:sz w:val="20"/>
        </w:rPr>
        <w:t xml:space="preserve">robót sieciowych </w:t>
      </w:r>
      <w:r w:rsidRPr="009F634B">
        <w:rPr>
          <w:rFonts w:cs="Arial"/>
          <w:i/>
          <w:sz w:val="20"/>
        </w:rPr>
        <w:t xml:space="preserve">jest: ...................................................................................., </w:t>
      </w:r>
    </w:p>
    <w:p w:rsidR="009F634B" w:rsidRDefault="009F634B" w:rsidP="009F634B">
      <w:pPr>
        <w:tabs>
          <w:tab w:val="left" w:pos="13064"/>
        </w:tabs>
        <w:spacing w:after="0" w:line="240" w:lineRule="auto"/>
        <w:ind w:left="284"/>
        <w:rPr>
          <w:rFonts w:cs="Arial"/>
          <w:i/>
          <w:sz w:val="20"/>
        </w:rPr>
      </w:pPr>
      <w:r w:rsidRPr="00320687">
        <w:rPr>
          <w:rFonts w:cs="Arial"/>
          <w:i/>
          <w:sz w:val="20"/>
        </w:rPr>
        <w:t xml:space="preserve">posiadający (-a) uprawnienia do kierowania robotami budowlanymi w specjalności  </w:t>
      </w:r>
      <w:r>
        <w:rPr>
          <w:rFonts w:cs="Arial"/>
          <w:bCs/>
          <w:i/>
          <w:sz w:val="20"/>
        </w:rPr>
        <w:t xml:space="preserve">instalacyjnej w zakresie sieci, instalacji i urządzeń cieplnych, wentylacyjnych, gazowych, wodociągowych i kanalizacyjnych bez </w:t>
      </w:r>
      <w:r w:rsidRPr="00320687">
        <w:rPr>
          <w:rFonts w:cs="Arial"/>
          <w:bCs/>
          <w:i/>
          <w:sz w:val="20"/>
        </w:rPr>
        <w:t>ograniczeń</w:t>
      </w:r>
      <w:r>
        <w:rPr>
          <w:rFonts w:cs="Arial"/>
          <w:bCs/>
          <w:i/>
          <w:sz w:val="20"/>
        </w:rPr>
        <w:t>, n</w:t>
      </w:r>
      <w:r w:rsidRPr="00320687">
        <w:rPr>
          <w:rFonts w:cs="Arial"/>
          <w:i/>
          <w:sz w:val="20"/>
        </w:rPr>
        <w:t>r uprawnień: ............................................................................................................</w:t>
      </w:r>
    </w:p>
    <w:p w:rsidR="009F634B" w:rsidRPr="009F634B" w:rsidRDefault="009F634B" w:rsidP="00D263C2">
      <w:pPr>
        <w:pStyle w:val="Akapitzlist"/>
        <w:numPr>
          <w:ilvl w:val="0"/>
          <w:numId w:val="100"/>
        </w:numPr>
        <w:tabs>
          <w:tab w:val="left" w:pos="17608"/>
          <w:tab w:val="left" w:pos="22853"/>
        </w:tabs>
        <w:spacing w:after="0" w:line="240" w:lineRule="auto"/>
        <w:rPr>
          <w:rFonts w:eastAsiaTheme="minorHAnsi" w:cs="Arial"/>
          <w:sz w:val="20"/>
          <w:szCs w:val="20"/>
        </w:rPr>
      </w:pPr>
      <w:r w:rsidRPr="009F634B">
        <w:rPr>
          <w:rFonts w:cs="Arial"/>
          <w:bCs/>
          <w:i/>
          <w:sz w:val="20"/>
        </w:rPr>
        <w:t xml:space="preserve">Kierownikiem </w:t>
      </w:r>
      <w:r>
        <w:rPr>
          <w:rFonts w:cs="Arial"/>
          <w:bCs/>
          <w:i/>
          <w:sz w:val="20"/>
        </w:rPr>
        <w:t xml:space="preserve">robót elektrycznych </w:t>
      </w:r>
      <w:r w:rsidRPr="009F634B">
        <w:rPr>
          <w:rFonts w:cs="Arial"/>
          <w:i/>
          <w:sz w:val="20"/>
        </w:rPr>
        <w:t xml:space="preserve">jest: ...................................................................................., </w:t>
      </w:r>
    </w:p>
    <w:p w:rsidR="009F634B" w:rsidRDefault="009F634B" w:rsidP="009F634B">
      <w:pPr>
        <w:tabs>
          <w:tab w:val="left" w:pos="13064"/>
        </w:tabs>
        <w:spacing w:after="0" w:line="240" w:lineRule="auto"/>
        <w:ind w:left="284"/>
        <w:rPr>
          <w:rFonts w:cs="Arial"/>
          <w:i/>
          <w:sz w:val="20"/>
        </w:rPr>
      </w:pPr>
      <w:r w:rsidRPr="00320687">
        <w:rPr>
          <w:rFonts w:cs="Arial"/>
          <w:i/>
          <w:sz w:val="20"/>
        </w:rPr>
        <w:t xml:space="preserve">posiadający (-a) uprawnienia do kierowania robotami budowlanymi w specjalności  </w:t>
      </w:r>
      <w:r>
        <w:rPr>
          <w:rFonts w:cs="Arial"/>
          <w:bCs/>
          <w:i/>
          <w:sz w:val="20"/>
        </w:rPr>
        <w:t xml:space="preserve">instalacyjnej w zakresie sieci, instalacji i urządzeń elektrycznych i elektroenergetycznych bez </w:t>
      </w:r>
      <w:r w:rsidRPr="00320687">
        <w:rPr>
          <w:rFonts w:cs="Arial"/>
          <w:bCs/>
          <w:i/>
          <w:sz w:val="20"/>
        </w:rPr>
        <w:t>ograniczeń</w:t>
      </w:r>
      <w:r>
        <w:rPr>
          <w:rFonts w:cs="Arial"/>
          <w:bCs/>
          <w:i/>
          <w:sz w:val="20"/>
        </w:rPr>
        <w:t>, n</w:t>
      </w:r>
      <w:r w:rsidRPr="00320687">
        <w:rPr>
          <w:rFonts w:cs="Arial"/>
          <w:i/>
          <w:sz w:val="20"/>
        </w:rPr>
        <w:t>r uprawnień: ............................................................................................................</w:t>
      </w:r>
    </w:p>
    <w:p w:rsidR="008458BE" w:rsidRPr="009F634B" w:rsidRDefault="008458BE" w:rsidP="00D263C2">
      <w:pPr>
        <w:pStyle w:val="Akapitzlist"/>
        <w:numPr>
          <w:ilvl w:val="0"/>
          <w:numId w:val="100"/>
        </w:numPr>
        <w:tabs>
          <w:tab w:val="left" w:pos="17608"/>
          <w:tab w:val="left" w:pos="22853"/>
        </w:tabs>
        <w:spacing w:after="0" w:line="240" w:lineRule="auto"/>
        <w:rPr>
          <w:rFonts w:eastAsiaTheme="minorHAnsi" w:cs="Arial"/>
          <w:sz w:val="20"/>
          <w:szCs w:val="20"/>
        </w:rPr>
      </w:pPr>
      <w:r w:rsidRPr="009F634B">
        <w:rPr>
          <w:rFonts w:cs="Arial"/>
          <w:sz w:val="20"/>
        </w:rPr>
        <w:t>Istniej</w:t>
      </w:r>
      <w:r w:rsidR="00370288" w:rsidRPr="009F634B">
        <w:rPr>
          <w:rFonts w:cs="Arial"/>
          <w:sz w:val="20"/>
        </w:rPr>
        <w:t>e możliwość dokonania zmiany oso</w:t>
      </w:r>
      <w:r w:rsidRPr="009F634B">
        <w:rPr>
          <w:rFonts w:cs="Arial"/>
          <w:sz w:val="20"/>
        </w:rPr>
        <w:t>b</w:t>
      </w:r>
      <w:r w:rsidR="00370288" w:rsidRPr="009F634B">
        <w:rPr>
          <w:rFonts w:cs="Arial"/>
          <w:sz w:val="20"/>
        </w:rPr>
        <w:t xml:space="preserve">y wymienionej </w:t>
      </w:r>
      <w:r w:rsidRPr="009F634B">
        <w:rPr>
          <w:rFonts w:cs="Arial"/>
          <w:sz w:val="20"/>
        </w:rPr>
        <w:t xml:space="preserve">w ust. 1 niniejszego paragrafu jedynie </w:t>
      </w:r>
      <w:r w:rsidR="00001EA4" w:rsidRPr="009F634B">
        <w:rPr>
          <w:rFonts w:cs="Arial"/>
          <w:sz w:val="20"/>
        </w:rPr>
        <w:t xml:space="preserve">                                     </w:t>
      </w:r>
      <w:r w:rsidRPr="009F634B">
        <w:rPr>
          <w:rFonts w:cs="Arial"/>
          <w:sz w:val="20"/>
        </w:rPr>
        <w:t>za uprzednią pisemną zgodą Zamawiającego.</w:t>
      </w:r>
    </w:p>
    <w:p w:rsidR="008458BE" w:rsidRPr="009F634B" w:rsidRDefault="008458BE" w:rsidP="00D263C2">
      <w:pPr>
        <w:pStyle w:val="Akapitzlist"/>
        <w:numPr>
          <w:ilvl w:val="0"/>
          <w:numId w:val="100"/>
        </w:numPr>
        <w:tabs>
          <w:tab w:val="left" w:pos="17608"/>
          <w:tab w:val="left" w:pos="22853"/>
        </w:tabs>
        <w:spacing w:after="0" w:line="240" w:lineRule="auto"/>
        <w:rPr>
          <w:rFonts w:eastAsiaTheme="minorHAnsi" w:cs="Arial"/>
          <w:sz w:val="20"/>
          <w:szCs w:val="20"/>
        </w:rPr>
      </w:pPr>
      <w:r w:rsidRPr="009F634B">
        <w:rPr>
          <w:rFonts w:cs="Arial"/>
          <w:sz w:val="20"/>
        </w:rPr>
        <w:t>Wykonawca z własnej inicjatywy proponuje zmianę os</w:t>
      </w:r>
      <w:r w:rsidR="00370288" w:rsidRPr="009F634B">
        <w:rPr>
          <w:rFonts w:cs="Arial"/>
          <w:sz w:val="20"/>
        </w:rPr>
        <w:t xml:space="preserve">oby </w:t>
      </w:r>
      <w:r w:rsidRPr="009F634B">
        <w:rPr>
          <w:rFonts w:cs="Arial"/>
          <w:sz w:val="20"/>
        </w:rPr>
        <w:t>wyszczególnion</w:t>
      </w:r>
      <w:r w:rsidR="00370288" w:rsidRPr="009F634B">
        <w:rPr>
          <w:rFonts w:cs="Arial"/>
          <w:sz w:val="20"/>
        </w:rPr>
        <w:t xml:space="preserve">ej </w:t>
      </w:r>
      <w:r w:rsidRPr="009F634B">
        <w:rPr>
          <w:rFonts w:cs="Arial"/>
          <w:sz w:val="20"/>
        </w:rPr>
        <w:t>w ust. 1 niniejszego paragrafu w następujących przypadkach:</w:t>
      </w:r>
    </w:p>
    <w:p w:rsidR="008458BE" w:rsidRPr="00DB1CF3" w:rsidRDefault="008458BE" w:rsidP="009F634B">
      <w:pPr>
        <w:tabs>
          <w:tab w:val="left" w:pos="30051"/>
        </w:tabs>
        <w:spacing w:after="0" w:line="240" w:lineRule="auto"/>
        <w:ind w:left="709" w:hanging="283"/>
        <w:rPr>
          <w:rFonts w:cs="Arial"/>
          <w:sz w:val="20"/>
        </w:rPr>
      </w:pPr>
      <w:r w:rsidRPr="00DB1CF3">
        <w:rPr>
          <w:rFonts w:cs="Arial"/>
          <w:sz w:val="20"/>
        </w:rPr>
        <w:t>1) śmierci, choroby lub innych zdarzeń losowych;</w:t>
      </w:r>
    </w:p>
    <w:p w:rsidR="008458BE" w:rsidRPr="00DB1CF3" w:rsidRDefault="008458BE" w:rsidP="009F634B">
      <w:pPr>
        <w:tabs>
          <w:tab w:val="left" w:pos="30051"/>
        </w:tabs>
        <w:spacing w:after="0" w:line="240" w:lineRule="auto"/>
        <w:ind w:left="709" w:hanging="283"/>
        <w:rPr>
          <w:rFonts w:cs="Arial"/>
          <w:sz w:val="20"/>
        </w:rPr>
      </w:pPr>
      <w:r w:rsidRPr="00DB1CF3">
        <w:rPr>
          <w:rFonts w:cs="Arial"/>
          <w:sz w:val="20"/>
        </w:rPr>
        <w:t xml:space="preserve">2) jeżeli zmiana tej osoby stanie się konieczna z jakichkolwiek innych przyczyn niezależnych </w:t>
      </w:r>
      <w:r w:rsidR="00001EA4">
        <w:rPr>
          <w:rFonts w:cs="Arial"/>
          <w:sz w:val="20"/>
        </w:rPr>
        <w:t xml:space="preserve">                                     </w:t>
      </w:r>
      <w:r w:rsidRPr="00DB1CF3">
        <w:rPr>
          <w:rFonts w:cs="Arial"/>
          <w:sz w:val="20"/>
        </w:rPr>
        <w:t>od Wykonawcy;</w:t>
      </w:r>
    </w:p>
    <w:p w:rsidR="008458BE" w:rsidRPr="00DB1CF3" w:rsidRDefault="008458BE" w:rsidP="009F634B">
      <w:pPr>
        <w:tabs>
          <w:tab w:val="left" w:pos="30051"/>
        </w:tabs>
        <w:spacing w:after="0" w:line="240" w:lineRule="auto"/>
        <w:ind w:left="709" w:hanging="283"/>
        <w:rPr>
          <w:rFonts w:cs="Arial"/>
          <w:sz w:val="20"/>
        </w:rPr>
      </w:pPr>
      <w:r w:rsidRPr="00DB1CF3">
        <w:rPr>
          <w:rFonts w:cs="Arial"/>
          <w:sz w:val="20"/>
        </w:rPr>
        <w:t>3) utraty uprawnień lub zakazu pełnienia samodzielnych funkcji technicznych w budownictwie.</w:t>
      </w:r>
    </w:p>
    <w:p w:rsidR="008458BE" w:rsidRPr="009F634B" w:rsidRDefault="008458BE" w:rsidP="00D263C2">
      <w:pPr>
        <w:pStyle w:val="Akapitzlist"/>
        <w:numPr>
          <w:ilvl w:val="0"/>
          <w:numId w:val="100"/>
        </w:numPr>
        <w:tabs>
          <w:tab w:val="left" w:pos="17608"/>
          <w:tab w:val="left" w:pos="22853"/>
        </w:tabs>
        <w:spacing w:after="0" w:line="240" w:lineRule="auto"/>
        <w:rPr>
          <w:rFonts w:eastAsiaTheme="minorHAnsi" w:cs="Arial"/>
          <w:sz w:val="20"/>
          <w:szCs w:val="20"/>
        </w:rPr>
      </w:pPr>
      <w:r w:rsidRPr="009F634B">
        <w:rPr>
          <w:rFonts w:cs="Arial"/>
          <w:sz w:val="20"/>
        </w:rPr>
        <w:t xml:space="preserve">W przypadku zmiany osoby wyszczególnionej w ust. 1 niniejszego paragrafu, nowa osoba powołana </w:t>
      </w:r>
      <w:r w:rsidR="002F4543" w:rsidRPr="009F634B">
        <w:rPr>
          <w:rFonts w:cs="Arial"/>
          <w:sz w:val="20"/>
        </w:rPr>
        <w:t xml:space="preserve">                         </w:t>
      </w:r>
      <w:r w:rsidRPr="009F634B">
        <w:rPr>
          <w:rFonts w:cs="Arial"/>
          <w:sz w:val="20"/>
        </w:rPr>
        <w:t>do pełnienia w/w obowiązków musi spełniać wymagania określone w specyfikacji istotnych warunków zamówienia dla danej funkcji.</w:t>
      </w:r>
    </w:p>
    <w:p w:rsidR="008458BE" w:rsidRPr="009F634B" w:rsidRDefault="008458BE" w:rsidP="00D263C2">
      <w:pPr>
        <w:pStyle w:val="Akapitzlist"/>
        <w:numPr>
          <w:ilvl w:val="0"/>
          <w:numId w:val="100"/>
        </w:numPr>
        <w:tabs>
          <w:tab w:val="left" w:pos="17608"/>
          <w:tab w:val="left" w:pos="22853"/>
        </w:tabs>
        <w:spacing w:after="0" w:line="240" w:lineRule="auto"/>
        <w:rPr>
          <w:rFonts w:eastAsiaTheme="minorHAnsi" w:cs="Arial"/>
          <w:sz w:val="20"/>
          <w:szCs w:val="20"/>
        </w:rPr>
      </w:pPr>
      <w:r w:rsidRPr="009F634B">
        <w:rPr>
          <w:rFonts w:cs="Arial"/>
          <w:sz w:val="20"/>
        </w:rPr>
        <w:t>Zamawiający może także zażądać od Wykonawcy zmiany osoby, o której mowa w ust. 1 niniejszego paragrafu, jeżeli uzna, że nie wykonuje należycie swoich obowiązków. Wykonawca obowiązany jest dokonać zmiany tej  osoby w terminie nie dłuższym niż 14 dni od daty złożenia wniosku Zamawiającego.</w:t>
      </w:r>
    </w:p>
    <w:p w:rsidR="008458BE" w:rsidRDefault="008458BE" w:rsidP="008458BE">
      <w:pPr>
        <w:pStyle w:val="Tekstpodstawowy"/>
        <w:jc w:val="center"/>
        <w:rPr>
          <w:rFonts w:ascii="Arial" w:hAnsi="Arial" w:cs="Arial"/>
          <w:b/>
          <w:bCs/>
          <w:sz w:val="20"/>
          <w:szCs w:val="20"/>
        </w:rPr>
      </w:pPr>
    </w:p>
    <w:p w:rsidR="008458BE" w:rsidRPr="00EC1194" w:rsidRDefault="008458BE" w:rsidP="008458BE">
      <w:pPr>
        <w:pStyle w:val="Tekstpodstawowy"/>
        <w:jc w:val="center"/>
        <w:rPr>
          <w:rFonts w:ascii="Arial" w:hAnsi="Arial" w:cs="Arial"/>
          <w:b/>
          <w:bCs/>
          <w:sz w:val="20"/>
          <w:szCs w:val="20"/>
        </w:rPr>
      </w:pPr>
      <w:r w:rsidRPr="00EC1194">
        <w:rPr>
          <w:rFonts w:ascii="Arial" w:hAnsi="Arial" w:cs="Arial"/>
          <w:b/>
          <w:bCs/>
          <w:sz w:val="20"/>
          <w:szCs w:val="20"/>
        </w:rPr>
        <w:t xml:space="preserve">§ </w:t>
      </w:r>
      <w:r w:rsidR="00594D13">
        <w:rPr>
          <w:rFonts w:ascii="Arial" w:hAnsi="Arial" w:cs="Arial"/>
          <w:b/>
          <w:bCs/>
          <w:sz w:val="20"/>
          <w:szCs w:val="20"/>
        </w:rPr>
        <w:t>9</w:t>
      </w:r>
    </w:p>
    <w:p w:rsidR="008458BE" w:rsidRPr="00EC1194" w:rsidRDefault="008458BE" w:rsidP="00D263C2">
      <w:pPr>
        <w:pStyle w:val="Akapitzlist"/>
        <w:numPr>
          <w:ilvl w:val="0"/>
          <w:numId w:val="93"/>
        </w:numPr>
        <w:tabs>
          <w:tab w:val="num" w:pos="284"/>
        </w:tabs>
        <w:spacing w:after="0" w:line="240" w:lineRule="auto"/>
        <w:ind w:left="284" w:hanging="284"/>
        <w:contextualSpacing/>
        <w:rPr>
          <w:rFonts w:cs="Arial"/>
          <w:sz w:val="20"/>
          <w:szCs w:val="20"/>
        </w:rPr>
      </w:pPr>
      <w:r w:rsidRPr="00EC1194">
        <w:rPr>
          <w:rFonts w:cs="Arial"/>
          <w:sz w:val="20"/>
          <w:szCs w:val="20"/>
        </w:rPr>
        <w:t xml:space="preserve">Nadzór </w:t>
      </w:r>
      <w:r w:rsidRPr="00EC1194">
        <w:rPr>
          <w:rFonts w:cs="Arial"/>
          <w:color w:val="000000"/>
          <w:sz w:val="20"/>
          <w:szCs w:val="20"/>
        </w:rPr>
        <w:t>nad robotami</w:t>
      </w:r>
      <w:r w:rsidRPr="00EC1194">
        <w:rPr>
          <w:rFonts w:cs="Arial"/>
          <w:b/>
          <w:color w:val="000000"/>
          <w:sz w:val="20"/>
          <w:szCs w:val="20"/>
        </w:rPr>
        <w:t xml:space="preserve"> </w:t>
      </w:r>
      <w:r w:rsidRPr="00EC1194">
        <w:rPr>
          <w:rFonts w:cs="Arial"/>
          <w:color w:val="000000"/>
          <w:sz w:val="20"/>
          <w:szCs w:val="20"/>
        </w:rPr>
        <w:t xml:space="preserve">przewidzianymi niniejszą umową z ramienia Wykonawcy prowadzić </w:t>
      </w:r>
      <w:r w:rsidRPr="00EC1194">
        <w:rPr>
          <w:rFonts w:cs="Arial"/>
          <w:sz w:val="20"/>
          <w:szCs w:val="20"/>
        </w:rPr>
        <w:t>będzie:</w:t>
      </w:r>
    </w:p>
    <w:p w:rsidR="008458BE" w:rsidRPr="00EC1194" w:rsidRDefault="008458BE" w:rsidP="008458BE">
      <w:pPr>
        <w:tabs>
          <w:tab w:val="left" w:pos="15052"/>
        </w:tabs>
        <w:spacing w:after="0" w:line="240" w:lineRule="auto"/>
        <w:ind w:left="284" w:hanging="284"/>
        <w:rPr>
          <w:rFonts w:cs="Arial"/>
          <w:sz w:val="20"/>
          <w:szCs w:val="20"/>
        </w:rPr>
      </w:pPr>
      <w:r w:rsidRPr="00EC1194">
        <w:rPr>
          <w:rFonts w:cs="Arial"/>
          <w:sz w:val="20"/>
          <w:szCs w:val="20"/>
        </w:rPr>
        <w:tab/>
        <w:t xml:space="preserve">......................................................................................................; tel./fax………………………………., </w:t>
      </w:r>
      <w:r w:rsidRPr="00EC1194">
        <w:rPr>
          <w:rFonts w:cs="Arial"/>
          <w:sz w:val="20"/>
          <w:szCs w:val="20"/>
        </w:rPr>
        <w:br/>
        <w:t xml:space="preserve">e-mail ……………………………………….….. </w:t>
      </w:r>
    </w:p>
    <w:p w:rsidR="008458BE" w:rsidRPr="00EC1194" w:rsidRDefault="008458BE" w:rsidP="00D263C2">
      <w:pPr>
        <w:pStyle w:val="Akapitzlist"/>
        <w:numPr>
          <w:ilvl w:val="0"/>
          <w:numId w:val="93"/>
        </w:numPr>
        <w:tabs>
          <w:tab w:val="num" w:pos="284"/>
        </w:tabs>
        <w:spacing w:after="0" w:line="240" w:lineRule="auto"/>
        <w:ind w:left="284" w:hanging="284"/>
        <w:contextualSpacing/>
        <w:rPr>
          <w:rFonts w:cs="Arial"/>
          <w:sz w:val="20"/>
          <w:szCs w:val="20"/>
        </w:rPr>
      </w:pPr>
      <w:r w:rsidRPr="00EC1194">
        <w:rPr>
          <w:rFonts w:cs="Arial"/>
          <w:sz w:val="20"/>
          <w:szCs w:val="20"/>
        </w:rPr>
        <w:t xml:space="preserve">Nadzór </w:t>
      </w:r>
      <w:r w:rsidRPr="00EC1194">
        <w:rPr>
          <w:rFonts w:cs="Arial"/>
          <w:color w:val="000000"/>
          <w:sz w:val="20"/>
          <w:szCs w:val="20"/>
        </w:rPr>
        <w:t>nad robotami</w:t>
      </w:r>
      <w:r w:rsidRPr="00EC1194">
        <w:rPr>
          <w:rFonts w:cs="Arial"/>
          <w:b/>
          <w:color w:val="000000"/>
          <w:sz w:val="20"/>
          <w:szCs w:val="20"/>
        </w:rPr>
        <w:t xml:space="preserve"> </w:t>
      </w:r>
      <w:r w:rsidRPr="00EC1194">
        <w:rPr>
          <w:rFonts w:cs="Arial"/>
          <w:color w:val="000000"/>
          <w:sz w:val="20"/>
          <w:szCs w:val="20"/>
        </w:rPr>
        <w:t xml:space="preserve">przewidzianymi niniejszą umową z ramienia Zamawiającego prowadzić </w:t>
      </w:r>
      <w:r w:rsidRPr="00EC1194">
        <w:rPr>
          <w:rFonts w:cs="Arial"/>
          <w:sz w:val="20"/>
          <w:szCs w:val="20"/>
        </w:rPr>
        <w:t xml:space="preserve">będzie: Kierownik Działu Inwestycji i Eksploatacji – Alicja Połoczańska- Mleczek, tel. (022) 56 90 393, e-mail: </w:t>
      </w:r>
      <w:hyperlink r:id="rId23" w:history="1">
        <w:r w:rsidRPr="00EC1194">
          <w:rPr>
            <w:rStyle w:val="Hipercze"/>
            <w:rFonts w:cs="Arial"/>
            <w:sz w:val="20"/>
            <w:szCs w:val="20"/>
          </w:rPr>
          <w:t>alicja.poloczanska@bielanski.med.pl</w:t>
        </w:r>
      </w:hyperlink>
      <w:r w:rsidRPr="00EC1194">
        <w:rPr>
          <w:rFonts w:cs="Arial"/>
          <w:sz w:val="20"/>
          <w:szCs w:val="20"/>
        </w:rPr>
        <w:t xml:space="preserve"> oraz Inspektorzy Nadzoru. </w:t>
      </w:r>
    </w:p>
    <w:p w:rsidR="008458BE" w:rsidRDefault="008458BE" w:rsidP="00D263C2">
      <w:pPr>
        <w:pStyle w:val="Akapitzlist"/>
        <w:numPr>
          <w:ilvl w:val="0"/>
          <w:numId w:val="93"/>
        </w:numPr>
        <w:tabs>
          <w:tab w:val="num" w:pos="284"/>
        </w:tabs>
        <w:spacing w:after="240" w:line="240" w:lineRule="auto"/>
        <w:ind w:left="284" w:hanging="284"/>
        <w:contextualSpacing/>
        <w:rPr>
          <w:rFonts w:cs="Arial"/>
          <w:sz w:val="20"/>
          <w:szCs w:val="20"/>
        </w:rPr>
      </w:pPr>
      <w:r w:rsidRPr="00EC1194">
        <w:rPr>
          <w:rFonts w:cs="Arial"/>
          <w:sz w:val="20"/>
          <w:szCs w:val="20"/>
        </w:rPr>
        <w:lastRenderedPageBreak/>
        <w:t xml:space="preserve">Strony zobowiązują się do wzajemnego powiadamiania o zmianie danych wskazanych w ust. 1. Powiadomienie jest skuteczne od chwili jego doręczenia w formie pisemnej lub elektronicznej stronie </w:t>
      </w:r>
      <w:r w:rsidR="00001EA4">
        <w:rPr>
          <w:rFonts w:cs="Arial"/>
          <w:sz w:val="20"/>
          <w:szCs w:val="20"/>
        </w:rPr>
        <w:t xml:space="preserve">                                        </w:t>
      </w:r>
      <w:r w:rsidRPr="00EC1194">
        <w:rPr>
          <w:rFonts w:cs="Arial"/>
          <w:sz w:val="20"/>
          <w:szCs w:val="20"/>
        </w:rPr>
        <w:t>do której jest adresowane.</w:t>
      </w:r>
    </w:p>
    <w:p w:rsidR="008458BE" w:rsidRPr="00EC1194" w:rsidRDefault="008458BE" w:rsidP="00BB6004">
      <w:pPr>
        <w:pStyle w:val="Tekstpodstawowy"/>
        <w:jc w:val="center"/>
        <w:rPr>
          <w:rFonts w:ascii="Arial" w:hAnsi="Arial" w:cs="Arial"/>
          <w:b/>
          <w:bCs/>
          <w:sz w:val="20"/>
          <w:szCs w:val="20"/>
        </w:rPr>
      </w:pPr>
      <w:r w:rsidRPr="00EC1194">
        <w:rPr>
          <w:rFonts w:ascii="Arial" w:hAnsi="Arial" w:cs="Arial"/>
          <w:b/>
          <w:bCs/>
          <w:sz w:val="20"/>
          <w:szCs w:val="20"/>
        </w:rPr>
        <w:t xml:space="preserve">§ </w:t>
      </w:r>
      <w:r w:rsidR="00594D13">
        <w:rPr>
          <w:rFonts w:ascii="Arial" w:hAnsi="Arial" w:cs="Arial"/>
          <w:b/>
          <w:bCs/>
          <w:sz w:val="20"/>
          <w:szCs w:val="20"/>
        </w:rPr>
        <w:t>10</w:t>
      </w:r>
    </w:p>
    <w:p w:rsidR="0059188E" w:rsidRPr="0059188E" w:rsidRDefault="0059188E" w:rsidP="00D263C2">
      <w:pPr>
        <w:numPr>
          <w:ilvl w:val="0"/>
          <w:numId w:val="97"/>
        </w:numPr>
        <w:autoSpaceDE w:val="0"/>
        <w:autoSpaceDN w:val="0"/>
        <w:adjustRightInd w:val="0"/>
        <w:spacing w:after="0" w:line="240" w:lineRule="auto"/>
        <w:ind w:left="284" w:hanging="284"/>
        <w:rPr>
          <w:rFonts w:cs="Arial"/>
          <w:bCs/>
          <w:sz w:val="20"/>
          <w:szCs w:val="20"/>
        </w:rPr>
      </w:pPr>
      <w:r w:rsidRPr="0059188E">
        <w:rPr>
          <w:rFonts w:cs="Arial"/>
          <w:sz w:val="20"/>
        </w:rPr>
        <w:t>Na podstawie art. 29 ust. 3a. ustawy Prawo zamówień publicznych Zamawiaj</w:t>
      </w:r>
      <w:r w:rsidRPr="0059188E">
        <w:rPr>
          <w:rFonts w:eastAsia="Arial" w:cs="Arial"/>
          <w:sz w:val="20"/>
        </w:rPr>
        <w:t>ą</w:t>
      </w:r>
      <w:r w:rsidRPr="0059188E">
        <w:rPr>
          <w:rFonts w:cs="Arial"/>
          <w:sz w:val="20"/>
        </w:rPr>
        <w:t>cy wymaga zatrudnienia przez Wykonawc</w:t>
      </w:r>
      <w:r w:rsidRPr="0059188E">
        <w:rPr>
          <w:rFonts w:eastAsia="Arial" w:cs="Arial"/>
          <w:sz w:val="20"/>
        </w:rPr>
        <w:t>ę,</w:t>
      </w:r>
      <w:r w:rsidRPr="0059188E">
        <w:rPr>
          <w:rFonts w:cs="Arial"/>
          <w:sz w:val="20"/>
        </w:rPr>
        <w:t xml:space="preserve"> Podwykonawc</w:t>
      </w:r>
      <w:r w:rsidRPr="0059188E">
        <w:rPr>
          <w:rFonts w:eastAsia="Arial" w:cs="Arial"/>
          <w:sz w:val="20"/>
        </w:rPr>
        <w:t xml:space="preserve">ę lub dalszego Podwykonawcę </w:t>
      </w:r>
      <w:r w:rsidRPr="0059188E">
        <w:rPr>
          <w:rFonts w:cs="Arial"/>
          <w:sz w:val="20"/>
        </w:rPr>
        <w:t>osób wykonuj</w:t>
      </w:r>
      <w:r w:rsidRPr="0059188E">
        <w:rPr>
          <w:rFonts w:eastAsia="Arial" w:cs="Arial"/>
          <w:sz w:val="20"/>
        </w:rPr>
        <w:t>ą</w:t>
      </w:r>
      <w:r w:rsidRPr="0059188E">
        <w:rPr>
          <w:rFonts w:cs="Arial"/>
          <w:sz w:val="20"/>
        </w:rPr>
        <w:t>cych wszelkie czynności wchodzące w tzw. koszty bezpośrednie na podstawie umowy o pracę. Wymóg ten dotyczy osób, które wykonują czynności bezpośrednio związane w wykonywaniem robót, czyli tzw. pracowników fizycznych. Wymóg nie dotyczy m.in. następujących osób: kierujących budową</w:t>
      </w:r>
      <w:r>
        <w:rPr>
          <w:rFonts w:cs="Arial"/>
          <w:sz w:val="20"/>
        </w:rPr>
        <w:t>/robotami</w:t>
      </w:r>
      <w:r w:rsidRPr="0059188E">
        <w:rPr>
          <w:rFonts w:cs="Arial"/>
          <w:sz w:val="20"/>
        </w:rPr>
        <w:t>,</w:t>
      </w:r>
      <w:r>
        <w:rPr>
          <w:rFonts w:cs="Arial"/>
          <w:sz w:val="20"/>
        </w:rPr>
        <w:t xml:space="preserve"> </w:t>
      </w:r>
      <w:r w:rsidRPr="0059188E">
        <w:rPr>
          <w:rFonts w:cs="Arial"/>
          <w:sz w:val="20"/>
        </w:rPr>
        <w:t xml:space="preserve">dostawców materiałów budowlanych. </w:t>
      </w:r>
    </w:p>
    <w:p w:rsidR="0059188E" w:rsidRPr="0059188E" w:rsidRDefault="0059188E" w:rsidP="00D263C2">
      <w:pPr>
        <w:numPr>
          <w:ilvl w:val="0"/>
          <w:numId w:val="97"/>
        </w:numPr>
        <w:autoSpaceDE w:val="0"/>
        <w:autoSpaceDN w:val="0"/>
        <w:adjustRightInd w:val="0"/>
        <w:spacing w:after="0" w:line="240" w:lineRule="auto"/>
        <w:ind w:left="284" w:hanging="284"/>
        <w:rPr>
          <w:rFonts w:cs="Arial"/>
          <w:bCs/>
          <w:sz w:val="20"/>
          <w:szCs w:val="20"/>
        </w:rPr>
      </w:pPr>
      <w:r w:rsidRPr="0059188E">
        <w:rPr>
          <w:rFonts w:cs="Arial"/>
          <w:sz w:val="20"/>
        </w:rPr>
        <w:t>Przed rozpoczęciem robót Wykonawca dostarczy przedstawicielowi Zamawiającego oświadczenie, że przy realizacji robót będzie zatrudniał osoby, o których mowa w ust. 1, na podstawie umowy o pracę (dotyczy również Podwykonawców i dalszych Podwykonawców) oraz listę tych osób (pracowników). Bez przedstawienia listy pracowników osoby, które muszą być zatrudnione na umowę o pracę, nie będą mogły wykonywać pracy z winy Wykonawcy. Po zakończeniu robót Wykonawca przedłoży Zamawiającemu oświadczenie, że podczas realizacji robót zatrudniał osoby, o których mowa w ust. 1, na podstawie umowy o pracę.</w:t>
      </w:r>
    </w:p>
    <w:p w:rsidR="0059188E" w:rsidRPr="0059188E" w:rsidRDefault="0059188E" w:rsidP="00D263C2">
      <w:pPr>
        <w:numPr>
          <w:ilvl w:val="0"/>
          <w:numId w:val="97"/>
        </w:numPr>
        <w:autoSpaceDE w:val="0"/>
        <w:autoSpaceDN w:val="0"/>
        <w:adjustRightInd w:val="0"/>
        <w:spacing w:after="0" w:line="240" w:lineRule="auto"/>
        <w:ind w:left="284" w:hanging="284"/>
        <w:rPr>
          <w:rFonts w:cs="Arial"/>
          <w:bCs/>
          <w:sz w:val="20"/>
          <w:szCs w:val="20"/>
        </w:rPr>
      </w:pPr>
      <w:r w:rsidRPr="0059188E">
        <w:rPr>
          <w:rFonts w:cs="Arial"/>
          <w:sz w:val="20"/>
        </w:rPr>
        <w:t>Jeżeli na budowie będzie przebywać osoba niezatrudniona na umowę o pracę, co zostanie ustalone przez Zamawiającego oraz przez inne osoby i organy upoważnione na podstawie odrębnych przepisów (np. Inspekcja Pracy), Wykonawca zobowiązany jest do usunięcia tej osoby z placu budowy. Wykonawca zapłaci Zamawiającemu tytułem kary umownej 1 000 PLN za każdy taki przypadek. Fakt przebywania takiej osoby na budowie musi zostać potwierdzony pisemną notatką. Notatka nie musi być podpisana przez Wykonawcę lub jego przedstawicieli.</w:t>
      </w:r>
    </w:p>
    <w:p w:rsidR="008458BE" w:rsidRDefault="008458BE" w:rsidP="008458BE">
      <w:pPr>
        <w:pStyle w:val="Zwykytekst"/>
        <w:jc w:val="both"/>
        <w:rPr>
          <w:rFonts w:ascii="Arial" w:hAnsi="Arial" w:cs="Arial"/>
          <w:bCs/>
        </w:rPr>
      </w:pPr>
    </w:p>
    <w:p w:rsidR="008458BE" w:rsidRPr="00EC1194" w:rsidRDefault="008458BE" w:rsidP="008458BE">
      <w:pPr>
        <w:pStyle w:val="Tekstpodstawowy"/>
        <w:jc w:val="center"/>
        <w:rPr>
          <w:rFonts w:ascii="Arial" w:hAnsi="Arial" w:cs="Arial"/>
          <w:b/>
          <w:bCs/>
          <w:sz w:val="20"/>
          <w:szCs w:val="20"/>
        </w:rPr>
      </w:pPr>
      <w:r w:rsidRPr="00EC1194">
        <w:rPr>
          <w:rFonts w:ascii="Arial" w:hAnsi="Arial" w:cs="Arial"/>
          <w:b/>
          <w:bCs/>
          <w:sz w:val="20"/>
          <w:szCs w:val="20"/>
        </w:rPr>
        <w:t xml:space="preserve">§ </w:t>
      </w:r>
      <w:r w:rsidR="00594D13">
        <w:rPr>
          <w:rFonts w:ascii="Arial" w:hAnsi="Arial" w:cs="Arial"/>
          <w:b/>
          <w:bCs/>
          <w:sz w:val="20"/>
          <w:szCs w:val="20"/>
        </w:rPr>
        <w:t>11</w:t>
      </w:r>
    </w:p>
    <w:p w:rsidR="008458BE" w:rsidRPr="00EC1194" w:rsidRDefault="008458BE" w:rsidP="00D263C2">
      <w:pPr>
        <w:pStyle w:val="Zwykytekst"/>
        <w:numPr>
          <w:ilvl w:val="0"/>
          <w:numId w:val="88"/>
        </w:numPr>
        <w:jc w:val="both"/>
        <w:rPr>
          <w:rFonts w:ascii="Arial" w:hAnsi="Arial" w:cs="Arial"/>
        </w:rPr>
      </w:pPr>
      <w:r w:rsidRPr="00EC1194">
        <w:rPr>
          <w:rFonts w:ascii="Arial" w:hAnsi="Arial" w:cs="Arial"/>
          <w:lang w:eastAsia="ar-SA"/>
        </w:rPr>
        <w:t>Wykonawca wykona przy udziale Podwykonawców następujące roboty:</w:t>
      </w:r>
    </w:p>
    <w:p w:rsidR="008458BE" w:rsidRPr="00EC1194" w:rsidRDefault="008458BE" w:rsidP="00D263C2">
      <w:pPr>
        <w:pStyle w:val="Akapitzlist"/>
        <w:numPr>
          <w:ilvl w:val="0"/>
          <w:numId w:val="89"/>
        </w:numPr>
        <w:suppressAutoHyphens/>
        <w:spacing w:after="0" w:line="240" w:lineRule="auto"/>
        <w:rPr>
          <w:rFonts w:eastAsia="Times New Roman" w:cs="Arial"/>
          <w:sz w:val="20"/>
          <w:szCs w:val="20"/>
          <w:lang w:eastAsia="ar-SA"/>
        </w:rPr>
      </w:pPr>
      <w:r w:rsidRPr="00EC1194">
        <w:rPr>
          <w:rFonts w:eastAsia="Times New Roman" w:cs="Arial"/>
          <w:sz w:val="20"/>
          <w:szCs w:val="20"/>
          <w:lang w:eastAsia="ar-SA"/>
        </w:rPr>
        <w:t>..................................................................................................................</w:t>
      </w:r>
    </w:p>
    <w:p w:rsidR="008458BE" w:rsidRPr="00EC1194" w:rsidRDefault="008458BE" w:rsidP="00D263C2">
      <w:pPr>
        <w:pStyle w:val="Akapitzlist"/>
        <w:numPr>
          <w:ilvl w:val="0"/>
          <w:numId w:val="89"/>
        </w:numPr>
        <w:suppressAutoHyphens/>
        <w:spacing w:after="0" w:line="240" w:lineRule="auto"/>
        <w:rPr>
          <w:rFonts w:eastAsia="Times New Roman" w:cs="Arial"/>
          <w:sz w:val="20"/>
          <w:szCs w:val="20"/>
          <w:lang w:eastAsia="ar-SA"/>
        </w:rPr>
      </w:pPr>
      <w:r w:rsidRPr="00EC1194">
        <w:rPr>
          <w:rFonts w:eastAsia="Times New Roman" w:cs="Arial"/>
          <w:sz w:val="20"/>
          <w:szCs w:val="20"/>
          <w:lang w:eastAsia="ar-SA"/>
        </w:rPr>
        <w:t>…………………………………………………………………………………..</w:t>
      </w:r>
    </w:p>
    <w:p w:rsidR="008458BE" w:rsidRPr="00EC1194" w:rsidRDefault="008458BE" w:rsidP="00D263C2">
      <w:pPr>
        <w:pStyle w:val="Akapitzlist"/>
        <w:numPr>
          <w:ilvl w:val="0"/>
          <w:numId w:val="88"/>
        </w:numPr>
        <w:suppressAutoHyphens/>
        <w:spacing w:after="0" w:line="240" w:lineRule="auto"/>
        <w:rPr>
          <w:rFonts w:eastAsia="Times New Roman" w:cs="Arial"/>
          <w:sz w:val="20"/>
          <w:szCs w:val="20"/>
          <w:lang w:eastAsia="ar-SA"/>
        </w:rPr>
      </w:pPr>
      <w:r w:rsidRPr="00EC1194">
        <w:rPr>
          <w:rFonts w:eastAsia="Times New Roman" w:cs="Arial"/>
          <w:sz w:val="20"/>
          <w:szCs w:val="20"/>
          <w:lang w:eastAsia="ar-SA"/>
        </w:rPr>
        <w:t>Jeżeli zmiana albo rezygnacja z podwykonawcy dotyczy podmiotu, na którego zasoby wykonawca powoływał się, na zasadach określonych w art. 26 ust. 2b ustawy Prawo zamówień publicznych, w celu wykazania spełniania warunków udziału w postępowaniu,     o których mowa w art. 22 ust. 1 ustawy Prawo zamówień publicznych, Wykonawca jest obowiązany wykazać zamawiającemu, iż proponowany inny podwykonawca lub wykonawca samodzielnie spełnia je w stopniu nie mniejszym niż wymagany w trakcie postępowania     o udzielenie zamówienia.</w:t>
      </w:r>
    </w:p>
    <w:p w:rsidR="008458BE" w:rsidRPr="00EC1194" w:rsidRDefault="008458BE" w:rsidP="00D263C2">
      <w:pPr>
        <w:pStyle w:val="Akapitzlist"/>
        <w:numPr>
          <w:ilvl w:val="0"/>
          <w:numId w:val="88"/>
        </w:numPr>
        <w:suppressAutoHyphens/>
        <w:spacing w:after="0" w:line="240" w:lineRule="auto"/>
        <w:rPr>
          <w:rFonts w:eastAsia="Times New Roman" w:cs="Arial"/>
          <w:sz w:val="20"/>
          <w:szCs w:val="20"/>
          <w:lang w:eastAsia="ar-SA"/>
        </w:rPr>
      </w:pPr>
      <w:r w:rsidRPr="00EC1194">
        <w:rPr>
          <w:rFonts w:eastAsia="Times New Roman" w:cs="Arial"/>
          <w:sz w:val="20"/>
          <w:szCs w:val="20"/>
          <w:lang w:eastAsia="ar-SA"/>
        </w:rPr>
        <w:t xml:space="preserve">Wykonawca, podwykonawca lub dalszy podwykonawca zamówienia zamierzający zawrzeć umowę </w:t>
      </w:r>
      <w:r w:rsidR="00001EA4">
        <w:rPr>
          <w:rFonts w:eastAsia="Times New Roman" w:cs="Arial"/>
          <w:sz w:val="20"/>
          <w:szCs w:val="20"/>
          <w:lang w:eastAsia="ar-SA"/>
        </w:rPr>
        <w:t xml:space="preserve">                        </w:t>
      </w:r>
      <w:r w:rsidRPr="00EC1194">
        <w:rPr>
          <w:rFonts w:eastAsia="Times New Roman" w:cs="Arial"/>
          <w:sz w:val="20"/>
          <w:szCs w:val="20"/>
          <w:lang w:eastAsia="ar-SA"/>
        </w:rPr>
        <w:t xml:space="preserve">o podwykonawstwo, której przedmiotem są roboty budowlane, jest obowiązany, w trakcie realizacji umowy, do przedłożenia Zamawiającemu projektu tej umowy, przy czym podwykonawca lub dalszy podwykonawca jest obowiązany dołączyć zgodę Wykonawcy na zawarcie umowy o podwykonawstwo </w:t>
      </w:r>
      <w:r w:rsidR="00001EA4">
        <w:rPr>
          <w:rFonts w:eastAsia="Times New Roman" w:cs="Arial"/>
          <w:sz w:val="20"/>
          <w:szCs w:val="20"/>
          <w:lang w:eastAsia="ar-SA"/>
        </w:rPr>
        <w:t xml:space="preserve">                 </w:t>
      </w:r>
      <w:r w:rsidRPr="00EC1194">
        <w:rPr>
          <w:rFonts w:eastAsia="Times New Roman" w:cs="Arial"/>
          <w:sz w:val="20"/>
          <w:szCs w:val="20"/>
          <w:lang w:eastAsia="ar-SA"/>
        </w:rPr>
        <w:t>o treści zgodnej z projektem umowy.</w:t>
      </w:r>
    </w:p>
    <w:p w:rsidR="008458BE" w:rsidRPr="00EC1194" w:rsidRDefault="008458BE" w:rsidP="00D263C2">
      <w:pPr>
        <w:pStyle w:val="Akapitzlist"/>
        <w:numPr>
          <w:ilvl w:val="0"/>
          <w:numId w:val="88"/>
        </w:numPr>
        <w:suppressAutoHyphens/>
        <w:spacing w:after="0" w:line="240" w:lineRule="auto"/>
        <w:rPr>
          <w:rFonts w:eastAsia="Times New Roman" w:cs="Arial"/>
          <w:sz w:val="20"/>
          <w:szCs w:val="20"/>
          <w:lang w:eastAsia="ar-SA"/>
        </w:rPr>
      </w:pPr>
      <w:r w:rsidRPr="00EC1194">
        <w:rPr>
          <w:rFonts w:eastAsia="Times New Roman" w:cs="Arial"/>
          <w:sz w:val="20"/>
          <w:szCs w:val="20"/>
          <w:lang w:eastAsia="ar-SA"/>
        </w:rPr>
        <w:t xml:space="preserve">Zamawiający w ciągu </w:t>
      </w:r>
      <w:r>
        <w:rPr>
          <w:rFonts w:eastAsia="Times New Roman" w:cs="Arial"/>
          <w:b/>
          <w:sz w:val="20"/>
          <w:szCs w:val="20"/>
          <w:lang w:eastAsia="ar-SA"/>
        </w:rPr>
        <w:t>7</w:t>
      </w:r>
      <w:r w:rsidRPr="00EC1194">
        <w:rPr>
          <w:rFonts w:eastAsia="Times New Roman" w:cs="Arial"/>
          <w:b/>
          <w:sz w:val="20"/>
          <w:szCs w:val="20"/>
          <w:lang w:eastAsia="ar-SA"/>
        </w:rPr>
        <w:t xml:space="preserve"> dni</w:t>
      </w:r>
      <w:r w:rsidRPr="00EC1194">
        <w:rPr>
          <w:rFonts w:eastAsia="Times New Roman" w:cs="Arial"/>
          <w:sz w:val="20"/>
          <w:szCs w:val="20"/>
          <w:lang w:eastAsia="ar-SA"/>
        </w:rPr>
        <w:t xml:space="preserve"> zgłasza pisemne zastrzeżenia do przedłożonego projektu umowy </w:t>
      </w:r>
      <w:r w:rsidR="00001EA4">
        <w:rPr>
          <w:rFonts w:eastAsia="Times New Roman" w:cs="Arial"/>
          <w:sz w:val="20"/>
          <w:szCs w:val="20"/>
          <w:lang w:eastAsia="ar-SA"/>
        </w:rPr>
        <w:t xml:space="preserve">                                      </w:t>
      </w:r>
      <w:r w:rsidRPr="00EC1194">
        <w:rPr>
          <w:rFonts w:eastAsia="Times New Roman" w:cs="Arial"/>
          <w:sz w:val="20"/>
          <w:szCs w:val="20"/>
          <w:lang w:eastAsia="ar-SA"/>
        </w:rPr>
        <w:t>o podwykonawstwo, której przedmiotem są roboty budowlane w przypadku, gdy:</w:t>
      </w:r>
    </w:p>
    <w:p w:rsidR="008458BE" w:rsidRPr="00EC1194" w:rsidRDefault="008458BE" w:rsidP="008458BE">
      <w:pPr>
        <w:widowControl w:val="0"/>
        <w:spacing w:after="0" w:line="240" w:lineRule="auto"/>
        <w:ind w:left="851" w:hanging="425"/>
        <w:rPr>
          <w:rFonts w:eastAsia="Times New Roman" w:cs="Arial"/>
          <w:sz w:val="20"/>
          <w:szCs w:val="20"/>
          <w:lang w:eastAsia="ar-SA"/>
        </w:rPr>
      </w:pPr>
      <w:r w:rsidRPr="00EC1194">
        <w:rPr>
          <w:rFonts w:eastAsia="Times New Roman" w:cs="Arial"/>
          <w:sz w:val="20"/>
          <w:szCs w:val="20"/>
          <w:lang w:eastAsia="ar-SA"/>
        </w:rPr>
        <w:t>1)</w:t>
      </w:r>
      <w:r w:rsidRPr="00EC1194">
        <w:rPr>
          <w:rFonts w:eastAsia="Times New Roman" w:cs="Arial"/>
          <w:sz w:val="20"/>
          <w:szCs w:val="20"/>
          <w:lang w:eastAsia="ar-SA"/>
        </w:rPr>
        <w:tab/>
        <w:t>termin zapłaty wynagrodzenia podwykonawcy lub dalszemu podwykonawcy przewidziany w umowie o podwykonawstwo jest dłuższy niż 30 dni od dnia doręczenia wykonawcy, podwykonawcy lub dalszemu podwykonawcy faktury lub rachunku, potwierdzających wykonanie zleconej podwykonawcy lub dalszemu podwykonawcy dostawy, usługi lub roboty budowlanej;</w:t>
      </w:r>
    </w:p>
    <w:p w:rsidR="008458BE" w:rsidRPr="00EC1194" w:rsidRDefault="008458BE" w:rsidP="008458BE">
      <w:pPr>
        <w:widowControl w:val="0"/>
        <w:spacing w:after="0" w:line="240" w:lineRule="auto"/>
        <w:ind w:left="851" w:hanging="425"/>
        <w:rPr>
          <w:rFonts w:eastAsia="Times New Roman" w:cs="Arial"/>
          <w:sz w:val="20"/>
          <w:szCs w:val="20"/>
          <w:lang w:eastAsia="ar-SA"/>
        </w:rPr>
      </w:pPr>
      <w:r w:rsidRPr="00EC1194">
        <w:rPr>
          <w:rFonts w:eastAsia="Times New Roman" w:cs="Arial"/>
          <w:sz w:val="20"/>
          <w:szCs w:val="20"/>
          <w:lang w:eastAsia="ar-SA"/>
        </w:rPr>
        <w:t>2)</w:t>
      </w:r>
      <w:r w:rsidRPr="00EC1194">
        <w:rPr>
          <w:rFonts w:eastAsia="Times New Roman" w:cs="Arial"/>
          <w:sz w:val="20"/>
          <w:szCs w:val="20"/>
          <w:lang w:eastAsia="ar-SA"/>
        </w:rPr>
        <w:tab/>
        <w:t>termin wykonania umowy o podwykonawstwo wykracza poza termin wykonania wskazany w § 2 ust. 1;</w:t>
      </w:r>
    </w:p>
    <w:p w:rsidR="008458BE" w:rsidRPr="00EC1194" w:rsidRDefault="008458BE" w:rsidP="008458BE">
      <w:pPr>
        <w:widowControl w:val="0"/>
        <w:spacing w:after="0" w:line="240" w:lineRule="auto"/>
        <w:ind w:left="851" w:hanging="425"/>
        <w:rPr>
          <w:rFonts w:eastAsia="Times New Roman" w:cs="Arial"/>
          <w:sz w:val="20"/>
          <w:szCs w:val="20"/>
          <w:lang w:eastAsia="ar-SA"/>
        </w:rPr>
      </w:pPr>
      <w:r w:rsidRPr="00EC1194">
        <w:rPr>
          <w:rFonts w:eastAsia="Times New Roman" w:cs="Arial"/>
          <w:sz w:val="20"/>
          <w:szCs w:val="20"/>
          <w:lang w:eastAsia="ar-SA"/>
        </w:rPr>
        <w:t>3)</w:t>
      </w:r>
      <w:r w:rsidRPr="00EC1194">
        <w:rPr>
          <w:rFonts w:eastAsia="Times New Roman" w:cs="Arial"/>
          <w:sz w:val="20"/>
          <w:szCs w:val="20"/>
          <w:lang w:eastAsia="ar-SA"/>
        </w:rPr>
        <w:tab/>
        <w:t>umowa zawiera zapisy uzależniające dokonanie zapłaty na rzecz podwykonawcy od odbioru robót przez Zamawiającego lub od zapłaty należności Wykonawcy przez Zamawiającego;</w:t>
      </w:r>
    </w:p>
    <w:p w:rsidR="008458BE" w:rsidRPr="00EC1194" w:rsidRDefault="008458BE" w:rsidP="008458BE">
      <w:pPr>
        <w:widowControl w:val="0"/>
        <w:spacing w:after="0" w:line="240" w:lineRule="auto"/>
        <w:ind w:left="851" w:hanging="425"/>
        <w:rPr>
          <w:rFonts w:eastAsia="Times New Roman" w:cs="Arial"/>
          <w:sz w:val="20"/>
          <w:szCs w:val="20"/>
          <w:lang w:eastAsia="ar-SA"/>
        </w:rPr>
      </w:pPr>
      <w:r w:rsidRPr="00EC1194">
        <w:rPr>
          <w:rFonts w:eastAsia="Times New Roman" w:cs="Arial"/>
          <w:sz w:val="20"/>
          <w:szCs w:val="20"/>
          <w:lang w:eastAsia="ar-SA"/>
        </w:rPr>
        <w:t>4)</w:t>
      </w:r>
      <w:r w:rsidRPr="00EC1194">
        <w:rPr>
          <w:rFonts w:eastAsia="Times New Roman" w:cs="Arial"/>
          <w:sz w:val="20"/>
          <w:szCs w:val="20"/>
          <w:lang w:eastAsia="ar-SA"/>
        </w:rPr>
        <w:tab/>
        <w:t>umowa nie zawiera uregulowań dotyczących zawierania umów na roboty budowlane, dostawy lub usługi z dalszymi Podwykonawcami, w szczególności zapisów warunkujących podpisanie tych umów od ich akceptacji i zgody Wykonawcy.</w:t>
      </w:r>
    </w:p>
    <w:p w:rsidR="008458BE" w:rsidRPr="00EC1194" w:rsidRDefault="008458BE" w:rsidP="00D263C2">
      <w:pPr>
        <w:pStyle w:val="Akapitzlist"/>
        <w:widowControl w:val="0"/>
        <w:numPr>
          <w:ilvl w:val="0"/>
          <w:numId w:val="88"/>
        </w:numPr>
        <w:spacing w:after="0" w:line="240" w:lineRule="auto"/>
        <w:rPr>
          <w:rFonts w:eastAsia="Times New Roman" w:cs="Arial"/>
          <w:sz w:val="20"/>
          <w:szCs w:val="20"/>
          <w:lang w:eastAsia="ar-SA"/>
        </w:rPr>
      </w:pPr>
      <w:r w:rsidRPr="00EC1194">
        <w:rPr>
          <w:rFonts w:eastAsia="Times New Roman" w:cs="Arial"/>
          <w:sz w:val="20"/>
          <w:szCs w:val="20"/>
          <w:lang w:eastAsia="ar-SA"/>
        </w:rPr>
        <w:t>Niezgłoszenie pisemnych zastrzeżeń do przedłożonego projektu umowy o podwykonawstwo, której przedmiotem są roboty budowlane, w terminie wskazanym w ust. 6 uważa się za akceptację projektu umowy przez Zamawiającego.</w:t>
      </w:r>
    </w:p>
    <w:p w:rsidR="008458BE" w:rsidRPr="00EC1194" w:rsidRDefault="008458BE" w:rsidP="00D263C2">
      <w:pPr>
        <w:pStyle w:val="Akapitzlist"/>
        <w:widowControl w:val="0"/>
        <w:numPr>
          <w:ilvl w:val="0"/>
          <w:numId w:val="88"/>
        </w:numPr>
        <w:spacing w:after="0" w:line="240" w:lineRule="auto"/>
        <w:rPr>
          <w:rFonts w:eastAsia="Times New Roman" w:cs="Arial"/>
          <w:sz w:val="20"/>
          <w:szCs w:val="20"/>
          <w:lang w:eastAsia="ar-SA"/>
        </w:rPr>
      </w:pPr>
      <w:r w:rsidRPr="00EC1194">
        <w:rPr>
          <w:rFonts w:eastAsia="Times New Roman" w:cs="Arial"/>
          <w:sz w:val="20"/>
          <w:szCs w:val="20"/>
          <w:lang w:eastAsia="ar-SA"/>
        </w:rPr>
        <w:t xml:space="preserve">Wykonawca, podwykonawca lub dalszy podwykonawca zamówienia przedkłada zamawiającemu poświadczoną (przez siebie) za zgodność z oryginałem kopię zawartej umowy o podwykonawstwo, której przedmiotem są roboty budowlane, w terminie </w:t>
      </w:r>
      <w:r w:rsidRPr="00EC1194">
        <w:rPr>
          <w:rFonts w:eastAsia="Times New Roman" w:cs="Arial"/>
          <w:b/>
          <w:sz w:val="20"/>
          <w:szCs w:val="20"/>
          <w:lang w:eastAsia="ar-SA"/>
        </w:rPr>
        <w:t>7 dni</w:t>
      </w:r>
      <w:r w:rsidRPr="00EC1194">
        <w:rPr>
          <w:rFonts w:eastAsia="Times New Roman" w:cs="Arial"/>
          <w:sz w:val="20"/>
          <w:szCs w:val="20"/>
          <w:lang w:eastAsia="ar-SA"/>
        </w:rPr>
        <w:t xml:space="preserve"> od dnia jej zawarcia.</w:t>
      </w:r>
    </w:p>
    <w:p w:rsidR="008458BE" w:rsidRPr="00EC1194" w:rsidRDefault="008458BE" w:rsidP="00D263C2">
      <w:pPr>
        <w:pStyle w:val="Akapitzlist"/>
        <w:widowControl w:val="0"/>
        <w:numPr>
          <w:ilvl w:val="0"/>
          <w:numId w:val="88"/>
        </w:numPr>
        <w:spacing w:after="0" w:line="240" w:lineRule="auto"/>
        <w:rPr>
          <w:rFonts w:eastAsia="Times New Roman" w:cs="Arial"/>
          <w:sz w:val="20"/>
          <w:szCs w:val="20"/>
          <w:lang w:eastAsia="ar-SA"/>
        </w:rPr>
      </w:pPr>
      <w:r w:rsidRPr="00EC1194">
        <w:rPr>
          <w:rFonts w:eastAsia="Times New Roman" w:cs="Arial"/>
          <w:sz w:val="20"/>
          <w:szCs w:val="20"/>
          <w:lang w:eastAsia="ar-SA"/>
        </w:rPr>
        <w:lastRenderedPageBreak/>
        <w:t xml:space="preserve">Wykonawca, podwykonawca lub dalszy podwykonawca zamówienia na roboty budowlane przedkłada zamawiającemu poświadczoną za zgodność z oryginałem kopię zawartej umowy o podwykonawstwo, której przedmiotem są dostawy lub usługi, w terminie </w:t>
      </w:r>
      <w:r w:rsidRPr="00EC1194">
        <w:rPr>
          <w:rFonts w:eastAsia="Times New Roman" w:cs="Arial"/>
          <w:b/>
          <w:sz w:val="20"/>
          <w:szCs w:val="20"/>
          <w:lang w:eastAsia="ar-SA"/>
        </w:rPr>
        <w:t>7 dni</w:t>
      </w:r>
      <w:r w:rsidRPr="00EC1194">
        <w:rPr>
          <w:rFonts w:eastAsia="Times New Roman" w:cs="Arial"/>
          <w:sz w:val="20"/>
          <w:szCs w:val="20"/>
          <w:lang w:eastAsia="ar-SA"/>
        </w:rPr>
        <w:t xml:space="preserve"> od dnia jej zawarcia, z wyłączeniem umów </w:t>
      </w:r>
      <w:r w:rsidR="000F57D0">
        <w:rPr>
          <w:rFonts w:eastAsia="Times New Roman" w:cs="Arial"/>
          <w:sz w:val="20"/>
          <w:szCs w:val="20"/>
          <w:lang w:eastAsia="ar-SA"/>
        </w:rPr>
        <w:t xml:space="preserve">                    </w:t>
      </w:r>
      <w:r w:rsidRPr="00EC1194">
        <w:rPr>
          <w:rFonts w:eastAsia="Times New Roman" w:cs="Arial"/>
          <w:sz w:val="20"/>
          <w:szCs w:val="20"/>
          <w:lang w:eastAsia="ar-SA"/>
        </w:rPr>
        <w:t xml:space="preserve">o podwykonawstwo o wartości mniejszej niż 0,5% wartości umowy brutto wskazanej w § 4 ust. 1 niniejszej umowy, jako niepodlegające niniejszemu obowiązkowi. Wyłączenia, o których mowa w zdaniach poprzednich, nie dotyczą umów o podwykonawstwo o wartości większej niż 50 000 zł brutto. </w:t>
      </w:r>
    </w:p>
    <w:p w:rsidR="008458BE" w:rsidRDefault="008458BE" w:rsidP="008458BE">
      <w:pPr>
        <w:pStyle w:val="Zwykytekst"/>
        <w:jc w:val="both"/>
        <w:rPr>
          <w:rFonts w:ascii="Arial" w:hAnsi="Arial" w:cs="Arial"/>
          <w:bCs/>
        </w:rPr>
      </w:pPr>
    </w:p>
    <w:p w:rsidR="008458BE" w:rsidRPr="00EC1194" w:rsidRDefault="008458BE" w:rsidP="008458BE">
      <w:pPr>
        <w:pStyle w:val="Tekstpodstawowy"/>
        <w:jc w:val="center"/>
        <w:rPr>
          <w:rFonts w:ascii="Arial" w:hAnsi="Arial" w:cs="Arial"/>
          <w:b/>
          <w:bCs/>
          <w:sz w:val="20"/>
          <w:szCs w:val="20"/>
        </w:rPr>
      </w:pPr>
      <w:r w:rsidRPr="00EC1194">
        <w:rPr>
          <w:rFonts w:ascii="Arial" w:hAnsi="Arial" w:cs="Arial"/>
          <w:b/>
          <w:bCs/>
          <w:sz w:val="20"/>
          <w:szCs w:val="20"/>
        </w:rPr>
        <w:t xml:space="preserve">§ </w:t>
      </w:r>
      <w:r w:rsidR="00BB6004">
        <w:rPr>
          <w:rFonts w:ascii="Arial" w:hAnsi="Arial" w:cs="Arial"/>
          <w:b/>
          <w:bCs/>
          <w:sz w:val="20"/>
          <w:szCs w:val="20"/>
        </w:rPr>
        <w:t>1</w:t>
      </w:r>
      <w:r w:rsidR="00594D13">
        <w:rPr>
          <w:rFonts w:ascii="Arial" w:hAnsi="Arial" w:cs="Arial"/>
          <w:b/>
          <w:bCs/>
          <w:sz w:val="20"/>
          <w:szCs w:val="20"/>
        </w:rPr>
        <w:t>2</w:t>
      </w:r>
    </w:p>
    <w:p w:rsidR="008458BE" w:rsidRDefault="008458BE" w:rsidP="00F3689E">
      <w:pPr>
        <w:pStyle w:val="Tekstpodstawowy"/>
        <w:jc w:val="center"/>
        <w:rPr>
          <w:rFonts w:ascii="Arial" w:hAnsi="Arial" w:cs="Arial"/>
          <w:b/>
          <w:bCs/>
          <w:sz w:val="20"/>
          <w:szCs w:val="20"/>
        </w:rPr>
      </w:pPr>
      <w:r w:rsidRPr="00F3689E">
        <w:rPr>
          <w:rFonts w:ascii="Arial" w:hAnsi="Arial" w:cs="Arial"/>
          <w:b/>
          <w:bCs/>
          <w:sz w:val="20"/>
          <w:szCs w:val="20"/>
        </w:rPr>
        <w:t>Gwarancja na wykonane roboty budowlane</w:t>
      </w:r>
    </w:p>
    <w:p w:rsidR="00F3689E" w:rsidRPr="00F3689E" w:rsidRDefault="00F3689E" w:rsidP="00D263C2">
      <w:pPr>
        <w:pStyle w:val="Zwykytekst"/>
        <w:numPr>
          <w:ilvl w:val="0"/>
          <w:numId w:val="98"/>
        </w:numPr>
        <w:jc w:val="both"/>
        <w:rPr>
          <w:rFonts w:ascii="Arial" w:hAnsi="Arial" w:cs="Arial"/>
        </w:rPr>
      </w:pPr>
      <w:r w:rsidRPr="00F3689E">
        <w:rPr>
          <w:rFonts w:ascii="Arial" w:hAnsi="Arial" w:cs="Arial"/>
        </w:rPr>
        <w:t xml:space="preserve">Strony postanawiają, iż odpowiedzialność Wykonawcy z tytułu </w:t>
      </w:r>
      <w:r w:rsidRPr="00F3689E">
        <w:rPr>
          <w:rFonts w:ascii="Arial" w:hAnsi="Arial" w:cs="Arial"/>
          <w:b/>
          <w:bCs/>
        </w:rPr>
        <w:t>rękojmi za wady</w:t>
      </w:r>
      <w:r w:rsidRPr="00F3689E">
        <w:rPr>
          <w:rFonts w:ascii="Arial" w:hAnsi="Arial" w:cs="Arial"/>
        </w:rPr>
        <w:t xml:space="preserve"> fizyczne każdego </w:t>
      </w:r>
      <w:r w:rsidR="000F57D0">
        <w:rPr>
          <w:rFonts w:ascii="Arial" w:hAnsi="Arial" w:cs="Arial"/>
        </w:rPr>
        <w:t xml:space="preserve">                           </w:t>
      </w:r>
      <w:r w:rsidRPr="00F3689E">
        <w:rPr>
          <w:rFonts w:ascii="Arial" w:hAnsi="Arial" w:cs="Arial"/>
        </w:rPr>
        <w:t xml:space="preserve">z elementów przedmiotu umowy wynosi </w:t>
      </w:r>
      <w:r w:rsidRPr="00F3689E">
        <w:rPr>
          <w:rFonts w:ascii="Arial" w:hAnsi="Arial" w:cs="Arial"/>
          <w:b/>
        </w:rPr>
        <w:t>5 lat</w:t>
      </w:r>
      <w:r w:rsidRPr="00F3689E">
        <w:rPr>
          <w:rFonts w:ascii="Arial" w:hAnsi="Arial" w:cs="Arial"/>
        </w:rPr>
        <w:t xml:space="preserve"> licząc od dnia odbioru końcowego całego przedmiotu umowy.</w:t>
      </w:r>
    </w:p>
    <w:p w:rsidR="00F3689E" w:rsidRPr="00F3689E" w:rsidRDefault="00F3689E" w:rsidP="00D263C2">
      <w:pPr>
        <w:pStyle w:val="Zwykytekst"/>
        <w:numPr>
          <w:ilvl w:val="0"/>
          <w:numId w:val="98"/>
        </w:numPr>
        <w:jc w:val="both"/>
        <w:rPr>
          <w:rFonts w:ascii="Arial" w:hAnsi="Arial" w:cs="Arial"/>
        </w:rPr>
      </w:pPr>
      <w:r w:rsidRPr="00F3689E">
        <w:rPr>
          <w:rFonts w:ascii="Arial" w:hAnsi="Arial" w:cs="Arial"/>
        </w:rPr>
        <w:t xml:space="preserve">Wykonawca udziela </w:t>
      </w:r>
      <w:r w:rsidRPr="00F3689E">
        <w:rPr>
          <w:rFonts w:ascii="Arial" w:hAnsi="Arial" w:cs="Arial"/>
          <w:b/>
          <w:bCs/>
        </w:rPr>
        <w:t>…-miesięcznej gwarancji</w:t>
      </w:r>
      <w:r w:rsidRPr="00F3689E">
        <w:rPr>
          <w:rFonts w:ascii="Arial" w:hAnsi="Arial" w:cs="Arial"/>
        </w:rPr>
        <w:t xml:space="preserve"> za wady fizyczne każdego z elementów przedmiotu umowy, licząc od dnia odbioru końcowego całego przedmiotu umowy.</w:t>
      </w:r>
    </w:p>
    <w:p w:rsidR="00F3689E" w:rsidRPr="00F3689E" w:rsidRDefault="00F3689E" w:rsidP="00D263C2">
      <w:pPr>
        <w:pStyle w:val="Zwykytekst"/>
        <w:numPr>
          <w:ilvl w:val="0"/>
          <w:numId w:val="98"/>
        </w:numPr>
        <w:jc w:val="both"/>
        <w:rPr>
          <w:rFonts w:ascii="Arial" w:hAnsi="Arial" w:cs="Arial"/>
        </w:rPr>
      </w:pPr>
      <w:r w:rsidRPr="00F3689E">
        <w:rPr>
          <w:rFonts w:ascii="Arial" w:hAnsi="Arial" w:cs="Arial"/>
        </w:rPr>
        <w:t>Wykonawca wystawi na rzecz Zamawiającego odrębny dokument gwarancyjny w terminie do 7 dni licząc od dnia odbioru końcowego przedmiotu umowy.</w:t>
      </w:r>
    </w:p>
    <w:p w:rsidR="00F3689E" w:rsidRPr="00F3689E" w:rsidRDefault="00F3689E" w:rsidP="00D263C2">
      <w:pPr>
        <w:pStyle w:val="Zwykytekst"/>
        <w:numPr>
          <w:ilvl w:val="0"/>
          <w:numId w:val="98"/>
        </w:numPr>
        <w:jc w:val="both"/>
        <w:rPr>
          <w:rFonts w:ascii="Arial" w:hAnsi="Arial" w:cs="Arial"/>
        </w:rPr>
      </w:pPr>
      <w:r w:rsidRPr="00F3689E">
        <w:rPr>
          <w:rFonts w:ascii="Arial" w:eastAsia="Arial-BoldMT" w:hAnsi="Arial" w:cs="Arial"/>
        </w:rPr>
        <w:t>Wykonawca będzie zobowiązany do udziału w corocznych bezpłatnych przeglądach w okresie gwarancji oraz na miesiąc przed upływem deklarowanego w ofercie przetargowej okresu gwarancyjnego.</w:t>
      </w:r>
    </w:p>
    <w:p w:rsidR="00F3689E" w:rsidRPr="00F3689E" w:rsidRDefault="00F3689E" w:rsidP="00D263C2">
      <w:pPr>
        <w:pStyle w:val="Zwykytekst"/>
        <w:numPr>
          <w:ilvl w:val="0"/>
          <w:numId w:val="98"/>
        </w:numPr>
        <w:jc w:val="both"/>
        <w:rPr>
          <w:rFonts w:ascii="Arial" w:hAnsi="Arial" w:cs="Arial"/>
        </w:rPr>
      </w:pPr>
      <w:r w:rsidRPr="00F3689E">
        <w:rPr>
          <w:rFonts w:ascii="Arial" w:hAnsi="Arial" w:cs="Arial"/>
        </w:rPr>
        <w:t>Przeglądy gwarancyjne przeprowadzane są komisyjnie przy udziale upoważnionych przedstawicieli Zamawiającego, inspektora nadzoru</w:t>
      </w:r>
      <w:r w:rsidRPr="00F3689E">
        <w:rPr>
          <w:rFonts w:ascii="Arial" w:hAnsi="Arial" w:cs="Arial"/>
          <w:shd w:val="clear" w:color="auto" w:fill="FFFFFF"/>
        </w:rPr>
        <w:t xml:space="preserve"> </w:t>
      </w:r>
      <w:r w:rsidRPr="00F3689E">
        <w:rPr>
          <w:rFonts w:ascii="Arial" w:hAnsi="Arial" w:cs="Arial"/>
        </w:rPr>
        <w:t xml:space="preserve">i Wykonawcy. Z przeglądu gwarancyjnego sporządzony jest protokół przeglądu gwarancyjnego. Nieobecność Wykonawcy nie wstrzymuje przeprowadzenia przeglądu, </w:t>
      </w:r>
      <w:r w:rsidR="000F57D0">
        <w:rPr>
          <w:rFonts w:ascii="Arial" w:hAnsi="Arial" w:cs="Arial"/>
        </w:rPr>
        <w:t xml:space="preserve">                            </w:t>
      </w:r>
      <w:r w:rsidRPr="00F3689E">
        <w:rPr>
          <w:rFonts w:ascii="Arial" w:hAnsi="Arial" w:cs="Arial"/>
        </w:rPr>
        <w:t>a Zamawiający jest wówczas zobowiązany przesłać Wykonawcy protokół przeglądu gwarancyjnego wraz z wezwaniem do usunięcia stwierdzonych wad gwarancyjnych w określonym przez Zamawiającego terminie.</w:t>
      </w:r>
    </w:p>
    <w:p w:rsidR="00F3689E" w:rsidRPr="00F3689E" w:rsidRDefault="00F3689E" w:rsidP="00D263C2">
      <w:pPr>
        <w:pStyle w:val="Zwykytekst"/>
        <w:numPr>
          <w:ilvl w:val="0"/>
          <w:numId w:val="98"/>
        </w:numPr>
        <w:jc w:val="both"/>
        <w:rPr>
          <w:rFonts w:ascii="Arial" w:hAnsi="Arial" w:cs="Arial"/>
        </w:rPr>
      </w:pPr>
      <w:r w:rsidRPr="00F3689E">
        <w:rPr>
          <w:rFonts w:ascii="Arial" w:hAnsi="Arial" w:cs="Arial"/>
        </w:rPr>
        <w:t>Przeglądy gwarancyjne polegają na ocenie stanu technicznego przedmiotu umowy i ocenie jakości wykonanych robót oraz wskazaniu ewentualnych wad ujawnionych w okresie rękojmi lub gwarancji jakości.</w:t>
      </w:r>
    </w:p>
    <w:p w:rsidR="00F3689E" w:rsidRPr="00F3689E" w:rsidRDefault="00F3689E" w:rsidP="00D263C2">
      <w:pPr>
        <w:pStyle w:val="Zwykytekst"/>
        <w:numPr>
          <w:ilvl w:val="0"/>
          <w:numId w:val="98"/>
        </w:numPr>
        <w:jc w:val="both"/>
        <w:rPr>
          <w:rFonts w:ascii="Arial" w:hAnsi="Arial" w:cs="Arial"/>
        </w:rPr>
      </w:pPr>
      <w:r w:rsidRPr="00F3689E">
        <w:rPr>
          <w:rFonts w:ascii="Arial" w:hAnsi="Arial" w:cs="Arial"/>
        </w:rPr>
        <w:t>Jeżeli Wykonawca nie usunie wad ujawnionych w okresie rękojmi i gwarancji jakości w określonym przez Zamawiającego terminie, uwzględniającym możliwości techniczne lub technologiczne dotyczące usunięcia wady, Zamawiający, po  uprzednim zawiadomieniu Wykonawcy, jest uprawniony do zlecenia usunięcia wad podmiotowi trzeciemu na koszt i ryzyko Wykonawcy.</w:t>
      </w:r>
    </w:p>
    <w:p w:rsidR="00F3689E" w:rsidRPr="00F3689E" w:rsidRDefault="00F3689E" w:rsidP="00D263C2">
      <w:pPr>
        <w:pStyle w:val="Zwykytekst"/>
        <w:numPr>
          <w:ilvl w:val="0"/>
          <w:numId w:val="98"/>
        </w:numPr>
        <w:jc w:val="both"/>
        <w:rPr>
          <w:rFonts w:ascii="Arial" w:hAnsi="Arial" w:cs="Arial"/>
        </w:rPr>
      </w:pPr>
      <w:r w:rsidRPr="00F3689E">
        <w:rPr>
          <w:rFonts w:ascii="Arial" w:hAnsi="Arial" w:cs="Arial"/>
        </w:rPr>
        <w:t>Odbiory gwarancyjne będą przeprowadzane po przeglądach gwarancyjnych, w okresie rękojmi i w okresie gwarancji jakości w ciągu 30 dni przed upływem odpowiednio okresu gwarancji jakości, okresu rękojmi, w celu oceny wykonanych robót związanych z usunięciem wad ujawnionych w okresie rękojmi lub gwarancji jakości.</w:t>
      </w:r>
    </w:p>
    <w:p w:rsidR="00F3689E" w:rsidRPr="00F3689E" w:rsidRDefault="00F3689E" w:rsidP="00D263C2">
      <w:pPr>
        <w:pStyle w:val="Zwykytekst"/>
        <w:numPr>
          <w:ilvl w:val="0"/>
          <w:numId w:val="98"/>
        </w:numPr>
        <w:jc w:val="both"/>
        <w:rPr>
          <w:rFonts w:ascii="Arial" w:hAnsi="Arial" w:cs="Arial"/>
        </w:rPr>
      </w:pPr>
      <w:r w:rsidRPr="00F3689E">
        <w:rPr>
          <w:rFonts w:ascii="Arial" w:hAnsi="Arial" w:cs="Arial"/>
        </w:rPr>
        <w:t>Odbiory gwarancyjne będą dokonywane komisyjnie przy udziale upoważnionych przedstawicieli Zamawiającego, inspektora nadzoru</w:t>
      </w:r>
      <w:r w:rsidRPr="00F3689E">
        <w:rPr>
          <w:rFonts w:ascii="Arial" w:hAnsi="Arial" w:cs="Arial"/>
          <w:shd w:val="clear" w:color="auto" w:fill="FFFFFF"/>
        </w:rPr>
        <w:t xml:space="preserve"> </w:t>
      </w:r>
      <w:r w:rsidRPr="00F3689E">
        <w:rPr>
          <w:rFonts w:ascii="Arial" w:hAnsi="Arial" w:cs="Arial"/>
        </w:rPr>
        <w:t>i upoważnionych przedstawicieli Wykonawcy w wyznaczonym przez Zamawiającego terminie.</w:t>
      </w:r>
    </w:p>
    <w:p w:rsidR="00F3689E" w:rsidRPr="00F3689E" w:rsidRDefault="00F3689E" w:rsidP="00D263C2">
      <w:pPr>
        <w:pStyle w:val="Zwykytekst"/>
        <w:numPr>
          <w:ilvl w:val="0"/>
          <w:numId w:val="98"/>
        </w:numPr>
        <w:jc w:val="both"/>
        <w:rPr>
          <w:rFonts w:ascii="Arial" w:hAnsi="Arial" w:cs="Arial"/>
        </w:rPr>
      </w:pPr>
      <w:r w:rsidRPr="00F3689E">
        <w:rPr>
          <w:rFonts w:ascii="Arial" w:hAnsi="Arial" w:cs="Arial"/>
        </w:rPr>
        <w:t xml:space="preserve">Odbiór gwarancyjny potwierdzany jest protokołem usunięcia wad, sporządzonym po usunięciu wad ujawnionych w okresie rękojmi i w okresie gwarancji jakości. </w:t>
      </w:r>
    </w:p>
    <w:p w:rsidR="00F3689E" w:rsidRPr="00F3689E" w:rsidRDefault="00F3689E" w:rsidP="00D263C2">
      <w:pPr>
        <w:pStyle w:val="Zwykytekst"/>
        <w:numPr>
          <w:ilvl w:val="0"/>
          <w:numId w:val="98"/>
        </w:numPr>
        <w:jc w:val="both"/>
        <w:rPr>
          <w:rFonts w:ascii="Arial" w:hAnsi="Arial" w:cs="Arial"/>
        </w:rPr>
      </w:pPr>
      <w:r w:rsidRPr="00F3689E">
        <w:rPr>
          <w:rFonts w:ascii="Arial" w:hAnsi="Arial" w:cs="Arial"/>
        </w:rPr>
        <w:t xml:space="preserve">Nie później niż w ostatnim dniu obowiązywania gwarancji jakości i rękojmi zostanie przeprowadzony odbiór ostateczny. Odbiór ostateczny służy potwierdzeniu usunięcia wszystkich wad ujawnionych </w:t>
      </w:r>
      <w:r w:rsidR="000F57D0">
        <w:rPr>
          <w:rFonts w:ascii="Arial" w:hAnsi="Arial" w:cs="Arial"/>
        </w:rPr>
        <w:t xml:space="preserve">                            </w:t>
      </w:r>
      <w:r w:rsidRPr="00F3689E">
        <w:rPr>
          <w:rFonts w:ascii="Arial" w:hAnsi="Arial" w:cs="Arial"/>
        </w:rPr>
        <w:t xml:space="preserve">w okresie rękojmi i  gwarancji jakości i potwierdzeniu wypełnienia przez Wykonawcę wszystkich obowiązków wynikających z niniejszej umowy. </w:t>
      </w:r>
    </w:p>
    <w:p w:rsidR="00F3689E" w:rsidRPr="00F3689E" w:rsidRDefault="00F3689E" w:rsidP="00D263C2">
      <w:pPr>
        <w:pStyle w:val="Zwykytekst"/>
        <w:numPr>
          <w:ilvl w:val="0"/>
          <w:numId w:val="98"/>
        </w:numPr>
        <w:jc w:val="both"/>
        <w:rPr>
          <w:rFonts w:ascii="Arial" w:hAnsi="Arial" w:cs="Arial"/>
        </w:rPr>
      </w:pPr>
      <w:r w:rsidRPr="00F3689E">
        <w:rPr>
          <w:rFonts w:ascii="Arial" w:hAnsi="Arial" w:cs="Arial"/>
        </w:rPr>
        <w:t>Z odbioru ostatecznego sporządza się protokół odbioru ostatecznego.</w:t>
      </w:r>
    </w:p>
    <w:p w:rsidR="00F3689E" w:rsidRDefault="00F3689E" w:rsidP="00D263C2">
      <w:pPr>
        <w:pStyle w:val="Zwykytekst"/>
        <w:numPr>
          <w:ilvl w:val="0"/>
          <w:numId w:val="98"/>
        </w:numPr>
        <w:jc w:val="both"/>
        <w:rPr>
          <w:rFonts w:ascii="Arial" w:hAnsi="Arial" w:cs="Arial"/>
        </w:rPr>
      </w:pPr>
      <w:r w:rsidRPr="00F3689E">
        <w:rPr>
          <w:rFonts w:ascii="Arial" w:hAnsi="Arial" w:cs="Arial"/>
        </w:rPr>
        <w:t>Jeżeli podczas odbioru ostatecznego okaże się, że nie zostały usunięte wszystkie wady, co skutkuje niemożliwością użytkowania przedmiotu niniejszej umowy bądź jego części, Zamawiający przerywa odbiór ostateczny, a Wykonawca jest zobowiązany przedłużyć gwarancję w stosunku do całego przedmiotu umowy na nowy okres. Zamawiający wyznacza nowy (inny) termin odbioru ostatecznego do upływu którego Wykonawca jest zobowiązany usunąć wady.</w:t>
      </w:r>
    </w:p>
    <w:p w:rsidR="00F17BC4" w:rsidRPr="00F17BC4" w:rsidRDefault="00F17BC4" w:rsidP="00D263C2">
      <w:pPr>
        <w:pStyle w:val="Zwykytekst"/>
        <w:numPr>
          <w:ilvl w:val="0"/>
          <w:numId w:val="98"/>
        </w:numPr>
        <w:jc w:val="both"/>
        <w:rPr>
          <w:rFonts w:ascii="Arial" w:hAnsi="Arial" w:cs="Arial"/>
        </w:rPr>
      </w:pPr>
      <w:r w:rsidRPr="00F17BC4">
        <w:rPr>
          <w:rFonts w:ascii="Arial" w:hAnsi="Arial" w:cs="Arial"/>
        </w:rPr>
        <w:t>Wykonawca udziela Zamawiającemu gwarancji jakości na dostarczony sprzęt</w:t>
      </w:r>
      <w:r>
        <w:rPr>
          <w:rFonts w:ascii="Arial" w:hAnsi="Arial" w:cs="Arial"/>
        </w:rPr>
        <w:t xml:space="preserve"> i urządzenia</w:t>
      </w:r>
      <w:r w:rsidRPr="00F17BC4">
        <w:rPr>
          <w:rFonts w:ascii="Arial" w:hAnsi="Arial" w:cs="Arial"/>
        </w:rPr>
        <w:t>. Gwarancja Wykonawcy udzielona jest na okres wskazany w gwarancji producenta sprzętu</w:t>
      </w:r>
      <w:r>
        <w:rPr>
          <w:rFonts w:ascii="Arial" w:hAnsi="Arial" w:cs="Arial"/>
        </w:rPr>
        <w:t xml:space="preserve"> i urządzeń</w:t>
      </w:r>
      <w:r w:rsidRPr="00F17BC4">
        <w:rPr>
          <w:rFonts w:ascii="Arial" w:hAnsi="Arial" w:cs="Arial"/>
        </w:rPr>
        <w:t>. Okres gwarancji jakości udzielonej przez producenta sprzętu</w:t>
      </w:r>
      <w:r>
        <w:rPr>
          <w:rFonts w:ascii="Arial" w:hAnsi="Arial" w:cs="Arial"/>
        </w:rPr>
        <w:t xml:space="preserve"> i urządzeń</w:t>
      </w:r>
      <w:r w:rsidRPr="00F17BC4">
        <w:rPr>
          <w:rFonts w:ascii="Arial" w:hAnsi="Arial" w:cs="Arial"/>
        </w:rPr>
        <w:t xml:space="preserve"> potwierdzą załączone przez Wykonawcę dokumenty (certyfikaty) gwarancji jakości. Zamawiającemu przysługuje prawo wyboru trybu, z którego dokonuje realizacji swych uprawnień, tj. z rękojmi czy gwarancji jakości, z gwarancji producenta, czy też z gwarancji Wykonawcy. Zapis niniejszy stanowi dokument gwarancji jakości w rozumieniu przepisu art. 577 kodeksu cywilnego</w:t>
      </w:r>
      <w:r>
        <w:rPr>
          <w:rFonts w:ascii="Arial" w:hAnsi="Arial" w:cs="Arial"/>
        </w:rPr>
        <w:t>.</w:t>
      </w:r>
    </w:p>
    <w:p w:rsidR="00F3689E" w:rsidRDefault="00F3689E" w:rsidP="00F3689E">
      <w:pPr>
        <w:pStyle w:val="Zwykytekst"/>
        <w:ind w:left="360"/>
        <w:jc w:val="both"/>
        <w:rPr>
          <w:rFonts w:ascii="Arial" w:hAnsi="Arial" w:cs="Arial"/>
        </w:rPr>
      </w:pPr>
    </w:p>
    <w:p w:rsidR="008458BE" w:rsidRPr="00EC1194" w:rsidRDefault="008458BE" w:rsidP="008458BE">
      <w:pPr>
        <w:spacing w:after="0" w:line="240" w:lineRule="auto"/>
        <w:jc w:val="center"/>
        <w:rPr>
          <w:rFonts w:cs="Arial"/>
          <w:b/>
          <w:sz w:val="20"/>
          <w:szCs w:val="20"/>
        </w:rPr>
      </w:pPr>
      <w:r w:rsidRPr="00EC1194">
        <w:rPr>
          <w:rFonts w:cs="Arial"/>
          <w:b/>
          <w:sz w:val="20"/>
          <w:szCs w:val="20"/>
        </w:rPr>
        <w:t xml:space="preserve">§ </w:t>
      </w:r>
      <w:r w:rsidR="00BB6004">
        <w:rPr>
          <w:rFonts w:cs="Arial"/>
          <w:b/>
          <w:sz w:val="20"/>
          <w:szCs w:val="20"/>
        </w:rPr>
        <w:t>1</w:t>
      </w:r>
      <w:r w:rsidR="00594D13">
        <w:rPr>
          <w:rFonts w:cs="Arial"/>
          <w:b/>
          <w:sz w:val="20"/>
          <w:szCs w:val="20"/>
        </w:rPr>
        <w:t>3</w:t>
      </w:r>
    </w:p>
    <w:p w:rsidR="008458BE" w:rsidRPr="001E2D77" w:rsidRDefault="008458BE" w:rsidP="00D263C2">
      <w:pPr>
        <w:pStyle w:val="Akapitzlist"/>
        <w:numPr>
          <w:ilvl w:val="0"/>
          <w:numId w:val="92"/>
        </w:numPr>
        <w:spacing w:after="0" w:line="240" w:lineRule="auto"/>
        <w:contextualSpacing/>
        <w:rPr>
          <w:rFonts w:cs="Arial"/>
          <w:color w:val="FF0000"/>
          <w:sz w:val="20"/>
          <w:szCs w:val="20"/>
        </w:rPr>
      </w:pPr>
      <w:r w:rsidRPr="001E2D77">
        <w:rPr>
          <w:rFonts w:cs="Arial"/>
          <w:sz w:val="20"/>
          <w:szCs w:val="20"/>
        </w:rPr>
        <w:t>Wykonawca zapłaci Zamawiającemu karę umowną:</w:t>
      </w:r>
    </w:p>
    <w:p w:rsidR="001E2D77" w:rsidRDefault="001E2D77" w:rsidP="00D263C2">
      <w:pPr>
        <w:numPr>
          <w:ilvl w:val="0"/>
          <w:numId w:val="76"/>
        </w:numPr>
        <w:spacing w:after="0" w:line="240" w:lineRule="auto"/>
        <w:rPr>
          <w:rFonts w:cs="Arial"/>
          <w:sz w:val="20"/>
          <w:szCs w:val="20"/>
        </w:rPr>
      </w:pPr>
      <w:r>
        <w:rPr>
          <w:rFonts w:cs="Arial"/>
          <w:sz w:val="20"/>
          <w:szCs w:val="20"/>
        </w:rPr>
        <w:lastRenderedPageBreak/>
        <w:t xml:space="preserve">za odstąpienie od umowy przez Zamawiającego z przyczyn, za które odpowiedzialność ponosi Wykonawca w wysokości 10% wynagrodzenia umownego netto, o którym mowa w </w:t>
      </w:r>
      <w:r w:rsidRPr="00EC1194">
        <w:rPr>
          <w:rFonts w:cs="Arial"/>
          <w:b/>
          <w:sz w:val="20"/>
          <w:szCs w:val="20"/>
        </w:rPr>
        <w:t>§ 4 ust. 1</w:t>
      </w:r>
      <w:r>
        <w:rPr>
          <w:rFonts w:cs="Arial"/>
          <w:b/>
          <w:sz w:val="20"/>
          <w:szCs w:val="20"/>
        </w:rPr>
        <w:t>,</w:t>
      </w:r>
    </w:p>
    <w:p w:rsidR="00AB7554" w:rsidRPr="00EC1194" w:rsidRDefault="008458BE" w:rsidP="00D263C2">
      <w:pPr>
        <w:numPr>
          <w:ilvl w:val="0"/>
          <w:numId w:val="76"/>
        </w:numPr>
        <w:spacing w:after="0" w:line="240" w:lineRule="auto"/>
        <w:rPr>
          <w:rFonts w:cs="Arial"/>
          <w:sz w:val="20"/>
          <w:szCs w:val="20"/>
        </w:rPr>
      </w:pPr>
      <w:r w:rsidRPr="00EC1194">
        <w:rPr>
          <w:rFonts w:cs="Arial"/>
          <w:sz w:val="20"/>
          <w:szCs w:val="20"/>
        </w:rPr>
        <w:t xml:space="preserve">w przypadku przekroczenia terminu wykonania elementu przedmiotu umowy, określonego harmonogramem rzeczowo- finansowym o którym mowa w § 2 ust. 2, z winy wykonawcy w wysokości 0,2% wynagrodzenia ryczałtowego </w:t>
      </w:r>
      <w:r>
        <w:rPr>
          <w:rFonts w:cs="Arial"/>
          <w:sz w:val="20"/>
          <w:szCs w:val="20"/>
        </w:rPr>
        <w:t>netto</w:t>
      </w:r>
      <w:r w:rsidRPr="00EC1194">
        <w:rPr>
          <w:rFonts w:cs="Arial"/>
          <w:sz w:val="20"/>
          <w:szCs w:val="20"/>
        </w:rPr>
        <w:t xml:space="preserve"> </w:t>
      </w:r>
      <w:r w:rsidR="00AB7554" w:rsidRPr="00AB7554">
        <w:rPr>
          <w:rFonts w:cs="Arial"/>
          <w:sz w:val="20"/>
          <w:szCs w:val="20"/>
        </w:rPr>
        <w:t xml:space="preserve">elementu przedmiotu umowy (etapu), którego dotyczy, za </w:t>
      </w:r>
      <w:r w:rsidR="00AB7554" w:rsidRPr="00EC1194">
        <w:rPr>
          <w:rFonts w:cs="Arial"/>
          <w:sz w:val="20"/>
          <w:szCs w:val="20"/>
        </w:rPr>
        <w:t xml:space="preserve">każdy dzień zwłoki, </w:t>
      </w:r>
    </w:p>
    <w:p w:rsidR="008458BE" w:rsidRPr="00EC1194" w:rsidRDefault="008458BE" w:rsidP="00D263C2">
      <w:pPr>
        <w:numPr>
          <w:ilvl w:val="0"/>
          <w:numId w:val="76"/>
        </w:numPr>
        <w:spacing w:after="0" w:line="240" w:lineRule="auto"/>
        <w:rPr>
          <w:rFonts w:cs="Arial"/>
          <w:sz w:val="20"/>
          <w:szCs w:val="20"/>
        </w:rPr>
      </w:pPr>
      <w:r w:rsidRPr="00EC1194">
        <w:rPr>
          <w:rFonts w:cs="Arial"/>
          <w:sz w:val="20"/>
          <w:szCs w:val="20"/>
        </w:rPr>
        <w:t xml:space="preserve">za każdy dzień zwłoki w wykonaniu całego przedmiotu umowy – w wysokości 0,2% kwoty </w:t>
      </w:r>
      <w:r>
        <w:rPr>
          <w:rFonts w:cs="Arial"/>
          <w:sz w:val="20"/>
          <w:szCs w:val="20"/>
        </w:rPr>
        <w:t>netto</w:t>
      </w:r>
      <w:r w:rsidRPr="00EC1194">
        <w:rPr>
          <w:rFonts w:cs="Arial"/>
          <w:sz w:val="20"/>
          <w:szCs w:val="20"/>
        </w:rPr>
        <w:t xml:space="preserve"> określonej w § </w:t>
      </w:r>
      <w:r w:rsidRPr="00EC1194">
        <w:rPr>
          <w:rFonts w:cs="Arial"/>
          <w:b/>
          <w:sz w:val="20"/>
          <w:szCs w:val="20"/>
        </w:rPr>
        <w:t>4 ust. 1</w:t>
      </w:r>
      <w:r w:rsidRPr="00EC1194">
        <w:rPr>
          <w:rFonts w:cs="Arial"/>
          <w:sz w:val="20"/>
          <w:szCs w:val="20"/>
        </w:rPr>
        <w:t xml:space="preserve">, </w:t>
      </w:r>
    </w:p>
    <w:p w:rsidR="008458BE" w:rsidRPr="00AB7554" w:rsidRDefault="008458BE" w:rsidP="00D263C2">
      <w:pPr>
        <w:numPr>
          <w:ilvl w:val="0"/>
          <w:numId w:val="76"/>
        </w:numPr>
        <w:spacing w:after="0" w:line="240" w:lineRule="auto"/>
        <w:rPr>
          <w:rFonts w:cs="Arial"/>
          <w:sz w:val="20"/>
          <w:szCs w:val="20"/>
        </w:rPr>
      </w:pPr>
      <w:r w:rsidRPr="00EC1194">
        <w:rPr>
          <w:rFonts w:cs="Arial"/>
          <w:sz w:val="20"/>
          <w:szCs w:val="20"/>
        </w:rPr>
        <w:t xml:space="preserve">za każdy dzień zwłoki, liczonej od upływu terminu wyznaczonego na usunięcie wad stwierdzonych przy odbiorze zgodnie z § </w:t>
      </w:r>
      <w:r w:rsidR="00AB7554">
        <w:rPr>
          <w:rFonts w:cs="Arial"/>
          <w:sz w:val="20"/>
          <w:szCs w:val="20"/>
        </w:rPr>
        <w:t>7</w:t>
      </w:r>
      <w:r w:rsidRPr="00EC1194">
        <w:rPr>
          <w:rFonts w:cs="Arial"/>
          <w:sz w:val="20"/>
          <w:szCs w:val="20"/>
        </w:rPr>
        <w:t xml:space="preserve"> ust. 7, lub ujawnionych w okresie rękojmi za wady lub gwarancji jakości – w wysokości 0,2% </w:t>
      </w:r>
      <w:r w:rsidR="00AB7554" w:rsidRPr="00AB7554">
        <w:rPr>
          <w:rFonts w:cs="Arial"/>
          <w:sz w:val="20"/>
          <w:szCs w:val="20"/>
        </w:rPr>
        <w:t>wynagrodzenia ryczałtowego netto elementu przedmiotu umowy (etapu), którego dotyczy, za każdy dzień zwłoki</w:t>
      </w:r>
      <w:r w:rsidRPr="00AB7554">
        <w:rPr>
          <w:rFonts w:cs="Arial"/>
          <w:sz w:val="20"/>
          <w:szCs w:val="20"/>
        </w:rPr>
        <w:t>,</w:t>
      </w:r>
    </w:p>
    <w:p w:rsidR="008458BE" w:rsidRPr="00EC1194" w:rsidRDefault="008458BE" w:rsidP="00D263C2">
      <w:pPr>
        <w:numPr>
          <w:ilvl w:val="0"/>
          <w:numId w:val="76"/>
        </w:numPr>
        <w:spacing w:after="0" w:line="240" w:lineRule="auto"/>
        <w:rPr>
          <w:rFonts w:cs="Arial"/>
          <w:sz w:val="20"/>
          <w:szCs w:val="20"/>
        </w:rPr>
      </w:pPr>
      <w:r w:rsidRPr="00AB7554">
        <w:rPr>
          <w:rFonts w:cs="Arial"/>
          <w:sz w:val="20"/>
          <w:szCs w:val="20"/>
        </w:rPr>
        <w:t xml:space="preserve">w przypadku braku zapłaty lub nieterminowej </w:t>
      </w:r>
      <w:r w:rsidRPr="00EC1194">
        <w:rPr>
          <w:rFonts w:cs="Arial"/>
          <w:sz w:val="20"/>
          <w:szCs w:val="20"/>
        </w:rPr>
        <w:t>zapłaty wynagrodzenia należnego podwykonawcom lub dalszym podwykonawcom w wysokości 2 % wynagrodzenia należnego podwykonawcom ,</w:t>
      </w:r>
    </w:p>
    <w:p w:rsidR="008458BE" w:rsidRPr="00EC1194" w:rsidRDefault="008458BE" w:rsidP="00D263C2">
      <w:pPr>
        <w:numPr>
          <w:ilvl w:val="0"/>
          <w:numId w:val="76"/>
        </w:numPr>
        <w:spacing w:after="0" w:line="240" w:lineRule="auto"/>
        <w:rPr>
          <w:rFonts w:cs="Arial"/>
          <w:sz w:val="20"/>
          <w:szCs w:val="20"/>
        </w:rPr>
      </w:pPr>
      <w:r w:rsidRPr="00EC1194">
        <w:rPr>
          <w:rFonts w:cs="Arial"/>
          <w:sz w:val="20"/>
          <w:szCs w:val="20"/>
        </w:rPr>
        <w:t>w przypadku nieprzedłożenia do zaakceptowania projektu umowy o podwykonawstwo, której przedmiotem są prace budowlane i montażowe, lub projektu jej zmiany w wysokości 1000 zł (słownie: tysiąc złotych),</w:t>
      </w:r>
      <w:r w:rsidR="00AB7554">
        <w:rPr>
          <w:rFonts w:cs="Arial"/>
          <w:sz w:val="20"/>
          <w:szCs w:val="20"/>
        </w:rPr>
        <w:t xml:space="preserve"> za każdy nieprzedłożony do zaakceptowania projekt umowy lub jej zmiany. </w:t>
      </w:r>
    </w:p>
    <w:p w:rsidR="008458BE" w:rsidRPr="00EC1194" w:rsidRDefault="008458BE" w:rsidP="00D263C2">
      <w:pPr>
        <w:numPr>
          <w:ilvl w:val="0"/>
          <w:numId w:val="76"/>
        </w:numPr>
        <w:spacing w:after="0" w:line="240" w:lineRule="auto"/>
        <w:rPr>
          <w:rFonts w:cs="Arial"/>
          <w:sz w:val="20"/>
          <w:szCs w:val="20"/>
        </w:rPr>
      </w:pPr>
      <w:r w:rsidRPr="00EC1194">
        <w:rPr>
          <w:rFonts w:cs="Arial"/>
          <w:sz w:val="20"/>
          <w:szCs w:val="20"/>
        </w:rPr>
        <w:t xml:space="preserve">w przypadku nieprzedłożenia poświadczonej za zgodność z oryginałem kopii umowy </w:t>
      </w:r>
      <w:r w:rsidR="000F57D0">
        <w:rPr>
          <w:rFonts w:cs="Arial"/>
          <w:sz w:val="20"/>
          <w:szCs w:val="20"/>
        </w:rPr>
        <w:t xml:space="preserve">                                                       </w:t>
      </w:r>
      <w:r w:rsidRPr="00EC1194">
        <w:rPr>
          <w:rFonts w:cs="Arial"/>
          <w:sz w:val="20"/>
          <w:szCs w:val="20"/>
        </w:rPr>
        <w:t xml:space="preserve">o podwykonawstwo lub jej zmiany w wysokości 1000 zł (słownie tysiąc złotych), </w:t>
      </w:r>
    </w:p>
    <w:p w:rsidR="008458BE" w:rsidRPr="00EC1194" w:rsidRDefault="008458BE" w:rsidP="00D263C2">
      <w:pPr>
        <w:numPr>
          <w:ilvl w:val="0"/>
          <w:numId w:val="76"/>
        </w:numPr>
        <w:spacing w:after="0" w:line="240" w:lineRule="auto"/>
        <w:rPr>
          <w:rFonts w:cs="Arial"/>
          <w:sz w:val="20"/>
          <w:szCs w:val="20"/>
        </w:rPr>
      </w:pPr>
      <w:r w:rsidRPr="00EC1194">
        <w:rPr>
          <w:rFonts w:cs="Arial"/>
          <w:sz w:val="20"/>
          <w:szCs w:val="20"/>
        </w:rPr>
        <w:t xml:space="preserve">w przypadku braku zmiany umowy o podwykonawstwo w zakresie terminu zapłaty  w wysokości 0,1%  kwoty </w:t>
      </w:r>
      <w:r>
        <w:rPr>
          <w:rFonts w:cs="Arial"/>
          <w:sz w:val="20"/>
          <w:szCs w:val="20"/>
        </w:rPr>
        <w:t xml:space="preserve">netto </w:t>
      </w:r>
      <w:r w:rsidRPr="00EC1194">
        <w:rPr>
          <w:rFonts w:cs="Arial"/>
          <w:sz w:val="20"/>
          <w:szCs w:val="20"/>
        </w:rPr>
        <w:t xml:space="preserve">określonej w </w:t>
      </w:r>
      <w:r w:rsidRPr="00EC1194">
        <w:rPr>
          <w:rFonts w:cs="Arial"/>
          <w:b/>
          <w:sz w:val="20"/>
          <w:szCs w:val="20"/>
        </w:rPr>
        <w:t>§ 4 ust. 1</w:t>
      </w:r>
      <w:r w:rsidRPr="00EC1194">
        <w:rPr>
          <w:rFonts w:cs="Arial"/>
          <w:sz w:val="20"/>
          <w:szCs w:val="20"/>
        </w:rPr>
        <w:t>,</w:t>
      </w:r>
    </w:p>
    <w:p w:rsidR="008458BE" w:rsidRPr="00EC1194" w:rsidRDefault="008458BE" w:rsidP="00D263C2">
      <w:pPr>
        <w:pStyle w:val="Zwykytekst"/>
        <w:numPr>
          <w:ilvl w:val="0"/>
          <w:numId w:val="76"/>
        </w:numPr>
        <w:jc w:val="both"/>
        <w:rPr>
          <w:rFonts w:ascii="Arial" w:hAnsi="Arial" w:cs="Arial"/>
        </w:rPr>
      </w:pPr>
      <w:r w:rsidRPr="00EC1194">
        <w:rPr>
          <w:rFonts w:ascii="Arial" w:hAnsi="Arial" w:cs="Arial"/>
          <w:bCs/>
        </w:rPr>
        <w:t xml:space="preserve">Za niedopełnienie wymogu zatrudniania Pracowników świadczących roboty budowlane na podstawie umowy o pracę w rozumieniu przepisów Kodeksu Pracy, Wykonawca </w:t>
      </w:r>
      <w:r w:rsidRPr="00EC1194">
        <w:rPr>
          <w:rFonts w:ascii="Arial" w:hAnsi="Arial" w:cs="Arial"/>
          <w:b/>
          <w:bCs/>
        </w:rPr>
        <w:t xml:space="preserve">zapłaci Zamawiającemu kary umowne w wysokości kwoty minimalnego wynagrodzenia za pracę </w:t>
      </w:r>
      <w:r w:rsidRPr="00EC1194">
        <w:rPr>
          <w:rFonts w:ascii="Arial" w:hAnsi="Arial" w:cs="Arial"/>
          <w:bCs/>
        </w:rPr>
        <w:t>ustalonego na podstawie przepisów o minimalnym wynagrodzeniu za pracę (obowiązujących w chwili stwierdzenia przez Zamawiającego niedopełnienia przez Wykonawcę wymogu zatrudniania Pracowników wykonujących roboty budowlane na podstawie umowy o pracę w rozumieniu przepisów Kodeksu Pracy) oraz liczby miesięcy w okresie realizacji Umowy, w których nie dopełniono przedmiotowego wymogu – za każdą osobę poniżej liczby wymaganych Pracowników wykonujących roboty na podstawie umowy o pracę wskazanej przez Zamawiającego w SIWZ.</w:t>
      </w:r>
    </w:p>
    <w:p w:rsidR="008458BE" w:rsidRPr="00EC1194" w:rsidRDefault="008458BE" w:rsidP="00D263C2">
      <w:pPr>
        <w:pStyle w:val="Akapitzlist"/>
        <w:numPr>
          <w:ilvl w:val="0"/>
          <w:numId w:val="92"/>
        </w:numPr>
        <w:spacing w:after="0" w:line="240" w:lineRule="auto"/>
        <w:contextualSpacing/>
        <w:rPr>
          <w:rFonts w:cs="Arial"/>
          <w:sz w:val="20"/>
          <w:szCs w:val="20"/>
        </w:rPr>
      </w:pPr>
      <w:r w:rsidRPr="00EC1194">
        <w:rPr>
          <w:rFonts w:cs="Arial"/>
          <w:sz w:val="20"/>
          <w:szCs w:val="20"/>
        </w:rPr>
        <w:t>Zamawiający jest upoważniony do potrącenia należnych kar umownych z wynagrodzenia Wykonawcy.</w:t>
      </w:r>
    </w:p>
    <w:p w:rsidR="008458BE" w:rsidRPr="00EC1194" w:rsidRDefault="008458BE" w:rsidP="00D263C2">
      <w:pPr>
        <w:pStyle w:val="Akapitzlist"/>
        <w:numPr>
          <w:ilvl w:val="0"/>
          <w:numId w:val="92"/>
        </w:numPr>
        <w:spacing w:after="0" w:line="240" w:lineRule="auto"/>
        <w:contextualSpacing/>
        <w:rPr>
          <w:rFonts w:cs="Arial"/>
          <w:sz w:val="20"/>
          <w:szCs w:val="20"/>
        </w:rPr>
      </w:pPr>
      <w:r w:rsidRPr="00EC1194">
        <w:rPr>
          <w:rFonts w:cs="Arial"/>
          <w:sz w:val="20"/>
          <w:szCs w:val="20"/>
        </w:rPr>
        <w:t>Zamawiający zastrzega sobie prawo dochodzenia odszkodowania przekraczającego wartość zastrzeżonych kar umownych.</w:t>
      </w:r>
    </w:p>
    <w:p w:rsidR="008458BE" w:rsidRPr="00EC1194" w:rsidRDefault="008458BE" w:rsidP="00D263C2">
      <w:pPr>
        <w:pStyle w:val="Akapitzlist"/>
        <w:numPr>
          <w:ilvl w:val="0"/>
          <w:numId w:val="92"/>
        </w:numPr>
        <w:spacing w:after="0" w:line="240" w:lineRule="auto"/>
        <w:contextualSpacing/>
        <w:rPr>
          <w:rFonts w:cs="Arial"/>
          <w:sz w:val="20"/>
          <w:szCs w:val="20"/>
        </w:rPr>
      </w:pPr>
      <w:r w:rsidRPr="00EC1194">
        <w:rPr>
          <w:rFonts w:cs="Arial"/>
          <w:sz w:val="20"/>
          <w:szCs w:val="20"/>
        </w:rPr>
        <w:t>Za szkody powstałe z przyczyn innych niż wymienione w ust. 1 niniejszego paragrafu, Wykonawca odpowiada na zasadach ogólnych.</w:t>
      </w:r>
    </w:p>
    <w:p w:rsidR="008458BE" w:rsidRDefault="008458BE" w:rsidP="00D263C2">
      <w:pPr>
        <w:pStyle w:val="Akapitzlist"/>
        <w:numPr>
          <w:ilvl w:val="0"/>
          <w:numId w:val="92"/>
        </w:numPr>
        <w:spacing w:after="120" w:line="240" w:lineRule="auto"/>
        <w:ind w:left="357" w:hanging="357"/>
        <w:contextualSpacing/>
        <w:rPr>
          <w:rFonts w:cs="Arial"/>
          <w:sz w:val="20"/>
          <w:szCs w:val="20"/>
        </w:rPr>
      </w:pPr>
      <w:r w:rsidRPr="00EC1194">
        <w:rPr>
          <w:rFonts w:cs="Arial"/>
          <w:sz w:val="20"/>
          <w:szCs w:val="20"/>
        </w:rPr>
        <w:t>W trakcie realizacji lub w okresie rękojmi i gwarancji Zamawiający ma prawo do zlecenia  prac podmiotowi trzeciemu w przypadku, gdy  Wykonawca nie realizuje prac w wyznaczonym przez Zamawiającego terminie.  Wykonawca zostanie obciążony kosztem wykonania tych prac przez podmiot trzeci.</w:t>
      </w:r>
    </w:p>
    <w:p w:rsidR="000F57D0" w:rsidRDefault="000F57D0" w:rsidP="000F57D0">
      <w:pPr>
        <w:pStyle w:val="Akapitzlist"/>
        <w:spacing w:after="120" w:line="240" w:lineRule="auto"/>
        <w:ind w:left="357"/>
        <w:contextualSpacing/>
        <w:rPr>
          <w:rFonts w:cs="Arial"/>
          <w:sz w:val="20"/>
          <w:szCs w:val="20"/>
        </w:rPr>
      </w:pPr>
    </w:p>
    <w:p w:rsidR="00BB6004" w:rsidRDefault="00BB6004" w:rsidP="000F57D0">
      <w:pPr>
        <w:pStyle w:val="Akapitzlist"/>
        <w:spacing w:after="120" w:line="240" w:lineRule="auto"/>
        <w:ind w:left="357"/>
        <w:contextualSpacing/>
        <w:rPr>
          <w:rFonts w:cs="Arial"/>
          <w:sz w:val="20"/>
          <w:szCs w:val="20"/>
        </w:rPr>
      </w:pPr>
    </w:p>
    <w:p w:rsidR="008458BE" w:rsidRDefault="008458BE" w:rsidP="008458BE">
      <w:pPr>
        <w:ind w:left="425"/>
        <w:jc w:val="center"/>
        <w:rPr>
          <w:rFonts w:cs="Arial"/>
          <w:b/>
          <w:sz w:val="20"/>
          <w:szCs w:val="20"/>
        </w:rPr>
      </w:pPr>
      <w:r w:rsidRPr="00EC1194">
        <w:rPr>
          <w:rFonts w:cs="Arial"/>
          <w:b/>
          <w:sz w:val="20"/>
          <w:szCs w:val="20"/>
        </w:rPr>
        <w:t xml:space="preserve">§ </w:t>
      </w:r>
      <w:r w:rsidR="00594D13">
        <w:rPr>
          <w:rFonts w:cs="Arial"/>
          <w:b/>
          <w:sz w:val="20"/>
          <w:szCs w:val="20"/>
        </w:rPr>
        <w:t>14</w:t>
      </w:r>
    </w:p>
    <w:p w:rsidR="001637ED" w:rsidRPr="001637ED" w:rsidRDefault="008458BE" w:rsidP="00D263C2">
      <w:pPr>
        <w:pStyle w:val="Akapitzlist"/>
        <w:numPr>
          <w:ilvl w:val="0"/>
          <w:numId w:val="105"/>
        </w:numPr>
        <w:spacing w:after="0" w:line="240" w:lineRule="auto"/>
        <w:contextualSpacing/>
        <w:rPr>
          <w:rFonts w:cs="Arial"/>
          <w:sz w:val="20"/>
          <w:szCs w:val="20"/>
        </w:rPr>
      </w:pPr>
      <w:r w:rsidRPr="001637ED">
        <w:rPr>
          <w:rFonts w:cs="Arial"/>
          <w:sz w:val="20"/>
          <w:szCs w:val="20"/>
        </w:rPr>
        <w:t xml:space="preserve">Wykonawca </w:t>
      </w:r>
      <w:r w:rsidR="001637ED" w:rsidRPr="001637ED">
        <w:rPr>
          <w:rFonts w:cs="Arial"/>
          <w:sz w:val="20"/>
          <w:szCs w:val="20"/>
        </w:rPr>
        <w:t>przed podpisaniem umowy przedłoży Zamawiającemu kserokopię dokumentu poświadczoną za zgodność z oryginałem przez Wykonawcę, potwierdzającą że jest ubezpieczony od odpowiedzialności cywilnej kontraktowej i deliktowej w zakresie prowadzonej działalności związanej z przedmiotem zamówienia:</w:t>
      </w:r>
    </w:p>
    <w:p w:rsidR="008458BE" w:rsidRDefault="001637ED" w:rsidP="00D263C2">
      <w:pPr>
        <w:pStyle w:val="Akapitzlist"/>
        <w:numPr>
          <w:ilvl w:val="1"/>
          <w:numId w:val="94"/>
        </w:numPr>
        <w:tabs>
          <w:tab w:val="num" w:pos="360"/>
        </w:tabs>
        <w:spacing w:after="0" w:line="240" w:lineRule="auto"/>
        <w:ind w:left="851"/>
        <w:rPr>
          <w:rFonts w:cs="Arial"/>
          <w:sz w:val="20"/>
          <w:szCs w:val="20"/>
        </w:rPr>
      </w:pPr>
      <w:r>
        <w:rPr>
          <w:rFonts w:cs="Arial"/>
          <w:sz w:val="20"/>
          <w:szCs w:val="20"/>
        </w:rPr>
        <w:t>w okresie realizacji przedmiotu umowy na sumę gwarancyjną w wysokości co najmniej 500 000,00 zł. Na jedno i na wszystkie zdarzenia (wypadki)</w:t>
      </w:r>
      <w:r w:rsidR="008458BE" w:rsidRPr="001637ED">
        <w:rPr>
          <w:rFonts w:cs="Arial"/>
          <w:sz w:val="20"/>
          <w:szCs w:val="20"/>
        </w:rPr>
        <w:t>.</w:t>
      </w:r>
    </w:p>
    <w:p w:rsidR="008458BE" w:rsidRPr="00EC1194" w:rsidRDefault="008458BE" w:rsidP="00D263C2">
      <w:pPr>
        <w:numPr>
          <w:ilvl w:val="0"/>
          <w:numId w:val="94"/>
        </w:numPr>
        <w:tabs>
          <w:tab w:val="clear" w:pos="720"/>
          <w:tab w:val="num" w:pos="426"/>
        </w:tabs>
        <w:spacing w:after="0" w:line="240" w:lineRule="auto"/>
        <w:ind w:left="425" w:hanging="425"/>
        <w:rPr>
          <w:rFonts w:cs="Arial"/>
          <w:sz w:val="20"/>
          <w:szCs w:val="20"/>
        </w:rPr>
      </w:pPr>
      <w:r w:rsidRPr="00EC1194">
        <w:rPr>
          <w:rFonts w:cs="Arial"/>
          <w:sz w:val="20"/>
          <w:szCs w:val="20"/>
        </w:rPr>
        <w:t>Wykonawca zobowiązany jest ubezpieczyć obiekt w trakcie budowy wraz ze wszelkim własnym mieniem znajdującym się na placu budowy, a w szczególności:</w:t>
      </w:r>
    </w:p>
    <w:p w:rsidR="008458BE" w:rsidRPr="00EC1194" w:rsidRDefault="008458BE" w:rsidP="00D263C2">
      <w:pPr>
        <w:pStyle w:val="Akapitzlist"/>
        <w:numPr>
          <w:ilvl w:val="0"/>
          <w:numId w:val="95"/>
        </w:numPr>
        <w:spacing w:after="0" w:line="240" w:lineRule="auto"/>
        <w:ind w:hanging="218"/>
        <w:rPr>
          <w:rFonts w:cs="Arial"/>
          <w:sz w:val="20"/>
          <w:szCs w:val="20"/>
        </w:rPr>
      </w:pPr>
      <w:r w:rsidRPr="00EC1194">
        <w:rPr>
          <w:rFonts w:cs="Arial"/>
          <w:sz w:val="20"/>
          <w:szCs w:val="20"/>
        </w:rPr>
        <w:t>roboty objęte przedmiotem umowy,</w:t>
      </w:r>
    </w:p>
    <w:p w:rsidR="008458BE" w:rsidRPr="00EC1194" w:rsidRDefault="008458BE" w:rsidP="00D263C2">
      <w:pPr>
        <w:pStyle w:val="Akapitzlist"/>
        <w:numPr>
          <w:ilvl w:val="0"/>
          <w:numId w:val="95"/>
        </w:numPr>
        <w:spacing w:after="0" w:line="240" w:lineRule="auto"/>
        <w:ind w:hanging="218"/>
        <w:contextualSpacing/>
        <w:rPr>
          <w:rFonts w:cs="Arial"/>
          <w:color w:val="FF0000"/>
          <w:sz w:val="20"/>
          <w:szCs w:val="20"/>
        </w:rPr>
      </w:pPr>
      <w:r w:rsidRPr="00EC1194">
        <w:rPr>
          <w:rFonts w:cs="Arial"/>
          <w:sz w:val="20"/>
          <w:szCs w:val="20"/>
        </w:rPr>
        <w:t>materiały lub elementy i urządzenia do wbudowania lub zamontowania,</w:t>
      </w:r>
    </w:p>
    <w:p w:rsidR="008458BE" w:rsidRPr="00EC1194" w:rsidRDefault="008458BE" w:rsidP="00D263C2">
      <w:pPr>
        <w:pStyle w:val="Akapitzlist"/>
        <w:numPr>
          <w:ilvl w:val="0"/>
          <w:numId w:val="95"/>
        </w:numPr>
        <w:spacing w:after="0" w:line="240" w:lineRule="auto"/>
        <w:ind w:hanging="218"/>
        <w:contextualSpacing/>
        <w:rPr>
          <w:rFonts w:cs="Arial"/>
          <w:color w:val="FF0000"/>
          <w:sz w:val="20"/>
          <w:szCs w:val="20"/>
        </w:rPr>
      </w:pPr>
      <w:r w:rsidRPr="00EC1194">
        <w:rPr>
          <w:rFonts w:cs="Arial"/>
          <w:sz w:val="20"/>
          <w:szCs w:val="20"/>
        </w:rPr>
        <w:t>maszyny budowlane lub montażowe oraz obiekty stanowiące zaplecze budowy.</w:t>
      </w:r>
    </w:p>
    <w:p w:rsidR="008458BE" w:rsidRPr="00EC1194" w:rsidRDefault="008458BE" w:rsidP="00D263C2">
      <w:pPr>
        <w:numPr>
          <w:ilvl w:val="0"/>
          <w:numId w:val="94"/>
        </w:numPr>
        <w:tabs>
          <w:tab w:val="clear" w:pos="720"/>
          <w:tab w:val="num" w:pos="426"/>
        </w:tabs>
        <w:spacing w:after="0" w:line="240" w:lineRule="auto"/>
        <w:ind w:left="426" w:hanging="426"/>
        <w:rPr>
          <w:rFonts w:cs="Arial"/>
          <w:sz w:val="20"/>
          <w:szCs w:val="20"/>
        </w:rPr>
      </w:pPr>
      <w:r w:rsidRPr="00EC1194">
        <w:rPr>
          <w:rFonts w:cs="Arial"/>
          <w:sz w:val="20"/>
          <w:szCs w:val="20"/>
        </w:rPr>
        <w:t>Zakres ubezpieczenia winien obejmować wszelkie szkody i straty materialne polegające na utracie, uszkodzeniu lub zniszczeniu, powstałe w wyniku: ognia, uderzenia piorunu, eksplozji, upadku pojazdu powietrznego, kradzieży i rabunku, katastrofy budowlanej, powodzi, huraganu, gradu, deszczu nawalnego, upadku masztów, drzew lub innych obiektów na ubezpieczone mienie.</w:t>
      </w:r>
    </w:p>
    <w:p w:rsidR="008458BE" w:rsidRPr="00EC1194" w:rsidRDefault="008458BE" w:rsidP="00D263C2">
      <w:pPr>
        <w:numPr>
          <w:ilvl w:val="0"/>
          <w:numId w:val="94"/>
        </w:numPr>
        <w:tabs>
          <w:tab w:val="clear" w:pos="720"/>
          <w:tab w:val="num" w:pos="426"/>
        </w:tabs>
        <w:spacing w:after="0" w:line="240" w:lineRule="auto"/>
        <w:ind w:left="426" w:hanging="426"/>
        <w:rPr>
          <w:rFonts w:cs="Arial"/>
          <w:sz w:val="20"/>
          <w:szCs w:val="20"/>
        </w:rPr>
      </w:pPr>
      <w:r w:rsidRPr="00EC1194">
        <w:rPr>
          <w:rFonts w:cs="Arial"/>
          <w:sz w:val="20"/>
          <w:szCs w:val="20"/>
        </w:rPr>
        <w:t>Suma ubezpieczenia powinna odpowiadać:</w:t>
      </w:r>
    </w:p>
    <w:p w:rsidR="008458BE" w:rsidRPr="00EC1194" w:rsidRDefault="008458BE" w:rsidP="00D263C2">
      <w:pPr>
        <w:pStyle w:val="Akapitzlist"/>
        <w:numPr>
          <w:ilvl w:val="0"/>
          <w:numId w:val="96"/>
        </w:numPr>
        <w:spacing w:after="0" w:line="240" w:lineRule="auto"/>
        <w:ind w:left="641" w:hanging="357"/>
        <w:rPr>
          <w:rFonts w:cs="Arial"/>
          <w:sz w:val="20"/>
          <w:szCs w:val="20"/>
        </w:rPr>
      </w:pPr>
      <w:r w:rsidRPr="00EC1194">
        <w:rPr>
          <w:rFonts w:cs="Arial"/>
          <w:sz w:val="20"/>
          <w:szCs w:val="20"/>
        </w:rPr>
        <w:t xml:space="preserve">dla robót objętych przedmiotem niniejszej umowy oraz materiałów oraz elementów i urządzeń </w:t>
      </w:r>
      <w:r w:rsidR="000F57D0">
        <w:rPr>
          <w:rFonts w:cs="Arial"/>
          <w:sz w:val="20"/>
          <w:szCs w:val="20"/>
        </w:rPr>
        <w:t xml:space="preserve">                                  </w:t>
      </w:r>
      <w:r w:rsidRPr="00EC1194">
        <w:rPr>
          <w:rFonts w:cs="Arial"/>
          <w:sz w:val="20"/>
          <w:szCs w:val="20"/>
        </w:rPr>
        <w:t>do wbudowania lub zamontowania - wartości określonej w umowie,</w:t>
      </w:r>
    </w:p>
    <w:p w:rsidR="008458BE" w:rsidRPr="00EC1194" w:rsidRDefault="008458BE" w:rsidP="00D263C2">
      <w:pPr>
        <w:pStyle w:val="Akapitzlist"/>
        <w:numPr>
          <w:ilvl w:val="0"/>
          <w:numId w:val="96"/>
        </w:numPr>
        <w:spacing w:after="0" w:line="240" w:lineRule="auto"/>
        <w:ind w:left="641" w:hanging="357"/>
        <w:rPr>
          <w:rFonts w:cs="Arial"/>
          <w:sz w:val="20"/>
          <w:szCs w:val="20"/>
        </w:rPr>
      </w:pPr>
      <w:r w:rsidRPr="00EC1194">
        <w:rPr>
          <w:rFonts w:cs="Arial"/>
          <w:sz w:val="20"/>
          <w:szCs w:val="20"/>
        </w:rPr>
        <w:lastRenderedPageBreak/>
        <w:t>dla maszyn budowlanych, maszyn i urządzeń niezbędnych do montażu, sprzętu i zaplecza wyposażenia budowlanego lub montażowego oraz obiektów stanowiących zaplecze budowy – wartości niezbędnej do odtworzenia lub zastąpienia.</w:t>
      </w:r>
    </w:p>
    <w:p w:rsidR="008458BE" w:rsidRPr="00EC1194" w:rsidRDefault="008458BE" w:rsidP="00D263C2">
      <w:pPr>
        <w:numPr>
          <w:ilvl w:val="0"/>
          <w:numId w:val="94"/>
        </w:numPr>
        <w:tabs>
          <w:tab w:val="clear" w:pos="720"/>
          <w:tab w:val="num" w:pos="426"/>
        </w:tabs>
        <w:spacing w:after="0" w:line="240" w:lineRule="auto"/>
        <w:ind w:left="426" w:hanging="426"/>
        <w:rPr>
          <w:rFonts w:cs="Arial"/>
          <w:sz w:val="20"/>
          <w:szCs w:val="20"/>
        </w:rPr>
      </w:pPr>
      <w:r w:rsidRPr="00EC1194">
        <w:rPr>
          <w:rFonts w:cs="Arial"/>
          <w:sz w:val="20"/>
          <w:szCs w:val="20"/>
        </w:rPr>
        <w:t>Wykonawca zobowiązany jest utrzymywać ubezpieczenia o których mowa powyżej przez cały okres realizacji przedmiotu umowy, tj. do czasu dokonania przez Zamawiającego końcowego odbioru jej przedmiotu.</w:t>
      </w:r>
    </w:p>
    <w:p w:rsidR="008458BE" w:rsidRPr="00EC1194" w:rsidRDefault="008458BE" w:rsidP="00D263C2">
      <w:pPr>
        <w:numPr>
          <w:ilvl w:val="0"/>
          <w:numId w:val="94"/>
        </w:numPr>
        <w:tabs>
          <w:tab w:val="clear" w:pos="720"/>
          <w:tab w:val="num" w:pos="426"/>
        </w:tabs>
        <w:spacing w:after="0" w:line="240" w:lineRule="auto"/>
        <w:ind w:left="426" w:hanging="426"/>
        <w:rPr>
          <w:rFonts w:cs="Arial"/>
          <w:sz w:val="20"/>
          <w:szCs w:val="20"/>
        </w:rPr>
      </w:pPr>
      <w:r w:rsidRPr="00EC1194">
        <w:rPr>
          <w:rFonts w:cs="Arial"/>
          <w:sz w:val="20"/>
          <w:szCs w:val="20"/>
        </w:rPr>
        <w:t>Wykonawca zobowiązany jest przedłożyć Zamawiającemu w najpóźniej w dniu zawarcia niniejszej umowy, kopię polisy ubezpieczeniowej a w przypadku gdy okres ubezpieczenia upływa wcześniej niż termin zakończenia robót, zobowiązany jest również przedłożyć Zamawiającemu nie później niż ostatniego dnia obowiązywania ubezpieczenia, kopię dowodu jego przedłużenia – pod rygorem zawarcia umowy ubezpieczenia lub przedłużenia ubezpieczenia przez Zamawiającego na koszt Wykonawcy.</w:t>
      </w:r>
    </w:p>
    <w:p w:rsidR="008458BE" w:rsidRPr="00EC1194" w:rsidRDefault="008458BE" w:rsidP="00D263C2">
      <w:pPr>
        <w:numPr>
          <w:ilvl w:val="0"/>
          <w:numId w:val="94"/>
        </w:numPr>
        <w:tabs>
          <w:tab w:val="clear" w:pos="720"/>
          <w:tab w:val="num" w:pos="426"/>
        </w:tabs>
        <w:spacing w:after="120" w:line="240" w:lineRule="auto"/>
        <w:ind w:left="425" w:hanging="425"/>
        <w:rPr>
          <w:rFonts w:cs="Arial"/>
          <w:sz w:val="20"/>
          <w:szCs w:val="20"/>
        </w:rPr>
      </w:pPr>
      <w:r w:rsidRPr="00EC1194">
        <w:rPr>
          <w:rFonts w:cs="Arial"/>
          <w:sz w:val="20"/>
          <w:szCs w:val="20"/>
        </w:rPr>
        <w:t>Wykonawca zobowiązany jest również przedłożyć Zamawiającemu kopię dokumentów wpłat składki ubezpieczeniowej lub każdej jej raty, nie później niż następnego dnia po upływie terminu zapłaty, pod rygorem dokonania zapłaty przez Zamawiającego na koszt Wykonawcy.</w:t>
      </w:r>
    </w:p>
    <w:p w:rsidR="008458BE" w:rsidRPr="00EC1194" w:rsidRDefault="008458BE" w:rsidP="008458BE">
      <w:pPr>
        <w:rPr>
          <w:rFonts w:cs="Arial"/>
          <w:b/>
          <w:sz w:val="20"/>
          <w:szCs w:val="20"/>
        </w:rPr>
      </w:pPr>
    </w:p>
    <w:p w:rsidR="008458BE" w:rsidRPr="00EC1194" w:rsidRDefault="008458BE" w:rsidP="008458BE">
      <w:pPr>
        <w:ind w:left="425"/>
        <w:jc w:val="center"/>
        <w:rPr>
          <w:rFonts w:cs="Arial"/>
          <w:b/>
          <w:sz w:val="20"/>
          <w:szCs w:val="20"/>
        </w:rPr>
      </w:pPr>
      <w:r w:rsidRPr="00EC1194">
        <w:rPr>
          <w:rFonts w:cs="Arial"/>
          <w:b/>
          <w:sz w:val="20"/>
          <w:szCs w:val="20"/>
        </w:rPr>
        <w:t>§ 1</w:t>
      </w:r>
      <w:r w:rsidR="00594D13">
        <w:rPr>
          <w:rFonts w:cs="Arial"/>
          <w:b/>
          <w:sz w:val="20"/>
          <w:szCs w:val="20"/>
        </w:rPr>
        <w:t>5</w:t>
      </w:r>
      <w:r w:rsidR="00B8734C">
        <w:rPr>
          <w:rFonts w:cs="Arial"/>
          <w:b/>
          <w:sz w:val="20"/>
          <w:szCs w:val="20"/>
        </w:rPr>
        <w:t xml:space="preserve"> </w:t>
      </w:r>
    </w:p>
    <w:p w:rsidR="008458BE" w:rsidRPr="00EC1194" w:rsidRDefault="008458BE" w:rsidP="00D263C2">
      <w:pPr>
        <w:pStyle w:val="Akapitzlist"/>
        <w:numPr>
          <w:ilvl w:val="0"/>
          <w:numId w:val="86"/>
        </w:numPr>
        <w:spacing w:after="120" w:line="240" w:lineRule="auto"/>
        <w:contextualSpacing/>
        <w:rPr>
          <w:rFonts w:cs="Arial"/>
          <w:sz w:val="20"/>
          <w:szCs w:val="20"/>
        </w:rPr>
      </w:pPr>
      <w:r w:rsidRPr="00EC1194">
        <w:rPr>
          <w:rFonts w:cs="Arial"/>
          <w:sz w:val="20"/>
          <w:szCs w:val="20"/>
        </w:rPr>
        <w:t xml:space="preserve">Wykonawca wniósł w dniu zawarcia umowy, zabezpieczenie należytego wykonania umowy w wysokości </w:t>
      </w:r>
      <w:r w:rsidRPr="00EC1194">
        <w:rPr>
          <w:rFonts w:cs="Arial"/>
          <w:b/>
          <w:bCs/>
          <w:sz w:val="20"/>
          <w:szCs w:val="20"/>
        </w:rPr>
        <w:t>5 %</w:t>
      </w:r>
      <w:r w:rsidRPr="00EC1194">
        <w:rPr>
          <w:rFonts w:cs="Arial"/>
          <w:b/>
          <w:sz w:val="20"/>
          <w:szCs w:val="20"/>
        </w:rPr>
        <w:t xml:space="preserve"> ceny</w:t>
      </w:r>
      <w:r w:rsidRPr="00EC1194">
        <w:rPr>
          <w:rFonts w:cs="Arial"/>
          <w:sz w:val="20"/>
          <w:szCs w:val="20"/>
        </w:rPr>
        <w:t xml:space="preserve"> całkowitej określonej w ofercie, tj. kwoty wynagrodzenia umownego brutto w </w:t>
      </w:r>
      <w:r w:rsidRPr="00EC1194">
        <w:rPr>
          <w:rFonts w:cs="Arial"/>
          <w:b/>
          <w:sz w:val="20"/>
          <w:szCs w:val="20"/>
        </w:rPr>
        <w:t>§ 4 ust. 1</w:t>
      </w:r>
      <w:r w:rsidRPr="00EC1194">
        <w:rPr>
          <w:rFonts w:cs="Arial"/>
          <w:sz w:val="20"/>
          <w:szCs w:val="20"/>
        </w:rPr>
        <w:t xml:space="preserve">, co stanowi równowartość kwoty: </w:t>
      </w:r>
      <w:r w:rsidRPr="00EC1194">
        <w:rPr>
          <w:rFonts w:cs="Arial"/>
          <w:bCs/>
          <w:sz w:val="20"/>
          <w:szCs w:val="20"/>
        </w:rPr>
        <w:t>………………….</w:t>
      </w:r>
      <w:r w:rsidRPr="00EC1194">
        <w:rPr>
          <w:rFonts w:cs="Arial"/>
          <w:b/>
          <w:bCs/>
          <w:sz w:val="20"/>
          <w:szCs w:val="20"/>
        </w:rPr>
        <w:t xml:space="preserve"> PLN </w:t>
      </w:r>
      <w:r w:rsidRPr="00EC1194">
        <w:rPr>
          <w:rFonts w:cs="Arial"/>
          <w:sz w:val="20"/>
          <w:szCs w:val="20"/>
        </w:rPr>
        <w:t>(słownie: …………………………….. i 00/100 złotych).</w:t>
      </w:r>
    </w:p>
    <w:p w:rsidR="008458BE" w:rsidRPr="00EC1194" w:rsidRDefault="008458BE" w:rsidP="00D263C2">
      <w:pPr>
        <w:pStyle w:val="Akapitzlist"/>
        <w:numPr>
          <w:ilvl w:val="0"/>
          <w:numId w:val="86"/>
        </w:numPr>
        <w:spacing w:after="120" w:line="240" w:lineRule="auto"/>
        <w:contextualSpacing/>
        <w:rPr>
          <w:rFonts w:cs="Arial"/>
          <w:sz w:val="20"/>
          <w:szCs w:val="20"/>
        </w:rPr>
      </w:pPr>
      <w:r w:rsidRPr="00EC1194">
        <w:rPr>
          <w:rFonts w:cs="Arial"/>
          <w:sz w:val="20"/>
          <w:szCs w:val="20"/>
        </w:rPr>
        <w:t>Zabezpieczenie służy pokryciu roszczeń Zamawiającego, w ramach rękojmi za wady oraz  pokryciu roszczeń z tytułu niewykonania lub nienależytego wykonania umowy.</w:t>
      </w:r>
    </w:p>
    <w:p w:rsidR="008458BE" w:rsidRPr="00EC1194" w:rsidRDefault="008458BE" w:rsidP="00D263C2">
      <w:pPr>
        <w:pStyle w:val="Akapitzlist"/>
        <w:numPr>
          <w:ilvl w:val="0"/>
          <w:numId w:val="86"/>
        </w:numPr>
        <w:spacing w:after="120" w:line="240" w:lineRule="auto"/>
        <w:contextualSpacing/>
        <w:rPr>
          <w:rFonts w:cs="Arial"/>
          <w:sz w:val="20"/>
          <w:szCs w:val="20"/>
        </w:rPr>
      </w:pPr>
      <w:r w:rsidRPr="00EC1194">
        <w:rPr>
          <w:rFonts w:cs="Arial"/>
          <w:bCs/>
          <w:sz w:val="20"/>
          <w:szCs w:val="20"/>
        </w:rPr>
        <w:t>Strony postanawiają, że 30% wniesionego zabezpieczenia należytego wykonania umowy jest przeznaczone na zabezpieczenie roszczeń z tytułu rękojmi, zaś 70% przeznacza się jako gwarancję zgodnego z umową wykonania robót.</w:t>
      </w:r>
    </w:p>
    <w:p w:rsidR="008458BE" w:rsidRPr="00EC1194" w:rsidRDefault="008458BE" w:rsidP="00D263C2">
      <w:pPr>
        <w:pStyle w:val="Akapitzlist"/>
        <w:numPr>
          <w:ilvl w:val="0"/>
          <w:numId w:val="86"/>
        </w:numPr>
        <w:spacing w:after="120" w:line="240" w:lineRule="auto"/>
        <w:contextualSpacing/>
        <w:rPr>
          <w:rFonts w:cs="Arial"/>
          <w:sz w:val="20"/>
          <w:szCs w:val="20"/>
        </w:rPr>
      </w:pPr>
      <w:r w:rsidRPr="00EC1194">
        <w:rPr>
          <w:rFonts w:cs="Arial"/>
          <w:bCs/>
          <w:sz w:val="20"/>
          <w:szCs w:val="20"/>
        </w:rPr>
        <w:t xml:space="preserve">Zabezpieczenie należytego wykonania umowy, o którym umowa w ust. 1 zostanie zwrócone </w:t>
      </w:r>
      <w:r w:rsidR="000F57D0">
        <w:rPr>
          <w:rFonts w:cs="Arial"/>
          <w:bCs/>
          <w:sz w:val="20"/>
          <w:szCs w:val="20"/>
        </w:rPr>
        <w:t xml:space="preserve">                                        </w:t>
      </w:r>
      <w:r w:rsidRPr="00EC1194">
        <w:rPr>
          <w:rFonts w:cs="Arial"/>
          <w:bCs/>
          <w:sz w:val="20"/>
          <w:szCs w:val="20"/>
        </w:rPr>
        <w:t>w następujących terminach:</w:t>
      </w:r>
    </w:p>
    <w:p w:rsidR="008458BE" w:rsidRPr="00EC1194" w:rsidRDefault="008458BE" w:rsidP="00D263C2">
      <w:pPr>
        <w:pStyle w:val="Akapitzlist"/>
        <w:numPr>
          <w:ilvl w:val="0"/>
          <w:numId w:val="87"/>
        </w:numPr>
        <w:spacing w:after="120" w:line="240" w:lineRule="auto"/>
        <w:contextualSpacing/>
        <w:rPr>
          <w:rFonts w:cs="Arial"/>
          <w:sz w:val="20"/>
          <w:szCs w:val="20"/>
        </w:rPr>
      </w:pPr>
      <w:r w:rsidRPr="00EC1194">
        <w:rPr>
          <w:rFonts w:cs="Arial"/>
          <w:bCs/>
          <w:sz w:val="20"/>
          <w:szCs w:val="20"/>
        </w:rPr>
        <w:t>część zabezpieczenia gwarantująca zgodne z umową wykonanie robót – w ciągu 30 dni po ostatecznym odbiorze robót,</w:t>
      </w:r>
    </w:p>
    <w:p w:rsidR="008458BE" w:rsidRPr="00EC1194" w:rsidRDefault="008458BE" w:rsidP="00D263C2">
      <w:pPr>
        <w:pStyle w:val="Akapitzlist"/>
        <w:numPr>
          <w:ilvl w:val="0"/>
          <w:numId w:val="87"/>
        </w:numPr>
        <w:spacing w:after="120" w:line="240" w:lineRule="auto"/>
        <w:contextualSpacing/>
        <w:rPr>
          <w:rFonts w:cs="Arial"/>
          <w:sz w:val="20"/>
          <w:szCs w:val="20"/>
        </w:rPr>
      </w:pPr>
      <w:r w:rsidRPr="00EC1194">
        <w:rPr>
          <w:rFonts w:cs="Arial"/>
          <w:bCs/>
          <w:sz w:val="20"/>
          <w:szCs w:val="20"/>
        </w:rPr>
        <w:t xml:space="preserve">pozostała część – w ciągu </w:t>
      </w:r>
      <w:r>
        <w:rPr>
          <w:rFonts w:cs="Arial"/>
          <w:bCs/>
          <w:sz w:val="20"/>
          <w:szCs w:val="20"/>
        </w:rPr>
        <w:t>15</w:t>
      </w:r>
      <w:r w:rsidRPr="00EC1194">
        <w:rPr>
          <w:rFonts w:cs="Arial"/>
          <w:bCs/>
          <w:sz w:val="20"/>
          <w:szCs w:val="20"/>
        </w:rPr>
        <w:t xml:space="preserve"> dni po upływie okresu rękojmi.</w:t>
      </w:r>
    </w:p>
    <w:p w:rsidR="008458BE" w:rsidRPr="00EC1194" w:rsidRDefault="008458BE" w:rsidP="008458BE">
      <w:pPr>
        <w:pStyle w:val="Akapitzlist"/>
        <w:spacing w:after="120" w:line="240" w:lineRule="auto"/>
        <w:ind w:left="360"/>
        <w:contextualSpacing/>
        <w:rPr>
          <w:rFonts w:cs="Arial"/>
          <w:sz w:val="20"/>
          <w:szCs w:val="20"/>
        </w:rPr>
      </w:pPr>
    </w:p>
    <w:p w:rsidR="008458BE" w:rsidRPr="00EC1194" w:rsidRDefault="008458BE" w:rsidP="008458BE">
      <w:pPr>
        <w:ind w:left="425"/>
        <w:jc w:val="center"/>
        <w:rPr>
          <w:rFonts w:cs="Arial"/>
          <w:b/>
          <w:sz w:val="20"/>
          <w:szCs w:val="20"/>
        </w:rPr>
      </w:pPr>
      <w:r w:rsidRPr="00EC1194">
        <w:rPr>
          <w:rFonts w:cs="Arial"/>
          <w:b/>
          <w:sz w:val="20"/>
          <w:szCs w:val="20"/>
        </w:rPr>
        <w:t>§ 1</w:t>
      </w:r>
      <w:r w:rsidR="00594D13">
        <w:rPr>
          <w:rFonts w:cs="Arial"/>
          <w:b/>
          <w:sz w:val="20"/>
          <w:szCs w:val="20"/>
        </w:rPr>
        <w:t>6</w:t>
      </w:r>
    </w:p>
    <w:p w:rsidR="008458BE" w:rsidRPr="00EC1194" w:rsidRDefault="008458BE" w:rsidP="00D263C2">
      <w:pPr>
        <w:pStyle w:val="Akapitzlist"/>
        <w:numPr>
          <w:ilvl w:val="0"/>
          <w:numId w:val="78"/>
        </w:numPr>
        <w:spacing w:after="0" w:line="240" w:lineRule="auto"/>
        <w:contextualSpacing/>
        <w:rPr>
          <w:rFonts w:cs="Arial"/>
          <w:sz w:val="20"/>
          <w:szCs w:val="20"/>
        </w:rPr>
      </w:pPr>
      <w:r w:rsidRPr="00EC1194">
        <w:rPr>
          <w:rFonts w:eastAsia="MS Mincho" w:cs="Arial"/>
          <w:sz w:val="20"/>
          <w:szCs w:val="20"/>
        </w:rPr>
        <w:t xml:space="preserve">W razie wystąpienia istotnej zmiany okoliczności powodującej, że wykonanie umowy nie leży w interesie publicznym, czego nie można było przewidzieć w chwili zawarcia umowy, Zamawiający może odstąpić od umowy w terminie 30 dni od powzięcia wiadomości o tych okolicznościach. W takim przypadku Wykonawca może żądać wyłącznie wynagrodzenia należnego z tytułu wykonania części umowy. </w:t>
      </w:r>
    </w:p>
    <w:p w:rsidR="008458BE" w:rsidRPr="00EC1194" w:rsidRDefault="008458BE" w:rsidP="00D263C2">
      <w:pPr>
        <w:pStyle w:val="Akapitzlist"/>
        <w:numPr>
          <w:ilvl w:val="0"/>
          <w:numId w:val="78"/>
        </w:numPr>
        <w:spacing w:after="0" w:line="240" w:lineRule="auto"/>
        <w:contextualSpacing/>
        <w:rPr>
          <w:rFonts w:cs="Arial"/>
          <w:sz w:val="20"/>
          <w:szCs w:val="20"/>
        </w:rPr>
      </w:pPr>
      <w:r w:rsidRPr="00EC1194">
        <w:rPr>
          <w:rFonts w:eastAsia="MS Mincho" w:cs="Arial"/>
          <w:sz w:val="20"/>
          <w:szCs w:val="20"/>
        </w:rPr>
        <w:t xml:space="preserve">Poza postanowieniami </w:t>
      </w:r>
      <w:r w:rsidRPr="00EC1194">
        <w:rPr>
          <w:rFonts w:eastAsia="MS Mincho" w:cs="Arial"/>
          <w:b/>
          <w:bCs/>
          <w:sz w:val="20"/>
          <w:szCs w:val="20"/>
        </w:rPr>
        <w:t>ust. 1</w:t>
      </w:r>
      <w:r w:rsidRPr="00EC1194">
        <w:rPr>
          <w:rFonts w:eastAsia="MS Mincho" w:cs="Arial"/>
          <w:sz w:val="20"/>
          <w:szCs w:val="20"/>
        </w:rPr>
        <w:t xml:space="preserve"> Zamawiający może odstąpić od umowy w terminie 30 dni od daty powzięcia wiadomości o tych okolicznościach w następujących przypadkach:</w:t>
      </w:r>
    </w:p>
    <w:p w:rsidR="008458BE" w:rsidRPr="00EC1194" w:rsidRDefault="008458BE" w:rsidP="00D263C2">
      <w:pPr>
        <w:pStyle w:val="Zwykytekst"/>
        <w:numPr>
          <w:ilvl w:val="2"/>
          <w:numId w:val="75"/>
        </w:numPr>
        <w:tabs>
          <w:tab w:val="clear" w:pos="1980"/>
          <w:tab w:val="num" w:pos="1276"/>
        </w:tabs>
        <w:ind w:left="709"/>
        <w:jc w:val="both"/>
        <w:rPr>
          <w:rFonts w:ascii="Arial" w:eastAsia="MS Mincho" w:hAnsi="Arial" w:cs="Arial"/>
        </w:rPr>
      </w:pPr>
      <w:r w:rsidRPr="00EC1194">
        <w:rPr>
          <w:rFonts w:ascii="Arial" w:eastAsia="MS Mincho" w:hAnsi="Arial" w:cs="Arial"/>
        </w:rPr>
        <w:t xml:space="preserve">Wykonawca nie rozpoczął realizacji robót w ciągu 5 dni roboczych od dnia przekazania terenu prac remontowych, </w:t>
      </w:r>
    </w:p>
    <w:p w:rsidR="008458BE" w:rsidRPr="00EC1194" w:rsidRDefault="008458BE" w:rsidP="00D263C2">
      <w:pPr>
        <w:pStyle w:val="Zwykytekst"/>
        <w:numPr>
          <w:ilvl w:val="2"/>
          <w:numId w:val="75"/>
        </w:numPr>
        <w:tabs>
          <w:tab w:val="clear" w:pos="1980"/>
          <w:tab w:val="num" w:pos="1276"/>
        </w:tabs>
        <w:ind w:left="709"/>
        <w:jc w:val="both"/>
        <w:rPr>
          <w:rFonts w:ascii="Arial" w:eastAsia="MS Mincho" w:hAnsi="Arial" w:cs="Arial"/>
        </w:rPr>
      </w:pPr>
      <w:r w:rsidRPr="00EC1194">
        <w:rPr>
          <w:rFonts w:ascii="Arial" w:eastAsia="MS Mincho" w:hAnsi="Arial" w:cs="Arial"/>
        </w:rPr>
        <w:t xml:space="preserve">Wykonawca, pomimo pisemnych zastrzeżeń Zamawiającego nie wykonuje robót zgodnie z warunkami umownymi, a w szczególności prowadzi prace budowlane sprzecznie z projektami, przepisami prawa budowlanego oraz zasadami sztuki budowlanej lub w rażący sposób zaniedbuje zobowiązania umowne, </w:t>
      </w:r>
    </w:p>
    <w:p w:rsidR="008458BE" w:rsidRPr="00EC1194" w:rsidRDefault="008458BE" w:rsidP="00D263C2">
      <w:pPr>
        <w:pStyle w:val="Zwykytekst"/>
        <w:numPr>
          <w:ilvl w:val="2"/>
          <w:numId w:val="75"/>
        </w:numPr>
        <w:tabs>
          <w:tab w:val="clear" w:pos="1980"/>
          <w:tab w:val="num" w:pos="1276"/>
        </w:tabs>
        <w:ind w:left="709"/>
        <w:jc w:val="both"/>
        <w:rPr>
          <w:rFonts w:ascii="Arial" w:eastAsia="MS Mincho" w:hAnsi="Arial" w:cs="Arial"/>
        </w:rPr>
      </w:pPr>
      <w:r w:rsidRPr="00EC1194">
        <w:rPr>
          <w:rFonts w:ascii="Arial" w:eastAsia="MS Mincho" w:hAnsi="Arial" w:cs="Arial"/>
        </w:rPr>
        <w:t xml:space="preserve">Wykonawca bez pisemnego uzgodnienia z Zamawiającym przerwał realizację umowy na okres dłuższy niż 5 dni roboczych, </w:t>
      </w:r>
    </w:p>
    <w:p w:rsidR="008458BE" w:rsidRPr="00EC1194" w:rsidRDefault="008458BE" w:rsidP="00D263C2">
      <w:pPr>
        <w:pStyle w:val="Zwykytekst"/>
        <w:numPr>
          <w:ilvl w:val="2"/>
          <w:numId w:val="75"/>
        </w:numPr>
        <w:tabs>
          <w:tab w:val="clear" w:pos="1980"/>
          <w:tab w:val="num" w:pos="1276"/>
        </w:tabs>
        <w:ind w:left="709"/>
        <w:jc w:val="both"/>
        <w:rPr>
          <w:rFonts w:ascii="Arial" w:eastAsia="MS Mincho" w:hAnsi="Arial" w:cs="Arial"/>
        </w:rPr>
      </w:pPr>
      <w:r w:rsidRPr="00EC1194">
        <w:rPr>
          <w:rFonts w:ascii="Arial" w:hAnsi="Arial" w:cs="Arial"/>
        </w:rPr>
        <w:t>w wyniku wszczętego postępowania egzekucyjnego nastąpiło zajęcie majątku Wykonawcy lub znacznej jego części, a także</w:t>
      </w:r>
      <w:r w:rsidRPr="00EC1194">
        <w:rPr>
          <w:rFonts w:ascii="Arial" w:eastAsia="MS Mincho" w:hAnsi="Arial" w:cs="Arial"/>
        </w:rPr>
        <w:t xml:space="preserve"> nastąpiło ogłoszenie upadłości Wykonawcy, o czym Wykonawca zobowiązuje się powiadomić Zamawiającego następnego dnia po ogłoszeniu lub otrzymaniu postanowienia Sądu lub Komornika,</w:t>
      </w:r>
    </w:p>
    <w:p w:rsidR="008458BE" w:rsidRPr="00EC1194" w:rsidRDefault="008458BE" w:rsidP="00D263C2">
      <w:pPr>
        <w:pStyle w:val="Zwykytekst"/>
        <w:numPr>
          <w:ilvl w:val="2"/>
          <w:numId w:val="75"/>
        </w:numPr>
        <w:tabs>
          <w:tab w:val="clear" w:pos="1980"/>
          <w:tab w:val="num" w:pos="1276"/>
        </w:tabs>
        <w:ind w:left="709" w:hanging="284"/>
        <w:jc w:val="both"/>
        <w:rPr>
          <w:rFonts w:ascii="Arial" w:eastAsia="MS Mincho" w:hAnsi="Arial" w:cs="Arial"/>
        </w:rPr>
      </w:pPr>
      <w:r w:rsidRPr="00EC1194">
        <w:rPr>
          <w:rFonts w:ascii="Arial" w:eastAsia="MS Mincho" w:hAnsi="Arial" w:cs="Arial"/>
        </w:rPr>
        <w:t>Wykonawca opóźnia się z realizacją przedmiotu umowy tak dalece, iż nie jest prawdopodobne, żeby zdołał wykonać ją w ustalonym terminie.</w:t>
      </w:r>
    </w:p>
    <w:p w:rsidR="008458BE" w:rsidRPr="00EC1194" w:rsidRDefault="008458BE" w:rsidP="00D263C2">
      <w:pPr>
        <w:pStyle w:val="Zwykytekst"/>
        <w:numPr>
          <w:ilvl w:val="0"/>
          <w:numId w:val="78"/>
        </w:numPr>
        <w:ind w:left="357" w:hanging="357"/>
        <w:jc w:val="both"/>
        <w:rPr>
          <w:rFonts w:ascii="Arial" w:eastAsia="MS Mincho" w:hAnsi="Arial" w:cs="Arial"/>
        </w:rPr>
      </w:pPr>
      <w:r w:rsidRPr="00EC1194">
        <w:rPr>
          <w:rFonts w:ascii="Arial" w:eastAsia="MS Mincho" w:hAnsi="Arial" w:cs="Arial"/>
        </w:rPr>
        <w:t xml:space="preserve">Odstąpienie od umowy przysługuje Zamawiającemu w stosunku do Wykonawcy także w przypadku, gdy naruszenia wymienione w </w:t>
      </w:r>
      <w:r w:rsidRPr="00EC1194">
        <w:rPr>
          <w:rFonts w:ascii="Arial" w:eastAsia="MS Mincho" w:hAnsi="Arial" w:cs="Arial"/>
          <w:b/>
        </w:rPr>
        <w:t xml:space="preserve">ust. 2 lit. a) – e) </w:t>
      </w:r>
      <w:r w:rsidRPr="00EC1194">
        <w:rPr>
          <w:rFonts w:ascii="Arial" w:eastAsia="MS Mincho" w:hAnsi="Arial" w:cs="Arial"/>
        </w:rPr>
        <w:t>zostały zawinione przez podwykonawców (jeśli dotyczy).</w:t>
      </w:r>
    </w:p>
    <w:p w:rsidR="008458BE" w:rsidRPr="00EC1194" w:rsidRDefault="008458BE" w:rsidP="00D263C2">
      <w:pPr>
        <w:pStyle w:val="Zwykytekst"/>
        <w:numPr>
          <w:ilvl w:val="0"/>
          <w:numId w:val="78"/>
        </w:numPr>
        <w:jc w:val="both"/>
        <w:rPr>
          <w:rFonts w:ascii="Arial" w:eastAsia="MS Mincho" w:hAnsi="Arial" w:cs="Arial"/>
        </w:rPr>
      </w:pPr>
      <w:r w:rsidRPr="00EC1194">
        <w:rPr>
          <w:rFonts w:ascii="Arial" w:eastAsia="MS Mincho" w:hAnsi="Arial" w:cs="Arial"/>
        </w:rPr>
        <w:t>Odstąpienie od umowy może nastąpić wyłącznie w formie pisemnej wraz z podaniem uzasadnienia. Wykonawca po otrzymaniu pisemnego zawiadomienia zobowiązany jest do niezwłocznego zabezpieczenia terenu remontu.</w:t>
      </w:r>
    </w:p>
    <w:p w:rsidR="008458BE" w:rsidRPr="00EC1194" w:rsidRDefault="008458BE" w:rsidP="00D263C2">
      <w:pPr>
        <w:pStyle w:val="Zwykytekst"/>
        <w:numPr>
          <w:ilvl w:val="0"/>
          <w:numId w:val="78"/>
        </w:numPr>
        <w:jc w:val="both"/>
        <w:rPr>
          <w:rFonts w:ascii="Arial" w:eastAsia="MS Mincho" w:hAnsi="Arial" w:cs="Arial"/>
        </w:rPr>
      </w:pPr>
      <w:r w:rsidRPr="00EC1194">
        <w:rPr>
          <w:rFonts w:ascii="Arial" w:eastAsia="MS Mincho" w:hAnsi="Arial" w:cs="Arial"/>
        </w:rPr>
        <w:lastRenderedPageBreak/>
        <w:t xml:space="preserve">W razie odstąpienia od umowy, Strony umowy sporządzą w terminie do 5 dni od daty odstąpienia, protokół inwentaryzacji wszelkich wykonanych robót, w tym robót, za które Wykonawca nie otrzymał zapłaty. Protokół inwentaryzacji będzie stanowić, w tym przypadku, podstawę do ostatecznego rozliczenia robót. </w:t>
      </w:r>
    </w:p>
    <w:p w:rsidR="008458BE" w:rsidRPr="00EC1194" w:rsidRDefault="008458BE" w:rsidP="00D263C2">
      <w:pPr>
        <w:pStyle w:val="Zwykytekst"/>
        <w:numPr>
          <w:ilvl w:val="0"/>
          <w:numId w:val="78"/>
        </w:numPr>
        <w:ind w:left="357"/>
        <w:jc w:val="both"/>
        <w:rPr>
          <w:rFonts w:ascii="Arial" w:eastAsia="MS Mincho" w:hAnsi="Arial" w:cs="Arial"/>
        </w:rPr>
      </w:pPr>
      <w:r w:rsidRPr="00EC1194">
        <w:rPr>
          <w:rFonts w:ascii="Arial" w:eastAsia="MS Mincho" w:hAnsi="Arial" w:cs="Arial"/>
        </w:rPr>
        <w:t xml:space="preserve">Koszty zabezpieczenia przerwanych robót, potwierdzonych przez Strony umowy, ponosi Strona </w:t>
      </w:r>
      <w:r w:rsidR="000F57D0">
        <w:rPr>
          <w:rFonts w:ascii="Arial" w:eastAsia="MS Mincho" w:hAnsi="Arial" w:cs="Arial"/>
        </w:rPr>
        <w:t xml:space="preserve">                                   </w:t>
      </w:r>
      <w:r w:rsidRPr="00EC1194">
        <w:rPr>
          <w:rFonts w:ascii="Arial" w:eastAsia="MS Mincho" w:hAnsi="Arial" w:cs="Arial"/>
        </w:rPr>
        <w:t>z przyczyny której nastąpiło odstąpienie od umowy.</w:t>
      </w:r>
    </w:p>
    <w:p w:rsidR="008458BE" w:rsidRPr="00EC1194" w:rsidRDefault="008458BE" w:rsidP="008458BE">
      <w:pPr>
        <w:pStyle w:val="Zwykytekst"/>
        <w:ind w:left="357"/>
        <w:jc w:val="both"/>
        <w:rPr>
          <w:rFonts w:ascii="Arial" w:eastAsia="MS Mincho" w:hAnsi="Arial" w:cs="Arial"/>
        </w:rPr>
      </w:pPr>
    </w:p>
    <w:p w:rsidR="008458BE" w:rsidRPr="00EC1194" w:rsidRDefault="008458BE" w:rsidP="008458BE">
      <w:pPr>
        <w:pStyle w:val="Tekstpodstawowy"/>
        <w:tabs>
          <w:tab w:val="left" w:pos="11079"/>
        </w:tabs>
        <w:jc w:val="center"/>
        <w:rPr>
          <w:rFonts w:ascii="Arial" w:hAnsi="Arial" w:cs="Arial"/>
          <w:b/>
          <w:sz w:val="20"/>
          <w:szCs w:val="20"/>
        </w:rPr>
      </w:pPr>
      <w:r w:rsidRPr="00EC1194">
        <w:rPr>
          <w:rFonts w:ascii="Arial" w:hAnsi="Arial" w:cs="Arial"/>
          <w:b/>
          <w:sz w:val="20"/>
          <w:szCs w:val="20"/>
        </w:rPr>
        <w:t xml:space="preserve">§ </w:t>
      </w:r>
      <w:r w:rsidR="001D2F86">
        <w:rPr>
          <w:rFonts w:ascii="Arial" w:hAnsi="Arial" w:cs="Arial"/>
          <w:b/>
          <w:sz w:val="20"/>
          <w:szCs w:val="20"/>
        </w:rPr>
        <w:t>1</w:t>
      </w:r>
      <w:r w:rsidR="00594D13">
        <w:rPr>
          <w:rFonts w:ascii="Arial" w:hAnsi="Arial" w:cs="Arial"/>
          <w:b/>
          <w:sz w:val="20"/>
          <w:szCs w:val="20"/>
        </w:rPr>
        <w:t>7</w:t>
      </w:r>
    </w:p>
    <w:p w:rsidR="008458BE" w:rsidRPr="00EC1194" w:rsidRDefault="008458BE" w:rsidP="00D263C2">
      <w:pPr>
        <w:pStyle w:val="Akapitzlist"/>
        <w:numPr>
          <w:ilvl w:val="0"/>
          <w:numId w:val="79"/>
        </w:numPr>
        <w:spacing w:after="0" w:line="240" w:lineRule="auto"/>
        <w:ind w:hanging="357"/>
        <w:contextualSpacing/>
        <w:rPr>
          <w:rFonts w:cs="Arial"/>
          <w:sz w:val="20"/>
          <w:szCs w:val="20"/>
        </w:rPr>
      </w:pPr>
      <w:r w:rsidRPr="00EC1194">
        <w:rPr>
          <w:rFonts w:cs="Arial"/>
          <w:sz w:val="20"/>
          <w:szCs w:val="20"/>
        </w:rPr>
        <w:t>Zamawiający na podstawie art. 144 ustawy Prawo zamówień publicznych dopuści zmianę umowy dotyczącą przedmiotu wykonania zamówienia w następujących przypadkach:</w:t>
      </w:r>
    </w:p>
    <w:p w:rsidR="008458BE" w:rsidRPr="00EC1194" w:rsidRDefault="008458BE" w:rsidP="00D263C2">
      <w:pPr>
        <w:pStyle w:val="Akapitzlist"/>
        <w:numPr>
          <w:ilvl w:val="0"/>
          <w:numId w:val="80"/>
        </w:numPr>
        <w:spacing w:after="0" w:line="240" w:lineRule="auto"/>
        <w:ind w:hanging="357"/>
        <w:contextualSpacing/>
        <w:rPr>
          <w:rFonts w:cs="Arial"/>
          <w:sz w:val="20"/>
          <w:szCs w:val="20"/>
        </w:rPr>
      </w:pPr>
      <w:r w:rsidRPr="00EC1194">
        <w:rPr>
          <w:rFonts w:cs="Arial"/>
          <w:sz w:val="20"/>
          <w:szCs w:val="20"/>
        </w:rPr>
        <w:t xml:space="preserve">zmiany danin publicznoprawnych, w tym obowiązującej stawki VAT. Jeśli zmiana  ta będzie powodować zwiększenie kosztów wykonania umowy po stronie Wykonawcy, Zamawiający dopuszcza możliwość zwiększenia wynagrodzenia o kwotę równą różnicy w kwocie podatku zapłaconego przez Wykonawcę, </w:t>
      </w:r>
    </w:p>
    <w:p w:rsidR="008458BE" w:rsidRPr="00EC1194" w:rsidRDefault="008458BE" w:rsidP="00D263C2">
      <w:pPr>
        <w:pStyle w:val="Akapitzlist"/>
        <w:numPr>
          <w:ilvl w:val="0"/>
          <w:numId w:val="80"/>
        </w:numPr>
        <w:spacing w:after="0" w:line="240" w:lineRule="auto"/>
        <w:ind w:hanging="357"/>
        <w:contextualSpacing/>
        <w:rPr>
          <w:rFonts w:cs="Arial"/>
          <w:sz w:val="20"/>
          <w:szCs w:val="20"/>
        </w:rPr>
      </w:pPr>
      <w:r w:rsidRPr="00EC1194">
        <w:rPr>
          <w:rFonts w:cs="Arial"/>
          <w:sz w:val="20"/>
          <w:szCs w:val="20"/>
        </w:rPr>
        <w:t>zmian wynikających z przepisów prawa.</w:t>
      </w:r>
    </w:p>
    <w:p w:rsidR="008458BE" w:rsidRPr="00EC1194" w:rsidRDefault="008458BE" w:rsidP="00D263C2">
      <w:pPr>
        <w:pStyle w:val="Akapitzlist"/>
        <w:numPr>
          <w:ilvl w:val="0"/>
          <w:numId w:val="79"/>
        </w:numPr>
        <w:spacing w:after="0" w:line="240" w:lineRule="auto"/>
        <w:ind w:hanging="357"/>
        <w:contextualSpacing/>
        <w:rPr>
          <w:rFonts w:cs="Arial"/>
          <w:sz w:val="20"/>
          <w:szCs w:val="20"/>
        </w:rPr>
      </w:pPr>
      <w:r w:rsidRPr="00EC1194">
        <w:rPr>
          <w:rFonts w:cs="Arial"/>
          <w:sz w:val="20"/>
          <w:szCs w:val="20"/>
        </w:rPr>
        <w:t xml:space="preserve">Zamawiający przewiduje możliwość </w:t>
      </w:r>
      <w:r w:rsidRPr="00EC1194">
        <w:rPr>
          <w:rFonts w:cs="Arial"/>
          <w:b/>
          <w:sz w:val="20"/>
          <w:szCs w:val="20"/>
        </w:rPr>
        <w:t>zmiany terminu realizacji</w:t>
      </w:r>
      <w:r w:rsidRPr="00EC1194">
        <w:rPr>
          <w:rFonts w:cs="Arial"/>
          <w:sz w:val="20"/>
          <w:szCs w:val="20"/>
        </w:rPr>
        <w:t xml:space="preserve"> w przypadku:</w:t>
      </w:r>
    </w:p>
    <w:p w:rsidR="00152146" w:rsidRDefault="00152146" w:rsidP="00152146">
      <w:pPr>
        <w:pStyle w:val="Akapitzlist"/>
        <w:numPr>
          <w:ilvl w:val="0"/>
          <w:numId w:val="81"/>
        </w:numPr>
        <w:spacing w:after="0" w:line="240" w:lineRule="auto"/>
        <w:ind w:hanging="357"/>
        <w:contextualSpacing/>
        <w:rPr>
          <w:rFonts w:cs="Arial"/>
          <w:sz w:val="20"/>
          <w:szCs w:val="20"/>
        </w:rPr>
      </w:pPr>
      <w:r w:rsidRPr="00152146">
        <w:rPr>
          <w:rFonts w:cs="Arial"/>
          <w:sz w:val="20"/>
          <w:szCs w:val="20"/>
        </w:rPr>
        <w:t>działania siły wyższej mającej wpływ na wykonanie zamówienia, jako zdarzenia zewnętrznego, którego nie można było przewidzieć ani mu zapobiec,</w:t>
      </w:r>
    </w:p>
    <w:p w:rsidR="00152146" w:rsidRDefault="00152146" w:rsidP="00152146">
      <w:pPr>
        <w:pStyle w:val="Akapitzlist"/>
        <w:numPr>
          <w:ilvl w:val="0"/>
          <w:numId w:val="81"/>
        </w:numPr>
        <w:spacing w:after="0" w:line="240" w:lineRule="auto"/>
        <w:ind w:hanging="357"/>
        <w:contextualSpacing/>
        <w:rPr>
          <w:rFonts w:cs="Arial"/>
          <w:sz w:val="20"/>
          <w:szCs w:val="20"/>
        </w:rPr>
      </w:pPr>
      <w:r w:rsidRPr="00152146">
        <w:rPr>
          <w:rFonts w:cs="Arial"/>
          <w:sz w:val="20"/>
          <w:szCs w:val="20"/>
        </w:rPr>
        <w:t>z powodu działań osób trzecich (w tym organów administracji, instytucji branżowych, osób indywidualnych) uniemożliwiających prowadzenie/wykonanie prac, które to działania nie są konsekwencją winy którejkolwiek ze stron umowy,</w:t>
      </w:r>
    </w:p>
    <w:p w:rsidR="00152146" w:rsidRDefault="00152146" w:rsidP="00152146">
      <w:pPr>
        <w:pStyle w:val="Akapitzlist"/>
        <w:numPr>
          <w:ilvl w:val="0"/>
          <w:numId w:val="81"/>
        </w:numPr>
        <w:spacing w:after="0" w:line="240" w:lineRule="auto"/>
        <w:ind w:hanging="357"/>
        <w:contextualSpacing/>
        <w:rPr>
          <w:rFonts w:cs="Arial"/>
          <w:sz w:val="20"/>
          <w:szCs w:val="20"/>
        </w:rPr>
      </w:pPr>
      <w:r w:rsidRPr="00152146">
        <w:rPr>
          <w:rFonts w:cs="Arial"/>
          <w:sz w:val="20"/>
          <w:szCs w:val="20"/>
        </w:rPr>
        <w:t>z powodu zmian w zakresie sposobu wykonania przedmiotu zamówienia, w tym przesunięcia wykonania określonych prac pomiędzy etapami robót lub wstrzymania wykonania prac, na wniosek Zamawiającego,</w:t>
      </w:r>
    </w:p>
    <w:p w:rsidR="00152146" w:rsidRPr="00152146" w:rsidRDefault="00152146" w:rsidP="00152146">
      <w:pPr>
        <w:pStyle w:val="Akapitzlist"/>
        <w:numPr>
          <w:ilvl w:val="0"/>
          <w:numId w:val="81"/>
        </w:numPr>
        <w:spacing w:after="0" w:line="240" w:lineRule="auto"/>
        <w:ind w:hanging="357"/>
        <w:contextualSpacing/>
        <w:rPr>
          <w:rFonts w:cs="Arial"/>
          <w:sz w:val="20"/>
          <w:szCs w:val="20"/>
        </w:rPr>
      </w:pPr>
      <w:r w:rsidRPr="00152146">
        <w:rPr>
          <w:rFonts w:cs="Arial"/>
          <w:sz w:val="20"/>
          <w:szCs w:val="20"/>
        </w:rPr>
        <w:t>opóźnień i przestojów wynikających z winy Zamawiającego lub projektanta sprawującego nadzór autorski.</w:t>
      </w:r>
    </w:p>
    <w:p w:rsidR="008458BE" w:rsidRPr="00EC1194" w:rsidRDefault="008458BE" w:rsidP="00D263C2">
      <w:pPr>
        <w:pStyle w:val="Akapitzlist"/>
        <w:numPr>
          <w:ilvl w:val="0"/>
          <w:numId w:val="81"/>
        </w:numPr>
        <w:spacing w:after="0" w:line="240" w:lineRule="auto"/>
        <w:ind w:hanging="357"/>
        <w:contextualSpacing/>
        <w:rPr>
          <w:rFonts w:cs="Arial"/>
          <w:sz w:val="20"/>
          <w:szCs w:val="20"/>
        </w:rPr>
      </w:pPr>
      <w:r w:rsidRPr="00EC1194">
        <w:rPr>
          <w:rFonts w:cs="Arial"/>
          <w:sz w:val="20"/>
          <w:szCs w:val="20"/>
        </w:rPr>
        <w:t>zaistnienia nieprzewidzianych utrudnień, związanych z konstrukcją budynku,</w:t>
      </w:r>
    </w:p>
    <w:p w:rsidR="008458BE" w:rsidRPr="00EC1194" w:rsidRDefault="008458BE" w:rsidP="00D263C2">
      <w:pPr>
        <w:pStyle w:val="Akapitzlist"/>
        <w:numPr>
          <w:ilvl w:val="0"/>
          <w:numId w:val="81"/>
        </w:numPr>
        <w:spacing w:after="0" w:line="240" w:lineRule="auto"/>
        <w:ind w:hanging="357"/>
        <w:contextualSpacing/>
        <w:rPr>
          <w:rFonts w:cs="Arial"/>
          <w:sz w:val="20"/>
          <w:szCs w:val="20"/>
        </w:rPr>
      </w:pPr>
      <w:r w:rsidRPr="00EC1194">
        <w:rPr>
          <w:rFonts w:cs="Arial"/>
          <w:sz w:val="20"/>
          <w:szCs w:val="20"/>
        </w:rPr>
        <w:t xml:space="preserve">gdy wystąpią niekorzystne warunki atmosferyczne uniemożliwiające prawidłowe wykonanie robót, </w:t>
      </w:r>
      <w:r w:rsidR="000F57D0">
        <w:rPr>
          <w:rFonts w:cs="Arial"/>
          <w:sz w:val="20"/>
          <w:szCs w:val="20"/>
        </w:rPr>
        <w:t xml:space="preserve">                   </w:t>
      </w:r>
      <w:r w:rsidRPr="00EC1194">
        <w:rPr>
          <w:rFonts w:cs="Arial"/>
          <w:sz w:val="20"/>
          <w:szCs w:val="20"/>
        </w:rPr>
        <w:t>w szczególności z powodu technologii realizacji prac określonych: umową, normami lub innymi przepisami, wymagającej konkretnych warunków atmosferycznych,</w:t>
      </w:r>
    </w:p>
    <w:p w:rsidR="008458BE" w:rsidRPr="00EC1194" w:rsidRDefault="008458BE" w:rsidP="00D263C2">
      <w:pPr>
        <w:pStyle w:val="Akapitzlist"/>
        <w:numPr>
          <w:ilvl w:val="0"/>
          <w:numId w:val="81"/>
        </w:numPr>
        <w:spacing w:after="0" w:line="240" w:lineRule="auto"/>
        <w:ind w:hanging="357"/>
        <w:contextualSpacing/>
        <w:rPr>
          <w:rFonts w:cs="Arial"/>
          <w:sz w:val="20"/>
          <w:szCs w:val="20"/>
        </w:rPr>
      </w:pPr>
      <w:r w:rsidRPr="00EC1194">
        <w:rPr>
          <w:rFonts w:cs="Arial"/>
          <w:sz w:val="20"/>
          <w:szCs w:val="20"/>
        </w:rPr>
        <w:t xml:space="preserve">wstrzymania realizacji umowy przez Zamawiającego z przyczyn leżących po jego stronie, </w:t>
      </w:r>
      <w:r w:rsidR="000F57D0">
        <w:rPr>
          <w:rFonts w:cs="Arial"/>
          <w:sz w:val="20"/>
          <w:szCs w:val="20"/>
        </w:rPr>
        <w:t xml:space="preserve">                            </w:t>
      </w:r>
      <w:r w:rsidRPr="00EC1194">
        <w:rPr>
          <w:rFonts w:cs="Arial"/>
          <w:sz w:val="20"/>
          <w:szCs w:val="20"/>
        </w:rPr>
        <w:t>w szczególności gdy zmiana terminu wykonania przedmiotu umowy może być wymuszona nie dotrzymaniem terminów przekazania pomieszczeń przez Zamawiającego, w których będą realizowane prace remontowe  będące przedmiotem niniejszego postępowania,</w:t>
      </w:r>
    </w:p>
    <w:p w:rsidR="008458BE" w:rsidRPr="00EC1194" w:rsidRDefault="008458BE" w:rsidP="00D263C2">
      <w:pPr>
        <w:pStyle w:val="Akapitzlist"/>
        <w:numPr>
          <w:ilvl w:val="0"/>
          <w:numId w:val="81"/>
        </w:numPr>
        <w:spacing w:after="0" w:line="240" w:lineRule="auto"/>
        <w:ind w:hanging="357"/>
        <w:contextualSpacing/>
        <w:rPr>
          <w:rFonts w:cs="Arial"/>
          <w:sz w:val="20"/>
          <w:szCs w:val="20"/>
        </w:rPr>
      </w:pPr>
      <w:r w:rsidRPr="00EC1194">
        <w:rPr>
          <w:rFonts w:cs="Arial"/>
          <w:sz w:val="20"/>
          <w:szCs w:val="20"/>
        </w:rPr>
        <w:t>wystąpienia okoliczności, których  strony umowy nie były w stanie przewidzieć, pomimo zachowania należytej staranności,</w:t>
      </w:r>
    </w:p>
    <w:p w:rsidR="008458BE" w:rsidRPr="004624E5" w:rsidRDefault="008458BE" w:rsidP="00D263C2">
      <w:pPr>
        <w:pStyle w:val="Tekstpodstawowywcity"/>
        <w:widowControl w:val="0"/>
        <w:numPr>
          <w:ilvl w:val="0"/>
          <w:numId w:val="81"/>
        </w:numPr>
        <w:spacing w:after="0" w:line="240" w:lineRule="auto"/>
        <w:ind w:hanging="357"/>
        <w:rPr>
          <w:rFonts w:cs="Arial"/>
          <w:sz w:val="20"/>
          <w:szCs w:val="20"/>
          <w:u w:val="single"/>
        </w:rPr>
      </w:pPr>
      <w:r w:rsidRPr="00EC1194">
        <w:rPr>
          <w:rFonts w:cs="Arial"/>
          <w:sz w:val="20"/>
          <w:szCs w:val="20"/>
        </w:rPr>
        <w:t xml:space="preserve">ze </w:t>
      </w:r>
      <w:r w:rsidRPr="00EC1194">
        <w:rPr>
          <w:rFonts w:cs="Arial"/>
          <w:iCs/>
          <w:sz w:val="20"/>
          <w:szCs w:val="20"/>
        </w:rPr>
        <w:t>względów technologicznych</w:t>
      </w:r>
      <w:r w:rsidRPr="00EC1194">
        <w:rPr>
          <w:rFonts w:cs="Arial"/>
          <w:sz w:val="20"/>
          <w:szCs w:val="20"/>
        </w:rPr>
        <w:t xml:space="preserve"> związanych ze specyfiką </w:t>
      </w:r>
      <w:r w:rsidRPr="00EC1194">
        <w:rPr>
          <w:rFonts w:cs="Arial"/>
          <w:iCs/>
          <w:sz w:val="20"/>
          <w:szCs w:val="20"/>
        </w:rPr>
        <w:t>procesu</w:t>
      </w:r>
      <w:r w:rsidRPr="00EC1194">
        <w:rPr>
          <w:rFonts w:cs="Arial"/>
          <w:sz w:val="20"/>
          <w:szCs w:val="20"/>
        </w:rPr>
        <w:t xml:space="preserve"> budowlanego.</w:t>
      </w:r>
    </w:p>
    <w:p w:rsidR="004624E5" w:rsidRPr="00EC1194" w:rsidRDefault="004624E5" w:rsidP="00D263C2">
      <w:pPr>
        <w:pStyle w:val="Tekstpodstawowywcity"/>
        <w:widowControl w:val="0"/>
        <w:numPr>
          <w:ilvl w:val="0"/>
          <w:numId w:val="81"/>
        </w:numPr>
        <w:spacing w:after="0" w:line="240" w:lineRule="auto"/>
        <w:ind w:hanging="357"/>
        <w:rPr>
          <w:rFonts w:cs="Arial"/>
          <w:sz w:val="20"/>
          <w:szCs w:val="20"/>
          <w:u w:val="single"/>
        </w:rPr>
      </w:pPr>
      <w:r>
        <w:rPr>
          <w:rFonts w:cs="Arial"/>
          <w:sz w:val="20"/>
          <w:szCs w:val="20"/>
        </w:rPr>
        <w:t xml:space="preserve">zawarcia aneksu do niniejszej umowy na podstawie art. 144 ust. 1 pkt 2 ustawy </w:t>
      </w:r>
      <w:proofErr w:type="spellStart"/>
      <w:r>
        <w:rPr>
          <w:rFonts w:cs="Arial"/>
          <w:sz w:val="20"/>
          <w:szCs w:val="20"/>
        </w:rPr>
        <w:t>Pzp</w:t>
      </w:r>
      <w:proofErr w:type="spellEnd"/>
      <w:r>
        <w:rPr>
          <w:rFonts w:cs="Arial"/>
          <w:sz w:val="20"/>
          <w:szCs w:val="20"/>
        </w:rPr>
        <w:t>, o ile realizacja dodatkowych robót budowlanych wpływa na termin wykonania niniejszej umowy.</w:t>
      </w:r>
    </w:p>
    <w:p w:rsidR="008458BE" w:rsidRPr="002727EF" w:rsidRDefault="008458BE" w:rsidP="00D263C2">
      <w:pPr>
        <w:pStyle w:val="Tekstpodstawowywcity"/>
        <w:widowControl w:val="0"/>
        <w:numPr>
          <w:ilvl w:val="0"/>
          <w:numId w:val="79"/>
        </w:numPr>
        <w:spacing w:after="0" w:line="240" w:lineRule="auto"/>
        <w:rPr>
          <w:rFonts w:cs="Arial"/>
          <w:sz w:val="20"/>
          <w:szCs w:val="20"/>
          <w:u w:val="single"/>
        </w:rPr>
      </w:pPr>
      <w:r w:rsidRPr="00EC1194">
        <w:rPr>
          <w:rFonts w:cs="Arial"/>
          <w:sz w:val="20"/>
          <w:szCs w:val="20"/>
        </w:rPr>
        <w:t xml:space="preserve">Dopuszcza się zmianę osoby wskazanej przez Wykonawcę w ramach kryteriów dotyczących kwalifikacji osób zatrudnionych przy realizacji kluczowej części zamówienia - robót budowlanych, ale tylko </w:t>
      </w:r>
      <w:r w:rsidR="000F57D0">
        <w:rPr>
          <w:rFonts w:cs="Arial"/>
          <w:sz w:val="20"/>
          <w:szCs w:val="20"/>
        </w:rPr>
        <w:t xml:space="preserve">                                   </w:t>
      </w:r>
      <w:r w:rsidRPr="00EC1194">
        <w:rPr>
          <w:rFonts w:cs="Arial"/>
          <w:sz w:val="20"/>
          <w:szCs w:val="20"/>
        </w:rPr>
        <w:t xml:space="preserve">w przypadku, gdy nowa osoba posiada kwalifikacje takie same lub wyższe niż osoba, którą zastąpi. </w:t>
      </w:r>
    </w:p>
    <w:p w:rsidR="006D429D" w:rsidRDefault="006D429D" w:rsidP="00BB6004">
      <w:pPr>
        <w:pStyle w:val="Tekstpodstawowywcity"/>
        <w:widowControl w:val="0"/>
        <w:spacing w:after="0" w:line="240" w:lineRule="auto"/>
        <w:ind w:left="0"/>
        <w:rPr>
          <w:rFonts w:cs="Arial"/>
          <w:sz w:val="20"/>
          <w:szCs w:val="20"/>
          <w:u w:val="single"/>
        </w:rPr>
      </w:pPr>
    </w:p>
    <w:p w:rsidR="006D429D" w:rsidRPr="00EC1194" w:rsidRDefault="006D429D" w:rsidP="008458BE">
      <w:pPr>
        <w:pStyle w:val="Tekstpodstawowywcity"/>
        <w:widowControl w:val="0"/>
        <w:spacing w:after="0" w:line="240" w:lineRule="auto"/>
        <w:ind w:left="360"/>
        <w:rPr>
          <w:rFonts w:cs="Arial"/>
          <w:sz w:val="20"/>
          <w:szCs w:val="20"/>
          <w:u w:val="single"/>
        </w:rPr>
      </w:pPr>
    </w:p>
    <w:p w:rsidR="008458BE" w:rsidRPr="00EC1194" w:rsidRDefault="008458BE" w:rsidP="008458BE">
      <w:pPr>
        <w:spacing w:after="120"/>
        <w:jc w:val="center"/>
        <w:rPr>
          <w:rFonts w:cs="Arial"/>
          <w:b/>
          <w:sz w:val="20"/>
          <w:szCs w:val="20"/>
        </w:rPr>
      </w:pPr>
      <w:r w:rsidRPr="00EC1194">
        <w:rPr>
          <w:rFonts w:cs="Arial"/>
          <w:b/>
          <w:sz w:val="20"/>
          <w:szCs w:val="20"/>
        </w:rPr>
        <w:t>§ 1</w:t>
      </w:r>
      <w:r w:rsidR="00594D13">
        <w:rPr>
          <w:rFonts w:cs="Arial"/>
          <w:b/>
          <w:sz w:val="20"/>
          <w:szCs w:val="20"/>
        </w:rPr>
        <w:t>8</w:t>
      </w:r>
    </w:p>
    <w:p w:rsidR="008458BE" w:rsidRPr="00EC1194" w:rsidRDefault="008458BE" w:rsidP="00D263C2">
      <w:pPr>
        <w:pStyle w:val="Akapitzlist"/>
        <w:numPr>
          <w:ilvl w:val="0"/>
          <w:numId w:val="82"/>
        </w:numPr>
        <w:spacing w:after="0" w:line="240" w:lineRule="auto"/>
        <w:contextualSpacing/>
        <w:rPr>
          <w:rFonts w:cs="Arial"/>
          <w:sz w:val="20"/>
          <w:szCs w:val="20"/>
        </w:rPr>
      </w:pPr>
      <w:r w:rsidRPr="00EC1194">
        <w:rPr>
          <w:rFonts w:cs="Arial"/>
          <w:sz w:val="20"/>
          <w:szCs w:val="20"/>
        </w:rPr>
        <w:t xml:space="preserve">W sprawach nieuregulowanych niniejszą umową mają zastosowanie przepisy Kodeksu cywilnego, ustawy z dnia 7 lipca 1994 r. - Prawo budowlane oraz ustawy z dnia 29 stycznia 2004 r. Prawo zamówień publicznych (tekst jedn. Dz. U. z 2015 r. poz. 2164 z </w:t>
      </w:r>
      <w:proofErr w:type="spellStart"/>
      <w:r w:rsidRPr="00EC1194">
        <w:rPr>
          <w:rFonts w:cs="Arial"/>
          <w:sz w:val="20"/>
          <w:szCs w:val="20"/>
        </w:rPr>
        <w:t>późn</w:t>
      </w:r>
      <w:proofErr w:type="spellEnd"/>
      <w:r w:rsidRPr="00EC1194">
        <w:rPr>
          <w:rFonts w:cs="Arial"/>
          <w:sz w:val="20"/>
          <w:szCs w:val="20"/>
        </w:rPr>
        <w:t>. zm.) oraz przepisy powołane w treści umowy.</w:t>
      </w:r>
    </w:p>
    <w:p w:rsidR="008458BE" w:rsidRPr="00EC1194" w:rsidRDefault="008458BE" w:rsidP="00D263C2">
      <w:pPr>
        <w:pStyle w:val="Akapitzlist"/>
        <w:numPr>
          <w:ilvl w:val="0"/>
          <w:numId w:val="82"/>
        </w:numPr>
        <w:spacing w:after="0" w:line="240" w:lineRule="auto"/>
        <w:contextualSpacing/>
        <w:rPr>
          <w:rFonts w:cs="Arial"/>
          <w:sz w:val="20"/>
          <w:szCs w:val="20"/>
        </w:rPr>
      </w:pPr>
      <w:r w:rsidRPr="00EC1194">
        <w:rPr>
          <w:rFonts w:cs="Arial"/>
          <w:sz w:val="20"/>
          <w:szCs w:val="20"/>
        </w:rPr>
        <w:t>Ewentualne spory wynikłe na tle realizacji niniejszej umowy, które nie zostaną rozwiązane polubownie, Strony oddadzą pod rozstrzygnięcie sądu powszechnego właściwego dla siedziby Zamawiającego.</w:t>
      </w:r>
    </w:p>
    <w:p w:rsidR="008458BE" w:rsidRDefault="008458BE" w:rsidP="008458BE">
      <w:pPr>
        <w:spacing w:after="0" w:line="240" w:lineRule="auto"/>
        <w:contextualSpacing/>
        <w:rPr>
          <w:rFonts w:cs="Arial"/>
          <w:sz w:val="20"/>
          <w:szCs w:val="20"/>
        </w:rPr>
      </w:pPr>
    </w:p>
    <w:p w:rsidR="00BB6004" w:rsidRDefault="00BB6004" w:rsidP="008458BE">
      <w:pPr>
        <w:spacing w:after="0" w:line="240" w:lineRule="auto"/>
        <w:contextualSpacing/>
        <w:rPr>
          <w:rFonts w:cs="Arial"/>
          <w:sz w:val="20"/>
          <w:szCs w:val="20"/>
        </w:rPr>
      </w:pPr>
    </w:p>
    <w:p w:rsidR="008458BE" w:rsidRPr="00EC1194" w:rsidRDefault="008458BE" w:rsidP="008458BE">
      <w:pPr>
        <w:spacing w:after="120"/>
        <w:jc w:val="center"/>
        <w:rPr>
          <w:rFonts w:cs="Arial"/>
          <w:b/>
          <w:bCs/>
          <w:sz w:val="20"/>
          <w:szCs w:val="20"/>
        </w:rPr>
      </w:pPr>
      <w:r w:rsidRPr="00EC1194">
        <w:rPr>
          <w:rFonts w:cs="Arial"/>
          <w:b/>
          <w:bCs/>
          <w:sz w:val="20"/>
          <w:szCs w:val="20"/>
        </w:rPr>
        <w:t>§ 1</w:t>
      </w:r>
      <w:r w:rsidR="00594D13">
        <w:rPr>
          <w:rFonts w:cs="Arial"/>
          <w:b/>
          <w:bCs/>
          <w:sz w:val="20"/>
          <w:szCs w:val="20"/>
        </w:rPr>
        <w:t>9</w:t>
      </w:r>
    </w:p>
    <w:p w:rsidR="008458BE" w:rsidRDefault="008458BE" w:rsidP="008458BE">
      <w:pPr>
        <w:pStyle w:val="Tekstpodstawowy"/>
        <w:jc w:val="both"/>
        <w:rPr>
          <w:rFonts w:ascii="Arial" w:hAnsi="Arial" w:cs="Arial"/>
          <w:sz w:val="20"/>
          <w:szCs w:val="20"/>
        </w:rPr>
      </w:pPr>
      <w:r w:rsidRPr="00EC1194">
        <w:rPr>
          <w:rFonts w:ascii="Arial" w:hAnsi="Arial" w:cs="Arial"/>
          <w:sz w:val="20"/>
          <w:szCs w:val="20"/>
        </w:rPr>
        <w:t xml:space="preserve">Umowę sporządzono w </w:t>
      </w:r>
      <w:r>
        <w:rPr>
          <w:rFonts w:ascii="Arial" w:hAnsi="Arial" w:cs="Arial"/>
          <w:sz w:val="20"/>
          <w:szCs w:val="20"/>
        </w:rPr>
        <w:t xml:space="preserve">dwóch </w:t>
      </w:r>
      <w:r w:rsidRPr="00EC1194">
        <w:rPr>
          <w:rFonts w:ascii="Arial" w:hAnsi="Arial" w:cs="Arial"/>
          <w:sz w:val="20"/>
          <w:szCs w:val="20"/>
        </w:rPr>
        <w:t xml:space="preserve">jednobrzmiących egzemplarzach, po </w:t>
      </w:r>
      <w:r>
        <w:rPr>
          <w:rFonts w:ascii="Arial" w:hAnsi="Arial" w:cs="Arial"/>
          <w:sz w:val="20"/>
          <w:szCs w:val="20"/>
        </w:rPr>
        <w:t>1</w:t>
      </w:r>
      <w:r w:rsidRPr="00EC1194">
        <w:rPr>
          <w:rFonts w:ascii="Arial" w:hAnsi="Arial" w:cs="Arial"/>
          <w:sz w:val="20"/>
          <w:szCs w:val="20"/>
        </w:rPr>
        <w:t xml:space="preserve"> egzemplarz</w:t>
      </w:r>
      <w:r>
        <w:rPr>
          <w:rFonts w:ascii="Arial" w:hAnsi="Arial" w:cs="Arial"/>
          <w:sz w:val="20"/>
          <w:szCs w:val="20"/>
        </w:rPr>
        <w:t>u</w:t>
      </w:r>
      <w:r w:rsidRPr="00EC1194">
        <w:rPr>
          <w:rFonts w:ascii="Arial" w:hAnsi="Arial" w:cs="Arial"/>
          <w:sz w:val="20"/>
          <w:szCs w:val="20"/>
        </w:rPr>
        <w:t xml:space="preserve"> dla każdej ze Stron. </w:t>
      </w:r>
    </w:p>
    <w:p w:rsidR="00F04DD4" w:rsidRDefault="008458BE" w:rsidP="008458BE">
      <w:pPr>
        <w:spacing w:after="160" w:line="259" w:lineRule="auto"/>
        <w:jc w:val="left"/>
        <w:rPr>
          <w:rFonts w:cs="Arial"/>
          <w:b/>
          <w:sz w:val="20"/>
          <w:szCs w:val="20"/>
        </w:rPr>
      </w:pPr>
      <w:r w:rsidRPr="00EC1194">
        <w:rPr>
          <w:rFonts w:cs="Arial"/>
          <w:b/>
          <w:sz w:val="20"/>
          <w:szCs w:val="20"/>
        </w:rPr>
        <w:t xml:space="preserve">WYKONAWCA                                                     </w:t>
      </w:r>
      <w:r>
        <w:rPr>
          <w:rFonts w:cs="Arial"/>
          <w:b/>
          <w:sz w:val="20"/>
          <w:szCs w:val="20"/>
        </w:rPr>
        <w:t xml:space="preserve"> </w:t>
      </w:r>
      <w:r w:rsidRPr="00EC1194">
        <w:rPr>
          <w:rFonts w:cs="Arial"/>
          <w:b/>
          <w:sz w:val="20"/>
          <w:szCs w:val="20"/>
        </w:rPr>
        <w:t xml:space="preserve">                                                  </w:t>
      </w:r>
      <w:r>
        <w:rPr>
          <w:rFonts w:cs="Arial"/>
          <w:b/>
          <w:sz w:val="20"/>
          <w:szCs w:val="20"/>
        </w:rPr>
        <w:t xml:space="preserve">               </w:t>
      </w:r>
      <w:r w:rsidRPr="00EC1194">
        <w:rPr>
          <w:rFonts w:cs="Arial"/>
          <w:b/>
          <w:sz w:val="20"/>
          <w:szCs w:val="20"/>
        </w:rPr>
        <w:t>ZAMAWIAJĄCY</w:t>
      </w:r>
    </w:p>
    <w:p w:rsidR="00F04DD4" w:rsidRDefault="00F04DD4" w:rsidP="008458BE">
      <w:pPr>
        <w:spacing w:after="160" w:line="259" w:lineRule="auto"/>
        <w:jc w:val="left"/>
        <w:rPr>
          <w:rFonts w:cs="Arial"/>
          <w:b/>
          <w:sz w:val="20"/>
          <w:szCs w:val="20"/>
        </w:rPr>
      </w:pPr>
      <w:r>
        <w:rPr>
          <w:rFonts w:cs="Arial"/>
          <w:b/>
          <w:sz w:val="20"/>
          <w:szCs w:val="20"/>
        </w:rPr>
        <w:br w:type="page"/>
      </w:r>
    </w:p>
    <w:p w:rsidR="008458BE" w:rsidRPr="00CB6274" w:rsidRDefault="008458BE" w:rsidP="00F02637">
      <w:pPr>
        <w:tabs>
          <w:tab w:val="left" w:pos="7523"/>
        </w:tabs>
        <w:spacing w:after="160" w:line="259" w:lineRule="auto"/>
        <w:jc w:val="right"/>
        <w:rPr>
          <w:b/>
          <w:sz w:val="20"/>
          <w:szCs w:val="20"/>
        </w:rPr>
      </w:pPr>
      <w:r w:rsidRPr="00CB6274">
        <w:rPr>
          <w:b/>
          <w:sz w:val="20"/>
          <w:szCs w:val="20"/>
        </w:rPr>
        <w:lastRenderedPageBreak/>
        <w:t xml:space="preserve">Załącznik nr </w:t>
      </w:r>
      <w:r>
        <w:rPr>
          <w:b/>
          <w:sz w:val="20"/>
          <w:szCs w:val="20"/>
        </w:rPr>
        <w:t xml:space="preserve">1 do umowy </w:t>
      </w:r>
      <w:r w:rsidR="00D46E69">
        <w:rPr>
          <w:b/>
          <w:sz w:val="20"/>
          <w:szCs w:val="20"/>
        </w:rPr>
        <w:t>ZP-65/2019</w:t>
      </w:r>
    </w:p>
    <w:tbl>
      <w:tblPr>
        <w:tblW w:w="96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688"/>
        <w:gridCol w:w="3927"/>
        <w:gridCol w:w="3007"/>
        <w:gridCol w:w="11"/>
      </w:tblGrid>
      <w:tr w:rsidR="008458BE" w:rsidTr="008458BE">
        <w:trPr>
          <w:trHeight w:val="450"/>
          <w:jc w:val="center"/>
        </w:trPr>
        <w:tc>
          <w:tcPr>
            <w:tcW w:w="2688" w:type="dxa"/>
            <w:vMerge w:val="restart"/>
            <w:tcBorders>
              <w:top w:val="single" w:sz="4" w:space="0" w:color="auto"/>
              <w:left w:val="single" w:sz="4" w:space="0" w:color="auto"/>
              <w:bottom w:val="single" w:sz="4" w:space="0" w:color="auto"/>
              <w:right w:val="single" w:sz="4" w:space="0" w:color="auto"/>
            </w:tcBorders>
          </w:tcPr>
          <w:p w:rsidR="008458BE" w:rsidRPr="00F46E21" w:rsidRDefault="008458BE" w:rsidP="008458BE">
            <w:pPr>
              <w:tabs>
                <w:tab w:val="right" w:pos="9639"/>
              </w:tabs>
              <w:jc w:val="center"/>
              <w:rPr>
                <w:color w:val="0000FF"/>
                <w:sz w:val="20"/>
              </w:rPr>
            </w:pPr>
          </w:p>
          <w:p w:rsidR="008458BE" w:rsidRDefault="008458BE" w:rsidP="008458BE">
            <w:pPr>
              <w:tabs>
                <w:tab w:val="right" w:pos="9639"/>
              </w:tabs>
              <w:jc w:val="center"/>
            </w:pPr>
            <w:r>
              <w:rPr>
                <w:noProof/>
                <w:sz w:val="20"/>
                <w:szCs w:val="20"/>
                <w:lang w:eastAsia="pl-PL"/>
              </w:rPr>
              <w:drawing>
                <wp:inline distT="0" distB="0" distL="0" distR="0">
                  <wp:extent cx="1619250" cy="533400"/>
                  <wp:effectExtent l="19050" t="0" r="0" b="0"/>
                  <wp:docPr id="3" name="Obraz 1" descr="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3"/>
                          <pic:cNvPicPr>
                            <a:picLocks noChangeAspect="1" noChangeArrowheads="1"/>
                          </pic:cNvPicPr>
                        </pic:nvPicPr>
                        <pic:blipFill>
                          <a:blip r:embed="rId24" cstate="print"/>
                          <a:srcRect/>
                          <a:stretch>
                            <a:fillRect/>
                          </a:stretch>
                        </pic:blipFill>
                        <pic:spPr bwMode="auto">
                          <a:xfrm>
                            <a:off x="0" y="0"/>
                            <a:ext cx="1619250" cy="533400"/>
                          </a:xfrm>
                          <a:prstGeom prst="rect">
                            <a:avLst/>
                          </a:prstGeom>
                          <a:noFill/>
                          <a:ln w="9525">
                            <a:noFill/>
                            <a:miter lim="800000"/>
                            <a:headEnd/>
                            <a:tailEnd/>
                          </a:ln>
                        </pic:spPr>
                      </pic:pic>
                    </a:graphicData>
                  </a:graphic>
                </wp:inline>
              </w:drawing>
            </w:r>
          </w:p>
        </w:tc>
        <w:tc>
          <w:tcPr>
            <w:tcW w:w="3927" w:type="dxa"/>
            <w:vMerge w:val="restart"/>
            <w:tcBorders>
              <w:top w:val="single" w:sz="4" w:space="0" w:color="auto"/>
              <w:left w:val="single" w:sz="4" w:space="0" w:color="auto"/>
              <w:bottom w:val="single" w:sz="4" w:space="0" w:color="auto"/>
              <w:right w:val="single" w:sz="4" w:space="0" w:color="auto"/>
            </w:tcBorders>
          </w:tcPr>
          <w:p w:rsidR="008458BE" w:rsidRDefault="008458BE" w:rsidP="008458BE">
            <w:pPr>
              <w:pStyle w:val="Bezodstpw"/>
              <w:rPr>
                <w:rFonts w:ascii="Arial" w:hAnsi="Arial" w:cs="Arial"/>
                <w:b/>
                <w:i/>
              </w:rPr>
            </w:pPr>
          </w:p>
          <w:p w:rsidR="008458BE" w:rsidRPr="00E707FC" w:rsidRDefault="008458BE" w:rsidP="008458BE">
            <w:pPr>
              <w:pStyle w:val="Bezodstpw"/>
              <w:jc w:val="center"/>
              <w:rPr>
                <w:b/>
                <w:sz w:val="20"/>
                <w:szCs w:val="20"/>
                <w:lang w:val="pl-PL"/>
              </w:rPr>
            </w:pPr>
            <w:r w:rsidRPr="00E707FC">
              <w:rPr>
                <w:rFonts w:ascii="Arial" w:hAnsi="Arial" w:cs="Arial"/>
                <w:b/>
                <w:i/>
                <w:sz w:val="20"/>
                <w:szCs w:val="20"/>
                <w:lang w:val="pl-PL"/>
              </w:rPr>
              <w:t>INFORMACJA O ZAGROŻENIACH WYSTĘPUJĄCYCH NA TERENIE SZPITALA BIELAŃSKIEGO</w:t>
            </w:r>
          </w:p>
        </w:tc>
        <w:tc>
          <w:tcPr>
            <w:tcW w:w="3018" w:type="dxa"/>
            <w:gridSpan w:val="2"/>
            <w:tcBorders>
              <w:top w:val="single" w:sz="4" w:space="0" w:color="auto"/>
              <w:left w:val="single" w:sz="4" w:space="0" w:color="auto"/>
              <w:bottom w:val="single" w:sz="4" w:space="0" w:color="auto"/>
              <w:right w:val="single" w:sz="4" w:space="0" w:color="auto"/>
            </w:tcBorders>
            <w:vAlign w:val="center"/>
          </w:tcPr>
          <w:p w:rsidR="008458BE" w:rsidRDefault="008458BE" w:rsidP="008458BE">
            <w:pPr>
              <w:tabs>
                <w:tab w:val="right" w:pos="9639"/>
              </w:tabs>
              <w:jc w:val="center"/>
            </w:pPr>
            <w:r>
              <w:rPr>
                <w:sz w:val="20"/>
              </w:rPr>
              <w:t>Obowiązuje od  16.04.2012</w:t>
            </w:r>
          </w:p>
        </w:tc>
      </w:tr>
      <w:tr w:rsidR="008458BE" w:rsidTr="008458BE">
        <w:trPr>
          <w:gridAfter w:val="1"/>
          <w:wAfter w:w="11" w:type="dxa"/>
          <w:trHeight w:val="496"/>
          <w:jc w:val="center"/>
        </w:trPr>
        <w:tc>
          <w:tcPr>
            <w:tcW w:w="2688" w:type="dxa"/>
            <w:vMerge/>
            <w:tcBorders>
              <w:top w:val="single" w:sz="4" w:space="0" w:color="auto"/>
              <w:left w:val="single" w:sz="4" w:space="0" w:color="auto"/>
              <w:bottom w:val="single" w:sz="4" w:space="0" w:color="auto"/>
              <w:right w:val="single" w:sz="4" w:space="0" w:color="auto"/>
            </w:tcBorders>
            <w:vAlign w:val="center"/>
          </w:tcPr>
          <w:p w:rsidR="008458BE" w:rsidRDefault="008458BE" w:rsidP="008458BE"/>
        </w:tc>
        <w:tc>
          <w:tcPr>
            <w:tcW w:w="3927" w:type="dxa"/>
            <w:vMerge/>
            <w:tcBorders>
              <w:top w:val="single" w:sz="4" w:space="0" w:color="auto"/>
              <w:left w:val="single" w:sz="4" w:space="0" w:color="auto"/>
              <w:bottom w:val="single" w:sz="4" w:space="0" w:color="auto"/>
              <w:right w:val="single" w:sz="4" w:space="0" w:color="auto"/>
            </w:tcBorders>
            <w:vAlign w:val="center"/>
          </w:tcPr>
          <w:p w:rsidR="008458BE" w:rsidRDefault="008458BE" w:rsidP="008458BE">
            <w:pPr>
              <w:rPr>
                <w:rFonts w:ascii="Calibri" w:hAnsi="Calibri"/>
                <w:b/>
                <w:sz w:val="20"/>
                <w:szCs w:val="20"/>
              </w:rPr>
            </w:pPr>
          </w:p>
        </w:tc>
        <w:tc>
          <w:tcPr>
            <w:tcW w:w="3007" w:type="dxa"/>
            <w:tcBorders>
              <w:top w:val="single" w:sz="4" w:space="0" w:color="auto"/>
              <w:left w:val="single" w:sz="4" w:space="0" w:color="auto"/>
              <w:bottom w:val="single" w:sz="4" w:space="0" w:color="auto"/>
              <w:right w:val="single" w:sz="4" w:space="0" w:color="auto"/>
            </w:tcBorders>
            <w:vAlign w:val="center"/>
          </w:tcPr>
          <w:p w:rsidR="008458BE" w:rsidRDefault="008458BE" w:rsidP="008458BE">
            <w:pPr>
              <w:tabs>
                <w:tab w:val="right" w:pos="9639"/>
              </w:tabs>
              <w:jc w:val="center"/>
              <w:rPr>
                <w:sz w:val="20"/>
              </w:rPr>
            </w:pPr>
            <w:r>
              <w:rPr>
                <w:sz w:val="20"/>
              </w:rPr>
              <w:t>Wydanie 2</w:t>
            </w:r>
          </w:p>
        </w:tc>
      </w:tr>
      <w:tr w:rsidR="008458BE" w:rsidTr="008458BE">
        <w:trPr>
          <w:trHeight w:val="267"/>
          <w:jc w:val="center"/>
        </w:trPr>
        <w:tc>
          <w:tcPr>
            <w:tcW w:w="2688" w:type="dxa"/>
            <w:vMerge/>
            <w:tcBorders>
              <w:top w:val="single" w:sz="4" w:space="0" w:color="auto"/>
              <w:left w:val="single" w:sz="4" w:space="0" w:color="auto"/>
              <w:bottom w:val="single" w:sz="4" w:space="0" w:color="auto"/>
              <w:right w:val="single" w:sz="4" w:space="0" w:color="auto"/>
            </w:tcBorders>
            <w:vAlign w:val="center"/>
          </w:tcPr>
          <w:p w:rsidR="008458BE" w:rsidRDefault="008458BE" w:rsidP="008458BE"/>
        </w:tc>
        <w:tc>
          <w:tcPr>
            <w:tcW w:w="3927" w:type="dxa"/>
            <w:vMerge/>
            <w:tcBorders>
              <w:top w:val="single" w:sz="4" w:space="0" w:color="auto"/>
              <w:left w:val="single" w:sz="4" w:space="0" w:color="auto"/>
              <w:bottom w:val="single" w:sz="4" w:space="0" w:color="auto"/>
              <w:right w:val="single" w:sz="4" w:space="0" w:color="auto"/>
            </w:tcBorders>
            <w:vAlign w:val="center"/>
          </w:tcPr>
          <w:p w:rsidR="008458BE" w:rsidRDefault="008458BE" w:rsidP="008458BE">
            <w:pPr>
              <w:rPr>
                <w:rFonts w:ascii="Calibri" w:hAnsi="Calibri"/>
                <w:b/>
                <w:sz w:val="20"/>
                <w:szCs w:val="20"/>
              </w:rPr>
            </w:pPr>
          </w:p>
        </w:tc>
        <w:tc>
          <w:tcPr>
            <w:tcW w:w="3018" w:type="dxa"/>
            <w:gridSpan w:val="2"/>
            <w:tcBorders>
              <w:top w:val="single" w:sz="4" w:space="0" w:color="auto"/>
              <w:left w:val="single" w:sz="4" w:space="0" w:color="auto"/>
              <w:bottom w:val="single" w:sz="4" w:space="0" w:color="auto"/>
              <w:right w:val="single" w:sz="4" w:space="0" w:color="auto"/>
            </w:tcBorders>
            <w:vAlign w:val="center"/>
          </w:tcPr>
          <w:p w:rsidR="008458BE" w:rsidRDefault="008458BE" w:rsidP="008458BE">
            <w:pPr>
              <w:tabs>
                <w:tab w:val="right" w:pos="9639"/>
              </w:tabs>
              <w:ind w:left="360"/>
              <w:jc w:val="center"/>
              <w:rPr>
                <w:rFonts w:cs="Arial"/>
                <w:sz w:val="20"/>
                <w:szCs w:val="20"/>
              </w:rPr>
            </w:pPr>
            <w:r>
              <w:rPr>
                <w:rFonts w:cs="Arial"/>
                <w:sz w:val="20"/>
                <w:szCs w:val="20"/>
              </w:rPr>
              <w:t xml:space="preserve">str. </w:t>
            </w:r>
            <w:r w:rsidR="00A001D5">
              <w:rPr>
                <w:rFonts w:cs="Arial"/>
                <w:sz w:val="20"/>
                <w:szCs w:val="20"/>
              </w:rPr>
              <w:fldChar w:fldCharType="begin"/>
            </w:r>
            <w:r>
              <w:rPr>
                <w:rFonts w:cs="Arial"/>
                <w:sz w:val="20"/>
                <w:szCs w:val="20"/>
              </w:rPr>
              <w:instrText xml:space="preserve"> PAGE    \* MERGEFORMAT </w:instrText>
            </w:r>
            <w:r w:rsidR="00A001D5">
              <w:rPr>
                <w:rFonts w:cs="Arial"/>
                <w:sz w:val="20"/>
                <w:szCs w:val="20"/>
              </w:rPr>
              <w:fldChar w:fldCharType="separate"/>
            </w:r>
            <w:r w:rsidR="003B4625">
              <w:rPr>
                <w:rFonts w:cs="Arial"/>
                <w:noProof/>
                <w:sz w:val="20"/>
                <w:szCs w:val="20"/>
              </w:rPr>
              <w:t>56</w:t>
            </w:r>
            <w:r w:rsidR="00A001D5">
              <w:rPr>
                <w:rFonts w:cs="Arial"/>
                <w:sz w:val="20"/>
                <w:szCs w:val="20"/>
              </w:rPr>
              <w:fldChar w:fldCharType="end"/>
            </w:r>
            <w:r>
              <w:rPr>
                <w:rFonts w:cs="Arial"/>
                <w:sz w:val="20"/>
                <w:szCs w:val="20"/>
              </w:rPr>
              <w:t xml:space="preserve"> z 2</w:t>
            </w:r>
          </w:p>
        </w:tc>
      </w:tr>
    </w:tbl>
    <w:p w:rsidR="008458BE" w:rsidRDefault="008458BE" w:rsidP="008458BE">
      <w:pPr>
        <w:rPr>
          <w:b/>
        </w:rPr>
      </w:pPr>
    </w:p>
    <w:p w:rsidR="008458BE" w:rsidRPr="00E707FC" w:rsidRDefault="008458BE" w:rsidP="008458BE">
      <w:pPr>
        <w:pStyle w:val="Bezodstpw"/>
        <w:jc w:val="both"/>
        <w:rPr>
          <w:sz w:val="22"/>
          <w:szCs w:val="22"/>
          <w:lang w:val="pl-PL"/>
        </w:rPr>
      </w:pPr>
      <w:r w:rsidRPr="00E707FC">
        <w:rPr>
          <w:sz w:val="22"/>
          <w:szCs w:val="22"/>
          <w:lang w:val="pl-PL"/>
        </w:rPr>
        <w:t xml:space="preserve">Osoby wykonujące pracę na terenie Szpitala narażone są na oddziaływanie różnorodnych czynników niebezpiecznych i szkodliwych zagrażających zdrowiu i życiu. Praca w warunkach narażenia na czynniki niebezpieczne i szkodliwe stwarza możliwość wystąpienia niepożądanych skutków zdrowotnych w wyniku zagrożeń zawodowych występujących w środowisku pracy lub sposobu wykonywania pracy. </w:t>
      </w:r>
    </w:p>
    <w:p w:rsidR="008458BE" w:rsidRPr="00E707FC" w:rsidRDefault="008458BE" w:rsidP="008458BE">
      <w:pPr>
        <w:pStyle w:val="Bezodstpw"/>
        <w:jc w:val="both"/>
        <w:rPr>
          <w:sz w:val="22"/>
          <w:szCs w:val="22"/>
          <w:lang w:val="pl-PL"/>
        </w:rPr>
      </w:pPr>
      <w:r w:rsidRPr="00E707FC">
        <w:rPr>
          <w:sz w:val="22"/>
          <w:szCs w:val="22"/>
          <w:lang w:val="pl-PL"/>
        </w:rPr>
        <w:t>W celu zapewnienia bezpieczeństwa i ochrony zdrowia pracowników niezbędna jest identyfikacja występujących zagrożeń.</w:t>
      </w:r>
    </w:p>
    <w:p w:rsidR="008458BE" w:rsidRPr="00E707FC" w:rsidRDefault="008458BE" w:rsidP="008458BE">
      <w:pPr>
        <w:pStyle w:val="Bezodstpw"/>
        <w:jc w:val="both"/>
        <w:rPr>
          <w:sz w:val="22"/>
          <w:szCs w:val="22"/>
          <w:lang w:val="pl-PL"/>
        </w:rPr>
      </w:pPr>
    </w:p>
    <w:p w:rsidR="008458BE" w:rsidRPr="00E707FC" w:rsidRDefault="008458BE" w:rsidP="008458BE">
      <w:pPr>
        <w:pStyle w:val="Bezodstpw"/>
        <w:jc w:val="both"/>
        <w:rPr>
          <w:sz w:val="22"/>
          <w:szCs w:val="22"/>
          <w:lang w:val="pl-PL"/>
        </w:rPr>
      </w:pPr>
      <w:r w:rsidRPr="00E707FC">
        <w:rPr>
          <w:sz w:val="22"/>
          <w:szCs w:val="22"/>
          <w:lang w:val="pl-PL"/>
        </w:rPr>
        <w:t xml:space="preserve">Czynnik </w:t>
      </w:r>
      <w:r w:rsidRPr="00E707FC">
        <w:rPr>
          <w:b/>
          <w:sz w:val="22"/>
          <w:szCs w:val="22"/>
          <w:u w:val="single"/>
          <w:lang w:val="pl-PL"/>
        </w:rPr>
        <w:t>niebezpieczny</w:t>
      </w:r>
      <w:r w:rsidRPr="00E707FC">
        <w:rPr>
          <w:b/>
          <w:sz w:val="22"/>
          <w:szCs w:val="22"/>
          <w:lang w:val="pl-PL"/>
        </w:rPr>
        <w:t xml:space="preserve"> </w:t>
      </w:r>
      <w:r w:rsidRPr="00E707FC">
        <w:rPr>
          <w:sz w:val="22"/>
          <w:szCs w:val="22"/>
          <w:lang w:val="pl-PL"/>
        </w:rPr>
        <w:t xml:space="preserve">występujący w środowisku pracy jest to czynnik, którego oddziaływanie na pracującego może prowadzić do urazu, natomiast czynnik </w:t>
      </w:r>
      <w:r w:rsidRPr="00E707FC">
        <w:rPr>
          <w:b/>
          <w:sz w:val="22"/>
          <w:szCs w:val="22"/>
          <w:u w:val="single"/>
          <w:lang w:val="pl-PL"/>
        </w:rPr>
        <w:t>szkodliwy</w:t>
      </w:r>
      <w:r w:rsidRPr="00E707FC">
        <w:rPr>
          <w:b/>
          <w:sz w:val="22"/>
          <w:szCs w:val="22"/>
          <w:lang w:val="pl-PL"/>
        </w:rPr>
        <w:t xml:space="preserve"> </w:t>
      </w:r>
      <w:r w:rsidRPr="00E707FC">
        <w:rPr>
          <w:sz w:val="22"/>
          <w:szCs w:val="22"/>
          <w:lang w:val="pl-PL"/>
        </w:rPr>
        <w:t>jest to czynnik, którego oddziaływanie na pracującego może prowadzić do zachorowania.</w:t>
      </w:r>
    </w:p>
    <w:p w:rsidR="008458BE" w:rsidRPr="00E707FC" w:rsidRDefault="008458BE" w:rsidP="008458BE">
      <w:pPr>
        <w:pStyle w:val="Bezodstpw"/>
        <w:jc w:val="both"/>
        <w:rPr>
          <w:sz w:val="22"/>
          <w:szCs w:val="22"/>
          <w:lang w:val="pl-PL"/>
        </w:rPr>
      </w:pPr>
    </w:p>
    <w:p w:rsidR="008458BE" w:rsidRPr="00E707FC" w:rsidRDefault="008458BE" w:rsidP="008458BE">
      <w:pPr>
        <w:pStyle w:val="Bezodstpw"/>
        <w:jc w:val="both"/>
        <w:rPr>
          <w:sz w:val="22"/>
          <w:szCs w:val="22"/>
          <w:lang w:val="pl-PL"/>
        </w:rPr>
      </w:pPr>
      <w:r w:rsidRPr="00E707FC">
        <w:rPr>
          <w:sz w:val="22"/>
          <w:szCs w:val="22"/>
          <w:lang w:val="pl-PL"/>
        </w:rPr>
        <w:t>Na stanowiskach pracy w Szpitalu mogą wystąpić zagrożenia spowodowane przez następujące czynniki niebezpieczne i szkodliwe występujące w procesie pracy :</w:t>
      </w:r>
    </w:p>
    <w:p w:rsidR="008458BE" w:rsidRPr="00E707FC" w:rsidRDefault="008458BE" w:rsidP="008458BE">
      <w:pPr>
        <w:pStyle w:val="Bezodstpw"/>
        <w:jc w:val="both"/>
        <w:rPr>
          <w:b/>
          <w:sz w:val="22"/>
          <w:szCs w:val="22"/>
          <w:lang w:val="pl-PL"/>
        </w:rPr>
      </w:pPr>
    </w:p>
    <w:p w:rsidR="008458BE" w:rsidRPr="00E707FC" w:rsidRDefault="008458BE" w:rsidP="008458BE">
      <w:pPr>
        <w:pStyle w:val="Bezodstpw"/>
        <w:jc w:val="both"/>
        <w:rPr>
          <w:b/>
          <w:sz w:val="22"/>
          <w:szCs w:val="22"/>
          <w:lang w:val="pl-PL"/>
        </w:rPr>
      </w:pPr>
      <w:r w:rsidRPr="00E707FC">
        <w:rPr>
          <w:b/>
          <w:sz w:val="22"/>
          <w:szCs w:val="22"/>
          <w:lang w:val="pl-PL"/>
        </w:rPr>
        <w:t>- czynniki biologiczne</w:t>
      </w:r>
    </w:p>
    <w:p w:rsidR="008458BE" w:rsidRPr="00E707FC" w:rsidRDefault="008458BE" w:rsidP="008458BE">
      <w:pPr>
        <w:pStyle w:val="Bezodstpw"/>
        <w:jc w:val="both"/>
        <w:rPr>
          <w:b/>
          <w:sz w:val="22"/>
          <w:szCs w:val="22"/>
          <w:lang w:val="pl-PL"/>
        </w:rPr>
      </w:pPr>
      <w:r w:rsidRPr="00E707FC">
        <w:rPr>
          <w:b/>
          <w:sz w:val="22"/>
          <w:szCs w:val="22"/>
          <w:lang w:val="pl-PL"/>
        </w:rPr>
        <w:t>- czynniki chemiczne</w:t>
      </w:r>
    </w:p>
    <w:p w:rsidR="008458BE" w:rsidRPr="00E707FC" w:rsidRDefault="008458BE" w:rsidP="008458BE">
      <w:pPr>
        <w:pStyle w:val="Bezodstpw"/>
        <w:jc w:val="both"/>
        <w:rPr>
          <w:b/>
          <w:sz w:val="22"/>
          <w:szCs w:val="22"/>
          <w:lang w:val="pl-PL"/>
        </w:rPr>
      </w:pPr>
      <w:r w:rsidRPr="00E707FC">
        <w:rPr>
          <w:b/>
          <w:sz w:val="22"/>
          <w:szCs w:val="22"/>
          <w:lang w:val="pl-PL"/>
        </w:rPr>
        <w:t xml:space="preserve">- czynniki fizyczne </w:t>
      </w:r>
    </w:p>
    <w:p w:rsidR="008458BE" w:rsidRPr="00E707FC" w:rsidRDefault="008458BE" w:rsidP="008458BE">
      <w:pPr>
        <w:pStyle w:val="Bezodstpw"/>
        <w:jc w:val="both"/>
        <w:rPr>
          <w:sz w:val="22"/>
          <w:szCs w:val="22"/>
          <w:lang w:val="pl-PL"/>
        </w:rPr>
      </w:pPr>
    </w:p>
    <w:p w:rsidR="008458BE" w:rsidRPr="00E707FC" w:rsidRDefault="008458BE" w:rsidP="008458BE">
      <w:pPr>
        <w:pStyle w:val="Bezodstpw"/>
        <w:jc w:val="both"/>
        <w:rPr>
          <w:b/>
          <w:sz w:val="22"/>
          <w:szCs w:val="22"/>
          <w:u w:val="single"/>
          <w:lang w:val="pl-PL"/>
        </w:rPr>
      </w:pPr>
      <w:r w:rsidRPr="00E707FC">
        <w:rPr>
          <w:b/>
          <w:sz w:val="22"/>
          <w:szCs w:val="22"/>
          <w:u w:val="single"/>
          <w:lang w:val="pl-PL"/>
        </w:rPr>
        <w:t>ZAGROŻENIA BIOLOGICZNE</w:t>
      </w:r>
    </w:p>
    <w:p w:rsidR="008458BE" w:rsidRPr="00E707FC" w:rsidRDefault="008458BE" w:rsidP="008458BE">
      <w:pPr>
        <w:pStyle w:val="Bezodstpw"/>
        <w:jc w:val="both"/>
        <w:rPr>
          <w:sz w:val="22"/>
          <w:szCs w:val="22"/>
          <w:lang w:val="pl-PL"/>
        </w:rPr>
      </w:pPr>
    </w:p>
    <w:p w:rsidR="008458BE" w:rsidRPr="00E707FC" w:rsidRDefault="008458BE" w:rsidP="008458BE">
      <w:pPr>
        <w:pStyle w:val="Bezodstpw"/>
        <w:jc w:val="both"/>
        <w:rPr>
          <w:sz w:val="22"/>
          <w:szCs w:val="22"/>
          <w:lang w:val="pl-PL"/>
        </w:rPr>
      </w:pPr>
      <w:r w:rsidRPr="00E707FC">
        <w:rPr>
          <w:sz w:val="22"/>
          <w:szCs w:val="22"/>
          <w:lang w:val="pl-PL"/>
        </w:rPr>
        <w:t>W Szpitalu skala narażenia na czynniki biologiczne jest duża.</w:t>
      </w:r>
      <w:r w:rsidRPr="00E707FC">
        <w:rPr>
          <w:b/>
          <w:sz w:val="22"/>
          <w:szCs w:val="22"/>
          <w:lang w:val="pl-PL"/>
        </w:rPr>
        <w:t xml:space="preserve">  </w:t>
      </w:r>
      <w:r w:rsidRPr="00E707FC">
        <w:rPr>
          <w:sz w:val="22"/>
          <w:szCs w:val="22"/>
          <w:lang w:val="pl-PL"/>
        </w:rPr>
        <w:t>Zakażenia następują m.in. przez : bezpośrednie skaleczenie, wszczepienie, kontakt z pacjentem lub materiałem biologicznym. Do tych czynników zaliczamy:</w:t>
      </w:r>
    </w:p>
    <w:p w:rsidR="008458BE" w:rsidRPr="00E707FC" w:rsidRDefault="008458BE" w:rsidP="008458BE">
      <w:pPr>
        <w:pStyle w:val="Bezodstpw"/>
        <w:jc w:val="both"/>
        <w:rPr>
          <w:sz w:val="22"/>
          <w:szCs w:val="22"/>
          <w:lang w:val="pl-PL"/>
        </w:rPr>
      </w:pPr>
    </w:p>
    <w:p w:rsidR="008458BE" w:rsidRPr="00E707FC" w:rsidRDefault="008458BE" w:rsidP="008458BE">
      <w:pPr>
        <w:pStyle w:val="Bezodstpw"/>
        <w:jc w:val="both"/>
        <w:rPr>
          <w:sz w:val="22"/>
          <w:szCs w:val="22"/>
          <w:lang w:val="pl-PL"/>
        </w:rPr>
      </w:pPr>
      <w:r w:rsidRPr="00E707FC">
        <w:rPr>
          <w:sz w:val="22"/>
          <w:szCs w:val="22"/>
        </w:rPr>
        <w:sym w:font="Wingdings" w:char="006E"/>
      </w:r>
      <w:r w:rsidRPr="00E707FC">
        <w:rPr>
          <w:sz w:val="22"/>
          <w:szCs w:val="22"/>
          <w:lang w:val="pl-PL"/>
        </w:rPr>
        <w:t xml:space="preserve"> </w:t>
      </w:r>
      <w:r w:rsidRPr="00E707FC">
        <w:rPr>
          <w:b/>
          <w:i/>
          <w:sz w:val="22"/>
          <w:szCs w:val="22"/>
          <w:u w:val="single"/>
          <w:lang w:val="pl-PL"/>
        </w:rPr>
        <w:t>wirusy</w:t>
      </w:r>
      <w:r w:rsidRPr="00E707FC">
        <w:rPr>
          <w:b/>
          <w:sz w:val="22"/>
          <w:szCs w:val="22"/>
          <w:lang w:val="pl-PL"/>
        </w:rPr>
        <w:t xml:space="preserve"> – </w:t>
      </w:r>
      <w:r w:rsidRPr="00E707FC">
        <w:rPr>
          <w:sz w:val="22"/>
          <w:szCs w:val="22"/>
          <w:lang w:val="pl-PL"/>
        </w:rPr>
        <w:t>najniebezpieczniejszymi chorobami spowodowanymi wirusami są np. : wirusowe zapalenie wątroby typu B, C ; AIDS, HIV.</w:t>
      </w:r>
    </w:p>
    <w:p w:rsidR="008458BE" w:rsidRPr="00E707FC" w:rsidRDefault="008458BE" w:rsidP="008458BE">
      <w:pPr>
        <w:pStyle w:val="Bezodstpw"/>
        <w:jc w:val="both"/>
        <w:rPr>
          <w:sz w:val="22"/>
          <w:szCs w:val="22"/>
          <w:lang w:val="pl-PL"/>
        </w:rPr>
      </w:pPr>
      <w:r w:rsidRPr="00E707FC">
        <w:rPr>
          <w:sz w:val="22"/>
          <w:szCs w:val="22"/>
        </w:rPr>
        <w:sym w:font="Wingdings" w:char="006E"/>
      </w:r>
      <w:r w:rsidRPr="00E707FC">
        <w:rPr>
          <w:sz w:val="22"/>
          <w:szCs w:val="22"/>
          <w:lang w:val="pl-PL"/>
        </w:rPr>
        <w:t xml:space="preserve"> </w:t>
      </w:r>
      <w:r w:rsidRPr="00E707FC">
        <w:rPr>
          <w:b/>
          <w:i/>
          <w:sz w:val="22"/>
          <w:szCs w:val="22"/>
          <w:u w:val="single"/>
          <w:lang w:val="pl-PL"/>
        </w:rPr>
        <w:t>bakterie</w:t>
      </w:r>
      <w:r w:rsidRPr="00E707FC">
        <w:rPr>
          <w:b/>
          <w:sz w:val="22"/>
          <w:szCs w:val="22"/>
          <w:lang w:val="pl-PL"/>
        </w:rPr>
        <w:t xml:space="preserve"> – </w:t>
      </w:r>
      <w:r w:rsidRPr="00E707FC">
        <w:rPr>
          <w:sz w:val="22"/>
          <w:szCs w:val="22"/>
          <w:lang w:val="pl-PL"/>
        </w:rPr>
        <w:t>gronkowce, paciorkowce, prątki gruźlicy.</w:t>
      </w:r>
    </w:p>
    <w:p w:rsidR="008458BE" w:rsidRPr="00E707FC" w:rsidRDefault="008458BE" w:rsidP="008458BE">
      <w:pPr>
        <w:pStyle w:val="Bezodstpw"/>
        <w:jc w:val="both"/>
        <w:rPr>
          <w:sz w:val="22"/>
          <w:szCs w:val="22"/>
          <w:lang w:val="pl-PL"/>
        </w:rPr>
      </w:pPr>
      <w:r w:rsidRPr="00E707FC">
        <w:rPr>
          <w:sz w:val="22"/>
          <w:szCs w:val="22"/>
        </w:rPr>
        <w:sym w:font="Wingdings" w:char="006E"/>
      </w:r>
      <w:r w:rsidRPr="00E707FC">
        <w:rPr>
          <w:sz w:val="22"/>
          <w:szCs w:val="22"/>
          <w:lang w:val="pl-PL"/>
        </w:rPr>
        <w:t xml:space="preserve"> </w:t>
      </w:r>
      <w:r w:rsidRPr="00E707FC">
        <w:rPr>
          <w:b/>
          <w:i/>
          <w:sz w:val="22"/>
          <w:szCs w:val="22"/>
          <w:u w:val="single"/>
          <w:lang w:val="pl-PL"/>
        </w:rPr>
        <w:t>grzyby</w:t>
      </w:r>
      <w:r w:rsidRPr="00E707FC">
        <w:rPr>
          <w:sz w:val="22"/>
          <w:szCs w:val="22"/>
          <w:lang w:val="pl-PL"/>
        </w:rPr>
        <w:t xml:space="preserve"> – zagrożenie powodujące choroby skóry i błon śluzowych.</w:t>
      </w:r>
    </w:p>
    <w:p w:rsidR="008458BE" w:rsidRPr="00E707FC" w:rsidRDefault="008458BE" w:rsidP="008458BE">
      <w:pPr>
        <w:pStyle w:val="Bezodstpw"/>
        <w:jc w:val="both"/>
        <w:rPr>
          <w:sz w:val="22"/>
          <w:szCs w:val="22"/>
          <w:lang w:val="pl-PL"/>
        </w:rPr>
      </w:pPr>
      <w:r w:rsidRPr="00E707FC">
        <w:rPr>
          <w:sz w:val="22"/>
          <w:szCs w:val="22"/>
        </w:rPr>
        <w:sym w:font="Wingdings" w:char="006E"/>
      </w:r>
      <w:r w:rsidRPr="00E707FC">
        <w:rPr>
          <w:sz w:val="22"/>
          <w:szCs w:val="22"/>
          <w:lang w:val="pl-PL"/>
        </w:rPr>
        <w:t xml:space="preserve"> </w:t>
      </w:r>
      <w:r w:rsidRPr="00E707FC">
        <w:rPr>
          <w:b/>
          <w:i/>
          <w:sz w:val="22"/>
          <w:szCs w:val="22"/>
          <w:u w:val="single"/>
          <w:lang w:val="pl-PL"/>
        </w:rPr>
        <w:t>pasożyty</w:t>
      </w:r>
      <w:r w:rsidRPr="00E707FC">
        <w:rPr>
          <w:b/>
          <w:sz w:val="22"/>
          <w:szCs w:val="22"/>
          <w:lang w:val="pl-PL"/>
        </w:rPr>
        <w:t xml:space="preserve"> – (</w:t>
      </w:r>
      <w:r w:rsidRPr="00E707FC">
        <w:rPr>
          <w:sz w:val="22"/>
          <w:szCs w:val="22"/>
          <w:lang w:val="pl-PL"/>
        </w:rPr>
        <w:t>mikro-) organizmy żyjące na lub w innym organizmie.</w:t>
      </w:r>
    </w:p>
    <w:p w:rsidR="008458BE" w:rsidRPr="00E707FC" w:rsidRDefault="008458BE" w:rsidP="008458BE">
      <w:pPr>
        <w:pStyle w:val="Bezodstpw"/>
        <w:jc w:val="both"/>
        <w:rPr>
          <w:sz w:val="22"/>
          <w:szCs w:val="22"/>
          <w:lang w:val="pl-PL"/>
        </w:rPr>
      </w:pPr>
      <w:r w:rsidRPr="00E707FC">
        <w:rPr>
          <w:sz w:val="22"/>
          <w:szCs w:val="22"/>
          <w:lang w:val="pl-PL"/>
        </w:rPr>
        <w:t xml:space="preserve">      </w:t>
      </w:r>
    </w:p>
    <w:p w:rsidR="008458BE" w:rsidRPr="00E707FC" w:rsidRDefault="008458BE" w:rsidP="008458BE">
      <w:pPr>
        <w:pStyle w:val="Bezodstpw"/>
        <w:jc w:val="both"/>
        <w:rPr>
          <w:b/>
          <w:sz w:val="22"/>
          <w:szCs w:val="22"/>
          <w:u w:val="single"/>
          <w:lang w:val="pl-PL"/>
        </w:rPr>
      </w:pPr>
    </w:p>
    <w:p w:rsidR="008458BE" w:rsidRPr="00E707FC" w:rsidRDefault="008458BE" w:rsidP="008458BE">
      <w:pPr>
        <w:pStyle w:val="Bezodstpw"/>
        <w:jc w:val="both"/>
        <w:rPr>
          <w:b/>
          <w:sz w:val="22"/>
          <w:szCs w:val="22"/>
          <w:u w:val="single"/>
          <w:lang w:val="pl-PL"/>
        </w:rPr>
      </w:pPr>
      <w:r w:rsidRPr="00E707FC">
        <w:rPr>
          <w:b/>
          <w:sz w:val="22"/>
          <w:szCs w:val="22"/>
          <w:u w:val="single"/>
          <w:lang w:val="pl-PL"/>
        </w:rPr>
        <w:t>ZAGROŻENIA CHEMICZNE</w:t>
      </w:r>
    </w:p>
    <w:p w:rsidR="008458BE" w:rsidRPr="00E707FC" w:rsidRDefault="008458BE" w:rsidP="008458BE">
      <w:pPr>
        <w:pStyle w:val="Bezodstpw"/>
        <w:jc w:val="both"/>
        <w:rPr>
          <w:b/>
          <w:sz w:val="22"/>
          <w:szCs w:val="22"/>
          <w:lang w:val="pl-PL"/>
        </w:rPr>
      </w:pPr>
    </w:p>
    <w:p w:rsidR="008458BE" w:rsidRPr="00E707FC" w:rsidRDefault="008458BE" w:rsidP="008458BE">
      <w:pPr>
        <w:pStyle w:val="Bezodstpw"/>
        <w:jc w:val="both"/>
        <w:rPr>
          <w:sz w:val="22"/>
          <w:szCs w:val="22"/>
          <w:lang w:val="pl-PL"/>
        </w:rPr>
      </w:pPr>
      <w:r w:rsidRPr="00E707FC">
        <w:rPr>
          <w:sz w:val="22"/>
          <w:szCs w:val="22"/>
          <w:lang w:val="pl-PL"/>
        </w:rPr>
        <w:t>Skutki działania substancji chemicznych mogą być ogólne (zmiany w układzie nerwowym, wątrobie, nerkach, układzie sercowo-naczyniowym, układzie immunologicznym itd.) lub miejscowe (działanie drażniące i uczulające skórę i błony śluzowe).</w:t>
      </w:r>
    </w:p>
    <w:p w:rsidR="008458BE" w:rsidRPr="00E707FC" w:rsidRDefault="008458BE" w:rsidP="008458BE">
      <w:pPr>
        <w:pStyle w:val="Bezodstpw"/>
        <w:jc w:val="both"/>
        <w:rPr>
          <w:sz w:val="22"/>
          <w:szCs w:val="22"/>
          <w:lang w:val="pl-PL"/>
        </w:rPr>
      </w:pPr>
      <w:r w:rsidRPr="00E707FC">
        <w:rPr>
          <w:sz w:val="22"/>
          <w:szCs w:val="22"/>
          <w:lang w:val="pl-PL"/>
        </w:rPr>
        <w:t xml:space="preserve"> W zależności od skutków oddziaływania na organizm substancje chemiczne dzielimy na:</w:t>
      </w:r>
    </w:p>
    <w:p w:rsidR="008458BE" w:rsidRPr="00E707FC" w:rsidRDefault="008458BE" w:rsidP="008458BE">
      <w:pPr>
        <w:pStyle w:val="Bezodstpw"/>
        <w:jc w:val="both"/>
        <w:rPr>
          <w:sz w:val="22"/>
          <w:szCs w:val="22"/>
          <w:lang w:val="pl-PL"/>
        </w:rPr>
      </w:pPr>
    </w:p>
    <w:p w:rsidR="008458BE" w:rsidRPr="00E707FC" w:rsidRDefault="008458BE" w:rsidP="008458BE">
      <w:pPr>
        <w:pStyle w:val="Bezodstpw"/>
        <w:jc w:val="both"/>
        <w:rPr>
          <w:sz w:val="22"/>
          <w:szCs w:val="22"/>
          <w:lang w:val="pl-PL"/>
        </w:rPr>
      </w:pPr>
      <w:r w:rsidRPr="00E707FC">
        <w:rPr>
          <w:sz w:val="22"/>
          <w:szCs w:val="22"/>
        </w:rPr>
        <w:sym w:font="Wingdings" w:char="006E"/>
      </w:r>
      <w:r w:rsidRPr="00E707FC">
        <w:rPr>
          <w:sz w:val="22"/>
          <w:szCs w:val="22"/>
          <w:lang w:val="pl-PL"/>
        </w:rPr>
        <w:t xml:space="preserve">  </w:t>
      </w:r>
      <w:r w:rsidRPr="00E707FC">
        <w:rPr>
          <w:b/>
          <w:i/>
          <w:sz w:val="22"/>
          <w:szCs w:val="22"/>
          <w:u w:val="single"/>
          <w:lang w:val="pl-PL"/>
        </w:rPr>
        <w:t>toksyczne</w:t>
      </w:r>
      <w:r w:rsidRPr="00E707FC">
        <w:rPr>
          <w:b/>
          <w:sz w:val="22"/>
          <w:szCs w:val="22"/>
          <w:lang w:val="pl-PL"/>
        </w:rPr>
        <w:t xml:space="preserve"> – </w:t>
      </w:r>
      <w:r w:rsidRPr="00E707FC">
        <w:rPr>
          <w:sz w:val="22"/>
          <w:szCs w:val="22"/>
          <w:lang w:val="pl-PL"/>
        </w:rPr>
        <w:t xml:space="preserve">po wchłonięciu przez organizm powodujące zatrucie, zatrucie ostre przewlekłe  lub śmierć. Substancją toksyczną używaną w Szpitalu jest np. formaldehyd. </w:t>
      </w:r>
    </w:p>
    <w:p w:rsidR="008458BE" w:rsidRPr="00E707FC" w:rsidRDefault="008458BE" w:rsidP="008458BE">
      <w:pPr>
        <w:pStyle w:val="Bezodstpw"/>
        <w:jc w:val="both"/>
        <w:rPr>
          <w:sz w:val="22"/>
          <w:szCs w:val="22"/>
          <w:lang w:val="pl-PL"/>
        </w:rPr>
      </w:pPr>
      <w:r w:rsidRPr="00E707FC">
        <w:rPr>
          <w:sz w:val="22"/>
          <w:szCs w:val="22"/>
        </w:rPr>
        <w:sym w:font="Wingdings" w:char="006E"/>
      </w:r>
      <w:r w:rsidRPr="00E707FC">
        <w:rPr>
          <w:sz w:val="22"/>
          <w:szCs w:val="22"/>
          <w:lang w:val="pl-PL"/>
        </w:rPr>
        <w:t xml:space="preserve">  </w:t>
      </w:r>
      <w:r w:rsidRPr="00E707FC">
        <w:rPr>
          <w:b/>
          <w:i/>
          <w:sz w:val="22"/>
          <w:szCs w:val="22"/>
          <w:u w:val="single"/>
          <w:lang w:val="pl-PL"/>
        </w:rPr>
        <w:t xml:space="preserve">drażniące </w:t>
      </w:r>
      <w:r w:rsidRPr="00E707FC">
        <w:rPr>
          <w:b/>
          <w:sz w:val="22"/>
          <w:szCs w:val="22"/>
          <w:lang w:val="pl-PL"/>
        </w:rPr>
        <w:t>–</w:t>
      </w:r>
      <w:r w:rsidRPr="00E707FC">
        <w:rPr>
          <w:sz w:val="22"/>
          <w:szCs w:val="22"/>
          <w:lang w:val="pl-PL"/>
        </w:rPr>
        <w:t xml:space="preserve"> do substancji drażniących zaliczamy kwasy, zasady, rozpuszczalniki, chlor. Kontakt                          z substancją drażniącą powoduje działanie : narkotyczne, duszące, żrące, drażniące. </w:t>
      </w:r>
    </w:p>
    <w:p w:rsidR="008458BE" w:rsidRPr="00E707FC" w:rsidRDefault="008458BE" w:rsidP="008458BE">
      <w:pPr>
        <w:pStyle w:val="Bezodstpw"/>
        <w:jc w:val="both"/>
        <w:rPr>
          <w:sz w:val="22"/>
          <w:szCs w:val="22"/>
          <w:lang w:val="pl-PL"/>
        </w:rPr>
      </w:pPr>
      <w:r w:rsidRPr="00E707FC">
        <w:rPr>
          <w:sz w:val="22"/>
          <w:szCs w:val="22"/>
        </w:rPr>
        <w:sym w:font="Wingdings" w:char="006E"/>
      </w:r>
      <w:r w:rsidRPr="00E707FC">
        <w:rPr>
          <w:sz w:val="22"/>
          <w:szCs w:val="22"/>
          <w:lang w:val="pl-PL"/>
        </w:rPr>
        <w:t xml:space="preserve">  </w:t>
      </w:r>
      <w:r w:rsidRPr="00E707FC">
        <w:rPr>
          <w:b/>
          <w:i/>
          <w:sz w:val="22"/>
          <w:szCs w:val="22"/>
          <w:u w:val="single"/>
          <w:lang w:val="pl-PL"/>
        </w:rPr>
        <w:t xml:space="preserve">uczulające </w:t>
      </w:r>
      <w:r w:rsidRPr="00E707FC">
        <w:rPr>
          <w:b/>
          <w:sz w:val="22"/>
          <w:szCs w:val="22"/>
          <w:lang w:val="pl-PL"/>
        </w:rPr>
        <w:t xml:space="preserve">– </w:t>
      </w:r>
      <w:r w:rsidRPr="00E707FC">
        <w:rPr>
          <w:sz w:val="22"/>
          <w:szCs w:val="22"/>
          <w:lang w:val="pl-PL"/>
        </w:rPr>
        <w:t>są to substancje wywołujące uczulenia (alergie). Przykładem substancji uczulających używanych w Szpitalu są np. detergenty lub środki dezynfekujące.</w:t>
      </w:r>
    </w:p>
    <w:p w:rsidR="008458BE" w:rsidRPr="00E707FC" w:rsidRDefault="008458BE" w:rsidP="008458BE">
      <w:pPr>
        <w:pStyle w:val="Bezodstpw"/>
        <w:jc w:val="both"/>
        <w:rPr>
          <w:sz w:val="22"/>
          <w:szCs w:val="22"/>
          <w:lang w:val="pl-PL"/>
        </w:rPr>
      </w:pPr>
      <w:r w:rsidRPr="00E707FC">
        <w:rPr>
          <w:sz w:val="22"/>
          <w:szCs w:val="22"/>
        </w:rPr>
        <w:sym w:font="Wingdings" w:char="006E"/>
      </w:r>
      <w:r w:rsidRPr="00E707FC">
        <w:rPr>
          <w:sz w:val="22"/>
          <w:szCs w:val="22"/>
          <w:lang w:val="pl-PL"/>
        </w:rPr>
        <w:t xml:space="preserve">  </w:t>
      </w:r>
      <w:r w:rsidRPr="00E707FC">
        <w:rPr>
          <w:b/>
          <w:i/>
          <w:sz w:val="22"/>
          <w:szCs w:val="22"/>
          <w:u w:val="single"/>
          <w:lang w:val="pl-PL"/>
        </w:rPr>
        <w:t xml:space="preserve">rakotwórcze i mutagenne </w:t>
      </w:r>
      <w:r w:rsidRPr="00E707FC">
        <w:rPr>
          <w:b/>
          <w:sz w:val="22"/>
          <w:szCs w:val="22"/>
          <w:lang w:val="pl-PL"/>
        </w:rPr>
        <w:t>–</w:t>
      </w:r>
      <w:r w:rsidRPr="00E707FC">
        <w:rPr>
          <w:sz w:val="22"/>
          <w:szCs w:val="22"/>
          <w:lang w:val="pl-PL"/>
        </w:rPr>
        <w:t xml:space="preserve"> substancje skutkujące chorobami nowotworowymi  </w:t>
      </w:r>
    </w:p>
    <w:p w:rsidR="008458BE" w:rsidRPr="00E707FC" w:rsidRDefault="008458BE" w:rsidP="008458BE">
      <w:pPr>
        <w:pStyle w:val="Bezodstpw"/>
        <w:jc w:val="both"/>
        <w:rPr>
          <w:sz w:val="22"/>
          <w:szCs w:val="22"/>
          <w:lang w:val="pl-PL"/>
        </w:rPr>
      </w:pPr>
      <w:r w:rsidRPr="00E707FC">
        <w:rPr>
          <w:sz w:val="22"/>
          <w:szCs w:val="22"/>
          <w:lang w:val="pl-PL"/>
        </w:rPr>
        <w:t>lub zmianami w genach przekazywanych na następne pokolenie np.: tlenek etylenu.</w:t>
      </w:r>
    </w:p>
    <w:p w:rsidR="008458BE" w:rsidRPr="00E707FC" w:rsidRDefault="008458BE" w:rsidP="008458BE">
      <w:pPr>
        <w:pStyle w:val="Bezodstpw"/>
        <w:jc w:val="both"/>
        <w:rPr>
          <w:sz w:val="22"/>
          <w:szCs w:val="22"/>
          <w:lang w:val="pl-PL"/>
        </w:rPr>
      </w:pPr>
      <w:r w:rsidRPr="00E707FC">
        <w:rPr>
          <w:sz w:val="22"/>
          <w:szCs w:val="22"/>
        </w:rPr>
        <w:sym w:font="Wingdings" w:char="006E"/>
      </w:r>
      <w:r w:rsidRPr="00E707FC">
        <w:rPr>
          <w:sz w:val="22"/>
          <w:szCs w:val="22"/>
          <w:lang w:val="pl-PL"/>
        </w:rPr>
        <w:t xml:space="preserve">  </w:t>
      </w:r>
      <w:r w:rsidRPr="00E707FC">
        <w:rPr>
          <w:b/>
          <w:i/>
          <w:sz w:val="22"/>
          <w:szCs w:val="22"/>
          <w:u w:val="single"/>
          <w:lang w:val="pl-PL"/>
        </w:rPr>
        <w:t xml:space="preserve">upośledzające funkcje rozrodcze </w:t>
      </w:r>
      <w:r w:rsidRPr="00E707FC">
        <w:rPr>
          <w:b/>
          <w:sz w:val="22"/>
          <w:szCs w:val="22"/>
          <w:lang w:val="pl-PL"/>
        </w:rPr>
        <w:t xml:space="preserve">– </w:t>
      </w:r>
      <w:r w:rsidRPr="00E707FC">
        <w:rPr>
          <w:sz w:val="22"/>
          <w:szCs w:val="22"/>
          <w:lang w:val="pl-PL"/>
        </w:rPr>
        <w:t>substancje wpływające szkodliwie na płód - mogące doprowadzić do poronienia np. : alkohol etylowy, formaldehyd</w:t>
      </w:r>
    </w:p>
    <w:p w:rsidR="008458BE" w:rsidRPr="00E707FC" w:rsidRDefault="008458BE" w:rsidP="008458BE">
      <w:pPr>
        <w:pStyle w:val="Bezodstpw"/>
        <w:jc w:val="both"/>
        <w:rPr>
          <w:sz w:val="22"/>
          <w:szCs w:val="22"/>
          <w:lang w:val="pl-PL"/>
        </w:rPr>
      </w:pPr>
    </w:p>
    <w:p w:rsidR="008458BE" w:rsidRPr="00E707FC" w:rsidRDefault="008458BE" w:rsidP="008458BE">
      <w:pPr>
        <w:pStyle w:val="Bezodstpw"/>
        <w:jc w:val="both"/>
        <w:rPr>
          <w:b/>
          <w:sz w:val="22"/>
          <w:szCs w:val="22"/>
          <w:u w:val="single"/>
          <w:lang w:val="pl-PL"/>
        </w:rPr>
      </w:pPr>
    </w:p>
    <w:p w:rsidR="008458BE" w:rsidRPr="00E707FC" w:rsidRDefault="008458BE" w:rsidP="008458BE">
      <w:pPr>
        <w:pStyle w:val="Bezodstpw"/>
        <w:jc w:val="both"/>
        <w:rPr>
          <w:b/>
          <w:sz w:val="22"/>
          <w:szCs w:val="22"/>
          <w:u w:val="single"/>
          <w:lang w:val="pl-PL"/>
        </w:rPr>
      </w:pPr>
      <w:r w:rsidRPr="00E707FC">
        <w:rPr>
          <w:b/>
          <w:sz w:val="22"/>
          <w:szCs w:val="22"/>
          <w:u w:val="single"/>
          <w:lang w:val="pl-PL"/>
        </w:rPr>
        <w:t>ZAGROŻENIA CZYNNIKAMI FIZYCZNYMI</w:t>
      </w:r>
    </w:p>
    <w:p w:rsidR="008458BE" w:rsidRPr="00E707FC" w:rsidRDefault="008458BE" w:rsidP="008458BE">
      <w:pPr>
        <w:pStyle w:val="Bezodstpw"/>
        <w:jc w:val="both"/>
        <w:rPr>
          <w:b/>
          <w:sz w:val="22"/>
          <w:szCs w:val="22"/>
          <w:lang w:val="pl-PL"/>
        </w:rPr>
      </w:pPr>
    </w:p>
    <w:p w:rsidR="008458BE" w:rsidRPr="00E707FC" w:rsidRDefault="008458BE" w:rsidP="008458BE">
      <w:pPr>
        <w:pStyle w:val="Bezodstpw"/>
        <w:jc w:val="both"/>
        <w:rPr>
          <w:sz w:val="22"/>
          <w:szCs w:val="22"/>
          <w:lang w:val="pl-PL"/>
        </w:rPr>
      </w:pPr>
      <w:r w:rsidRPr="00E707FC">
        <w:rPr>
          <w:sz w:val="22"/>
          <w:szCs w:val="22"/>
          <w:lang w:val="pl-PL"/>
        </w:rPr>
        <w:t>Do zagrożeń czynnikami fizycznymi zaliczamy:</w:t>
      </w:r>
    </w:p>
    <w:p w:rsidR="008458BE" w:rsidRPr="00E707FC" w:rsidRDefault="008458BE" w:rsidP="008458BE">
      <w:pPr>
        <w:pStyle w:val="Bezodstpw"/>
        <w:jc w:val="both"/>
        <w:rPr>
          <w:sz w:val="22"/>
          <w:szCs w:val="22"/>
          <w:lang w:val="pl-PL"/>
        </w:rPr>
      </w:pPr>
    </w:p>
    <w:p w:rsidR="008458BE" w:rsidRPr="00E707FC" w:rsidRDefault="008458BE" w:rsidP="008458BE">
      <w:pPr>
        <w:pStyle w:val="Bezodstpw"/>
        <w:jc w:val="both"/>
        <w:rPr>
          <w:sz w:val="22"/>
          <w:szCs w:val="22"/>
          <w:lang w:val="pl-PL"/>
        </w:rPr>
      </w:pPr>
      <w:r w:rsidRPr="00E707FC">
        <w:rPr>
          <w:sz w:val="22"/>
          <w:szCs w:val="22"/>
        </w:rPr>
        <w:sym w:font="Wingdings" w:char="006E"/>
      </w:r>
      <w:r w:rsidRPr="00E707FC">
        <w:rPr>
          <w:sz w:val="22"/>
          <w:szCs w:val="22"/>
          <w:lang w:val="pl-PL"/>
        </w:rPr>
        <w:t xml:space="preserve"> </w:t>
      </w:r>
      <w:r w:rsidRPr="00E707FC">
        <w:rPr>
          <w:b/>
          <w:i/>
          <w:sz w:val="22"/>
          <w:szCs w:val="22"/>
          <w:u w:val="single"/>
          <w:lang w:val="pl-PL"/>
        </w:rPr>
        <w:t>hałas</w:t>
      </w:r>
      <w:r w:rsidRPr="00E707FC">
        <w:rPr>
          <w:b/>
          <w:i/>
          <w:sz w:val="22"/>
          <w:szCs w:val="22"/>
          <w:lang w:val="pl-PL"/>
        </w:rPr>
        <w:t xml:space="preserve"> – </w:t>
      </w:r>
      <w:r w:rsidRPr="00E707FC">
        <w:rPr>
          <w:sz w:val="22"/>
          <w:szCs w:val="22"/>
          <w:lang w:val="pl-PL"/>
        </w:rPr>
        <w:t>jest to dźwięk szkodliwy, dokuczliwy i niepożądany, oddziaływujący na narząd słuchu oraz inne części organizmu człowieka</w:t>
      </w:r>
    </w:p>
    <w:p w:rsidR="008458BE" w:rsidRPr="00E707FC" w:rsidRDefault="008458BE" w:rsidP="008458BE">
      <w:pPr>
        <w:pStyle w:val="Bezodstpw"/>
        <w:jc w:val="both"/>
        <w:rPr>
          <w:sz w:val="22"/>
          <w:szCs w:val="22"/>
          <w:lang w:val="pl-PL"/>
        </w:rPr>
      </w:pPr>
      <w:r w:rsidRPr="00E707FC">
        <w:rPr>
          <w:sz w:val="22"/>
          <w:szCs w:val="22"/>
        </w:rPr>
        <w:sym w:font="Wingdings" w:char="006E"/>
      </w:r>
      <w:r w:rsidRPr="00E707FC">
        <w:rPr>
          <w:sz w:val="22"/>
          <w:szCs w:val="22"/>
          <w:lang w:val="pl-PL"/>
        </w:rPr>
        <w:t xml:space="preserve"> </w:t>
      </w:r>
      <w:r w:rsidRPr="00E707FC">
        <w:rPr>
          <w:b/>
          <w:i/>
          <w:sz w:val="22"/>
          <w:szCs w:val="22"/>
          <w:u w:val="single"/>
          <w:lang w:val="pl-PL"/>
        </w:rPr>
        <w:t>drgania mechaniczne</w:t>
      </w:r>
      <w:r w:rsidRPr="00E707FC">
        <w:rPr>
          <w:b/>
          <w:i/>
          <w:sz w:val="22"/>
          <w:szCs w:val="22"/>
          <w:lang w:val="pl-PL"/>
        </w:rPr>
        <w:t xml:space="preserve"> – </w:t>
      </w:r>
      <w:r w:rsidRPr="00E707FC">
        <w:rPr>
          <w:sz w:val="22"/>
          <w:szCs w:val="22"/>
          <w:lang w:val="pl-PL"/>
        </w:rPr>
        <w:t>jest to proces polegający na przenikaniu energii za źródła drgań do organizmu człowieka przez określoną część organizmu będącą w bezpośrednim kontakcie ze źródłem drgań.</w:t>
      </w:r>
    </w:p>
    <w:p w:rsidR="008458BE" w:rsidRPr="00E707FC" w:rsidRDefault="008458BE" w:rsidP="008458BE">
      <w:pPr>
        <w:pStyle w:val="Bezodstpw"/>
        <w:jc w:val="both"/>
        <w:rPr>
          <w:sz w:val="22"/>
          <w:szCs w:val="22"/>
          <w:lang w:val="pl-PL"/>
        </w:rPr>
      </w:pPr>
      <w:r w:rsidRPr="00E707FC">
        <w:rPr>
          <w:sz w:val="22"/>
          <w:szCs w:val="22"/>
        </w:rPr>
        <w:sym w:font="Wingdings" w:char="006E"/>
      </w:r>
      <w:r w:rsidRPr="00E707FC">
        <w:rPr>
          <w:sz w:val="22"/>
          <w:szCs w:val="22"/>
          <w:lang w:val="pl-PL"/>
        </w:rPr>
        <w:t xml:space="preserve"> </w:t>
      </w:r>
      <w:r w:rsidRPr="00E707FC">
        <w:rPr>
          <w:b/>
          <w:i/>
          <w:sz w:val="22"/>
          <w:szCs w:val="22"/>
          <w:u w:val="single"/>
          <w:lang w:val="pl-PL"/>
        </w:rPr>
        <w:t>mikroklimat</w:t>
      </w:r>
      <w:r w:rsidRPr="00E707FC">
        <w:rPr>
          <w:b/>
          <w:i/>
          <w:sz w:val="22"/>
          <w:szCs w:val="22"/>
          <w:lang w:val="pl-PL"/>
        </w:rPr>
        <w:t xml:space="preserve"> – </w:t>
      </w:r>
      <w:r w:rsidRPr="00E707FC">
        <w:rPr>
          <w:sz w:val="22"/>
          <w:szCs w:val="22"/>
          <w:lang w:val="pl-PL"/>
        </w:rPr>
        <w:t>do tej szkodliwości zalicza się: temperaturę, wilgotność i ruch powietrza oraz promieniowanie cieplne.</w:t>
      </w:r>
    </w:p>
    <w:p w:rsidR="008458BE" w:rsidRPr="00E707FC" w:rsidRDefault="008458BE" w:rsidP="008458BE">
      <w:pPr>
        <w:pStyle w:val="Bezodstpw"/>
        <w:jc w:val="both"/>
        <w:rPr>
          <w:sz w:val="22"/>
          <w:szCs w:val="22"/>
          <w:lang w:val="pl-PL"/>
        </w:rPr>
      </w:pPr>
      <w:r w:rsidRPr="00E707FC">
        <w:rPr>
          <w:sz w:val="22"/>
          <w:szCs w:val="22"/>
        </w:rPr>
        <w:sym w:font="Wingdings" w:char="006E"/>
      </w:r>
      <w:r w:rsidRPr="00E707FC">
        <w:rPr>
          <w:sz w:val="22"/>
          <w:szCs w:val="22"/>
          <w:lang w:val="pl-PL"/>
        </w:rPr>
        <w:t xml:space="preserve"> </w:t>
      </w:r>
      <w:r w:rsidRPr="00E707FC">
        <w:rPr>
          <w:b/>
          <w:i/>
          <w:sz w:val="22"/>
          <w:szCs w:val="22"/>
          <w:u w:val="single"/>
          <w:lang w:val="pl-PL"/>
        </w:rPr>
        <w:t>promieniowanie widzialne (oświetlenie)</w:t>
      </w:r>
      <w:r w:rsidRPr="00E707FC">
        <w:rPr>
          <w:b/>
          <w:i/>
          <w:sz w:val="22"/>
          <w:szCs w:val="22"/>
          <w:lang w:val="pl-PL"/>
        </w:rPr>
        <w:t xml:space="preserve"> – </w:t>
      </w:r>
      <w:r w:rsidRPr="00E707FC">
        <w:rPr>
          <w:sz w:val="22"/>
          <w:szCs w:val="22"/>
          <w:lang w:val="pl-PL"/>
        </w:rPr>
        <w:t>nieodpowiednie oświetlenie może być przyczyną zmęczenia wzroku i zmęczenia nerwowego.</w:t>
      </w:r>
    </w:p>
    <w:p w:rsidR="008458BE" w:rsidRPr="00E707FC" w:rsidRDefault="008458BE" w:rsidP="008458BE">
      <w:pPr>
        <w:pStyle w:val="Bezodstpw"/>
        <w:jc w:val="both"/>
        <w:rPr>
          <w:sz w:val="22"/>
          <w:szCs w:val="22"/>
          <w:lang w:val="pl-PL"/>
        </w:rPr>
      </w:pPr>
      <w:r w:rsidRPr="00E707FC">
        <w:rPr>
          <w:sz w:val="22"/>
          <w:szCs w:val="22"/>
        </w:rPr>
        <w:sym w:font="Wingdings" w:char="006E"/>
      </w:r>
      <w:r w:rsidRPr="00E707FC">
        <w:rPr>
          <w:sz w:val="22"/>
          <w:szCs w:val="22"/>
          <w:lang w:val="pl-PL"/>
        </w:rPr>
        <w:t xml:space="preserve"> </w:t>
      </w:r>
      <w:r w:rsidRPr="00E707FC">
        <w:rPr>
          <w:b/>
          <w:i/>
          <w:sz w:val="22"/>
          <w:szCs w:val="22"/>
          <w:u w:val="single"/>
          <w:lang w:val="pl-PL"/>
        </w:rPr>
        <w:t>promieniowanie podczerwone</w:t>
      </w:r>
      <w:r w:rsidRPr="00E707FC">
        <w:rPr>
          <w:b/>
          <w:i/>
          <w:sz w:val="22"/>
          <w:szCs w:val="22"/>
          <w:lang w:val="pl-PL"/>
        </w:rPr>
        <w:t xml:space="preserve"> – </w:t>
      </w:r>
      <w:r w:rsidRPr="00E707FC">
        <w:rPr>
          <w:sz w:val="22"/>
          <w:szCs w:val="22"/>
          <w:lang w:val="pl-PL"/>
        </w:rPr>
        <w:t xml:space="preserve">nazywamy promieniowanie optyczne (IR) </w:t>
      </w:r>
    </w:p>
    <w:p w:rsidR="008458BE" w:rsidRPr="00E707FC" w:rsidRDefault="008458BE" w:rsidP="008458BE">
      <w:pPr>
        <w:pStyle w:val="Bezodstpw"/>
        <w:jc w:val="both"/>
        <w:rPr>
          <w:sz w:val="22"/>
          <w:szCs w:val="22"/>
          <w:lang w:val="pl-PL"/>
        </w:rPr>
      </w:pPr>
      <w:r w:rsidRPr="00E707FC">
        <w:rPr>
          <w:sz w:val="22"/>
          <w:szCs w:val="22"/>
          <w:lang w:val="pl-PL"/>
        </w:rPr>
        <w:t xml:space="preserve">o długości fali w zakresie 780 </w:t>
      </w:r>
      <w:proofErr w:type="spellStart"/>
      <w:r w:rsidRPr="00E707FC">
        <w:rPr>
          <w:sz w:val="22"/>
          <w:szCs w:val="22"/>
          <w:lang w:val="pl-PL"/>
        </w:rPr>
        <w:t>nm</w:t>
      </w:r>
      <w:proofErr w:type="spellEnd"/>
      <w:r w:rsidRPr="00E707FC">
        <w:rPr>
          <w:sz w:val="22"/>
          <w:szCs w:val="22"/>
          <w:lang w:val="pl-PL"/>
        </w:rPr>
        <w:t xml:space="preserve"> do </w:t>
      </w:r>
      <w:smartTag w:uri="urn:schemas-microsoft-com:office:smarttags" w:element="metricconverter">
        <w:smartTagPr>
          <w:attr w:name="ProductID" w:val="1 mm"/>
        </w:smartTagPr>
        <w:r w:rsidRPr="00E707FC">
          <w:rPr>
            <w:sz w:val="22"/>
            <w:szCs w:val="22"/>
            <w:lang w:val="pl-PL"/>
          </w:rPr>
          <w:t>1 mm</w:t>
        </w:r>
      </w:smartTag>
      <w:r w:rsidRPr="00E707FC">
        <w:rPr>
          <w:sz w:val="22"/>
          <w:szCs w:val="22"/>
          <w:lang w:val="pl-PL"/>
        </w:rPr>
        <w:t xml:space="preserve"> i dzieli się na trzy zakresy.</w:t>
      </w:r>
    </w:p>
    <w:p w:rsidR="008458BE" w:rsidRPr="00E707FC" w:rsidRDefault="008458BE" w:rsidP="008458BE">
      <w:pPr>
        <w:pStyle w:val="Bezodstpw"/>
        <w:jc w:val="both"/>
        <w:rPr>
          <w:sz w:val="22"/>
          <w:szCs w:val="22"/>
          <w:lang w:val="pl-PL"/>
        </w:rPr>
      </w:pPr>
      <w:r w:rsidRPr="00E707FC">
        <w:rPr>
          <w:sz w:val="22"/>
          <w:szCs w:val="22"/>
        </w:rPr>
        <w:sym w:font="Wingdings" w:char="006E"/>
      </w:r>
      <w:r w:rsidRPr="00E707FC">
        <w:rPr>
          <w:sz w:val="22"/>
          <w:szCs w:val="22"/>
          <w:lang w:val="pl-PL"/>
        </w:rPr>
        <w:t xml:space="preserve"> </w:t>
      </w:r>
      <w:r w:rsidRPr="00E707FC">
        <w:rPr>
          <w:b/>
          <w:i/>
          <w:sz w:val="22"/>
          <w:szCs w:val="22"/>
          <w:u w:val="single"/>
          <w:lang w:val="pl-PL"/>
        </w:rPr>
        <w:t>promieniowanie nadfioletowe</w:t>
      </w:r>
      <w:r w:rsidRPr="00E707FC">
        <w:rPr>
          <w:b/>
          <w:i/>
          <w:sz w:val="22"/>
          <w:szCs w:val="22"/>
          <w:lang w:val="pl-PL"/>
        </w:rPr>
        <w:t xml:space="preserve"> – </w:t>
      </w:r>
      <w:r w:rsidRPr="00E707FC">
        <w:rPr>
          <w:sz w:val="22"/>
          <w:szCs w:val="22"/>
          <w:lang w:val="pl-PL"/>
        </w:rPr>
        <w:t>nazywamy promieniowanie optyczne o długości fali od 100 do 400 nm.</w:t>
      </w:r>
    </w:p>
    <w:p w:rsidR="008458BE" w:rsidRPr="00E707FC" w:rsidRDefault="008458BE" w:rsidP="008458BE">
      <w:pPr>
        <w:pStyle w:val="Bezodstpw"/>
        <w:jc w:val="both"/>
        <w:rPr>
          <w:sz w:val="22"/>
          <w:szCs w:val="22"/>
          <w:lang w:val="pl-PL"/>
        </w:rPr>
      </w:pPr>
      <w:r w:rsidRPr="00E707FC">
        <w:rPr>
          <w:sz w:val="22"/>
          <w:szCs w:val="22"/>
        </w:rPr>
        <w:sym w:font="Wingdings" w:char="006E"/>
      </w:r>
      <w:r w:rsidRPr="00E707FC">
        <w:rPr>
          <w:sz w:val="22"/>
          <w:szCs w:val="22"/>
          <w:lang w:val="pl-PL"/>
        </w:rPr>
        <w:t xml:space="preserve"> </w:t>
      </w:r>
      <w:r w:rsidRPr="00E707FC">
        <w:rPr>
          <w:b/>
          <w:i/>
          <w:sz w:val="22"/>
          <w:szCs w:val="22"/>
          <w:u w:val="single"/>
          <w:lang w:val="pl-PL"/>
        </w:rPr>
        <w:t>promieniowanie laserowe</w:t>
      </w:r>
      <w:r w:rsidRPr="00E707FC">
        <w:rPr>
          <w:b/>
          <w:i/>
          <w:sz w:val="22"/>
          <w:szCs w:val="22"/>
          <w:lang w:val="pl-PL"/>
        </w:rPr>
        <w:t xml:space="preserve"> – </w:t>
      </w:r>
      <w:r w:rsidRPr="00E707FC">
        <w:rPr>
          <w:sz w:val="22"/>
          <w:szCs w:val="22"/>
          <w:lang w:val="pl-PL"/>
        </w:rPr>
        <w:t xml:space="preserve">jest to promieniowanie obejmujące </w:t>
      </w:r>
      <w:proofErr w:type="spellStart"/>
      <w:r w:rsidRPr="00E707FC">
        <w:rPr>
          <w:sz w:val="22"/>
          <w:szCs w:val="22"/>
          <w:lang w:val="pl-PL"/>
        </w:rPr>
        <w:t>dlugość</w:t>
      </w:r>
      <w:proofErr w:type="spellEnd"/>
      <w:r w:rsidRPr="00E707FC">
        <w:rPr>
          <w:sz w:val="22"/>
          <w:szCs w:val="22"/>
          <w:lang w:val="pl-PL"/>
        </w:rPr>
        <w:t xml:space="preserve"> fali od 180 </w:t>
      </w:r>
      <w:proofErr w:type="spellStart"/>
      <w:r w:rsidRPr="00E707FC">
        <w:rPr>
          <w:sz w:val="22"/>
          <w:szCs w:val="22"/>
          <w:lang w:val="pl-PL"/>
        </w:rPr>
        <w:t>nm</w:t>
      </w:r>
      <w:proofErr w:type="spellEnd"/>
      <w:r w:rsidRPr="00E707FC">
        <w:rPr>
          <w:sz w:val="22"/>
          <w:szCs w:val="22"/>
          <w:lang w:val="pl-PL"/>
        </w:rPr>
        <w:t xml:space="preserve"> do 1mm.</w:t>
      </w:r>
    </w:p>
    <w:p w:rsidR="008458BE" w:rsidRPr="00E707FC" w:rsidRDefault="008458BE" w:rsidP="008458BE">
      <w:pPr>
        <w:pStyle w:val="Bezodstpw"/>
        <w:jc w:val="both"/>
        <w:rPr>
          <w:sz w:val="22"/>
          <w:szCs w:val="22"/>
          <w:lang w:val="pl-PL"/>
        </w:rPr>
      </w:pPr>
      <w:r w:rsidRPr="00E707FC">
        <w:rPr>
          <w:sz w:val="22"/>
          <w:szCs w:val="22"/>
        </w:rPr>
        <w:sym w:font="Wingdings" w:char="006E"/>
      </w:r>
      <w:r w:rsidRPr="00E707FC">
        <w:rPr>
          <w:sz w:val="22"/>
          <w:szCs w:val="22"/>
          <w:lang w:val="pl-PL"/>
        </w:rPr>
        <w:t xml:space="preserve"> </w:t>
      </w:r>
      <w:r w:rsidRPr="00E707FC">
        <w:rPr>
          <w:b/>
          <w:i/>
          <w:sz w:val="22"/>
          <w:szCs w:val="22"/>
          <w:u w:val="single"/>
          <w:lang w:val="pl-PL"/>
        </w:rPr>
        <w:t>promieniowanie elektromagnetyczne</w:t>
      </w:r>
      <w:r w:rsidRPr="00E707FC">
        <w:rPr>
          <w:b/>
          <w:i/>
          <w:sz w:val="22"/>
          <w:szCs w:val="22"/>
          <w:lang w:val="pl-PL"/>
        </w:rPr>
        <w:t xml:space="preserve"> – </w:t>
      </w:r>
      <w:r w:rsidRPr="00E707FC">
        <w:rPr>
          <w:sz w:val="22"/>
          <w:szCs w:val="22"/>
          <w:lang w:val="pl-PL"/>
        </w:rPr>
        <w:t>nazywamy emisję lub przenoszenie energii w postaci fal elektromagnetycznych i przyporządkowanym im jonom.</w:t>
      </w:r>
    </w:p>
    <w:p w:rsidR="008458BE" w:rsidRPr="00E707FC" w:rsidRDefault="008458BE" w:rsidP="008458BE">
      <w:pPr>
        <w:pStyle w:val="Bezodstpw"/>
        <w:jc w:val="both"/>
        <w:rPr>
          <w:sz w:val="22"/>
          <w:szCs w:val="22"/>
          <w:lang w:val="pl-PL"/>
        </w:rPr>
      </w:pPr>
      <w:r w:rsidRPr="00E707FC">
        <w:rPr>
          <w:sz w:val="22"/>
          <w:szCs w:val="22"/>
        </w:rPr>
        <w:sym w:font="Wingdings" w:char="006E"/>
      </w:r>
      <w:r w:rsidRPr="00E707FC">
        <w:rPr>
          <w:sz w:val="22"/>
          <w:szCs w:val="22"/>
          <w:lang w:val="pl-PL"/>
        </w:rPr>
        <w:t xml:space="preserve"> </w:t>
      </w:r>
      <w:r w:rsidRPr="00E707FC">
        <w:rPr>
          <w:b/>
          <w:i/>
          <w:sz w:val="22"/>
          <w:szCs w:val="22"/>
          <w:u w:val="single"/>
          <w:lang w:val="pl-PL"/>
        </w:rPr>
        <w:t xml:space="preserve">promieniowanie jonizujące </w:t>
      </w:r>
      <w:r w:rsidRPr="00E707FC">
        <w:rPr>
          <w:b/>
          <w:i/>
          <w:sz w:val="22"/>
          <w:szCs w:val="22"/>
          <w:lang w:val="pl-PL"/>
        </w:rPr>
        <w:t xml:space="preserve">– </w:t>
      </w:r>
      <w:r w:rsidRPr="00E707FC">
        <w:rPr>
          <w:sz w:val="22"/>
          <w:szCs w:val="22"/>
          <w:lang w:val="pl-PL"/>
        </w:rPr>
        <w:t>promieniowanie składające się z cząstek bezpośrednio lub pośrednio jonizujących albo z obu rodzajów tych cząstek lub fal elektromagnetycznych o długości do 100 nm.</w:t>
      </w:r>
    </w:p>
    <w:p w:rsidR="008458BE" w:rsidRPr="00E707FC" w:rsidRDefault="008458BE" w:rsidP="008458BE">
      <w:pPr>
        <w:pStyle w:val="Bezodstpw"/>
        <w:jc w:val="both"/>
        <w:rPr>
          <w:sz w:val="22"/>
          <w:szCs w:val="22"/>
          <w:lang w:val="pl-PL"/>
        </w:rPr>
      </w:pPr>
      <w:r w:rsidRPr="00E707FC">
        <w:rPr>
          <w:sz w:val="22"/>
          <w:szCs w:val="22"/>
          <w:lang w:val="pl-PL"/>
        </w:rPr>
        <w:t xml:space="preserve">Emitowane jest przez </w:t>
      </w:r>
      <w:r w:rsidRPr="00E707FC">
        <w:rPr>
          <w:sz w:val="22"/>
          <w:szCs w:val="22"/>
          <w:u w:val="single"/>
          <w:lang w:val="pl-PL"/>
        </w:rPr>
        <w:t xml:space="preserve">włączony </w:t>
      </w:r>
      <w:r w:rsidRPr="00E707FC">
        <w:rPr>
          <w:sz w:val="22"/>
          <w:szCs w:val="22"/>
          <w:lang w:val="pl-PL"/>
        </w:rPr>
        <w:t>aparat RTG lub przez pierwiastki promieniotwórcze</w:t>
      </w:r>
    </w:p>
    <w:p w:rsidR="008458BE" w:rsidRPr="00E707FC" w:rsidRDefault="008458BE" w:rsidP="008458BE">
      <w:pPr>
        <w:pStyle w:val="Bezodstpw"/>
        <w:jc w:val="both"/>
        <w:rPr>
          <w:sz w:val="22"/>
          <w:szCs w:val="22"/>
          <w:lang w:val="pl-PL"/>
        </w:rPr>
      </w:pPr>
      <w:r w:rsidRPr="00E707FC">
        <w:rPr>
          <w:sz w:val="22"/>
          <w:szCs w:val="22"/>
          <w:lang w:val="pl-PL"/>
        </w:rPr>
        <w:t>np. : Jod – 123 lub Jod – 131.</w:t>
      </w:r>
    </w:p>
    <w:p w:rsidR="008458BE" w:rsidRPr="00E707FC" w:rsidRDefault="008458BE" w:rsidP="008458BE">
      <w:pPr>
        <w:pStyle w:val="Bezodstpw"/>
        <w:jc w:val="both"/>
        <w:rPr>
          <w:sz w:val="22"/>
          <w:szCs w:val="22"/>
          <w:lang w:val="pl-PL"/>
        </w:rPr>
      </w:pPr>
      <w:r w:rsidRPr="00E707FC">
        <w:rPr>
          <w:sz w:val="22"/>
          <w:szCs w:val="22"/>
          <w:lang w:val="pl-PL"/>
        </w:rPr>
        <w:t xml:space="preserve"> </w:t>
      </w:r>
      <w:r w:rsidRPr="00E707FC">
        <w:rPr>
          <w:sz w:val="22"/>
          <w:szCs w:val="22"/>
        </w:rPr>
        <w:sym w:font="Wingdings" w:char="006E"/>
      </w:r>
      <w:r w:rsidRPr="00E707FC">
        <w:rPr>
          <w:sz w:val="22"/>
          <w:szCs w:val="22"/>
          <w:lang w:val="pl-PL"/>
        </w:rPr>
        <w:t xml:space="preserve"> </w:t>
      </w:r>
      <w:r w:rsidRPr="00E707FC">
        <w:rPr>
          <w:b/>
          <w:i/>
          <w:sz w:val="22"/>
          <w:szCs w:val="22"/>
          <w:u w:val="single"/>
          <w:lang w:val="pl-PL"/>
        </w:rPr>
        <w:t xml:space="preserve">prąd elektryczny </w:t>
      </w:r>
      <w:r w:rsidRPr="00E707FC">
        <w:rPr>
          <w:b/>
          <w:i/>
          <w:sz w:val="22"/>
          <w:szCs w:val="22"/>
          <w:lang w:val="pl-PL"/>
        </w:rPr>
        <w:t xml:space="preserve">– </w:t>
      </w:r>
      <w:r w:rsidRPr="00E707FC">
        <w:rPr>
          <w:sz w:val="22"/>
          <w:szCs w:val="22"/>
          <w:lang w:val="pl-PL"/>
        </w:rPr>
        <w:t>zagrożeniem jest przepływ prądu przez ciało człowieka.</w:t>
      </w:r>
    </w:p>
    <w:p w:rsidR="008458BE" w:rsidRPr="00E707FC" w:rsidRDefault="008458BE" w:rsidP="008458BE">
      <w:pPr>
        <w:pStyle w:val="Bezodstpw"/>
        <w:jc w:val="both"/>
        <w:rPr>
          <w:sz w:val="22"/>
          <w:szCs w:val="22"/>
          <w:lang w:val="pl-PL"/>
        </w:rPr>
      </w:pPr>
    </w:p>
    <w:p w:rsidR="008458BE" w:rsidRPr="00E707FC" w:rsidRDefault="008458BE" w:rsidP="008458BE">
      <w:pPr>
        <w:pStyle w:val="Bezodstpw"/>
        <w:jc w:val="both"/>
        <w:rPr>
          <w:sz w:val="22"/>
          <w:szCs w:val="22"/>
          <w:lang w:val="pl-PL"/>
        </w:rPr>
      </w:pPr>
    </w:p>
    <w:p w:rsidR="008458BE" w:rsidRPr="00E707FC" w:rsidRDefault="008458BE" w:rsidP="008458BE">
      <w:pPr>
        <w:pStyle w:val="Bezodstpw"/>
        <w:jc w:val="both"/>
        <w:rPr>
          <w:sz w:val="22"/>
          <w:szCs w:val="22"/>
          <w:lang w:val="pl-PL"/>
        </w:rPr>
      </w:pPr>
      <w:r w:rsidRPr="00E707FC">
        <w:rPr>
          <w:sz w:val="22"/>
          <w:szCs w:val="22"/>
          <w:lang w:val="pl-PL"/>
        </w:rPr>
        <w:t>Skutki działania ww. czynników są bardzo złożone i różnorodne.</w:t>
      </w:r>
    </w:p>
    <w:p w:rsidR="008458BE" w:rsidRPr="00E707FC" w:rsidRDefault="008458BE" w:rsidP="008458BE">
      <w:pPr>
        <w:pStyle w:val="Bezodstpw"/>
        <w:jc w:val="both"/>
        <w:rPr>
          <w:sz w:val="22"/>
          <w:szCs w:val="22"/>
          <w:lang w:val="pl-PL"/>
        </w:rPr>
      </w:pPr>
    </w:p>
    <w:p w:rsidR="008458BE" w:rsidRPr="00E707FC" w:rsidRDefault="008458BE" w:rsidP="008458BE">
      <w:pPr>
        <w:pStyle w:val="Bezodstpw"/>
        <w:jc w:val="both"/>
        <w:rPr>
          <w:sz w:val="22"/>
          <w:szCs w:val="22"/>
          <w:lang w:val="pl-PL"/>
        </w:rPr>
      </w:pPr>
    </w:p>
    <w:p w:rsidR="008458BE" w:rsidRPr="00E707FC" w:rsidRDefault="008458BE" w:rsidP="008458BE">
      <w:pPr>
        <w:pStyle w:val="Bezodstpw"/>
        <w:jc w:val="both"/>
        <w:rPr>
          <w:b/>
          <w:sz w:val="22"/>
          <w:szCs w:val="22"/>
          <w:lang w:val="pl-PL"/>
        </w:rPr>
      </w:pPr>
      <w:r w:rsidRPr="00E707FC">
        <w:rPr>
          <w:b/>
          <w:sz w:val="22"/>
          <w:szCs w:val="22"/>
          <w:lang w:val="pl-PL"/>
        </w:rPr>
        <w:t xml:space="preserve">W związku z powyższym zobowiązujemy do przestrzegania przepisów i zasad bezpieczeństwa i higieny pracy.  </w:t>
      </w:r>
    </w:p>
    <w:p w:rsidR="008458BE" w:rsidRPr="00E707FC" w:rsidRDefault="008458BE" w:rsidP="008458BE"/>
    <w:p w:rsidR="008458BE" w:rsidRDefault="008458BE" w:rsidP="008458BE"/>
    <w:p w:rsidR="008458BE" w:rsidRPr="00E707FC" w:rsidRDefault="008458BE" w:rsidP="008458BE">
      <w:pPr>
        <w:tabs>
          <w:tab w:val="center" w:pos="7380"/>
        </w:tabs>
        <w:rPr>
          <w:b/>
        </w:rPr>
      </w:pPr>
      <w:r>
        <w:tab/>
      </w:r>
      <w:r w:rsidRPr="00E707FC">
        <w:rPr>
          <w:b/>
        </w:rPr>
        <w:t>WYKONAWCA</w:t>
      </w:r>
      <w:r w:rsidRPr="00E707FC">
        <w:rPr>
          <w:b/>
        </w:rPr>
        <w:tab/>
        <w:t xml:space="preserve">    </w:t>
      </w:r>
      <w:r w:rsidRPr="00E707FC">
        <w:rPr>
          <w:b/>
        </w:rPr>
        <w:tab/>
      </w:r>
      <w:r w:rsidRPr="00E707FC">
        <w:rPr>
          <w:b/>
        </w:rPr>
        <w:tab/>
        <w:t xml:space="preserve">  </w:t>
      </w:r>
      <w:r>
        <w:rPr>
          <w:b/>
        </w:rPr>
        <w:t xml:space="preserve">  </w:t>
      </w:r>
      <w:r>
        <w:rPr>
          <w:b/>
        </w:rPr>
        <w:tab/>
      </w:r>
      <w:r>
        <w:rPr>
          <w:b/>
        </w:rPr>
        <w:tab/>
      </w:r>
      <w:r>
        <w:rPr>
          <w:b/>
        </w:rPr>
        <w:tab/>
        <w:t xml:space="preserve">                        </w:t>
      </w:r>
    </w:p>
    <w:p w:rsidR="008458BE" w:rsidRDefault="008458BE" w:rsidP="008458BE">
      <w:pPr>
        <w:jc w:val="center"/>
      </w:pPr>
    </w:p>
    <w:p w:rsidR="008458BE" w:rsidRDefault="008458BE" w:rsidP="008458BE">
      <w:pPr>
        <w:jc w:val="center"/>
      </w:pPr>
    </w:p>
    <w:p w:rsidR="008458BE" w:rsidRDefault="008458BE" w:rsidP="008458BE">
      <w:pPr>
        <w:jc w:val="center"/>
      </w:pPr>
    </w:p>
    <w:p w:rsidR="008458BE" w:rsidRDefault="008458BE" w:rsidP="008458BE">
      <w:pPr>
        <w:jc w:val="center"/>
      </w:pPr>
    </w:p>
    <w:p w:rsidR="008458BE" w:rsidRDefault="008458BE" w:rsidP="008458BE">
      <w:pPr>
        <w:jc w:val="center"/>
      </w:pPr>
    </w:p>
    <w:p w:rsidR="008458BE" w:rsidRDefault="008458BE" w:rsidP="008458BE">
      <w:pPr>
        <w:jc w:val="center"/>
      </w:pPr>
    </w:p>
    <w:p w:rsidR="008458BE" w:rsidRDefault="008458BE" w:rsidP="008458BE">
      <w:pPr>
        <w:spacing w:after="200"/>
        <w:jc w:val="left"/>
      </w:pPr>
      <w:r>
        <w:br w:type="page"/>
      </w:r>
    </w:p>
    <w:p w:rsidR="008458BE" w:rsidRPr="00CB6274" w:rsidRDefault="008458BE" w:rsidP="000C3ACF">
      <w:pPr>
        <w:jc w:val="right"/>
        <w:rPr>
          <w:b/>
          <w:sz w:val="20"/>
          <w:szCs w:val="20"/>
        </w:rPr>
      </w:pPr>
      <w:r>
        <w:rPr>
          <w:b/>
          <w:sz w:val="20"/>
          <w:szCs w:val="20"/>
        </w:rPr>
        <w:lastRenderedPageBreak/>
        <w:t xml:space="preserve">Załącznik nr 2 do umowy </w:t>
      </w:r>
      <w:r w:rsidR="00D46E69">
        <w:rPr>
          <w:b/>
          <w:sz w:val="20"/>
          <w:szCs w:val="20"/>
        </w:rPr>
        <w:t>ZP-65/2019</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4680"/>
        <w:gridCol w:w="2903"/>
      </w:tblGrid>
      <w:tr w:rsidR="008458BE" w:rsidTr="008458BE">
        <w:trPr>
          <w:trHeight w:val="360"/>
        </w:trPr>
        <w:tc>
          <w:tcPr>
            <w:tcW w:w="2448" w:type="dxa"/>
            <w:vMerge w:val="restart"/>
            <w:tcBorders>
              <w:top w:val="single" w:sz="4" w:space="0" w:color="auto"/>
              <w:left w:val="single" w:sz="4" w:space="0" w:color="auto"/>
              <w:bottom w:val="single" w:sz="4" w:space="0" w:color="auto"/>
              <w:right w:val="single" w:sz="4" w:space="0" w:color="auto"/>
            </w:tcBorders>
            <w:vAlign w:val="center"/>
          </w:tcPr>
          <w:p w:rsidR="008458BE" w:rsidRDefault="008458BE" w:rsidP="008458BE">
            <w:pPr>
              <w:spacing w:before="120" w:after="120"/>
              <w:jc w:val="center"/>
              <w:rPr>
                <w:b/>
              </w:rPr>
            </w:pPr>
            <w:r>
              <w:rPr>
                <w:noProof/>
                <w:lang w:eastAsia="pl-PL"/>
              </w:rPr>
              <w:drawing>
                <wp:inline distT="0" distB="0" distL="0" distR="0">
                  <wp:extent cx="1257300" cy="466725"/>
                  <wp:effectExtent l="19050" t="0" r="0" b="0"/>
                  <wp:docPr id="4" name="Obraz 1" descr="logo_szpi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_szpital"/>
                          <pic:cNvPicPr>
                            <a:picLocks noChangeAspect="1" noChangeArrowheads="1"/>
                          </pic:cNvPicPr>
                        </pic:nvPicPr>
                        <pic:blipFill>
                          <a:blip r:embed="rId25" cstate="print"/>
                          <a:srcRect/>
                          <a:stretch>
                            <a:fillRect/>
                          </a:stretch>
                        </pic:blipFill>
                        <pic:spPr bwMode="auto">
                          <a:xfrm>
                            <a:off x="0" y="0"/>
                            <a:ext cx="1257300" cy="466725"/>
                          </a:xfrm>
                          <a:prstGeom prst="rect">
                            <a:avLst/>
                          </a:prstGeom>
                          <a:noFill/>
                          <a:ln w="9525">
                            <a:noFill/>
                            <a:miter lim="800000"/>
                            <a:headEnd/>
                            <a:tailEnd/>
                          </a:ln>
                        </pic:spPr>
                      </pic:pic>
                    </a:graphicData>
                  </a:graphic>
                </wp:inline>
              </w:drawing>
            </w:r>
          </w:p>
        </w:tc>
        <w:tc>
          <w:tcPr>
            <w:tcW w:w="4680" w:type="dxa"/>
            <w:vMerge w:val="restart"/>
            <w:tcBorders>
              <w:top w:val="single" w:sz="4" w:space="0" w:color="auto"/>
              <w:left w:val="single" w:sz="4" w:space="0" w:color="auto"/>
              <w:bottom w:val="single" w:sz="4" w:space="0" w:color="auto"/>
              <w:right w:val="single" w:sz="4" w:space="0" w:color="auto"/>
            </w:tcBorders>
            <w:vAlign w:val="center"/>
          </w:tcPr>
          <w:p w:rsidR="008458BE" w:rsidRDefault="008458BE" w:rsidP="008458BE">
            <w:pPr>
              <w:spacing w:before="120" w:after="120"/>
              <w:jc w:val="center"/>
            </w:pPr>
            <w:r>
              <w:t>WYMAGANIA  BHP I OCHRONY ŚRODOWISKA DLA PODWYKONAWCÓW</w:t>
            </w:r>
          </w:p>
        </w:tc>
        <w:tc>
          <w:tcPr>
            <w:tcW w:w="2903" w:type="dxa"/>
            <w:tcBorders>
              <w:top w:val="single" w:sz="4" w:space="0" w:color="auto"/>
              <w:left w:val="single" w:sz="4" w:space="0" w:color="auto"/>
              <w:bottom w:val="single" w:sz="4" w:space="0" w:color="auto"/>
              <w:right w:val="single" w:sz="4" w:space="0" w:color="auto"/>
            </w:tcBorders>
            <w:vAlign w:val="center"/>
          </w:tcPr>
          <w:p w:rsidR="008458BE" w:rsidRDefault="008458BE" w:rsidP="008458BE">
            <w:r>
              <w:t>Obowiązuje od  16.04.2012</w:t>
            </w:r>
          </w:p>
        </w:tc>
      </w:tr>
      <w:tr w:rsidR="008458BE" w:rsidTr="008458BE">
        <w:trPr>
          <w:trHeight w:val="300"/>
        </w:trPr>
        <w:tc>
          <w:tcPr>
            <w:tcW w:w="0" w:type="auto"/>
            <w:vMerge/>
            <w:tcBorders>
              <w:top w:val="single" w:sz="4" w:space="0" w:color="auto"/>
              <w:left w:val="single" w:sz="4" w:space="0" w:color="auto"/>
              <w:bottom w:val="single" w:sz="4" w:space="0" w:color="auto"/>
              <w:right w:val="single" w:sz="4" w:space="0" w:color="auto"/>
            </w:tcBorders>
            <w:vAlign w:val="center"/>
          </w:tcPr>
          <w:p w:rsidR="008458BE" w:rsidRDefault="008458BE" w:rsidP="008458BE">
            <w:pPr>
              <w:rPr>
                <w:b/>
              </w:rPr>
            </w:pPr>
          </w:p>
        </w:tc>
        <w:tc>
          <w:tcPr>
            <w:tcW w:w="0" w:type="auto"/>
            <w:vMerge/>
            <w:tcBorders>
              <w:top w:val="single" w:sz="4" w:space="0" w:color="auto"/>
              <w:left w:val="single" w:sz="4" w:space="0" w:color="auto"/>
              <w:bottom w:val="single" w:sz="4" w:space="0" w:color="auto"/>
              <w:right w:val="single" w:sz="4" w:space="0" w:color="auto"/>
            </w:tcBorders>
            <w:vAlign w:val="center"/>
          </w:tcPr>
          <w:p w:rsidR="008458BE" w:rsidRDefault="008458BE" w:rsidP="008458BE"/>
        </w:tc>
        <w:tc>
          <w:tcPr>
            <w:tcW w:w="2903" w:type="dxa"/>
            <w:tcBorders>
              <w:top w:val="single" w:sz="4" w:space="0" w:color="auto"/>
              <w:left w:val="single" w:sz="4" w:space="0" w:color="auto"/>
              <w:bottom w:val="single" w:sz="4" w:space="0" w:color="auto"/>
              <w:right w:val="single" w:sz="4" w:space="0" w:color="auto"/>
            </w:tcBorders>
            <w:vAlign w:val="center"/>
          </w:tcPr>
          <w:p w:rsidR="008458BE" w:rsidRDefault="008458BE" w:rsidP="008458BE">
            <w:pPr>
              <w:spacing w:before="120" w:after="120"/>
              <w:jc w:val="center"/>
            </w:pPr>
            <w:r>
              <w:t>Wydanie 2</w:t>
            </w:r>
          </w:p>
        </w:tc>
      </w:tr>
      <w:tr w:rsidR="008458BE" w:rsidTr="008458BE">
        <w:trPr>
          <w:trHeight w:val="299"/>
        </w:trPr>
        <w:tc>
          <w:tcPr>
            <w:tcW w:w="0" w:type="auto"/>
            <w:vMerge/>
            <w:tcBorders>
              <w:top w:val="single" w:sz="4" w:space="0" w:color="auto"/>
              <w:left w:val="single" w:sz="4" w:space="0" w:color="auto"/>
              <w:bottom w:val="single" w:sz="4" w:space="0" w:color="auto"/>
              <w:right w:val="single" w:sz="4" w:space="0" w:color="auto"/>
            </w:tcBorders>
            <w:vAlign w:val="center"/>
          </w:tcPr>
          <w:p w:rsidR="008458BE" w:rsidRDefault="008458BE" w:rsidP="008458BE">
            <w:pPr>
              <w:rPr>
                <w:b/>
              </w:rPr>
            </w:pPr>
          </w:p>
        </w:tc>
        <w:tc>
          <w:tcPr>
            <w:tcW w:w="0" w:type="auto"/>
            <w:vMerge/>
            <w:tcBorders>
              <w:top w:val="single" w:sz="4" w:space="0" w:color="auto"/>
              <w:left w:val="single" w:sz="4" w:space="0" w:color="auto"/>
              <w:bottom w:val="single" w:sz="4" w:space="0" w:color="auto"/>
              <w:right w:val="single" w:sz="4" w:space="0" w:color="auto"/>
            </w:tcBorders>
            <w:vAlign w:val="center"/>
          </w:tcPr>
          <w:p w:rsidR="008458BE" w:rsidRDefault="008458BE" w:rsidP="008458BE"/>
        </w:tc>
        <w:tc>
          <w:tcPr>
            <w:tcW w:w="2903" w:type="dxa"/>
            <w:tcBorders>
              <w:top w:val="single" w:sz="4" w:space="0" w:color="auto"/>
              <w:left w:val="single" w:sz="4" w:space="0" w:color="auto"/>
              <w:bottom w:val="single" w:sz="4" w:space="0" w:color="auto"/>
              <w:right w:val="single" w:sz="4" w:space="0" w:color="auto"/>
            </w:tcBorders>
            <w:vAlign w:val="center"/>
          </w:tcPr>
          <w:p w:rsidR="008458BE" w:rsidRDefault="008458BE" w:rsidP="008458BE">
            <w:pPr>
              <w:spacing w:before="120" w:after="120"/>
              <w:jc w:val="center"/>
            </w:pPr>
            <w:r>
              <w:t>Str. 1 z 1</w:t>
            </w:r>
          </w:p>
        </w:tc>
      </w:tr>
    </w:tbl>
    <w:p w:rsidR="008458BE" w:rsidRDefault="008458BE" w:rsidP="008458BE">
      <w:pPr>
        <w:spacing w:before="120" w:after="120"/>
        <w:rPr>
          <w:sz w:val="10"/>
          <w:szCs w:val="10"/>
        </w:rPr>
      </w:pPr>
    </w:p>
    <w:p w:rsidR="008458BE" w:rsidRDefault="008458BE" w:rsidP="00D263C2">
      <w:pPr>
        <w:numPr>
          <w:ilvl w:val="0"/>
          <w:numId w:val="67"/>
        </w:numPr>
        <w:spacing w:after="0" w:line="240" w:lineRule="auto"/>
        <w:rPr>
          <w:sz w:val="20"/>
          <w:szCs w:val="20"/>
        </w:rPr>
      </w:pPr>
      <w:r>
        <w:rPr>
          <w:sz w:val="20"/>
          <w:szCs w:val="20"/>
        </w:rPr>
        <w:t xml:space="preserve">Przed przystąpieniem do realizacji zadania na terenie Szpitala Bielańskiego im. ks. Jerzego Popiełuszki,  Wykonawca/Dostawca ma obowiązek zapoznania się oraz zapoznania pracowników z </w:t>
      </w:r>
      <w:r>
        <w:rPr>
          <w:i/>
          <w:sz w:val="20"/>
          <w:szCs w:val="20"/>
        </w:rPr>
        <w:t xml:space="preserve">informacją </w:t>
      </w:r>
      <w:r w:rsidR="000C3ACF">
        <w:rPr>
          <w:i/>
          <w:sz w:val="20"/>
          <w:szCs w:val="20"/>
        </w:rPr>
        <w:t xml:space="preserve">                           </w:t>
      </w:r>
      <w:r>
        <w:rPr>
          <w:i/>
          <w:sz w:val="20"/>
          <w:szCs w:val="20"/>
        </w:rPr>
        <w:t>o zagrożeniach występujących na terenie Szpitala Bielańskiego..</w:t>
      </w:r>
    </w:p>
    <w:p w:rsidR="008458BE" w:rsidRDefault="008458BE" w:rsidP="00D263C2">
      <w:pPr>
        <w:numPr>
          <w:ilvl w:val="0"/>
          <w:numId w:val="67"/>
        </w:numPr>
        <w:spacing w:after="0" w:line="240" w:lineRule="auto"/>
        <w:rPr>
          <w:sz w:val="20"/>
          <w:szCs w:val="20"/>
        </w:rPr>
      </w:pPr>
      <w:r>
        <w:rPr>
          <w:sz w:val="20"/>
          <w:szCs w:val="20"/>
        </w:rPr>
        <w:t>Wykonawca/Dostawca zobowiązuje się do przestrzegania wymagań wdrożonego w Szpitalu Bielańskim im. ks. J. Popiełuszki Zintegrowanego Systemu Zarządzania, a w szczególności do:</w:t>
      </w:r>
    </w:p>
    <w:p w:rsidR="008458BE" w:rsidRDefault="008458BE" w:rsidP="00D263C2">
      <w:pPr>
        <w:numPr>
          <w:ilvl w:val="1"/>
          <w:numId w:val="68"/>
        </w:numPr>
        <w:tabs>
          <w:tab w:val="num" w:pos="720"/>
        </w:tabs>
        <w:spacing w:after="0" w:line="240" w:lineRule="auto"/>
        <w:ind w:left="720"/>
        <w:rPr>
          <w:sz w:val="20"/>
          <w:szCs w:val="20"/>
        </w:rPr>
      </w:pPr>
      <w:r>
        <w:rPr>
          <w:sz w:val="20"/>
          <w:szCs w:val="20"/>
        </w:rPr>
        <w:t xml:space="preserve">organizowania pracy na terenie Szpitala Bielańskiego zgodnie z obowiązującymi przepisami </w:t>
      </w:r>
      <w:r>
        <w:rPr>
          <w:sz w:val="20"/>
          <w:szCs w:val="20"/>
        </w:rPr>
        <w:br/>
        <w:t>i zasadami BHP oraz z przepisami z zakresu ochrony środowiska,</w:t>
      </w:r>
    </w:p>
    <w:p w:rsidR="008458BE" w:rsidRDefault="008458BE" w:rsidP="00D263C2">
      <w:pPr>
        <w:numPr>
          <w:ilvl w:val="1"/>
          <w:numId w:val="68"/>
        </w:numPr>
        <w:tabs>
          <w:tab w:val="num" w:pos="720"/>
        </w:tabs>
        <w:spacing w:after="0" w:line="240" w:lineRule="auto"/>
        <w:ind w:left="720"/>
        <w:rPr>
          <w:sz w:val="20"/>
          <w:szCs w:val="20"/>
        </w:rPr>
      </w:pPr>
      <w:r>
        <w:rPr>
          <w:sz w:val="20"/>
          <w:szCs w:val="20"/>
        </w:rPr>
        <w:t xml:space="preserve">informowania Zakładowy Inspektorat BHP o wypadkach przy pracy i zdarzeniach potencjalnie wypadkowych zaistniałych wśród pracowników podwykonawcy  podczas wykonywania pracy </w:t>
      </w:r>
      <w:r w:rsidR="000C3ACF">
        <w:rPr>
          <w:sz w:val="20"/>
          <w:szCs w:val="20"/>
        </w:rPr>
        <w:t xml:space="preserve">                          </w:t>
      </w:r>
      <w:r>
        <w:rPr>
          <w:sz w:val="20"/>
          <w:szCs w:val="20"/>
        </w:rPr>
        <w:t>na terenie szpitala,</w:t>
      </w:r>
    </w:p>
    <w:p w:rsidR="008458BE" w:rsidRDefault="008458BE" w:rsidP="00D263C2">
      <w:pPr>
        <w:numPr>
          <w:ilvl w:val="1"/>
          <w:numId w:val="68"/>
        </w:numPr>
        <w:tabs>
          <w:tab w:val="num" w:pos="720"/>
        </w:tabs>
        <w:spacing w:after="0" w:line="240" w:lineRule="auto"/>
        <w:ind w:left="720"/>
        <w:rPr>
          <w:sz w:val="20"/>
          <w:szCs w:val="20"/>
        </w:rPr>
      </w:pPr>
      <w:r>
        <w:rPr>
          <w:sz w:val="20"/>
          <w:szCs w:val="20"/>
        </w:rPr>
        <w:t xml:space="preserve">realizacji zadania w sposób najmniej uciążliwy dla środowiska w tym: racjonalnego korzystania </w:t>
      </w:r>
      <w:r w:rsidR="000C3ACF">
        <w:rPr>
          <w:sz w:val="20"/>
          <w:szCs w:val="20"/>
        </w:rPr>
        <w:t xml:space="preserve">                                    </w:t>
      </w:r>
      <w:r>
        <w:rPr>
          <w:sz w:val="20"/>
          <w:szCs w:val="20"/>
        </w:rPr>
        <w:t>z wody, energii elektrycznej, zapobiegania zanieczyszczeniom oraz ochrony terenów zielonych,</w:t>
      </w:r>
    </w:p>
    <w:p w:rsidR="008458BE" w:rsidRDefault="008458BE" w:rsidP="00D263C2">
      <w:pPr>
        <w:numPr>
          <w:ilvl w:val="0"/>
          <w:numId w:val="70"/>
        </w:numPr>
        <w:spacing w:after="0" w:line="240" w:lineRule="auto"/>
        <w:rPr>
          <w:sz w:val="20"/>
          <w:szCs w:val="20"/>
        </w:rPr>
      </w:pPr>
      <w:r>
        <w:rPr>
          <w:sz w:val="20"/>
          <w:szCs w:val="20"/>
        </w:rPr>
        <w:t xml:space="preserve">Za wszelkie odpady wytworzone podczas realizacji umowy przez pracowników Wykonawcy oraz za systematyczne usuwanie wytworzonych przez siebie odpadów (w celu zachowania porządku i estetyki budynków oraz terenów przyległych do Szpitala Bielańskiego im. ks. Jerzego Popiełuszki) odpowiada Wykonawca. </w:t>
      </w:r>
    </w:p>
    <w:p w:rsidR="008458BE" w:rsidRDefault="008458BE" w:rsidP="00D263C2">
      <w:pPr>
        <w:numPr>
          <w:ilvl w:val="0"/>
          <w:numId w:val="70"/>
        </w:numPr>
        <w:spacing w:after="0" w:line="240" w:lineRule="auto"/>
        <w:rPr>
          <w:sz w:val="20"/>
          <w:szCs w:val="20"/>
        </w:rPr>
      </w:pPr>
      <w:r>
        <w:rPr>
          <w:sz w:val="20"/>
          <w:szCs w:val="20"/>
        </w:rPr>
        <w:t>Wykonawca zobowiązuje się do:</w:t>
      </w:r>
    </w:p>
    <w:p w:rsidR="008458BE" w:rsidRDefault="008458BE" w:rsidP="00D263C2">
      <w:pPr>
        <w:numPr>
          <w:ilvl w:val="1"/>
          <w:numId w:val="69"/>
        </w:numPr>
        <w:tabs>
          <w:tab w:val="num" w:pos="720"/>
        </w:tabs>
        <w:spacing w:after="0" w:line="240" w:lineRule="auto"/>
        <w:ind w:left="720"/>
        <w:rPr>
          <w:sz w:val="20"/>
          <w:szCs w:val="20"/>
        </w:rPr>
      </w:pPr>
      <w:r>
        <w:rPr>
          <w:sz w:val="20"/>
          <w:szCs w:val="20"/>
        </w:rPr>
        <w:t>stosowania sprzętu sprawnego technicznie oraz spełniającego wymogi BHP, Prawa Ruchu Drogowego i UDT,</w:t>
      </w:r>
    </w:p>
    <w:p w:rsidR="008458BE" w:rsidRDefault="008458BE" w:rsidP="00D263C2">
      <w:pPr>
        <w:numPr>
          <w:ilvl w:val="1"/>
          <w:numId w:val="69"/>
        </w:numPr>
        <w:tabs>
          <w:tab w:val="num" w:pos="720"/>
        </w:tabs>
        <w:spacing w:after="0" w:line="240" w:lineRule="auto"/>
        <w:ind w:left="720"/>
        <w:rPr>
          <w:sz w:val="20"/>
          <w:szCs w:val="20"/>
        </w:rPr>
      </w:pPr>
      <w:r>
        <w:rPr>
          <w:sz w:val="20"/>
          <w:szCs w:val="20"/>
        </w:rPr>
        <w:t>zachowania szczególnych środków ostrożności oraz czystości w czasie transportu materiałów lub odpadów na zewnętrznych i wewnętrznych drogach transportowych (korytarze, windy),</w:t>
      </w:r>
    </w:p>
    <w:p w:rsidR="008458BE" w:rsidRDefault="008458BE" w:rsidP="00D263C2">
      <w:pPr>
        <w:numPr>
          <w:ilvl w:val="1"/>
          <w:numId w:val="69"/>
        </w:numPr>
        <w:tabs>
          <w:tab w:val="num" w:pos="720"/>
        </w:tabs>
        <w:spacing w:after="0" w:line="240" w:lineRule="auto"/>
        <w:ind w:left="720"/>
        <w:rPr>
          <w:sz w:val="20"/>
          <w:szCs w:val="20"/>
        </w:rPr>
      </w:pPr>
      <w:r>
        <w:rPr>
          <w:sz w:val="20"/>
          <w:szCs w:val="20"/>
        </w:rPr>
        <w:t xml:space="preserve">zabezpieczenia przed dostępem osób postronnych i odpowiedniego oznakowania miejsca prowadzenia prac </w:t>
      </w:r>
    </w:p>
    <w:p w:rsidR="008458BE" w:rsidRDefault="008458BE" w:rsidP="00D263C2">
      <w:pPr>
        <w:numPr>
          <w:ilvl w:val="1"/>
          <w:numId w:val="69"/>
        </w:numPr>
        <w:tabs>
          <w:tab w:val="num" w:pos="720"/>
        </w:tabs>
        <w:spacing w:after="0" w:line="240" w:lineRule="auto"/>
        <w:ind w:left="720"/>
        <w:rPr>
          <w:sz w:val="20"/>
          <w:szCs w:val="20"/>
        </w:rPr>
      </w:pPr>
      <w:r>
        <w:rPr>
          <w:sz w:val="20"/>
          <w:szCs w:val="20"/>
        </w:rPr>
        <w:t>eliminowania ryzyka i zagrożenia personelu, pacjentów, osób odwiedzających,</w:t>
      </w:r>
    </w:p>
    <w:p w:rsidR="008458BE" w:rsidRDefault="008458BE" w:rsidP="00D263C2">
      <w:pPr>
        <w:numPr>
          <w:ilvl w:val="1"/>
          <w:numId w:val="69"/>
        </w:numPr>
        <w:tabs>
          <w:tab w:val="num" w:pos="720"/>
          <w:tab w:val="num" w:pos="1440"/>
        </w:tabs>
        <w:spacing w:after="0" w:line="240" w:lineRule="auto"/>
        <w:ind w:left="720"/>
        <w:rPr>
          <w:sz w:val="20"/>
          <w:szCs w:val="20"/>
        </w:rPr>
      </w:pPr>
      <w:r>
        <w:rPr>
          <w:sz w:val="20"/>
          <w:szCs w:val="20"/>
        </w:rPr>
        <w:t>utrzymania w trakcie realizacji umowy porządku w obszarze swojej działalności,</w:t>
      </w:r>
    </w:p>
    <w:p w:rsidR="008458BE" w:rsidRDefault="008458BE" w:rsidP="00D263C2">
      <w:pPr>
        <w:numPr>
          <w:ilvl w:val="1"/>
          <w:numId w:val="69"/>
        </w:numPr>
        <w:tabs>
          <w:tab w:val="num" w:pos="720"/>
        </w:tabs>
        <w:spacing w:after="0" w:line="240" w:lineRule="auto"/>
        <w:ind w:left="720"/>
        <w:rPr>
          <w:sz w:val="20"/>
          <w:szCs w:val="20"/>
        </w:rPr>
      </w:pPr>
      <w:r>
        <w:rPr>
          <w:sz w:val="20"/>
          <w:szCs w:val="20"/>
        </w:rPr>
        <w:t xml:space="preserve">przestrzegania obowiązującego w Szpitalu Bielańskim im. ks. Jerzego Popiełuszki zakazu palenia tytoniu </w:t>
      </w:r>
      <w:r>
        <w:rPr>
          <w:sz w:val="20"/>
          <w:szCs w:val="20"/>
        </w:rPr>
        <w:br/>
        <w:t>i spożywania alkoholu.</w:t>
      </w:r>
    </w:p>
    <w:p w:rsidR="008458BE" w:rsidRDefault="008458BE" w:rsidP="00D263C2">
      <w:pPr>
        <w:numPr>
          <w:ilvl w:val="0"/>
          <w:numId w:val="71"/>
        </w:numPr>
        <w:tabs>
          <w:tab w:val="num" w:pos="360"/>
        </w:tabs>
        <w:spacing w:after="0" w:line="240" w:lineRule="auto"/>
        <w:ind w:left="360"/>
        <w:rPr>
          <w:sz w:val="20"/>
          <w:szCs w:val="20"/>
        </w:rPr>
      </w:pPr>
      <w:r>
        <w:rPr>
          <w:sz w:val="20"/>
          <w:szCs w:val="20"/>
        </w:rPr>
        <w:t>Na terenie Szpitala Bielańskiego im. ks. Jerzego Popiełuszki, Wykonawca/Dostawca ponosi całkowitą odpowiedzialność za:</w:t>
      </w:r>
    </w:p>
    <w:p w:rsidR="008458BE" w:rsidRDefault="008458BE" w:rsidP="00D263C2">
      <w:pPr>
        <w:numPr>
          <w:ilvl w:val="1"/>
          <w:numId w:val="66"/>
        </w:numPr>
        <w:tabs>
          <w:tab w:val="num" w:pos="720"/>
        </w:tabs>
        <w:spacing w:after="0" w:line="240" w:lineRule="auto"/>
        <w:ind w:left="720"/>
        <w:rPr>
          <w:sz w:val="20"/>
          <w:szCs w:val="20"/>
        </w:rPr>
      </w:pPr>
      <w:r>
        <w:rPr>
          <w:sz w:val="20"/>
          <w:szCs w:val="20"/>
        </w:rPr>
        <w:t>bezpieczeństwo swoich pracowników,</w:t>
      </w:r>
    </w:p>
    <w:p w:rsidR="008458BE" w:rsidRDefault="008458BE" w:rsidP="00D263C2">
      <w:pPr>
        <w:numPr>
          <w:ilvl w:val="1"/>
          <w:numId w:val="66"/>
        </w:numPr>
        <w:tabs>
          <w:tab w:val="num" w:pos="720"/>
        </w:tabs>
        <w:spacing w:after="0" w:line="240" w:lineRule="auto"/>
        <w:ind w:left="720"/>
        <w:rPr>
          <w:sz w:val="20"/>
          <w:szCs w:val="20"/>
        </w:rPr>
      </w:pPr>
      <w:r>
        <w:rPr>
          <w:sz w:val="20"/>
          <w:szCs w:val="20"/>
        </w:rPr>
        <w:t xml:space="preserve">skutki zdarzeń zaistniałych w czasie realizacji umowy w stosunku do osób trzecich, urządzeń </w:t>
      </w:r>
      <w:r>
        <w:rPr>
          <w:sz w:val="20"/>
          <w:szCs w:val="20"/>
        </w:rPr>
        <w:br/>
        <w:t>i materiałów  oraz  środowiska.</w:t>
      </w:r>
    </w:p>
    <w:p w:rsidR="008458BE" w:rsidRDefault="008458BE" w:rsidP="00D263C2">
      <w:pPr>
        <w:numPr>
          <w:ilvl w:val="0"/>
          <w:numId w:val="72"/>
        </w:numPr>
        <w:tabs>
          <w:tab w:val="num" w:pos="360"/>
        </w:tabs>
        <w:spacing w:after="0" w:line="240" w:lineRule="auto"/>
        <w:ind w:left="360" w:hanging="360"/>
        <w:rPr>
          <w:color w:val="000000"/>
          <w:sz w:val="20"/>
          <w:szCs w:val="20"/>
        </w:rPr>
      </w:pPr>
      <w:r>
        <w:rPr>
          <w:color w:val="000000"/>
          <w:sz w:val="20"/>
          <w:szCs w:val="20"/>
        </w:rPr>
        <w:t xml:space="preserve">W przypadku zaistnienia wypadku, zdarzenia lub awarii środowiskowej należy natychmiast powiadomić osobę odpowiedzialną za realizację umowy. </w:t>
      </w:r>
    </w:p>
    <w:p w:rsidR="008458BE" w:rsidRDefault="008458BE" w:rsidP="00D263C2">
      <w:pPr>
        <w:numPr>
          <w:ilvl w:val="0"/>
          <w:numId w:val="72"/>
        </w:numPr>
        <w:tabs>
          <w:tab w:val="num" w:pos="360"/>
        </w:tabs>
        <w:spacing w:after="0" w:line="240" w:lineRule="auto"/>
        <w:ind w:left="360" w:hanging="360"/>
        <w:rPr>
          <w:sz w:val="20"/>
          <w:szCs w:val="20"/>
        </w:rPr>
      </w:pPr>
      <w:r>
        <w:rPr>
          <w:sz w:val="20"/>
          <w:szCs w:val="20"/>
        </w:rPr>
        <w:t>Wszelkie działania przy zaistnieniu wypadków, zdarzeń lub awarii środowiskowych z winy Wykonawcy/Dostawcy, przeprowadzane są przez Wykonawcę/Dostawcę i na jego koszt.</w:t>
      </w:r>
    </w:p>
    <w:p w:rsidR="008458BE" w:rsidRDefault="008458BE" w:rsidP="00D263C2">
      <w:pPr>
        <w:numPr>
          <w:ilvl w:val="0"/>
          <w:numId w:val="72"/>
        </w:numPr>
        <w:tabs>
          <w:tab w:val="num" w:pos="360"/>
        </w:tabs>
        <w:spacing w:after="0" w:line="240" w:lineRule="auto"/>
        <w:ind w:left="360" w:hanging="360"/>
        <w:rPr>
          <w:sz w:val="20"/>
          <w:szCs w:val="20"/>
        </w:rPr>
      </w:pPr>
      <w:r>
        <w:rPr>
          <w:sz w:val="20"/>
          <w:szCs w:val="20"/>
        </w:rPr>
        <w:t>Uprawnieni pracownicy szpitala mają prawo do kontroli prawidłowości postępowania Wykonawcy/ Dostawcy oraz oceny warunków pracy Wykonawcy/Dostawcy na terenie szpitala oraz posiadania stosownych umów i decyzji w zakresie wymaganym prawem.</w:t>
      </w:r>
    </w:p>
    <w:p w:rsidR="008458BE" w:rsidRDefault="008458BE" w:rsidP="00D263C2">
      <w:pPr>
        <w:numPr>
          <w:ilvl w:val="0"/>
          <w:numId w:val="72"/>
        </w:numPr>
        <w:tabs>
          <w:tab w:val="num" w:pos="360"/>
        </w:tabs>
        <w:spacing w:after="0" w:line="240" w:lineRule="auto"/>
        <w:ind w:left="360" w:hanging="360"/>
        <w:rPr>
          <w:sz w:val="20"/>
          <w:szCs w:val="20"/>
        </w:rPr>
      </w:pPr>
      <w:r>
        <w:rPr>
          <w:sz w:val="20"/>
          <w:szCs w:val="20"/>
        </w:rPr>
        <w:t>Kontrole przeprowadzane są w obecności wyznaczonego pracownika Wykonawcy/Dostawcy.</w:t>
      </w:r>
    </w:p>
    <w:p w:rsidR="008458BE" w:rsidRDefault="008458BE" w:rsidP="008458BE">
      <w:pPr>
        <w:tabs>
          <w:tab w:val="center" w:pos="7380"/>
        </w:tabs>
        <w:rPr>
          <w:rFonts w:ascii="Arial Narrow" w:hAnsi="Arial Narrow" w:cs="Arial"/>
          <w:sz w:val="20"/>
          <w:szCs w:val="20"/>
        </w:rPr>
      </w:pPr>
      <w:r>
        <w:rPr>
          <w:rFonts w:ascii="Arial Narrow" w:hAnsi="Arial Narrow" w:cs="Arial"/>
          <w:sz w:val="20"/>
          <w:szCs w:val="20"/>
        </w:rPr>
        <w:tab/>
      </w:r>
    </w:p>
    <w:p w:rsidR="008458BE" w:rsidRPr="00EA7F9B" w:rsidRDefault="008458BE" w:rsidP="008458BE">
      <w:pPr>
        <w:tabs>
          <w:tab w:val="center" w:pos="7380"/>
        </w:tabs>
        <w:jc w:val="right"/>
        <w:rPr>
          <w:szCs w:val="24"/>
        </w:rPr>
      </w:pPr>
      <w:r w:rsidRPr="00E707FC">
        <w:rPr>
          <w:b/>
        </w:rPr>
        <w:t>WYKONAWCA</w:t>
      </w:r>
    </w:p>
    <w:sectPr w:rsidR="008458BE" w:rsidRPr="00EA7F9B" w:rsidSect="00020A4B">
      <w:headerReference w:type="default" r:id="rId26"/>
      <w:footerReference w:type="default" r:id="rId27"/>
      <w:headerReference w:type="first" r:id="rId28"/>
      <w:pgSz w:w="11907" w:h="16840"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366B" w:rsidRDefault="0053366B" w:rsidP="002C5D46">
      <w:pPr>
        <w:spacing w:after="0" w:line="240" w:lineRule="auto"/>
      </w:pPr>
      <w:r>
        <w:separator/>
      </w:r>
    </w:p>
  </w:endnote>
  <w:endnote w:type="continuationSeparator" w:id="0">
    <w:p w:rsidR="0053366B" w:rsidRDefault="0053366B" w:rsidP="002C5D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iemens Sans">
    <w:altName w:val="Times New Roman"/>
    <w:charset w:val="EE"/>
    <w:family w:val="auto"/>
    <w:pitch w:val="variable"/>
    <w:sig w:usb0="00000001" w:usb1="0000204B" w:usb2="00000000" w:usb3="00000000" w:csb0="00000093" w:csb1="00000000"/>
  </w:font>
  <w:font w:name="Times">
    <w:panose1 w:val="02020603050405020304"/>
    <w:charset w:val="EE"/>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TimesNewRoman">
    <w:altName w:val="Times New Roman"/>
    <w:charset w:val="00"/>
    <w:family w:val="auto"/>
    <w:pitch w:val="default"/>
    <w:sig w:usb0="00000005" w:usb1="08070000" w:usb2="00000010" w:usb3="00000000" w:csb0="00020002"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EE"/>
    <w:family w:val="swiss"/>
    <w:pitch w:val="variable"/>
    <w:sig w:usb0="E4002EFF" w:usb1="C000E47F" w:usb2="00000009" w:usb3="00000000" w:csb0="000001FF" w:csb1="00000000"/>
  </w:font>
  <w:font w:name="FrankfurtGothic">
    <w:altName w:val="Times New Roman"/>
    <w:charset w:val="00"/>
    <w:family w:val="auto"/>
    <w:pitch w:val="variable"/>
  </w:font>
  <w:font w:name="MS Outlook">
    <w:panose1 w:val="0501010001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0" w:usb1="08070000" w:usb2="00000010" w:usb3="00000000" w:csb0="00020000" w:csb1="00000000"/>
  </w:font>
  <w:font w:name="Droid Sans Fallback">
    <w:altName w:val="Times New Roman"/>
    <w:panose1 w:val="00000000000000000000"/>
    <w:charset w:val="00"/>
    <w:family w:val="roman"/>
    <w:notTrueType/>
    <w:pitch w:val="default"/>
  </w:font>
  <w:font w:name="Corbel">
    <w:panose1 w:val="020B0503020204020204"/>
    <w:charset w:val="EE"/>
    <w:family w:val="swiss"/>
    <w:pitch w:val="variable"/>
    <w:sig w:usb0="A00002EF" w:usb1="4000A44B" w:usb2="00000000" w:usb3="00000000" w:csb0="0000019F" w:csb1="00000000"/>
  </w:font>
  <w:font w:name="Helvetica">
    <w:panose1 w:val="020B05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Boldface 12pt">
    <w:altName w:val="Times New Roman"/>
    <w:charset w:val="00"/>
    <w:family w:val="auto"/>
    <w:pitch w:val="default"/>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Siemens Serif Semibold">
    <w:altName w:val="Times New Roman"/>
    <w:charset w:val="EE"/>
    <w:family w:val="auto"/>
    <w:pitch w:val="variable"/>
    <w:sig w:usb0="00000001" w:usb1="0000204B" w:usb2="00000000" w:usb3="00000000" w:csb0="00000093" w:csb1="00000000"/>
  </w:font>
  <w:font w:name="Arial (W1)">
    <w:altName w:val="Arial"/>
    <w:charset w:val="EE"/>
    <w:family w:val="swiss"/>
    <w:pitch w:val="variable"/>
    <w:sig w:usb0="00000000" w:usb1="80000000" w:usb2="00000008" w:usb3="00000000" w:csb0="000001FF" w:csb1="00000000"/>
  </w:font>
  <w:font w:name="Arial Bold">
    <w:altName w:val="Arial"/>
    <w:panose1 w:val="00000000000000000000"/>
    <w:charset w:val="00"/>
    <w:family w:val="swiss"/>
    <w:notTrueType/>
    <w:pitch w:val="variable"/>
    <w:sig w:usb0="00000003" w:usb1="00000000" w:usb2="00000000" w:usb3="00000000" w:csb0="00000001" w:csb1="00000000"/>
  </w:font>
  <w:font w:name="Arial,Bold">
    <w:altName w:val="Arial"/>
    <w:panose1 w:val="00000000000000000000"/>
    <w:charset w:val="00"/>
    <w:family w:val="swiss"/>
    <w:notTrueType/>
    <w:pitch w:val="default"/>
    <w:sig w:usb0="00000007" w:usb1="00000000" w:usb2="00000000" w:usb3="00000000" w:csb0="00000003" w:csb1="00000000"/>
  </w:font>
  <w:font w:name="SwitzerlandBlack">
    <w:altName w:val="Times New Roman"/>
    <w:panose1 w:val="00000000000000000000"/>
    <w:charset w:val="00"/>
    <w:family w:val="auto"/>
    <w:notTrueType/>
    <w:pitch w:val="variable"/>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Bookman Old Style">
    <w:panose1 w:val="02050604050505020204"/>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Franklin Gothic Book">
    <w:charset w:val="00"/>
    <w:family w:val="swiss"/>
    <w:pitch w:val="variable"/>
    <w:sig w:usb0="00000287" w:usb1="00000000" w:usb2="00000000" w:usb3="00000000" w:csb0="0000009F" w:csb1="00000000"/>
  </w:font>
  <w:font w:name="Comic Sans MS">
    <w:panose1 w:val="030F0702030302020204"/>
    <w:charset w:val="EE"/>
    <w:family w:val="script"/>
    <w:pitch w:val="variable"/>
    <w:sig w:usb0="00000287" w:usb1="00000013" w:usb2="00000000" w:usb3="00000000" w:csb0="0000009F" w:csb1="00000000"/>
  </w:font>
  <w:font w:name="AngsanaUPC">
    <w:charset w:val="DE"/>
    <w:family w:val="roman"/>
    <w:pitch w:val="variable"/>
    <w:sig w:usb0="81000003" w:usb1="00000000" w:usb2="00000000" w:usb3="00000000" w:csb0="00010001" w:csb1="00000000"/>
  </w:font>
  <w:font w:name="OpenSymbol">
    <w:altName w:val="Courier New"/>
    <w:charset w:val="00"/>
    <w:family w:val="auto"/>
    <w:pitch w:val="variable"/>
    <w:sig w:usb0="800000AF" w:usb1="1001ECEA" w:usb2="00000000" w:usb3="00000000" w:csb0="00000001" w:csb1="00000000"/>
  </w:font>
  <w:font w:name="FreeSans">
    <w:altName w:val="Times New Roman"/>
    <w:panose1 w:val="00000000000000000000"/>
    <w:charset w:val="00"/>
    <w:family w:val="roman"/>
    <w:notTrueType/>
    <w:pitch w:val="default"/>
  </w:font>
  <w:font w:name="Optima">
    <w:altName w:val="Times New Roman"/>
    <w:panose1 w:val="00000000000000000000"/>
    <w:charset w:val="00"/>
    <w:family w:val="auto"/>
    <w:notTrueType/>
    <w:pitch w:val="variable"/>
    <w:sig w:usb0="00000003" w:usb1="00000000" w:usb2="00000000" w:usb3="00000000" w:csb0="00000001" w:csb1="00000000"/>
  </w:font>
  <w:font w:name="Helvetica-Bold">
    <w:charset w:val="00"/>
    <w:family w:val="swiss"/>
    <w:pitch w:val="default"/>
  </w:font>
  <w:font w:name="TimesNewRomanPSMT">
    <w:altName w:val="Times New Roman"/>
    <w:panose1 w:val="00000000000000000000"/>
    <w:charset w:val="00"/>
    <w:family w:val="roman"/>
    <w:notTrueType/>
    <w:pitch w:val="default"/>
    <w:sig w:usb0="00000001" w:usb1="00000000" w:usb2="00000000" w:usb3="00000000" w:csb0="00000003" w:csb1="00000000"/>
  </w:font>
  <w:font w:name="Arial-BoldMT">
    <w:charset w:val="EE"/>
    <w:family w:val="swiss"/>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0868610"/>
      <w:docPartObj>
        <w:docPartGallery w:val="Page Numbers (Bottom of Page)"/>
        <w:docPartUnique/>
      </w:docPartObj>
    </w:sdtPr>
    <w:sdtContent>
      <w:p w:rsidR="0053366B" w:rsidRDefault="0053366B">
        <w:pPr>
          <w:pStyle w:val="Stopka"/>
          <w:jc w:val="right"/>
        </w:pPr>
        <w:r w:rsidRPr="001B3620">
          <w:rPr>
            <w:sz w:val="16"/>
            <w:szCs w:val="16"/>
          </w:rPr>
          <w:fldChar w:fldCharType="begin"/>
        </w:r>
        <w:r w:rsidRPr="001B3620">
          <w:rPr>
            <w:sz w:val="16"/>
            <w:szCs w:val="16"/>
          </w:rPr>
          <w:instrText xml:space="preserve"> PAGE   \* MERGEFORMAT </w:instrText>
        </w:r>
        <w:r w:rsidRPr="001B3620">
          <w:rPr>
            <w:sz w:val="16"/>
            <w:szCs w:val="16"/>
          </w:rPr>
          <w:fldChar w:fldCharType="separate"/>
        </w:r>
        <w:r w:rsidR="005B3309">
          <w:rPr>
            <w:noProof/>
            <w:sz w:val="16"/>
            <w:szCs w:val="16"/>
          </w:rPr>
          <w:t>29</w:t>
        </w:r>
        <w:r w:rsidRPr="001B3620">
          <w:rPr>
            <w:sz w:val="16"/>
            <w:szCs w:val="16"/>
          </w:rPr>
          <w:fldChar w:fldCharType="end"/>
        </w:r>
      </w:p>
    </w:sdtContent>
  </w:sdt>
  <w:p w:rsidR="0053366B" w:rsidRDefault="0053366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366B" w:rsidRDefault="0053366B" w:rsidP="002C5D46">
      <w:pPr>
        <w:spacing w:after="0" w:line="240" w:lineRule="auto"/>
      </w:pPr>
      <w:r>
        <w:separator/>
      </w:r>
    </w:p>
  </w:footnote>
  <w:footnote w:type="continuationSeparator" w:id="0">
    <w:p w:rsidR="0053366B" w:rsidRDefault="0053366B" w:rsidP="002C5D46">
      <w:pPr>
        <w:spacing w:after="0" w:line="240" w:lineRule="auto"/>
      </w:pPr>
      <w:r>
        <w:continuationSeparator/>
      </w:r>
    </w:p>
  </w:footnote>
  <w:footnote w:id="1">
    <w:p w:rsidR="0053366B" w:rsidRPr="00B37488" w:rsidRDefault="0053366B" w:rsidP="00801F9B">
      <w:pPr>
        <w:pStyle w:val="Tekstprzypisudolnego"/>
        <w:ind w:left="142" w:hanging="142"/>
        <w:rPr>
          <w:rFonts w:ascii="Arial" w:hAnsi="Arial" w:cs="Arial"/>
          <w:sz w:val="16"/>
          <w:szCs w:val="16"/>
        </w:rPr>
      </w:pPr>
      <w:r w:rsidRPr="00B37488">
        <w:rPr>
          <w:rStyle w:val="Odwoanieprzypisudolnego"/>
          <w:rFonts w:ascii="Arial" w:eastAsia="Calibri" w:hAnsi="Arial" w:cs="Arial"/>
          <w:sz w:val="16"/>
          <w:szCs w:val="16"/>
        </w:rPr>
        <w:footnoteRef/>
      </w:r>
      <w:r w:rsidRPr="00B37488">
        <w:rPr>
          <w:rFonts w:ascii="Arial" w:hAnsi="Arial" w:cs="Arial"/>
          <w:sz w:val="16"/>
          <w:szCs w:val="16"/>
        </w:rPr>
        <w:t xml:space="preserve"> </w:t>
      </w:r>
      <w:proofErr w:type="spellStart"/>
      <w:r w:rsidRPr="00B37488">
        <w:rPr>
          <w:rFonts w:ascii="Arial" w:hAnsi="Arial" w:cs="Arial"/>
          <w:bCs/>
          <w:i/>
          <w:iCs/>
          <w:sz w:val="16"/>
          <w:szCs w:val="16"/>
        </w:rPr>
        <w:t>zgodnie</w:t>
      </w:r>
      <w:proofErr w:type="spellEnd"/>
      <w:r w:rsidRPr="00B37488">
        <w:rPr>
          <w:rFonts w:ascii="Arial" w:hAnsi="Arial" w:cs="Arial"/>
          <w:bCs/>
          <w:i/>
          <w:iCs/>
          <w:sz w:val="16"/>
          <w:szCs w:val="16"/>
        </w:rPr>
        <w:t xml:space="preserve"> z </w:t>
      </w:r>
      <w:r w:rsidRPr="00B37488">
        <w:rPr>
          <w:rFonts w:ascii="Arial" w:hAnsi="Arial" w:cs="Arial"/>
          <w:i/>
          <w:iCs/>
          <w:sz w:val="16"/>
          <w:szCs w:val="16"/>
        </w:rPr>
        <w:t xml:space="preserve">art. 8a </w:t>
      </w:r>
      <w:proofErr w:type="spellStart"/>
      <w:r w:rsidRPr="00B37488">
        <w:rPr>
          <w:rFonts w:ascii="Arial" w:hAnsi="Arial" w:cs="Arial"/>
          <w:i/>
          <w:iCs/>
          <w:sz w:val="16"/>
          <w:szCs w:val="16"/>
        </w:rPr>
        <w:t>ust</w:t>
      </w:r>
      <w:proofErr w:type="spellEnd"/>
      <w:r w:rsidRPr="00B37488">
        <w:rPr>
          <w:rFonts w:ascii="Arial" w:hAnsi="Arial" w:cs="Arial"/>
          <w:i/>
          <w:iCs/>
          <w:sz w:val="16"/>
          <w:szCs w:val="16"/>
        </w:rPr>
        <w:t xml:space="preserve">. 3 </w:t>
      </w:r>
      <w:proofErr w:type="spellStart"/>
      <w:r w:rsidRPr="00B37488">
        <w:rPr>
          <w:rFonts w:ascii="Arial" w:hAnsi="Arial" w:cs="Arial"/>
          <w:i/>
          <w:iCs/>
          <w:sz w:val="16"/>
          <w:szCs w:val="16"/>
        </w:rPr>
        <w:t>i</w:t>
      </w:r>
      <w:proofErr w:type="spellEnd"/>
      <w:r w:rsidRPr="00B37488">
        <w:rPr>
          <w:rFonts w:ascii="Arial" w:hAnsi="Arial" w:cs="Arial"/>
          <w:i/>
          <w:iCs/>
          <w:sz w:val="16"/>
          <w:szCs w:val="16"/>
        </w:rPr>
        <w:t xml:space="preserve"> art. 97 </w:t>
      </w:r>
      <w:proofErr w:type="spellStart"/>
      <w:r w:rsidRPr="00B37488">
        <w:rPr>
          <w:rFonts w:ascii="Arial" w:hAnsi="Arial" w:cs="Arial"/>
          <w:i/>
          <w:iCs/>
          <w:sz w:val="16"/>
          <w:szCs w:val="16"/>
        </w:rPr>
        <w:t>ust</w:t>
      </w:r>
      <w:proofErr w:type="spellEnd"/>
      <w:r w:rsidRPr="00B37488">
        <w:rPr>
          <w:rFonts w:ascii="Arial" w:hAnsi="Arial" w:cs="Arial"/>
          <w:i/>
          <w:iCs/>
          <w:sz w:val="16"/>
          <w:szCs w:val="16"/>
        </w:rPr>
        <w:t xml:space="preserve">. 1b </w:t>
      </w:r>
      <w:proofErr w:type="spellStart"/>
      <w:r w:rsidRPr="00B37488">
        <w:rPr>
          <w:rFonts w:ascii="Arial" w:hAnsi="Arial" w:cs="Arial"/>
          <w:i/>
          <w:iCs/>
          <w:sz w:val="16"/>
          <w:szCs w:val="16"/>
        </w:rPr>
        <w:t>Prawa</w:t>
      </w:r>
      <w:proofErr w:type="spellEnd"/>
      <w:r w:rsidRPr="00B37488">
        <w:rPr>
          <w:rFonts w:ascii="Arial" w:hAnsi="Arial" w:cs="Arial"/>
          <w:i/>
          <w:iCs/>
          <w:sz w:val="16"/>
          <w:szCs w:val="16"/>
        </w:rPr>
        <w:t xml:space="preserve"> </w:t>
      </w:r>
      <w:proofErr w:type="spellStart"/>
      <w:r w:rsidRPr="00B37488">
        <w:rPr>
          <w:rFonts w:ascii="Arial" w:hAnsi="Arial" w:cs="Arial"/>
          <w:i/>
          <w:iCs/>
          <w:sz w:val="16"/>
          <w:szCs w:val="16"/>
        </w:rPr>
        <w:t>zamówień</w:t>
      </w:r>
      <w:proofErr w:type="spellEnd"/>
      <w:r w:rsidRPr="00B37488">
        <w:rPr>
          <w:rFonts w:ascii="Arial" w:hAnsi="Arial" w:cs="Arial"/>
          <w:i/>
          <w:iCs/>
          <w:sz w:val="16"/>
          <w:szCs w:val="16"/>
        </w:rPr>
        <w:t xml:space="preserve"> </w:t>
      </w:r>
      <w:proofErr w:type="spellStart"/>
      <w:r w:rsidRPr="00B37488">
        <w:rPr>
          <w:rFonts w:ascii="Arial" w:hAnsi="Arial" w:cs="Arial"/>
          <w:i/>
          <w:iCs/>
          <w:sz w:val="16"/>
          <w:szCs w:val="16"/>
        </w:rPr>
        <w:t>publicznych</w:t>
      </w:r>
      <w:proofErr w:type="spellEnd"/>
      <w:r w:rsidRPr="00B37488">
        <w:rPr>
          <w:rFonts w:ascii="Arial" w:hAnsi="Arial" w:cs="Arial"/>
          <w:b/>
          <w:bCs/>
          <w:i/>
          <w:iCs/>
          <w:sz w:val="16"/>
          <w:szCs w:val="16"/>
        </w:rPr>
        <w:t xml:space="preserve"> </w:t>
      </w:r>
      <w:proofErr w:type="spellStart"/>
      <w:r w:rsidRPr="00B37488">
        <w:rPr>
          <w:rFonts w:ascii="Arial" w:hAnsi="Arial" w:cs="Arial"/>
          <w:i/>
          <w:iCs/>
          <w:sz w:val="16"/>
          <w:szCs w:val="16"/>
        </w:rPr>
        <w:t>skorzystanie</w:t>
      </w:r>
      <w:proofErr w:type="spellEnd"/>
      <w:r w:rsidRPr="00B37488">
        <w:rPr>
          <w:rFonts w:ascii="Arial" w:hAnsi="Arial" w:cs="Arial"/>
          <w:i/>
          <w:iCs/>
          <w:sz w:val="16"/>
          <w:szCs w:val="16"/>
        </w:rPr>
        <w:t xml:space="preserve"> z </w:t>
      </w:r>
      <w:proofErr w:type="spellStart"/>
      <w:r w:rsidRPr="00B37488">
        <w:rPr>
          <w:rFonts w:ascii="Arial" w:hAnsi="Arial" w:cs="Arial"/>
          <w:i/>
          <w:iCs/>
          <w:sz w:val="16"/>
          <w:szCs w:val="16"/>
        </w:rPr>
        <w:t>prawa</w:t>
      </w:r>
      <w:proofErr w:type="spellEnd"/>
      <w:r w:rsidRPr="00B37488">
        <w:rPr>
          <w:rFonts w:ascii="Arial" w:hAnsi="Arial" w:cs="Arial"/>
          <w:i/>
          <w:iCs/>
          <w:sz w:val="16"/>
          <w:szCs w:val="16"/>
        </w:rPr>
        <w:t xml:space="preserve"> do </w:t>
      </w:r>
      <w:proofErr w:type="spellStart"/>
      <w:r w:rsidRPr="00B37488">
        <w:rPr>
          <w:rFonts w:ascii="Arial" w:hAnsi="Arial" w:cs="Arial"/>
          <w:i/>
          <w:iCs/>
          <w:sz w:val="16"/>
          <w:szCs w:val="16"/>
        </w:rPr>
        <w:t>sprostowania</w:t>
      </w:r>
      <w:proofErr w:type="spellEnd"/>
      <w:r w:rsidRPr="00B37488">
        <w:rPr>
          <w:rFonts w:ascii="Arial" w:hAnsi="Arial" w:cs="Arial"/>
          <w:i/>
          <w:iCs/>
          <w:sz w:val="16"/>
          <w:szCs w:val="16"/>
        </w:rPr>
        <w:t xml:space="preserve"> </w:t>
      </w:r>
      <w:proofErr w:type="spellStart"/>
      <w:r w:rsidRPr="00B37488">
        <w:rPr>
          <w:rFonts w:ascii="Arial" w:hAnsi="Arial" w:cs="Arial"/>
          <w:i/>
          <w:iCs/>
          <w:sz w:val="16"/>
          <w:szCs w:val="16"/>
        </w:rPr>
        <w:t>nie</w:t>
      </w:r>
      <w:proofErr w:type="spellEnd"/>
      <w:r w:rsidRPr="00B37488">
        <w:rPr>
          <w:rFonts w:ascii="Arial" w:hAnsi="Arial" w:cs="Arial"/>
          <w:i/>
          <w:iCs/>
          <w:sz w:val="16"/>
          <w:szCs w:val="16"/>
        </w:rPr>
        <w:t xml:space="preserve"> </w:t>
      </w:r>
      <w:proofErr w:type="spellStart"/>
      <w:r w:rsidRPr="00B37488">
        <w:rPr>
          <w:rFonts w:ascii="Arial" w:hAnsi="Arial" w:cs="Arial"/>
          <w:i/>
          <w:iCs/>
          <w:sz w:val="16"/>
          <w:szCs w:val="16"/>
        </w:rPr>
        <w:t>może</w:t>
      </w:r>
      <w:proofErr w:type="spellEnd"/>
      <w:r w:rsidRPr="00B37488">
        <w:rPr>
          <w:rFonts w:ascii="Arial" w:hAnsi="Arial" w:cs="Arial"/>
          <w:i/>
          <w:iCs/>
          <w:sz w:val="16"/>
          <w:szCs w:val="16"/>
        </w:rPr>
        <w:t xml:space="preserve"> </w:t>
      </w:r>
      <w:proofErr w:type="spellStart"/>
      <w:r w:rsidRPr="00B37488">
        <w:rPr>
          <w:rFonts w:ascii="Arial" w:hAnsi="Arial" w:cs="Arial"/>
          <w:i/>
          <w:iCs/>
          <w:sz w:val="16"/>
          <w:szCs w:val="16"/>
        </w:rPr>
        <w:t>skutkować</w:t>
      </w:r>
      <w:proofErr w:type="spellEnd"/>
      <w:r w:rsidRPr="00B37488">
        <w:rPr>
          <w:rFonts w:ascii="Arial" w:hAnsi="Arial" w:cs="Arial"/>
          <w:i/>
          <w:iCs/>
          <w:sz w:val="16"/>
          <w:szCs w:val="16"/>
        </w:rPr>
        <w:t xml:space="preserve"> </w:t>
      </w:r>
      <w:proofErr w:type="spellStart"/>
      <w:r w:rsidRPr="00B37488">
        <w:rPr>
          <w:rFonts w:ascii="Arial" w:hAnsi="Arial" w:cs="Arial"/>
          <w:i/>
          <w:iCs/>
          <w:sz w:val="16"/>
          <w:szCs w:val="16"/>
        </w:rPr>
        <w:t>zmianą</w:t>
      </w:r>
      <w:proofErr w:type="spellEnd"/>
      <w:r w:rsidRPr="00B37488">
        <w:rPr>
          <w:rFonts w:ascii="Arial" w:hAnsi="Arial" w:cs="Arial"/>
          <w:i/>
          <w:iCs/>
          <w:sz w:val="16"/>
          <w:szCs w:val="16"/>
        </w:rPr>
        <w:t xml:space="preserve"> </w:t>
      </w:r>
      <w:proofErr w:type="spellStart"/>
      <w:r w:rsidRPr="00B37488">
        <w:rPr>
          <w:rFonts w:ascii="Arial" w:hAnsi="Arial" w:cs="Arial"/>
          <w:i/>
          <w:iCs/>
          <w:sz w:val="16"/>
          <w:szCs w:val="16"/>
        </w:rPr>
        <w:t>wyniku</w:t>
      </w:r>
      <w:proofErr w:type="spellEnd"/>
      <w:r w:rsidRPr="00B37488">
        <w:rPr>
          <w:rFonts w:ascii="Arial" w:hAnsi="Arial" w:cs="Arial"/>
          <w:i/>
          <w:iCs/>
          <w:sz w:val="16"/>
          <w:szCs w:val="16"/>
        </w:rPr>
        <w:t xml:space="preserve"> </w:t>
      </w:r>
      <w:proofErr w:type="spellStart"/>
      <w:r w:rsidRPr="00B37488">
        <w:rPr>
          <w:rFonts w:ascii="Arial" w:hAnsi="Arial" w:cs="Arial"/>
          <w:i/>
          <w:iCs/>
          <w:sz w:val="16"/>
          <w:szCs w:val="16"/>
        </w:rPr>
        <w:t>postępowania</w:t>
      </w:r>
      <w:proofErr w:type="spellEnd"/>
      <w:r w:rsidRPr="00B37488">
        <w:rPr>
          <w:rFonts w:ascii="Arial" w:hAnsi="Arial" w:cs="Arial"/>
          <w:i/>
          <w:iCs/>
          <w:sz w:val="16"/>
          <w:szCs w:val="16"/>
        </w:rPr>
        <w:t xml:space="preserve"> o </w:t>
      </w:r>
      <w:proofErr w:type="spellStart"/>
      <w:r w:rsidRPr="00B37488">
        <w:rPr>
          <w:rFonts w:ascii="Arial" w:hAnsi="Arial" w:cs="Arial"/>
          <w:i/>
          <w:iCs/>
          <w:sz w:val="16"/>
          <w:szCs w:val="16"/>
        </w:rPr>
        <w:t>udzielenie</w:t>
      </w:r>
      <w:proofErr w:type="spellEnd"/>
      <w:r w:rsidRPr="00B37488">
        <w:rPr>
          <w:rFonts w:ascii="Arial" w:hAnsi="Arial" w:cs="Arial"/>
          <w:i/>
          <w:iCs/>
          <w:sz w:val="16"/>
          <w:szCs w:val="16"/>
        </w:rPr>
        <w:t xml:space="preserve"> </w:t>
      </w:r>
      <w:proofErr w:type="spellStart"/>
      <w:r w:rsidRPr="00B37488">
        <w:rPr>
          <w:rFonts w:ascii="Arial" w:hAnsi="Arial" w:cs="Arial"/>
          <w:i/>
          <w:iCs/>
          <w:sz w:val="16"/>
          <w:szCs w:val="16"/>
        </w:rPr>
        <w:t>zamówienia</w:t>
      </w:r>
      <w:proofErr w:type="spellEnd"/>
      <w:r w:rsidRPr="00B37488">
        <w:rPr>
          <w:rFonts w:ascii="Arial" w:hAnsi="Arial" w:cs="Arial"/>
          <w:i/>
          <w:iCs/>
          <w:sz w:val="16"/>
          <w:szCs w:val="16"/>
        </w:rPr>
        <w:t xml:space="preserve"> </w:t>
      </w:r>
      <w:proofErr w:type="spellStart"/>
      <w:r w:rsidRPr="00B37488">
        <w:rPr>
          <w:rFonts w:ascii="Arial" w:hAnsi="Arial" w:cs="Arial"/>
          <w:i/>
          <w:iCs/>
          <w:sz w:val="16"/>
          <w:szCs w:val="16"/>
        </w:rPr>
        <w:t>publicznego</w:t>
      </w:r>
      <w:proofErr w:type="spellEnd"/>
      <w:r w:rsidRPr="00B37488">
        <w:rPr>
          <w:rFonts w:ascii="Arial" w:hAnsi="Arial" w:cs="Arial"/>
          <w:i/>
          <w:iCs/>
          <w:sz w:val="16"/>
          <w:szCs w:val="16"/>
        </w:rPr>
        <w:t xml:space="preserve"> </w:t>
      </w:r>
      <w:proofErr w:type="spellStart"/>
      <w:r w:rsidRPr="00B37488">
        <w:rPr>
          <w:rFonts w:ascii="Arial" w:hAnsi="Arial" w:cs="Arial"/>
          <w:i/>
          <w:iCs/>
          <w:sz w:val="16"/>
          <w:szCs w:val="16"/>
        </w:rPr>
        <w:t>ani</w:t>
      </w:r>
      <w:proofErr w:type="spellEnd"/>
      <w:r w:rsidRPr="00B37488">
        <w:rPr>
          <w:rFonts w:ascii="Arial" w:hAnsi="Arial" w:cs="Arial"/>
          <w:i/>
          <w:iCs/>
          <w:sz w:val="16"/>
          <w:szCs w:val="16"/>
        </w:rPr>
        <w:t xml:space="preserve"> </w:t>
      </w:r>
      <w:proofErr w:type="spellStart"/>
      <w:r w:rsidRPr="00B37488">
        <w:rPr>
          <w:rFonts w:ascii="Arial" w:hAnsi="Arial" w:cs="Arial"/>
          <w:i/>
          <w:iCs/>
          <w:sz w:val="16"/>
          <w:szCs w:val="16"/>
        </w:rPr>
        <w:t>zmianą</w:t>
      </w:r>
      <w:proofErr w:type="spellEnd"/>
      <w:r w:rsidRPr="00B37488">
        <w:rPr>
          <w:rFonts w:ascii="Arial" w:hAnsi="Arial" w:cs="Arial"/>
          <w:i/>
          <w:iCs/>
          <w:sz w:val="16"/>
          <w:szCs w:val="16"/>
        </w:rPr>
        <w:t xml:space="preserve"> </w:t>
      </w:r>
      <w:proofErr w:type="spellStart"/>
      <w:r w:rsidRPr="00B37488">
        <w:rPr>
          <w:rFonts w:ascii="Arial" w:hAnsi="Arial" w:cs="Arial"/>
          <w:i/>
          <w:iCs/>
          <w:sz w:val="16"/>
          <w:szCs w:val="16"/>
        </w:rPr>
        <w:t>postanowień</w:t>
      </w:r>
      <w:proofErr w:type="spellEnd"/>
      <w:r w:rsidRPr="00B37488">
        <w:rPr>
          <w:rFonts w:ascii="Arial" w:hAnsi="Arial" w:cs="Arial"/>
          <w:i/>
          <w:iCs/>
          <w:sz w:val="16"/>
          <w:szCs w:val="16"/>
        </w:rPr>
        <w:t xml:space="preserve"> </w:t>
      </w:r>
      <w:proofErr w:type="spellStart"/>
      <w:r w:rsidRPr="00B37488">
        <w:rPr>
          <w:rFonts w:ascii="Arial" w:hAnsi="Arial" w:cs="Arial"/>
          <w:i/>
          <w:iCs/>
          <w:sz w:val="16"/>
          <w:szCs w:val="16"/>
        </w:rPr>
        <w:t>umowy</w:t>
      </w:r>
      <w:proofErr w:type="spellEnd"/>
      <w:r w:rsidRPr="00B37488">
        <w:rPr>
          <w:rFonts w:ascii="Arial" w:hAnsi="Arial" w:cs="Arial"/>
          <w:i/>
          <w:iCs/>
          <w:sz w:val="16"/>
          <w:szCs w:val="16"/>
        </w:rPr>
        <w:t xml:space="preserve"> w </w:t>
      </w:r>
      <w:proofErr w:type="spellStart"/>
      <w:r w:rsidRPr="00B37488">
        <w:rPr>
          <w:rFonts w:ascii="Arial" w:hAnsi="Arial" w:cs="Arial"/>
          <w:i/>
          <w:iCs/>
          <w:sz w:val="16"/>
          <w:szCs w:val="16"/>
        </w:rPr>
        <w:t>zakresie</w:t>
      </w:r>
      <w:proofErr w:type="spellEnd"/>
      <w:r w:rsidRPr="00B37488">
        <w:rPr>
          <w:rFonts w:ascii="Arial" w:hAnsi="Arial" w:cs="Arial"/>
          <w:i/>
          <w:iCs/>
          <w:sz w:val="16"/>
          <w:szCs w:val="16"/>
        </w:rPr>
        <w:t xml:space="preserve"> </w:t>
      </w:r>
      <w:proofErr w:type="spellStart"/>
      <w:r w:rsidRPr="00B37488">
        <w:rPr>
          <w:rFonts w:ascii="Arial" w:hAnsi="Arial" w:cs="Arial"/>
          <w:i/>
          <w:iCs/>
          <w:sz w:val="16"/>
          <w:szCs w:val="16"/>
        </w:rPr>
        <w:t>niezgodnym</w:t>
      </w:r>
      <w:proofErr w:type="spellEnd"/>
      <w:r w:rsidRPr="00B37488">
        <w:rPr>
          <w:rFonts w:ascii="Arial" w:hAnsi="Arial" w:cs="Arial"/>
          <w:i/>
          <w:iCs/>
          <w:sz w:val="16"/>
          <w:szCs w:val="16"/>
        </w:rPr>
        <w:t xml:space="preserve"> z </w:t>
      </w:r>
      <w:proofErr w:type="spellStart"/>
      <w:r w:rsidRPr="00B37488">
        <w:rPr>
          <w:rFonts w:ascii="Arial" w:hAnsi="Arial" w:cs="Arial"/>
          <w:i/>
          <w:iCs/>
          <w:sz w:val="16"/>
          <w:szCs w:val="16"/>
        </w:rPr>
        <w:t>ustawą</w:t>
      </w:r>
      <w:proofErr w:type="spellEnd"/>
      <w:r w:rsidRPr="00B37488">
        <w:rPr>
          <w:rFonts w:ascii="Arial" w:hAnsi="Arial" w:cs="Arial"/>
          <w:i/>
          <w:iCs/>
          <w:sz w:val="16"/>
          <w:szCs w:val="16"/>
        </w:rPr>
        <w:t xml:space="preserve"> </w:t>
      </w:r>
      <w:proofErr w:type="spellStart"/>
      <w:r w:rsidRPr="00B37488">
        <w:rPr>
          <w:rFonts w:ascii="Arial" w:hAnsi="Arial" w:cs="Arial"/>
          <w:i/>
          <w:iCs/>
          <w:sz w:val="16"/>
          <w:szCs w:val="16"/>
        </w:rPr>
        <w:t>Pzp</w:t>
      </w:r>
      <w:proofErr w:type="spellEnd"/>
      <w:r w:rsidRPr="00B37488">
        <w:rPr>
          <w:rFonts w:ascii="Arial" w:hAnsi="Arial" w:cs="Arial"/>
          <w:i/>
          <w:iCs/>
          <w:sz w:val="16"/>
          <w:szCs w:val="16"/>
        </w:rPr>
        <w:t xml:space="preserve"> </w:t>
      </w:r>
      <w:proofErr w:type="spellStart"/>
      <w:r w:rsidRPr="00B37488">
        <w:rPr>
          <w:rFonts w:ascii="Arial" w:hAnsi="Arial" w:cs="Arial"/>
          <w:i/>
          <w:iCs/>
          <w:sz w:val="16"/>
          <w:szCs w:val="16"/>
        </w:rPr>
        <w:t>oraz</w:t>
      </w:r>
      <w:proofErr w:type="spellEnd"/>
      <w:r w:rsidRPr="00B37488">
        <w:rPr>
          <w:rFonts w:ascii="Arial" w:hAnsi="Arial" w:cs="Arial"/>
          <w:i/>
          <w:iCs/>
          <w:sz w:val="16"/>
          <w:szCs w:val="16"/>
        </w:rPr>
        <w:t xml:space="preserve"> </w:t>
      </w:r>
      <w:proofErr w:type="spellStart"/>
      <w:r w:rsidRPr="00B37488">
        <w:rPr>
          <w:rFonts w:ascii="Arial" w:hAnsi="Arial" w:cs="Arial"/>
          <w:i/>
          <w:iCs/>
          <w:sz w:val="16"/>
          <w:szCs w:val="16"/>
        </w:rPr>
        <w:t>nie</w:t>
      </w:r>
      <w:proofErr w:type="spellEnd"/>
      <w:r w:rsidRPr="00B37488">
        <w:rPr>
          <w:rFonts w:ascii="Arial" w:hAnsi="Arial" w:cs="Arial"/>
          <w:i/>
          <w:iCs/>
          <w:sz w:val="16"/>
          <w:szCs w:val="16"/>
        </w:rPr>
        <w:t xml:space="preserve"> </w:t>
      </w:r>
      <w:proofErr w:type="spellStart"/>
      <w:r w:rsidRPr="00B37488">
        <w:rPr>
          <w:rFonts w:ascii="Arial" w:hAnsi="Arial" w:cs="Arial"/>
          <w:i/>
          <w:iCs/>
          <w:sz w:val="16"/>
          <w:szCs w:val="16"/>
        </w:rPr>
        <w:t>może</w:t>
      </w:r>
      <w:proofErr w:type="spellEnd"/>
      <w:r w:rsidRPr="00B37488">
        <w:rPr>
          <w:rFonts w:ascii="Arial" w:hAnsi="Arial" w:cs="Arial"/>
          <w:i/>
          <w:iCs/>
          <w:sz w:val="16"/>
          <w:szCs w:val="16"/>
        </w:rPr>
        <w:t xml:space="preserve"> </w:t>
      </w:r>
      <w:proofErr w:type="spellStart"/>
      <w:r w:rsidRPr="00B37488">
        <w:rPr>
          <w:rFonts w:ascii="Arial" w:hAnsi="Arial" w:cs="Arial"/>
          <w:i/>
          <w:iCs/>
          <w:sz w:val="16"/>
          <w:szCs w:val="16"/>
        </w:rPr>
        <w:t>naruszać</w:t>
      </w:r>
      <w:proofErr w:type="spellEnd"/>
      <w:r w:rsidRPr="00B37488">
        <w:rPr>
          <w:rFonts w:ascii="Arial" w:hAnsi="Arial" w:cs="Arial"/>
          <w:i/>
          <w:iCs/>
          <w:sz w:val="16"/>
          <w:szCs w:val="16"/>
        </w:rPr>
        <w:t xml:space="preserve"> </w:t>
      </w:r>
      <w:proofErr w:type="spellStart"/>
      <w:r w:rsidRPr="00B37488">
        <w:rPr>
          <w:rFonts w:ascii="Arial" w:hAnsi="Arial" w:cs="Arial"/>
          <w:i/>
          <w:iCs/>
          <w:sz w:val="16"/>
          <w:szCs w:val="16"/>
        </w:rPr>
        <w:t>integralności</w:t>
      </w:r>
      <w:proofErr w:type="spellEnd"/>
      <w:r w:rsidRPr="00B37488">
        <w:rPr>
          <w:rFonts w:ascii="Arial" w:hAnsi="Arial" w:cs="Arial"/>
          <w:i/>
          <w:iCs/>
          <w:sz w:val="16"/>
          <w:szCs w:val="16"/>
        </w:rPr>
        <w:t xml:space="preserve"> </w:t>
      </w:r>
      <w:proofErr w:type="spellStart"/>
      <w:r w:rsidRPr="00B37488">
        <w:rPr>
          <w:rFonts w:ascii="Arial" w:hAnsi="Arial" w:cs="Arial"/>
          <w:i/>
          <w:iCs/>
          <w:sz w:val="16"/>
          <w:szCs w:val="16"/>
        </w:rPr>
        <w:t>protokołu</w:t>
      </w:r>
      <w:proofErr w:type="spellEnd"/>
      <w:r w:rsidRPr="00B37488">
        <w:rPr>
          <w:rFonts w:ascii="Arial" w:hAnsi="Arial" w:cs="Arial"/>
          <w:i/>
          <w:iCs/>
          <w:sz w:val="16"/>
          <w:szCs w:val="16"/>
        </w:rPr>
        <w:t xml:space="preserve"> </w:t>
      </w:r>
      <w:proofErr w:type="spellStart"/>
      <w:r w:rsidRPr="00B37488">
        <w:rPr>
          <w:rFonts w:ascii="Arial" w:hAnsi="Arial" w:cs="Arial"/>
          <w:i/>
          <w:iCs/>
          <w:sz w:val="16"/>
          <w:szCs w:val="16"/>
        </w:rPr>
        <w:t>oraz</w:t>
      </w:r>
      <w:proofErr w:type="spellEnd"/>
      <w:r w:rsidRPr="00B37488">
        <w:rPr>
          <w:rFonts w:ascii="Arial" w:hAnsi="Arial" w:cs="Arial"/>
          <w:i/>
          <w:iCs/>
          <w:sz w:val="16"/>
          <w:szCs w:val="16"/>
        </w:rPr>
        <w:t xml:space="preserve"> </w:t>
      </w:r>
      <w:proofErr w:type="spellStart"/>
      <w:r w:rsidRPr="00B37488">
        <w:rPr>
          <w:rFonts w:ascii="Arial" w:hAnsi="Arial" w:cs="Arial"/>
          <w:i/>
          <w:iCs/>
          <w:sz w:val="16"/>
          <w:szCs w:val="16"/>
        </w:rPr>
        <w:t>jego</w:t>
      </w:r>
      <w:proofErr w:type="spellEnd"/>
      <w:r w:rsidRPr="00B37488">
        <w:rPr>
          <w:rFonts w:ascii="Arial" w:hAnsi="Arial" w:cs="Arial"/>
          <w:i/>
          <w:iCs/>
          <w:sz w:val="16"/>
          <w:szCs w:val="16"/>
        </w:rPr>
        <w:t xml:space="preserve"> </w:t>
      </w:r>
      <w:proofErr w:type="spellStart"/>
      <w:r w:rsidRPr="00B37488">
        <w:rPr>
          <w:rFonts w:ascii="Arial" w:hAnsi="Arial" w:cs="Arial"/>
          <w:i/>
          <w:iCs/>
          <w:sz w:val="16"/>
          <w:szCs w:val="16"/>
        </w:rPr>
        <w:t>załączników</w:t>
      </w:r>
      <w:r>
        <w:rPr>
          <w:rFonts w:ascii="Arial" w:hAnsi="Arial" w:cs="Arial"/>
          <w:i/>
          <w:iCs/>
          <w:sz w:val="16"/>
          <w:szCs w:val="16"/>
        </w:rPr>
        <w:t>jk</w:t>
      </w:r>
      <w:proofErr w:type="spellEnd"/>
      <w:r w:rsidRPr="00B37488">
        <w:rPr>
          <w:rFonts w:ascii="Arial" w:hAnsi="Arial" w:cs="Arial"/>
          <w:i/>
          <w:iCs/>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366B" w:rsidRDefault="0053366B" w:rsidP="00D06A86">
    <w:pPr>
      <w:pStyle w:val="Nagwek"/>
      <w:tabs>
        <w:tab w:val="center" w:pos="4819"/>
        <w:tab w:val="left" w:pos="6975"/>
      </w:tabs>
      <w:jc w:val="center"/>
    </w:pPr>
    <w:r>
      <w:rPr>
        <w:noProof/>
        <w:lang w:eastAsia="pl-PL"/>
      </w:rPr>
      <w:drawing>
        <wp:inline distT="0" distB="0" distL="0" distR="0">
          <wp:extent cx="1595755" cy="440055"/>
          <wp:effectExtent l="19050" t="0" r="4445" b="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srcRect/>
                  <a:stretch>
                    <a:fillRect/>
                  </a:stretch>
                </pic:blipFill>
                <pic:spPr bwMode="auto">
                  <a:xfrm>
                    <a:off x="0" y="0"/>
                    <a:ext cx="1595755" cy="440055"/>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366B" w:rsidRDefault="0053366B" w:rsidP="00D06A86">
    <w:pPr>
      <w:pStyle w:val="Nagwek"/>
      <w:tabs>
        <w:tab w:val="clear" w:pos="4536"/>
        <w:tab w:val="clear" w:pos="9072"/>
        <w:tab w:val="left" w:pos="3885"/>
        <w:tab w:val="right" w:pos="9639"/>
      </w:tabs>
    </w:pPr>
    <w:r>
      <w:rPr>
        <w:noProof/>
        <w:lang w:eastAsia="pl-PL"/>
      </w:rPr>
      <mc:AlternateContent>
        <mc:Choice Requires="wps">
          <w:drawing>
            <wp:anchor distT="0" distB="0" distL="114300" distR="114300" simplePos="0" relativeHeight="251660288" behindDoc="0" locked="0" layoutInCell="1" allowOverlap="1">
              <wp:simplePos x="0" y="0"/>
              <wp:positionH relativeFrom="margin">
                <wp:posOffset>1734820</wp:posOffset>
              </wp:positionH>
              <wp:positionV relativeFrom="paragraph">
                <wp:posOffset>-72390</wp:posOffset>
              </wp:positionV>
              <wp:extent cx="3776980" cy="1053465"/>
              <wp:effectExtent l="0" t="0" r="0" b="0"/>
              <wp:wrapNone/>
              <wp:docPr id="1"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6980" cy="1053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3366B" w:rsidRPr="00E449D7" w:rsidRDefault="0053366B" w:rsidP="00D06A86">
                          <w:pPr>
                            <w:spacing w:after="0" w:line="240" w:lineRule="auto"/>
                            <w:jc w:val="left"/>
                            <w:rPr>
                              <w:rFonts w:ascii="Times New Roman" w:hAnsi="Times New Roman"/>
                              <w:sz w:val="20"/>
                              <w:szCs w:val="20"/>
                            </w:rPr>
                          </w:pPr>
                          <w:r w:rsidRPr="00E449D7">
                            <w:rPr>
                              <w:rFonts w:ascii="Times New Roman" w:hAnsi="Times New Roman"/>
                              <w:b/>
                              <w:sz w:val="20"/>
                              <w:szCs w:val="20"/>
                            </w:rPr>
                            <w:t>Szpital Bielański</w:t>
                          </w:r>
                          <w:r w:rsidRPr="00E449D7">
                            <w:rPr>
                              <w:rFonts w:ascii="Times New Roman" w:hAnsi="Times New Roman"/>
                              <w:sz w:val="20"/>
                              <w:szCs w:val="20"/>
                            </w:rPr>
                            <w:tab/>
                          </w:r>
                          <w:r w:rsidRPr="00E449D7">
                            <w:rPr>
                              <w:rFonts w:ascii="Times New Roman" w:hAnsi="Times New Roman"/>
                              <w:sz w:val="20"/>
                              <w:szCs w:val="20"/>
                            </w:rPr>
                            <w:tab/>
                            <w:t>kancelaria</w:t>
                          </w:r>
                          <w:r w:rsidRPr="00E449D7">
                            <w:rPr>
                              <w:rFonts w:ascii="Times New Roman" w:hAnsi="Times New Roman"/>
                              <w:sz w:val="20"/>
                              <w:szCs w:val="20"/>
                            </w:rPr>
                            <w:tab/>
                            <w:t>(22) 569 04 13</w:t>
                          </w:r>
                        </w:p>
                        <w:p w:rsidR="0053366B" w:rsidRPr="00E449D7" w:rsidRDefault="0053366B" w:rsidP="00D06A86">
                          <w:pPr>
                            <w:spacing w:after="0" w:line="240" w:lineRule="auto"/>
                            <w:jc w:val="left"/>
                            <w:rPr>
                              <w:rFonts w:ascii="Times New Roman" w:hAnsi="Times New Roman"/>
                              <w:sz w:val="20"/>
                              <w:szCs w:val="20"/>
                            </w:rPr>
                          </w:pPr>
                          <w:r w:rsidRPr="00E449D7">
                            <w:rPr>
                              <w:rFonts w:ascii="Times New Roman" w:hAnsi="Times New Roman"/>
                              <w:b/>
                              <w:sz w:val="20"/>
                              <w:szCs w:val="20"/>
                            </w:rPr>
                            <w:t>im. ks. Jerzego Popiełuszki</w:t>
                          </w:r>
                          <w:r w:rsidRPr="00E449D7">
                            <w:rPr>
                              <w:rFonts w:ascii="Times New Roman" w:hAnsi="Times New Roman"/>
                              <w:sz w:val="20"/>
                              <w:szCs w:val="20"/>
                            </w:rPr>
                            <w:tab/>
                          </w:r>
                          <w:proofErr w:type="spellStart"/>
                          <w:r w:rsidRPr="00E449D7">
                            <w:rPr>
                              <w:rFonts w:ascii="Times New Roman" w:hAnsi="Times New Roman"/>
                              <w:sz w:val="20"/>
                              <w:szCs w:val="20"/>
                            </w:rPr>
                            <w:t>sekr.dyr</w:t>
                          </w:r>
                          <w:proofErr w:type="spellEnd"/>
                          <w:r w:rsidRPr="00E449D7">
                            <w:rPr>
                              <w:rFonts w:ascii="Times New Roman" w:hAnsi="Times New Roman"/>
                              <w:sz w:val="20"/>
                              <w:szCs w:val="20"/>
                            </w:rPr>
                            <w:t>.</w:t>
                          </w:r>
                          <w:r w:rsidRPr="00E449D7">
                            <w:rPr>
                              <w:rFonts w:ascii="Times New Roman" w:hAnsi="Times New Roman"/>
                              <w:sz w:val="20"/>
                              <w:szCs w:val="20"/>
                            </w:rPr>
                            <w:tab/>
                          </w:r>
                          <w:r w:rsidRPr="00E449D7">
                            <w:rPr>
                              <w:rFonts w:ascii="Times New Roman" w:hAnsi="Times New Roman"/>
                              <w:sz w:val="20"/>
                              <w:szCs w:val="20"/>
                            </w:rPr>
                            <w:tab/>
                            <w:t>(22) 569 03 53</w:t>
                          </w:r>
                        </w:p>
                        <w:p w:rsidR="0053366B" w:rsidRPr="00E449D7" w:rsidRDefault="0053366B" w:rsidP="00D06A86">
                          <w:pPr>
                            <w:spacing w:after="0" w:line="240" w:lineRule="auto"/>
                            <w:jc w:val="left"/>
                            <w:rPr>
                              <w:rFonts w:ascii="Times New Roman" w:hAnsi="Times New Roman"/>
                              <w:sz w:val="20"/>
                              <w:szCs w:val="20"/>
                            </w:rPr>
                          </w:pPr>
                          <w:r w:rsidRPr="00E449D7">
                            <w:rPr>
                              <w:rFonts w:ascii="Times New Roman" w:hAnsi="Times New Roman"/>
                              <w:sz w:val="20"/>
                              <w:szCs w:val="20"/>
                            </w:rPr>
                            <w:t>Samodzielny Publiczny</w:t>
                          </w:r>
                          <w:r w:rsidRPr="00E449D7">
                            <w:rPr>
                              <w:rFonts w:ascii="Times New Roman" w:hAnsi="Times New Roman"/>
                              <w:sz w:val="20"/>
                              <w:szCs w:val="20"/>
                            </w:rPr>
                            <w:tab/>
                          </w:r>
                          <w:r w:rsidRPr="00E449D7">
                            <w:rPr>
                              <w:rFonts w:ascii="Times New Roman" w:hAnsi="Times New Roman"/>
                              <w:sz w:val="20"/>
                              <w:szCs w:val="20"/>
                            </w:rPr>
                            <w:tab/>
                            <w:t>fax.</w:t>
                          </w:r>
                          <w:r w:rsidRPr="00E449D7">
                            <w:rPr>
                              <w:rFonts w:ascii="Times New Roman" w:hAnsi="Times New Roman"/>
                              <w:sz w:val="20"/>
                              <w:szCs w:val="20"/>
                            </w:rPr>
                            <w:tab/>
                          </w:r>
                          <w:r>
                            <w:rPr>
                              <w:rFonts w:ascii="Times New Roman" w:hAnsi="Times New Roman"/>
                              <w:sz w:val="20"/>
                              <w:szCs w:val="20"/>
                            </w:rPr>
                            <w:t xml:space="preserve">              </w:t>
                          </w:r>
                          <w:r w:rsidRPr="00E449D7">
                            <w:rPr>
                              <w:rFonts w:ascii="Times New Roman" w:hAnsi="Times New Roman"/>
                              <w:sz w:val="20"/>
                              <w:szCs w:val="20"/>
                            </w:rPr>
                            <w:t>(22) 834 18 20</w:t>
                          </w:r>
                        </w:p>
                        <w:p w:rsidR="0053366B" w:rsidRPr="00E449D7" w:rsidRDefault="0053366B" w:rsidP="00D06A86">
                          <w:pPr>
                            <w:spacing w:after="0" w:line="240" w:lineRule="auto"/>
                            <w:jc w:val="left"/>
                            <w:rPr>
                              <w:rFonts w:ascii="Times New Roman" w:hAnsi="Times New Roman"/>
                              <w:sz w:val="20"/>
                              <w:szCs w:val="20"/>
                            </w:rPr>
                          </w:pPr>
                          <w:r w:rsidRPr="00E449D7">
                            <w:rPr>
                              <w:rFonts w:ascii="Times New Roman" w:hAnsi="Times New Roman"/>
                              <w:sz w:val="20"/>
                              <w:szCs w:val="20"/>
                            </w:rPr>
                            <w:t>Zakład Opieki Zdrowotnej</w:t>
                          </w:r>
                          <w:r w:rsidRPr="00E449D7">
                            <w:rPr>
                              <w:rFonts w:ascii="Times New Roman" w:hAnsi="Times New Roman"/>
                              <w:sz w:val="20"/>
                              <w:szCs w:val="20"/>
                            </w:rPr>
                            <w:tab/>
                            <w:t>centrala</w:t>
                          </w:r>
                          <w:r w:rsidRPr="00E449D7">
                            <w:rPr>
                              <w:rFonts w:ascii="Times New Roman" w:hAnsi="Times New Roman"/>
                              <w:sz w:val="20"/>
                              <w:szCs w:val="20"/>
                            </w:rPr>
                            <w:tab/>
                          </w:r>
                          <w:r w:rsidRPr="00E449D7">
                            <w:rPr>
                              <w:rFonts w:ascii="Times New Roman" w:hAnsi="Times New Roman"/>
                              <w:sz w:val="20"/>
                              <w:szCs w:val="20"/>
                            </w:rPr>
                            <w:tab/>
                            <w:t>(22) 569 05 00</w:t>
                          </w:r>
                        </w:p>
                        <w:p w:rsidR="0053366B" w:rsidRPr="00E449D7" w:rsidRDefault="0053366B" w:rsidP="00D06A86">
                          <w:pPr>
                            <w:spacing w:after="0" w:line="240" w:lineRule="auto"/>
                            <w:jc w:val="left"/>
                            <w:rPr>
                              <w:rFonts w:ascii="Times New Roman" w:hAnsi="Times New Roman"/>
                              <w:sz w:val="20"/>
                              <w:szCs w:val="20"/>
                            </w:rPr>
                          </w:pPr>
                          <w:r w:rsidRPr="00E449D7">
                            <w:rPr>
                              <w:rFonts w:ascii="Times New Roman" w:hAnsi="Times New Roman"/>
                              <w:sz w:val="20"/>
                              <w:szCs w:val="20"/>
                            </w:rPr>
                            <w:t>ul. Cegłowska 80</w:t>
                          </w:r>
                          <w:r w:rsidRPr="00E449D7">
                            <w:rPr>
                              <w:rFonts w:ascii="Times New Roman" w:hAnsi="Times New Roman"/>
                              <w:sz w:val="20"/>
                              <w:szCs w:val="20"/>
                            </w:rPr>
                            <w:tab/>
                          </w:r>
                          <w:r w:rsidRPr="00E449D7">
                            <w:rPr>
                              <w:rFonts w:ascii="Times New Roman" w:hAnsi="Times New Roman"/>
                              <w:sz w:val="20"/>
                              <w:szCs w:val="20"/>
                            </w:rPr>
                            <w:tab/>
                          </w:r>
                          <w:r w:rsidRPr="00E449D7">
                            <w:rPr>
                              <w:rFonts w:ascii="Times New Roman" w:hAnsi="Times New Roman"/>
                              <w:sz w:val="20"/>
                              <w:szCs w:val="20"/>
                            </w:rPr>
                            <w:tab/>
                            <w:t>e-mail:</w:t>
                          </w:r>
                          <w:r>
                            <w:rPr>
                              <w:rFonts w:ascii="Times New Roman" w:hAnsi="Times New Roman"/>
                              <w:sz w:val="20"/>
                              <w:szCs w:val="20"/>
                            </w:rPr>
                            <w:t xml:space="preserve"> d</w:t>
                          </w:r>
                          <w:r w:rsidRPr="00E449D7">
                            <w:rPr>
                              <w:rFonts w:ascii="Times New Roman" w:hAnsi="Times New Roman"/>
                              <w:sz w:val="20"/>
                              <w:szCs w:val="20"/>
                            </w:rPr>
                            <w:t>yrektor@bielanski.med.pl</w:t>
                          </w:r>
                        </w:p>
                        <w:p w:rsidR="0053366B" w:rsidRPr="00E524B6" w:rsidRDefault="0053366B" w:rsidP="00D06A86">
                          <w:pPr>
                            <w:spacing w:after="0" w:line="240" w:lineRule="auto"/>
                            <w:rPr>
                              <w:sz w:val="18"/>
                              <w:szCs w:val="18"/>
                            </w:rPr>
                          </w:pPr>
                          <w:r w:rsidRPr="00E449D7">
                            <w:rPr>
                              <w:rFonts w:ascii="Times New Roman" w:hAnsi="Times New Roman"/>
                              <w:sz w:val="20"/>
                              <w:szCs w:val="20"/>
                            </w:rPr>
                            <w:t>01-809 Warszawa</w:t>
                          </w:r>
                          <w:r w:rsidRPr="00E449D7">
                            <w:rPr>
                              <w:rFonts w:ascii="Times New Roman" w:hAnsi="Times New Roman"/>
                              <w:sz w:val="20"/>
                              <w:szCs w:val="20"/>
                            </w:rPr>
                            <w:tab/>
                          </w:r>
                          <w:r w:rsidRPr="00E449D7">
                            <w:rPr>
                              <w:rFonts w:ascii="Times New Roman" w:hAnsi="Times New Roman"/>
                              <w:sz w:val="20"/>
                              <w:szCs w:val="20"/>
                            </w:rPr>
                            <w:tab/>
                          </w:r>
                          <w:r w:rsidRPr="00C90468">
                            <w:rPr>
                              <w:rFonts w:ascii="Times New Roman" w:hAnsi="Times New Roman"/>
                              <w:sz w:val="20"/>
                              <w:szCs w:val="20"/>
                            </w:rPr>
                            <w:t>www.bielanski.med.pl</w:t>
                          </w:r>
                        </w:p>
                        <w:p w:rsidR="0053366B" w:rsidRPr="00E524B6" w:rsidRDefault="0053366B" w:rsidP="00D06A8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10" o:spid="_x0000_s1026" type="#_x0000_t202" style="position:absolute;left:0;text-align:left;margin-left:136.6pt;margin-top:-5.7pt;width:297.4pt;height:82.9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" stroked="f">
              <v:textbox>
                <w:txbxContent>
                  <w:p w:rsidR="00F02637" w:rsidRPr="00E449D7" w:rsidRDefault="00F02637" w:rsidP="00D06A86">
                    <w:pPr>
                      <w:spacing w:after="0" w:line="240" w:lineRule="auto"/>
                      <w:jc w:val="left"/>
                      <w:rPr>
                        <w:rFonts w:ascii="Times New Roman" w:hAnsi="Times New Roman"/>
                        <w:sz w:val="20"/>
                        <w:szCs w:val="20"/>
                      </w:rPr>
                    </w:pPr>
                    <w:r w:rsidRPr="00E449D7">
                      <w:rPr>
                        <w:rFonts w:ascii="Times New Roman" w:hAnsi="Times New Roman"/>
                        <w:b/>
                        <w:sz w:val="20"/>
                        <w:szCs w:val="20"/>
                      </w:rPr>
                      <w:t>Szpital Bielański</w:t>
                    </w:r>
                    <w:r w:rsidRPr="00E449D7">
                      <w:rPr>
                        <w:rFonts w:ascii="Times New Roman" w:hAnsi="Times New Roman"/>
                        <w:sz w:val="20"/>
                        <w:szCs w:val="20"/>
                      </w:rPr>
                      <w:tab/>
                    </w:r>
                    <w:r w:rsidRPr="00E449D7">
                      <w:rPr>
                        <w:rFonts w:ascii="Times New Roman" w:hAnsi="Times New Roman"/>
                        <w:sz w:val="20"/>
                        <w:szCs w:val="20"/>
                      </w:rPr>
                      <w:tab/>
                      <w:t>kancelaria</w:t>
                    </w:r>
                    <w:r w:rsidRPr="00E449D7">
                      <w:rPr>
                        <w:rFonts w:ascii="Times New Roman" w:hAnsi="Times New Roman"/>
                        <w:sz w:val="20"/>
                        <w:szCs w:val="20"/>
                      </w:rPr>
                      <w:tab/>
                      <w:t>(22) 569 04 13</w:t>
                    </w:r>
                  </w:p>
                  <w:p w:rsidR="00F02637" w:rsidRPr="00E449D7" w:rsidRDefault="00F02637" w:rsidP="00D06A86">
                    <w:pPr>
                      <w:spacing w:after="0" w:line="240" w:lineRule="auto"/>
                      <w:jc w:val="left"/>
                      <w:rPr>
                        <w:rFonts w:ascii="Times New Roman" w:hAnsi="Times New Roman"/>
                        <w:sz w:val="20"/>
                        <w:szCs w:val="20"/>
                      </w:rPr>
                    </w:pPr>
                    <w:r w:rsidRPr="00E449D7">
                      <w:rPr>
                        <w:rFonts w:ascii="Times New Roman" w:hAnsi="Times New Roman"/>
                        <w:b/>
                        <w:sz w:val="20"/>
                        <w:szCs w:val="20"/>
                      </w:rPr>
                      <w:t>im. ks. Jerzego Popiełuszki</w:t>
                    </w:r>
                    <w:r w:rsidRPr="00E449D7">
                      <w:rPr>
                        <w:rFonts w:ascii="Times New Roman" w:hAnsi="Times New Roman"/>
                        <w:sz w:val="20"/>
                        <w:szCs w:val="20"/>
                      </w:rPr>
                      <w:tab/>
                      <w:t>sekr.dyr.</w:t>
                    </w:r>
                    <w:r w:rsidRPr="00E449D7">
                      <w:rPr>
                        <w:rFonts w:ascii="Times New Roman" w:hAnsi="Times New Roman"/>
                        <w:sz w:val="20"/>
                        <w:szCs w:val="20"/>
                      </w:rPr>
                      <w:tab/>
                    </w:r>
                    <w:r w:rsidRPr="00E449D7">
                      <w:rPr>
                        <w:rFonts w:ascii="Times New Roman" w:hAnsi="Times New Roman"/>
                        <w:sz w:val="20"/>
                        <w:szCs w:val="20"/>
                      </w:rPr>
                      <w:tab/>
                      <w:t>(22) 569 03 53</w:t>
                    </w:r>
                  </w:p>
                  <w:p w:rsidR="00F02637" w:rsidRPr="00E449D7" w:rsidRDefault="00F02637" w:rsidP="00D06A86">
                    <w:pPr>
                      <w:spacing w:after="0" w:line="240" w:lineRule="auto"/>
                      <w:jc w:val="left"/>
                      <w:rPr>
                        <w:rFonts w:ascii="Times New Roman" w:hAnsi="Times New Roman"/>
                        <w:sz w:val="20"/>
                        <w:szCs w:val="20"/>
                      </w:rPr>
                    </w:pPr>
                    <w:r w:rsidRPr="00E449D7">
                      <w:rPr>
                        <w:rFonts w:ascii="Times New Roman" w:hAnsi="Times New Roman"/>
                        <w:sz w:val="20"/>
                        <w:szCs w:val="20"/>
                      </w:rPr>
                      <w:t>Samodzielny Publiczny</w:t>
                    </w:r>
                    <w:r w:rsidRPr="00E449D7">
                      <w:rPr>
                        <w:rFonts w:ascii="Times New Roman" w:hAnsi="Times New Roman"/>
                        <w:sz w:val="20"/>
                        <w:szCs w:val="20"/>
                      </w:rPr>
                      <w:tab/>
                    </w:r>
                    <w:r w:rsidRPr="00E449D7">
                      <w:rPr>
                        <w:rFonts w:ascii="Times New Roman" w:hAnsi="Times New Roman"/>
                        <w:sz w:val="20"/>
                        <w:szCs w:val="20"/>
                      </w:rPr>
                      <w:tab/>
                      <w:t>fax.</w:t>
                    </w:r>
                    <w:r w:rsidRPr="00E449D7">
                      <w:rPr>
                        <w:rFonts w:ascii="Times New Roman" w:hAnsi="Times New Roman"/>
                        <w:sz w:val="20"/>
                        <w:szCs w:val="20"/>
                      </w:rPr>
                      <w:tab/>
                    </w:r>
                    <w:r>
                      <w:rPr>
                        <w:rFonts w:ascii="Times New Roman" w:hAnsi="Times New Roman"/>
                        <w:sz w:val="20"/>
                        <w:szCs w:val="20"/>
                      </w:rPr>
                      <w:t xml:space="preserve">              </w:t>
                    </w:r>
                    <w:r w:rsidRPr="00E449D7">
                      <w:rPr>
                        <w:rFonts w:ascii="Times New Roman" w:hAnsi="Times New Roman"/>
                        <w:sz w:val="20"/>
                        <w:szCs w:val="20"/>
                      </w:rPr>
                      <w:t>(22) 834 18 20</w:t>
                    </w:r>
                  </w:p>
                  <w:p w:rsidR="00F02637" w:rsidRPr="00E449D7" w:rsidRDefault="00F02637" w:rsidP="00D06A86">
                    <w:pPr>
                      <w:spacing w:after="0" w:line="240" w:lineRule="auto"/>
                      <w:jc w:val="left"/>
                      <w:rPr>
                        <w:rFonts w:ascii="Times New Roman" w:hAnsi="Times New Roman"/>
                        <w:sz w:val="20"/>
                        <w:szCs w:val="20"/>
                      </w:rPr>
                    </w:pPr>
                    <w:r w:rsidRPr="00E449D7">
                      <w:rPr>
                        <w:rFonts w:ascii="Times New Roman" w:hAnsi="Times New Roman"/>
                        <w:sz w:val="20"/>
                        <w:szCs w:val="20"/>
                      </w:rPr>
                      <w:t>Zakład Opieki Zdrowotnej</w:t>
                    </w:r>
                    <w:r w:rsidRPr="00E449D7">
                      <w:rPr>
                        <w:rFonts w:ascii="Times New Roman" w:hAnsi="Times New Roman"/>
                        <w:sz w:val="20"/>
                        <w:szCs w:val="20"/>
                      </w:rPr>
                      <w:tab/>
                      <w:t>centrala</w:t>
                    </w:r>
                    <w:r w:rsidRPr="00E449D7">
                      <w:rPr>
                        <w:rFonts w:ascii="Times New Roman" w:hAnsi="Times New Roman"/>
                        <w:sz w:val="20"/>
                        <w:szCs w:val="20"/>
                      </w:rPr>
                      <w:tab/>
                    </w:r>
                    <w:r w:rsidRPr="00E449D7">
                      <w:rPr>
                        <w:rFonts w:ascii="Times New Roman" w:hAnsi="Times New Roman"/>
                        <w:sz w:val="20"/>
                        <w:szCs w:val="20"/>
                      </w:rPr>
                      <w:tab/>
                      <w:t>(22) 569 05 00</w:t>
                    </w:r>
                  </w:p>
                  <w:p w:rsidR="00F02637" w:rsidRPr="00E449D7" w:rsidRDefault="00F02637" w:rsidP="00D06A86">
                    <w:pPr>
                      <w:spacing w:after="0" w:line="240" w:lineRule="auto"/>
                      <w:jc w:val="left"/>
                      <w:rPr>
                        <w:rFonts w:ascii="Times New Roman" w:hAnsi="Times New Roman"/>
                        <w:sz w:val="20"/>
                        <w:szCs w:val="20"/>
                      </w:rPr>
                    </w:pPr>
                    <w:r w:rsidRPr="00E449D7">
                      <w:rPr>
                        <w:rFonts w:ascii="Times New Roman" w:hAnsi="Times New Roman"/>
                        <w:sz w:val="20"/>
                        <w:szCs w:val="20"/>
                      </w:rPr>
                      <w:t>ul. Cegłowska 80</w:t>
                    </w:r>
                    <w:r w:rsidRPr="00E449D7">
                      <w:rPr>
                        <w:rFonts w:ascii="Times New Roman" w:hAnsi="Times New Roman"/>
                        <w:sz w:val="20"/>
                        <w:szCs w:val="20"/>
                      </w:rPr>
                      <w:tab/>
                    </w:r>
                    <w:r w:rsidRPr="00E449D7">
                      <w:rPr>
                        <w:rFonts w:ascii="Times New Roman" w:hAnsi="Times New Roman"/>
                        <w:sz w:val="20"/>
                        <w:szCs w:val="20"/>
                      </w:rPr>
                      <w:tab/>
                    </w:r>
                    <w:r w:rsidRPr="00E449D7">
                      <w:rPr>
                        <w:rFonts w:ascii="Times New Roman" w:hAnsi="Times New Roman"/>
                        <w:sz w:val="20"/>
                        <w:szCs w:val="20"/>
                      </w:rPr>
                      <w:tab/>
                      <w:t>e-mail:</w:t>
                    </w:r>
                    <w:r>
                      <w:rPr>
                        <w:rFonts w:ascii="Times New Roman" w:hAnsi="Times New Roman"/>
                        <w:sz w:val="20"/>
                        <w:szCs w:val="20"/>
                      </w:rPr>
                      <w:t xml:space="preserve"> d</w:t>
                    </w:r>
                    <w:r w:rsidRPr="00E449D7">
                      <w:rPr>
                        <w:rFonts w:ascii="Times New Roman" w:hAnsi="Times New Roman"/>
                        <w:sz w:val="20"/>
                        <w:szCs w:val="20"/>
                      </w:rPr>
                      <w:t>yrektor@bielanski.med.pl</w:t>
                    </w:r>
                  </w:p>
                  <w:p w:rsidR="00F02637" w:rsidRPr="00E524B6" w:rsidRDefault="00F02637" w:rsidP="00D06A86">
                    <w:pPr>
                      <w:spacing w:after="0" w:line="240" w:lineRule="auto"/>
                      <w:rPr>
                        <w:sz w:val="18"/>
                        <w:szCs w:val="18"/>
                      </w:rPr>
                    </w:pPr>
                    <w:r w:rsidRPr="00E449D7">
                      <w:rPr>
                        <w:rFonts w:ascii="Times New Roman" w:hAnsi="Times New Roman"/>
                        <w:sz w:val="20"/>
                        <w:szCs w:val="20"/>
                      </w:rPr>
                      <w:t>01-809 Warszawa</w:t>
                    </w:r>
                    <w:r w:rsidRPr="00E449D7">
                      <w:rPr>
                        <w:rFonts w:ascii="Times New Roman" w:hAnsi="Times New Roman"/>
                        <w:sz w:val="20"/>
                        <w:szCs w:val="20"/>
                      </w:rPr>
                      <w:tab/>
                    </w:r>
                    <w:r w:rsidRPr="00E449D7">
                      <w:rPr>
                        <w:rFonts w:ascii="Times New Roman" w:hAnsi="Times New Roman"/>
                        <w:sz w:val="20"/>
                        <w:szCs w:val="20"/>
                      </w:rPr>
                      <w:tab/>
                    </w:r>
                    <w:r w:rsidRPr="00C90468">
                      <w:rPr>
                        <w:rFonts w:ascii="Times New Roman" w:hAnsi="Times New Roman"/>
                        <w:sz w:val="20"/>
                        <w:szCs w:val="20"/>
                      </w:rPr>
                      <w:t>www.bielanski.med.pl</w:t>
                    </w:r>
                  </w:p>
                  <w:p w:rsidR="00F02637" w:rsidRPr="00E524B6" w:rsidRDefault="00F02637" w:rsidP="00D06A86"/>
                </w:txbxContent>
              </v:textbox>
              <w10:wrap anchorx="margin"/>
            </v:shape>
          </w:pict>
        </mc:Fallback>
      </mc:AlternateContent>
    </w:r>
    <w:r w:rsidRPr="00D06A86">
      <w:rPr>
        <w:noProof/>
        <w:lang w:eastAsia="pl-PL"/>
      </w:rPr>
      <w:drawing>
        <wp:anchor distT="0" distB="0" distL="114300" distR="114300" simplePos="0" relativeHeight="251659264" behindDoc="0" locked="0" layoutInCell="1" allowOverlap="1">
          <wp:simplePos x="0" y="0"/>
          <wp:positionH relativeFrom="column">
            <wp:posOffset>-433843</wp:posOffset>
          </wp:positionH>
          <wp:positionV relativeFrom="paragraph">
            <wp:posOffset>18912</wp:posOffset>
          </wp:positionV>
          <wp:extent cx="2059388" cy="809459"/>
          <wp:effectExtent l="0" t="0" r="0" b="9525"/>
          <wp:wrapNone/>
          <wp:docPr id="11" name="Obraz 37" descr="Strona Główna Szpitala Bielańskiego w Warszawie">
            <a:hlinkClick xmlns:a="http://schemas.openxmlformats.org/drawingml/2006/main" r:id="rId1" tooltip="Szpital Bielanski - Strona Główna"/>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Strona Główna Szpitala Bielańskiego w Warszawie">
                    <a:hlinkClick r:id="rId1" tooltip="Szpital Bielanski - Strona Główna"/>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57400" cy="809625"/>
                  </a:xfrm>
                  <a:prstGeom prst="rect">
                    <a:avLst/>
                  </a:prstGeom>
                  <a:noFill/>
                  <a:ln>
                    <a:noFill/>
                  </a:ln>
                </pic:spPr>
              </pic:pic>
            </a:graphicData>
          </a:graphic>
        </wp:anchor>
      </w:drawing>
    </w:r>
    <w:r>
      <w:tab/>
    </w:r>
    <w:r>
      <w:tab/>
    </w:r>
    <w:r w:rsidRPr="00D06A86">
      <w:rPr>
        <w:noProof/>
        <w:lang w:eastAsia="pl-PL"/>
      </w:rPr>
      <w:drawing>
        <wp:anchor distT="0" distB="0" distL="114300" distR="114300" simplePos="0" relativeHeight="251662336" behindDoc="0" locked="0" layoutInCell="1" allowOverlap="1">
          <wp:simplePos x="0" y="0"/>
          <wp:positionH relativeFrom="margin">
            <wp:posOffset>5855639</wp:posOffset>
          </wp:positionH>
          <wp:positionV relativeFrom="paragraph">
            <wp:posOffset>-203725</wp:posOffset>
          </wp:positionV>
          <wp:extent cx="618628" cy="1025719"/>
          <wp:effectExtent l="0" t="0" r="9525" b="0"/>
          <wp:wrapNone/>
          <wp:docPr id="12" name="Obraz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19125" cy="1028700"/>
                  </a:xfrm>
                  <a:prstGeom prst="rect">
                    <a:avLst/>
                  </a:prstGeom>
                  <a:noFill/>
                  <a:ln>
                    <a:noFill/>
                  </a:ln>
                </pic:spPr>
              </pic:pic>
            </a:graphicData>
          </a:graphic>
        </wp:anchor>
      </w:drawing>
    </w:r>
  </w:p>
  <w:p w:rsidR="0053366B" w:rsidRDefault="0053366B" w:rsidP="00D06A86">
    <w:pPr>
      <w:pStyle w:val="Nagwek"/>
      <w:tabs>
        <w:tab w:val="clear" w:pos="4536"/>
        <w:tab w:val="clear" w:pos="9072"/>
        <w:tab w:val="left" w:pos="1372"/>
      </w:tabs>
    </w:pPr>
    <w:r>
      <w:tab/>
    </w:r>
  </w:p>
  <w:p w:rsidR="0053366B" w:rsidRDefault="0053366B" w:rsidP="00D06A86">
    <w:pPr>
      <w:pStyle w:val="Nagwek"/>
      <w:tabs>
        <w:tab w:val="clear" w:pos="4536"/>
        <w:tab w:val="clear" w:pos="9072"/>
        <w:tab w:val="left" w:pos="1372"/>
      </w:tabs>
    </w:pPr>
  </w:p>
  <w:p w:rsidR="0053366B" w:rsidRDefault="0053366B" w:rsidP="00D06A86">
    <w:pPr>
      <w:pStyle w:val="Nagwek"/>
      <w:tabs>
        <w:tab w:val="clear" w:pos="4536"/>
        <w:tab w:val="clear" w:pos="9072"/>
        <w:tab w:val="left" w:pos="1372"/>
      </w:tabs>
    </w:pPr>
  </w:p>
  <w:p w:rsidR="0053366B" w:rsidRDefault="0053366B" w:rsidP="00D06A86">
    <w:pPr>
      <w:spacing w:before="120"/>
      <w:jc w:val="center"/>
    </w:pPr>
    <w:r w:rsidRPr="00E524B6">
      <w:rPr>
        <w:b/>
        <w:color w:val="970303"/>
        <w:sz w:val="16"/>
        <w:szCs w:val="16"/>
      </w:rPr>
      <w:t xml:space="preserve">T R A D Y C Y J N I E   P R O F E S J O N A L N I   </w:t>
    </w:r>
    <w:r w:rsidRPr="00E524B6">
      <w:rPr>
        <w:b/>
        <w:color w:val="970303"/>
      </w:rPr>
      <w:t xml:space="preserve">- </w:t>
    </w:r>
    <w:r w:rsidRPr="00E524B6">
      <w:rPr>
        <w:b/>
        <w:color w:val="970303"/>
        <w:sz w:val="16"/>
        <w:szCs w:val="16"/>
      </w:rPr>
      <w:t xml:space="preserve"> L E C Z Y M Y  Z  P A S J Ą  </w:t>
    </w:r>
    <w:r w:rsidRPr="00E524B6">
      <w:rPr>
        <w:b/>
        <w:color w:val="970303"/>
      </w:rPr>
      <w:t xml:space="preserve"> -</w:t>
    </w:r>
    <w:r w:rsidRPr="00E524B6">
      <w:rPr>
        <w:b/>
        <w:color w:val="970303"/>
        <w:sz w:val="16"/>
        <w:szCs w:val="16"/>
      </w:rPr>
      <w:t xml:space="preserve">   O P I E K U J E M Y   S I Ę   Z   T R O S K Ą</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43B4DD2E"/>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00000001"/>
    <w:multiLevelType w:val="multilevel"/>
    <w:tmpl w:val="A9FCC4AC"/>
    <w:name w:val="WWNum2"/>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0000003"/>
    <w:multiLevelType w:val="singleLevel"/>
    <w:tmpl w:val="00000003"/>
    <w:name w:val="WW8Num3"/>
    <w:lvl w:ilvl="0">
      <w:start w:val="1"/>
      <w:numFmt w:val="bullet"/>
      <w:lvlText w:val=""/>
      <w:lvlJc w:val="left"/>
      <w:pPr>
        <w:tabs>
          <w:tab w:val="num" w:pos="0"/>
        </w:tabs>
        <w:ind w:left="1485" w:hanging="360"/>
      </w:pPr>
      <w:rPr>
        <w:rFonts w:ascii="Symbol" w:hAnsi="Symbol" w:cs="Symbol"/>
      </w:rPr>
    </w:lvl>
  </w:abstractNum>
  <w:abstractNum w:abstractNumId="4" w15:restartNumberingAfterBreak="0">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5"/>
    <w:multiLevelType w:val="multilevel"/>
    <w:tmpl w:val="00000005"/>
    <w:name w:val="WW8Num5"/>
    <w:lvl w:ilvl="0">
      <w:start w:val="1"/>
      <w:numFmt w:val="decimal"/>
      <w:lvlText w:val="%1)"/>
      <w:lvlJc w:val="left"/>
      <w:pPr>
        <w:tabs>
          <w:tab w:val="num" w:pos="360"/>
        </w:tabs>
        <w:ind w:left="360" w:hanging="360"/>
      </w:pPr>
      <w:rPr>
        <w:b/>
        <w:i w:val="0"/>
      </w:rPr>
    </w:lvl>
    <w:lvl w:ilvl="1">
      <w:start w:val="1"/>
      <w:numFmt w:val="decimal"/>
      <w:lvlText w:val="%2)"/>
      <w:lvlJc w:val="left"/>
      <w:pPr>
        <w:tabs>
          <w:tab w:val="num" w:pos="708"/>
        </w:tabs>
        <w:ind w:left="720" w:hanging="360"/>
      </w:pPr>
      <w:rPr>
        <w:spacing w:val="-3"/>
        <w:sz w:val="28"/>
        <w:szCs w:val="28"/>
        <w:lang w:val="pl-PL"/>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00000006"/>
    <w:multiLevelType w:val="multilevel"/>
    <w:tmpl w:val="00000006"/>
    <w:name w:val="WW8Num6"/>
    <w:lvl w:ilvl="0">
      <w:start w:val="1"/>
      <w:numFmt w:val="decimal"/>
      <w:lvlText w:val="%1."/>
      <w:lvlJc w:val="left"/>
      <w:pPr>
        <w:tabs>
          <w:tab w:val="num" w:pos="851"/>
        </w:tabs>
        <w:ind w:left="851" w:hanging="567"/>
      </w:pPr>
      <w:rPr>
        <w:b/>
        <w:i w:val="0"/>
        <w:spacing w:val="-3"/>
        <w:sz w:val="28"/>
        <w:szCs w:val="28"/>
        <w:lang w:val="pl-PL"/>
      </w:rPr>
    </w:lvl>
    <w:lvl w:ilvl="1">
      <w:numFmt w:val="bullet"/>
      <w:lvlText w:val="-"/>
      <w:lvlJc w:val="left"/>
      <w:pPr>
        <w:tabs>
          <w:tab w:val="num" w:pos="1440"/>
        </w:tabs>
        <w:ind w:left="1440" w:hanging="360"/>
      </w:pPr>
      <w:rPr>
        <w:rFonts w:ascii="Times New Roman" w:hAnsi="Times New Roman" w:cs="Times New Roman"/>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00000007"/>
    <w:multiLevelType w:val="multilevel"/>
    <w:tmpl w:val="00000007"/>
    <w:name w:val="WW8Num7"/>
    <w:lvl w:ilvl="0">
      <w:start w:val="1"/>
      <w:numFmt w:val="decimal"/>
      <w:lvlText w:val="%1."/>
      <w:lvlJc w:val="left"/>
      <w:pPr>
        <w:tabs>
          <w:tab w:val="num" w:pos="-711"/>
        </w:tabs>
        <w:ind w:left="-711" w:hanging="360"/>
      </w:pPr>
    </w:lvl>
    <w:lvl w:ilvl="1">
      <w:start w:val="1"/>
      <w:numFmt w:val="decimal"/>
      <w:lvlText w:val="%1.%2."/>
      <w:lvlJc w:val="left"/>
      <w:pPr>
        <w:tabs>
          <w:tab w:val="num" w:pos="-279"/>
        </w:tabs>
        <w:ind w:left="-279" w:hanging="432"/>
      </w:pPr>
    </w:lvl>
    <w:lvl w:ilvl="2">
      <w:start w:val="1"/>
      <w:numFmt w:val="decimal"/>
      <w:lvlText w:val="%1.%2.%3."/>
      <w:lvlJc w:val="left"/>
      <w:pPr>
        <w:tabs>
          <w:tab w:val="num" w:pos="369"/>
        </w:tabs>
        <w:ind w:left="153" w:hanging="504"/>
      </w:pPr>
    </w:lvl>
    <w:lvl w:ilvl="3">
      <w:start w:val="1"/>
      <w:numFmt w:val="decimal"/>
      <w:lvlText w:val="%1.%2.%3.%4."/>
      <w:lvlJc w:val="left"/>
      <w:pPr>
        <w:tabs>
          <w:tab w:val="num" w:pos="729"/>
        </w:tabs>
        <w:ind w:left="657" w:hanging="648"/>
      </w:pPr>
    </w:lvl>
    <w:lvl w:ilvl="4">
      <w:start w:val="1"/>
      <w:numFmt w:val="decimal"/>
      <w:lvlText w:val="%1.%2.%3.%4.%5."/>
      <w:lvlJc w:val="left"/>
      <w:pPr>
        <w:tabs>
          <w:tab w:val="num" w:pos="1449"/>
        </w:tabs>
        <w:ind w:left="1161" w:hanging="792"/>
      </w:pPr>
    </w:lvl>
    <w:lvl w:ilvl="5">
      <w:start w:val="1"/>
      <w:numFmt w:val="decimal"/>
      <w:lvlText w:val="%1.%2.%3.%4.%5.%6."/>
      <w:lvlJc w:val="left"/>
      <w:pPr>
        <w:tabs>
          <w:tab w:val="num" w:pos="1809"/>
        </w:tabs>
        <w:ind w:left="1665" w:hanging="936"/>
      </w:pPr>
    </w:lvl>
    <w:lvl w:ilvl="6">
      <w:start w:val="1"/>
      <w:numFmt w:val="decimal"/>
      <w:lvlText w:val="%1.%2.%3.%4.%5.%6.%7."/>
      <w:lvlJc w:val="left"/>
      <w:pPr>
        <w:tabs>
          <w:tab w:val="num" w:pos="2529"/>
        </w:tabs>
        <w:ind w:left="2169" w:hanging="1080"/>
      </w:pPr>
    </w:lvl>
    <w:lvl w:ilvl="7">
      <w:start w:val="1"/>
      <w:numFmt w:val="decimal"/>
      <w:lvlText w:val="%1.%2.%3.%4.%5.%6.%7.%8."/>
      <w:lvlJc w:val="left"/>
      <w:pPr>
        <w:tabs>
          <w:tab w:val="num" w:pos="2889"/>
        </w:tabs>
        <w:ind w:left="2673" w:hanging="1224"/>
      </w:pPr>
    </w:lvl>
    <w:lvl w:ilvl="8">
      <w:start w:val="1"/>
      <w:numFmt w:val="decimal"/>
      <w:lvlText w:val="%1.%2.%3.%4.%5.%6.%7.%8.%9."/>
      <w:lvlJc w:val="left"/>
      <w:pPr>
        <w:tabs>
          <w:tab w:val="num" w:pos="3609"/>
        </w:tabs>
        <w:ind w:left="3249" w:hanging="1440"/>
      </w:pPr>
    </w:lvl>
  </w:abstractNum>
  <w:abstractNum w:abstractNumId="8" w15:restartNumberingAfterBreak="0">
    <w:nsid w:val="00000008"/>
    <w:multiLevelType w:val="multilevel"/>
    <w:tmpl w:val="00000008"/>
    <w:name w:val="WW8Num8"/>
    <w:lvl w:ilvl="0">
      <w:start w:val="1"/>
      <w:numFmt w:val="decimal"/>
      <w:lvlText w:val="%1."/>
      <w:lvlJc w:val="left"/>
      <w:pPr>
        <w:tabs>
          <w:tab w:val="num" w:pos="587"/>
        </w:tabs>
        <w:ind w:left="567" w:hanging="340"/>
      </w:pPr>
      <w:rPr>
        <w:b/>
        <w:i w:val="0"/>
        <w:spacing w:val="-3"/>
        <w:sz w:val="28"/>
        <w:szCs w:val="28"/>
        <w:lang w:val="pl-PL"/>
      </w:rPr>
    </w:lvl>
    <w:lvl w:ilvl="1">
      <w:start w:val="1"/>
      <w:numFmt w:val="lowerLetter"/>
      <w:lvlText w:val="%2)"/>
      <w:lvlJc w:val="left"/>
      <w:pPr>
        <w:tabs>
          <w:tab w:val="num" w:pos="1440"/>
        </w:tabs>
        <w:ind w:left="1420" w:hanging="340"/>
      </w:pPr>
      <w:rPr>
        <w:rFonts w:ascii="Times New Roman" w:eastAsia="Times New Roman" w:hAnsi="Times New Roman" w:cs="Times New Roman"/>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9" w15:restartNumberingAfterBreak="0">
    <w:nsid w:val="00000013"/>
    <w:multiLevelType w:val="multilevel"/>
    <w:tmpl w:val="F3106D50"/>
    <w:name w:val="WW8Num19"/>
    <w:lvl w:ilvl="0">
      <w:start w:val="1"/>
      <w:numFmt w:val="decimal"/>
      <w:lvlText w:val="%1."/>
      <w:lvlJc w:val="left"/>
      <w:pPr>
        <w:tabs>
          <w:tab w:val="num" w:pos="360"/>
        </w:tabs>
        <w:ind w:left="360" w:hanging="360"/>
      </w:pPr>
      <w:rPr>
        <w:strike w:val="0"/>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15:restartNumberingAfterBreak="0">
    <w:nsid w:val="00000015"/>
    <w:multiLevelType w:val="multilevel"/>
    <w:tmpl w:val="00000015"/>
    <w:name w:val="WWNum2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1" w15:restartNumberingAfterBreak="0">
    <w:nsid w:val="0000001F"/>
    <w:multiLevelType w:val="multilevel"/>
    <w:tmpl w:val="64B2945C"/>
    <w:name w:val="WW8Num34"/>
    <w:lvl w:ilvl="0">
      <w:start w:val="1"/>
      <w:numFmt w:val="decimal"/>
      <w:lvlText w:val="%1."/>
      <w:lvlJc w:val="left"/>
      <w:pPr>
        <w:tabs>
          <w:tab w:val="num" w:pos="360"/>
        </w:tabs>
        <w:ind w:left="360" w:hanging="360"/>
      </w:pPr>
      <w:rPr>
        <w:sz w:val="24"/>
        <w:szCs w:val="22"/>
      </w:rPr>
    </w:lvl>
    <w:lvl w:ilvl="1">
      <w:start w:val="1"/>
      <w:numFmt w:val="decimal"/>
      <w:lvlText w:val="%2."/>
      <w:lvlJc w:val="left"/>
      <w:pPr>
        <w:tabs>
          <w:tab w:val="num" w:pos="1080"/>
        </w:tabs>
        <w:ind w:left="1080" w:hanging="360"/>
      </w:pPr>
      <w:rPr>
        <w:b/>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4C14DA"/>
    <w:multiLevelType w:val="hybridMultilevel"/>
    <w:tmpl w:val="4732BFEC"/>
    <w:lvl w:ilvl="0" w:tplc="08AAA2DA">
      <w:start w:val="1"/>
      <w:numFmt w:val="decimal"/>
      <w:lvlText w:val="%1."/>
      <w:lvlJc w:val="left"/>
      <w:pPr>
        <w:tabs>
          <w:tab w:val="num" w:pos="644"/>
        </w:tabs>
        <w:ind w:left="644" w:hanging="360"/>
      </w:pPr>
      <w:rPr>
        <w:rFonts w:ascii="Arial" w:hAnsi="Arial" w:cs="Arial" w:hint="default"/>
        <w:b w:val="0"/>
        <w:i w:val="0"/>
        <w:color w:val="auto"/>
        <w:sz w:val="20"/>
        <w:szCs w:val="2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12C24DC"/>
    <w:multiLevelType w:val="hybridMultilevel"/>
    <w:tmpl w:val="102473F6"/>
    <w:lvl w:ilvl="0" w:tplc="0B60AAB0">
      <w:start w:val="1"/>
      <w:numFmt w:val="decimal"/>
      <w:lvlText w:val="%1."/>
      <w:lvlJc w:val="left"/>
      <w:pPr>
        <w:tabs>
          <w:tab w:val="num" w:pos="360"/>
        </w:tabs>
        <w:ind w:left="360" w:hanging="360"/>
      </w:pPr>
      <w:rPr>
        <w:rFonts w:ascii="Arial" w:hAnsi="Arial" w:cs="Arial" w:hint="default"/>
        <w:b w:val="0"/>
        <w:i w:val="0"/>
        <w:color w:val="auto"/>
        <w:sz w:val="20"/>
        <w:szCs w:val="20"/>
        <w:u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2BA3909"/>
    <w:multiLevelType w:val="hybridMultilevel"/>
    <w:tmpl w:val="44B2E4D0"/>
    <w:lvl w:ilvl="0" w:tplc="C2D62664">
      <w:start w:val="1"/>
      <w:numFmt w:val="lowerLetter"/>
      <w:lvlText w:val="%1)"/>
      <w:lvlJc w:val="left"/>
      <w:pPr>
        <w:ind w:left="1069" w:hanging="360"/>
      </w:pPr>
      <w:rPr>
        <w:rFonts w:eastAsiaTheme="minorHAnsi" w:hint="default"/>
        <w:color w:val="00000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5" w15:restartNumberingAfterBreak="0">
    <w:nsid w:val="02F52EC7"/>
    <w:multiLevelType w:val="hybridMultilevel"/>
    <w:tmpl w:val="7EBC86BA"/>
    <w:lvl w:ilvl="0" w:tplc="183AF020">
      <w:start w:val="1"/>
      <w:numFmt w:val="bullet"/>
      <w:pStyle w:val="Aufzhlungblau"/>
      <w:lvlText w:val=""/>
      <w:lvlJc w:val="left"/>
      <w:pPr>
        <w:tabs>
          <w:tab w:val="num" w:pos="170"/>
        </w:tabs>
        <w:ind w:left="170" w:hanging="170"/>
      </w:pPr>
      <w:rPr>
        <w:rFonts w:ascii="Wingdings" w:hAnsi="Wingdings" w:hint="default"/>
        <w:caps w:val="0"/>
        <w:strike w:val="0"/>
        <w:dstrike w:val="0"/>
        <w:vanish w:val="0"/>
        <w:color w:val="000000"/>
        <w:position w:val="2"/>
        <w:sz w:val="12"/>
        <w:vertAlign w:val="baseline"/>
      </w:rPr>
    </w:lvl>
    <w:lvl w:ilvl="1" w:tplc="9E8CABC8">
      <w:start w:val="1"/>
      <w:numFmt w:val="bullet"/>
      <w:lvlText w:val="–"/>
      <w:lvlJc w:val="left"/>
      <w:pPr>
        <w:tabs>
          <w:tab w:val="num" w:pos="340"/>
        </w:tabs>
        <w:ind w:left="340" w:hanging="170"/>
      </w:pPr>
      <w:rPr>
        <w:rFonts w:ascii="Siemens Sans" w:hAnsi="Siemens Sans" w:hint="default"/>
        <w:b w:val="0"/>
        <w:i w:val="0"/>
        <w:caps w:val="0"/>
        <w:strike w:val="0"/>
        <w:dstrike w:val="0"/>
        <w:vanish w:val="0"/>
        <w:color w:val="auto"/>
        <w:position w:val="2"/>
        <w:sz w:val="12"/>
        <w:vertAlign w:val="baseline"/>
      </w:rPr>
    </w:lvl>
    <w:lvl w:ilvl="2" w:tplc="171AAF92">
      <w:numFmt w:val="bullet"/>
      <w:lvlText w:val="-"/>
      <w:lvlJc w:val="left"/>
      <w:pPr>
        <w:tabs>
          <w:tab w:val="num" w:pos="2500"/>
        </w:tabs>
        <w:ind w:left="2500" w:hanging="700"/>
      </w:pPr>
      <w:rPr>
        <w:rFonts w:ascii="Siemens Sans" w:eastAsia="Times New Roman" w:hAnsi="Siemens San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3D11157"/>
    <w:multiLevelType w:val="multilevel"/>
    <w:tmpl w:val="A2900FA8"/>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041D7A2C"/>
    <w:multiLevelType w:val="hybridMultilevel"/>
    <w:tmpl w:val="80AA8B6E"/>
    <w:lvl w:ilvl="0" w:tplc="0415000F">
      <w:start w:val="1"/>
      <w:numFmt w:val="decimal"/>
      <w:lvlText w:val="%1."/>
      <w:lvlJc w:val="left"/>
      <w:pPr>
        <w:ind w:left="796" w:hanging="360"/>
      </w:pPr>
    </w:lvl>
    <w:lvl w:ilvl="1" w:tplc="04150019" w:tentative="1">
      <w:start w:val="1"/>
      <w:numFmt w:val="lowerLetter"/>
      <w:lvlText w:val="%2."/>
      <w:lvlJc w:val="left"/>
      <w:pPr>
        <w:ind w:left="1516" w:hanging="360"/>
      </w:pPr>
    </w:lvl>
    <w:lvl w:ilvl="2" w:tplc="0415001B" w:tentative="1">
      <w:start w:val="1"/>
      <w:numFmt w:val="lowerRoman"/>
      <w:lvlText w:val="%3."/>
      <w:lvlJc w:val="right"/>
      <w:pPr>
        <w:ind w:left="2236" w:hanging="180"/>
      </w:pPr>
    </w:lvl>
    <w:lvl w:ilvl="3" w:tplc="0415000F" w:tentative="1">
      <w:start w:val="1"/>
      <w:numFmt w:val="decimal"/>
      <w:lvlText w:val="%4."/>
      <w:lvlJc w:val="left"/>
      <w:pPr>
        <w:ind w:left="2956" w:hanging="360"/>
      </w:pPr>
    </w:lvl>
    <w:lvl w:ilvl="4" w:tplc="04150019" w:tentative="1">
      <w:start w:val="1"/>
      <w:numFmt w:val="lowerLetter"/>
      <w:lvlText w:val="%5."/>
      <w:lvlJc w:val="left"/>
      <w:pPr>
        <w:ind w:left="3676" w:hanging="360"/>
      </w:pPr>
    </w:lvl>
    <w:lvl w:ilvl="5" w:tplc="0415001B" w:tentative="1">
      <w:start w:val="1"/>
      <w:numFmt w:val="lowerRoman"/>
      <w:lvlText w:val="%6."/>
      <w:lvlJc w:val="right"/>
      <w:pPr>
        <w:ind w:left="4396" w:hanging="180"/>
      </w:pPr>
    </w:lvl>
    <w:lvl w:ilvl="6" w:tplc="0415000F" w:tentative="1">
      <w:start w:val="1"/>
      <w:numFmt w:val="decimal"/>
      <w:lvlText w:val="%7."/>
      <w:lvlJc w:val="left"/>
      <w:pPr>
        <w:ind w:left="5116" w:hanging="360"/>
      </w:pPr>
    </w:lvl>
    <w:lvl w:ilvl="7" w:tplc="04150019" w:tentative="1">
      <w:start w:val="1"/>
      <w:numFmt w:val="lowerLetter"/>
      <w:lvlText w:val="%8."/>
      <w:lvlJc w:val="left"/>
      <w:pPr>
        <w:ind w:left="5836" w:hanging="360"/>
      </w:pPr>
    </w:lvl>
    <w:lvl w:ilvl="8" w:tplc="0415001B" w:tentative="1">
      <w:start w:val="1"/>
      <w:numFmt w:val="lowerRoman"/>
      <w:lvlText w:val="%9."/>
      <w:lvlJc w:val="right"/>
      <w:pPr>
        <w:ind w:left="6556" w:hanging="180"/>
      </w:pPr>
    </w:lvl>
  </w:abstractNum>
  <w:abstractNum w:abstractNumId="18" w15:restartNumberingAfterBreak="0">
    <w:nsid w:val="044509D7"/>
    <w:multiLevelType w:val="hybridMultilevel"/>
    <w:tmpl w:val="0D90CA90"/>
    <w:lvl w:ilvl="0" w:tplc="946430B2">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06A92CDC"/>
    <w:multiLevelType w:val="hybridMultilevel"/>
    <w:tmpl w:val="981010E0"/>
    <w:lvl w:ilvl="0" w:tplc="A888E2F8">
      <w:start w:val="1"/>
      <w:numFmt w:val="decimal"/>
      <w:pStyle w:val="Paragraf"/>
      <w:lvlText w:val="§  %1"/>
      <w:lvlJc w:val="left"/>
      <w:pPr>
        <w:ind w:left="720" w:hanging="36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771"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76D7EBA"/>
    <w:multiLevelType w:val="hybridMultilevel"/>
    <w:tmpl w:val="9A9A8AF8"/>
    <w:lvl w:ilvl="0" w:tplc="F3F45E38">
      <w:start w:val="1"/>
      <w:numFmt w:val="decimal"/>
      <w:pStyle w:val="Rozdzia"/>
      <w:lvlText w:val="Rozdział %1. "/>
      <w:lvlJc w:val="left"/>
      <w:pPr>
        <w:ind w:left="713" w:hanging="360"/>
      </w:pPr>
      <w:rPr>
        <w:rFonts w:cs="Times New Roman"/>
        <w:b w:val="0"/>
        <w:bCs w:val="0"/>
        <w:i w:val="0"/>
        <w:iCs w:val="0"/>
        <w:caps w:val="0"/>
        <w:smallCaps w:val="0"/>
        <w:strike w:val="0"/>
        <w:dstrike w:val="0"/>
        <w:noProof w:val="0"/>
        <w:vanish w:val="0"/>
        <w:color w:val="000000"/>
        <w:spacing w:val="0"/>
        <w:kern w:val="0"/>
        <w:position w:val="0"/>
        <w:sz w:val="22"/>
        <w:szCs w:val="22"/>
        <w:u w:val="none"/>
        <w:vertAlign w:val="baseline"/>
        <w:em w:val="none"/>
      </w:rPr>
    </w:lvl>
    <w:lvl w:ilvl="1" w:tplc="04150019" w:tentative="1">
      <w:start w:val="1"/>
      <w:numFmt w:val="lowerLetter"/>
      <w:lvlText w:val="%2."/>
      <w:lvlJc w:val="left"/>
      <w:pPr>
        <w:ind w:left="1433" w:hanging="360"/>
      </w:pPr>
    </w:lvl>
    <w:lvl w:ilvl="2" w:tplc="0415001B" w:tentative="1">
      <w:start w:val="1"/>
      <w:numFmt w:val="lowerRoman"/>
      <w:lvlText w:val="%3."/>
      <w:lvlJc w:val="right"/>
      <w:pPr>
        <w:ind w:left="2153" w:hanging="180"/>
      </w:pPr>
    </w:lvl>
    <w:lvl w:ilvl="3" w:tplc="0415000F" w:tentative="1">
      <w:start w:val="1"/>
      <w:numFmt w:val="decimal"/>
      <w:lvlText w:val="%4."/>
      <w:lvlJc w:val="left"/>
      <w:pPr>
        <w:ind w:left="2873" w:hanging="360"/>
      </w:pPr>
    </w:lvl>
    <w:lvl w:ilvl="4" w:tplc="04150019" w:tentative="1">
      <w:start w:val="1"/>
      <w:numFmt w:val="lowerLetter"/>
      <w:lvlText w:val="%5."/>
      <w:lvlJc w:val="left"/>
      <w:pPr>
        <w:ind w:left="3593" w:hanging="360"/>
      </w:pPr>
    </w:lvl>
    <w:lvl w:ilvl="5" w:tplc="0415001B" w:tentative="1">
      <w:start w:val="1"/>
      <w:numFmt w:val="lowerRoman"/>
      <w:lvlText w:val="%6."/>
      <w:lvlJc w:val="right"/>
      <w:pPr>
        <w:ind w:left="4313" w:hanging="180"/>
      </w:pPr>
    </w:lvl>
    <w:lvl w:ilvl="6" w:tplc="0415000F" w:tentative="1">
      <w:start w:val="1"/>
      <w:numFmt w:val="decimal"/>
      <w:lvlText w:val="%7."/>
      <w:lvlJc w:val="left"/>
      <w:pPr>
        <w:ind w:left="5033" w:hanging="360"/>
      </w:pPr>
    </w:lvl>
    <w:lvl w:ilvl="7" w:tplc="04150019" w:tentative="1">
      <w:start w:val="1"/>
      <w:numFmt w:val="lowerLetter"/>
      <w:lvlText w:val="%8."/>
      <w:lvlJc w:val="left"/>
      <w:pPr>
        <w:ind w:left="5753" w:hanging="360"/>
      </w:pPr>
    </w:lvl>
    <w:lvl w:ilvl="8" w:tplc="0415001B" w:tentative="1">
      <w:start w:val="1"/>
      <w:numFmt w:val="lowerRoman"/>
      <w:lvlText w:val="%9."/>
      <w:lvlJc w:val="right"/>
      <w:pPr>
        <w:ind w:left="6473" w:hanging="180"/>
      </w:pPr>
    </w:lvl>
  </w:abstractNum>
  <w:abstractNum w:abstractNumId="21" w15:restartNumberingAfterBreak="0">
    <w:nsid w:val="07F56B6B"/>
    <w:multiLevelType w:val="hybridMultilevel"/>
    <w:tmpl w:val="618249B2"/>
    <w:lvl w:ilvl="0" w:tplc="5AEC61E6">
      <w:start w:val="1"/>
      <w:numFmt w:val="decimal"/>
      <w:lvlText w:val="%1."/>
      <w:lvlJc w:val="left"/>
      <w:pPr>
        <w:tabs>
          <w:tab w:val="num" w:pos="360"/>
        </w:tabs>
        <w:ind w:left="360" w:hanging="360"/>
      </w:pPr>
      <w:rPr>
        <w:rFonts w:ascii="Arial" w:hAnsi="Arial" w:cs="Arial" w:hint="default"/>
        <w:b w:val="0"/>
        <w:i w:val="0"/>
        <w:color w:val="auto"/>
        <w:sz w:val="20"/>
        <w:szCs w:val="2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99B2A88"/>
    <w:multiLevelType w:val="hybridMultilevel"/>
    <w:tmpl w:val="5944E202"/>
    <w:lvl w:ilvl="0" w:tplc="C7324312">
      <w:start w:val="1"/>
      <w:numFmt w:val="decimal"/>
      <w:lvlText w:val="%1)"/>
      <w:lvlJc w:val="left"/>
      <w:pPr>
        <w:ind w:left="1069" w:hanging="360"/>
      </w:pPr>
      <w:rPr>
        <w:rFonts w:hint="default"/>
        <w:b w:val="0"/>
        <w:i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3" w15:restartNumberingAfterBreak="0">
    <w:nsid w:val="0C5E2E00"/>
    <w:multiLevelType w:val="hybridMultilevel"/>
    <w:tmpl w:val="DB529684"/>
    <w:lvl w:ilvl="0" w:tplc="BEAC6B5C">
      <w:start w:val="1"/>
      <w:numFmt w:val="decimal"/>
      <w:lvlText w:val="%1."/>
      <w:lvlJc w:val="left"/>
      <w:pPr>
        <w:tabs>
          <w:tab w:val="num" w:pos="360"/>
        </w:tabs>
        <w:ind w:left="360" w:hanging="360"/>
      </w:pPr>
      <w:rPr>
        <w:rFonts w:ascii="Arial" w:hAnsi="Arial" w:cs="Arial" w:hint="default"/>
        <w:b w:val="0"/>
        <w:i w:val="0"/>
        <w:color w:val="auto"/>
        <w:sz w:val="20"/>
        <w:szCs w:val="2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D651E6A"/>
    <w:multiLevelType w:val="multilevel"/>
    <w:tmpl w:val="6A1AD4A4"/>
    <w:lvl w:ilvl="0">
      <w:start w:val="1"/>
      <w:numFmt w:val="decimal"/>
      <w:lvlText w:val="%1."/>
      <w:lvlJc w:val="left"/>
      <w:pPr>
        <w:ind w:left="360" w:hanging="360"/>
      </w:pPr>
      <w:rPr>
        <w:rFonts w:hint="default"/>
        <w:b w:val="0"/>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5" w15:restartNumberingAfterBreak="0">
    <w:nsid w:val="0E11610F"/>
    <w:multiLevelType w:val="multilevel"/>
    <w:tmpl w:val="9D009BCA"/>
    <w:lvl w:ilvl="0">
      <w:start w:val="16"/>
      <w:numFmt w:val="decimal"/>
      <w:lvlText w:val="%1"/>
      <w:lvlJc w:val="left"/>
      <w:pPr>
        <w:ind w:left="375" w:hanging="375"/>
      </w:pPr>
      <w:rPr>
        <w:rFonts w:hint="default"/>
        <w:b w:val="0"/>
        <w:i w:val="0"/>
      </w:rPr>
    </w:lvl>
    <w:lvl w:ilvl="1">
      <w:start w:val="1"/>
      <w:numFmt w:val="decimal"/>
      <w:lvlText w:val="%1.%2"/>
      <w:lvlJc w:val="left"/>
      <w:pPr>
        <w:ind w:left="375" w:hanging="375"/>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26" w15:restartNumberingAfterBreak="0">
    <w:nsid w:val="0E155E16"/>
    <w:multiLevelType w:val="hybridMultilevel"/>
    <w:tmpl w:val="5972D86C"/>
    <w:lvl w:ilvl="0" w:tplc="0E285A86">
      <w:start w:val="1"/>
      <w:numFmt w:val="lowerLetter"/>
      <w:lvlText w:val="%1."/>
      <w:lvlJc w:val="left"/>
      <w:pPr>
        <w:ind w:left="644" w:hanging="360"/>
      </w:pPr>
      <w:rPr>
        <w:rFonts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7" w15:restartNumberingAfterBreak="0">
    <w:nsid w:val="0E29656D"/>
    <w:multiLevelType w:val="multilevel"/>
    <w:tmpl w:val="83E8F456"/>
    <w:styleLink w:val="Dash"/>
    <w:lvl w:ilvl="0">
      <w:numFmt w:val="bullet"/>
      <w:lvlText w:val="-"/>
      <w:lvlJc w:val="left"/>
      <w:pPr>
        <w:tabs>
          <w:tab w:val="num" w:pos="218"/>
        </w:tabs>
        <w:ind w:left="218" w:hanging="218"/>
      </w:pPr>
      <w:rPr>
        <w:rFonts w:ascii="Times" w:eastAsia="Times" w:hAnsi="Times" w:cs="Times"/>
        <w:color w:val="000000"/>
        <w:position w:val="4"/>
        <w:sz w:val="29"/>
        <w:szCs w:val="29"/>
      </w:rPr>
    </w:lvl>
    <w:lvl w:ilvl="1">
      <w:start w:val="1"/>
      <w:numFmt w:val="bullet"/>
      <w:lvlText w:val="-"/>
      <w:lvlJc w:val="left"/>
      <w:pPr>
        <w:tabs>
          <w:tab w:val="num" w:pos="458"/>
        </w:tabs>
        <w:ind w:left="458" w:hanging="218"/>
      </w:pPr>
      <w:rPr>
        <w:rFonts w:ascii="Arial Unicode MS" w:eastAsia="Arial Unicode MS" w:hAnsi="Arial Unicode MS" w:cs="Arial Unicode MS"/>
        <w:color w:val="000000"/>
        <w:position w:val="4"/>
        <w:sz w:val="24"/>
        <w:szCs w:val="24"/>
      </w:rPr>
    </w:lvl>
    <w:lvl w:ilvl="2">
      <w:start w:val="1"/>
      <w:numFmt w:val="bullet"/>
      <w:lvlText w:val="-"/>
      <w:lvlJc w:val="left"/>
      <w:pPr>
        <w:tabs>
          <w:tab w:val="num" w:pos="698"/>
        </w:tabs>
        <w:ind w:left="698" w:hanging="218"/>
      </w:pPr>
      <w:rPr>
        <w:rFonts w:ascii="Arial Unicode MS" w:eastAsia="Arial Unicode MS" w:hAnsi="Arial Unicode MS" w:cs="Arial Unicode MS"/>
        <w:color w:val="000000"/>
        <w:position w:val="4"/>
        <w:sz w:val="24"/>
        <w:szCs w:val="24"/>
      </w:rPr>
    </w:lvl>
    <w:lvl w:ilvl="3">
      <w:start w:val="1"/>
      <w:numFmt w:val="bullet"/>
      <w:lvlText w:val="-"/>
      <w:lvlJc w:val="left"/>
      <w:pPr>
        <w:tabs>
          <w:tab w:val="num" w:pos="938"/>
        </w:tabs>
        <w:ind w:left="938" w:hanging="218"/>
      </w:pPr>
      <w:rPr>
        <w:rFonts w:ascii="Arial Unicode MS" w:eastAsia="Arial Unicode MS" w:hAnsi="Arial Unicode MS" w:cs="Arial Unicode MS"/>
        <w:color w:val="000000"/>
        <w:position w:val="4"/>
        <w:sz w:val="24"/>
        <w:szCs w:val="24"/>
      </w:rPr>
    </w:lvl>
    <w:lvl w:ilvl="4">
      <w:start w:val="1"/>
      <w:numFmt w:val="bullet"/>
      <w:lvlText w:val="-"/>
      <w:lvlJc w:val="left"/>
      <w:pPr>
        <w:tabs>
          <w:tab w:val="num" w:pos="1178"/>
        </w:tabs>
        <w:ind w:left="1178" w:hanging="218"/>
      </w:pPr>
      <w:rPr>
        <w:rFonts w:ascii="Arial Unicode MS" w:eastAsia="Arial Unicode MS" w:hAnsi="Arial Unicode MS" w:cs="Arial Unicode MS"/>
        <w:color w:val="000000"/>
        <w:position w:val="4"/>
        <w:sz w:val="24"/>
        <w:szCs w:val="24"/>
      </w:rPr>
    </w:lvl>
    <w:lvl w:ilvl="5">
      <w:start w:val="1"/>
      <w:numFmt w:val="bullet"/>
      <w:lvlText w:val="-"/>
      <w:lvlJc w:val="left"/>
      <w:pPr>
        <w:tabs>
          <w:tab w:val="num" w:pos="1418"/>
        </w:tabs>
        <w:ind w:left="1418" w:hanging="218"/>
      </w:pPr>
      <w:rPr>
        <w:rFonts w:ascii="Arial Unicode MS" w:eastAsia="Arial Unicode MS" w:hAnsi="Arial Unicode MS" w:cs="Arial Unicode MS"/>
        <w:color w:val="000000"/>
        <w:position w:val="4"/>
        <w:sz w:val="24"/>
        <w:szCs w:val="24"/>
      </w:rPr>
    </w:lvl>
    <w:lvl w:ilvl="6">
      <w:start w:val="1"/>
      <w:numFmt w:val="bullet"/>
      <w:lvlText w:val="-"/>
      <w:lvlJc w:val="left"/>
      <w:pPr>
        <w:tabs>
          <w:tab w:val="num" w:pos="1658"/>
        </w:tabs>
        <w:ind w:left="1658" w:hanging="218"/>
      </w:pPr>
      <w:rPr>
        <w:rFonts w:ascii="Arial Unicode MS" w:eastAsia="Arial Unicode MS" w:hAnsi="Arial Unicode MS" w:cs="Arial Unicode MS"/>
        <w:color w:val="000000"/>
        <w:position w:val="4"/>
        <w:sz w:val="24"/>
        <w:szCs w:val="24"/>
      </w:rPr>
    </w:lvl>
    <w:lvl w:ilvl="7">
      <w:start w:val="1"/>
      <w:numFmt w:val="bullet"/>
      <w:lvlText w:val="-"/>
      <w:lvlJc w:val="left"/>
      <w:pPr>
        <w:tabs>
          <w:tab w:val="num" w:pos="1898"/>
        </w:tabs>
        <w:ind w:left="1898" w:hanging="218"/>
      </w:pPr>
      <w:rPr>
        <w:rFonts w:ascii="Arial Unicode MS" w:eastAsia="Arial Unicode MS" w:hAnsi="Arial Unicode MS" w:cs="Arial Unicode MS"/>
        <w:color w:val="000000"/>
        <w:position w:val="4"/>
        <w:sz w:val="24"/>
        <w:szCs w:val="24"/>
      </w:rPr>
    </w:lvl>
    <w:lvl w:ilvl="8">
      <w:start w:val="1"/>
      <w:numFmt w:val="bullet"/>
      <w:lvlText w:val="-"/>
      <w:lvlJc w:val="left"/>
      <w:pPr>
        <w:tabs>
          <w:tab w:val="num" w:pos="2138"/>
        </w:tabs>
        <w:ind w:left="2138" w:hanging="218"/>
      </w:pPr>
      <w:rPr>
        <w:rFonts w:ascii="Arial Unicode MS" w:eastAsia="Arial Unicode MS" w:hAnsi="Arial Unicode MS" w:cs="Arial Unicode MS"/>
        <w:color w:val="000000"/>
        <w:position w:val="4"/>
        <w:sz w:val="24"/>
        <w:szCs w:val="24"/>
      </w:rPr>
    </w:lvl>
  </w:abstractNum>
  <w:abstractNum w:abstractNumId="28" w15:restartNumberingAfterBreak="0">
    <w:nsid w:val="0E421FB8"/>
    <w:multiLevelType w:val="hybridMultilevel"/>
    <w:tmpl w:val="22A468F8"/>
    <w:lvl w:ilvl="0" w:tplc="7C6EFA12">
      <w:start w:val="1"/>
      <w:numFmt w:val="decimal"/>
      <w:lvlText w:val="%1)"/>
      <w:lvlJc w:val="left"/>
      <w:pPr>
        <w:ind w:left="1069" w:hanging="360"/>
      </w:pPr>
      <w:rPr>
        <w:rFonts w:hint="default"/>
        <w:b w:val="0"/>
        <w:i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9" w15:restartNumberingAfterBreak="0">
    <w:nsid w:val="0F222DB6"/>
    <w:multiLevelType w:val="multilevel"/>
    <w:tmpl w:val="C30080A2"/>
    <w:lvl w:ilvl="0">
      <w:start w:val="7"/>
      <w:numFmt w:val="decimal"/>
      <w:lvlText w:val="%1"/>
      <w:lvlJc w:val="left"/>
      <w:pPr>
        <w:ind w:left="360" w:hanging="360"/>
      </w:pPr>
      <w:rPr>
        <w:rFonts w:eastAsiaTheme="minorHAnsi" w:hint="default"/>
        <w:b w:val="0"/>
        <w:i w:val="0"/>
        <w:color w:val="000000"/>
      </w:rPr>
    </w:lvl>
    <w:lvl w:ilvl="1">
      <w:start w:val="1"/>
      <w:numFmt w:val="decimal"/>
      <w:lvlText w:val="%1.%2"/>
      <w:lvlJc w:val="left"/>
      <w:pPr>
        <w:ind w:left="360" w:hanging="360"/>
      </w:pPr>
      <w:rPr>
        <w:rFonts w:eastAsiaTheme="minorHAnsi" w:hint="default"/>
        <w:b w:val="0"/>
        <w:i w:val="0"/>
        <w:color w:val="000000"/>
      </w:rPr>
    </w:lvl>
    <w:lvl w:ilvl="2">
      <w:start w:val="1"/>
      <w:numFmt w:val="decimal"/>
      <w:lvlText w:val="%1.%2.%3"/>
      <w:lvlJc w:val="left"/>
      <w:pPr>
        <w:ind w:left="720" w:hanging="720"/>
      </w:pPr>
      <w:rPr>
        <w:rFonts w:eastAsiaTheme="minorHAnsi" w:hint="default"/>
        <w:b w:val="0"/>
        <w:i w:val="0"/>
        <w:color w:val="000000"/>
      </w:rPr>
    </w:lvl>
    <w:lvl w:ilvl="3">
      <w:start w:val="1"/>
      <w:numFmt w:val="decimal"/>
      <w:lvlText w:val="%1.%2.%3.%4"/>
      <w:lvlJc w:val="left"/>
      <w:pPr>
        <w:ind w:left="720" w:hanging="720"/>
      </w:pPr>
      <w:rPr>
        <w:rFonts w:eastAsiaTheme="minorHAnsi" w:hint="default"/>
        <w:b w:val="0"/>
        <w:i w:val="0"/>
        <w:color w:val="000000"/>
      </w:rPr>
    </w:lvl>
    <w:lvl w:ilvl="4">
      <w:start w:val="1"/>
      <w:numFmt w:val="decimal"/>
      <w:lvlText w:val="%1.%2.%3.%4.%5"/>
      <w:lvlJc w:val="left"/>
      <w:pPr>
        <w:ind w:left="1080" w:hanging="1080"/>
      </w:pPr>
      <w:rPr>
        <w:rFonts w:eastAsiaTheme="minorHAnsi" w:hint="default"/>
        <w:b w:val="0"/>
        <w:i w:val="0"/>
        <w:color w:val="000000"/>
      </w:rPr>
    </w:lvl>
    <w:lvl w:ilvl="5">
      <w:start w:val="1"/>
      <w:numFmt w:val="decimal"/>
      <w:lvlText w:val="%1.%2.%3.%4.%5.%6"/>
      <w:lvlJc w:val="left"/>
      <w:pPr>
        <w:ind w:left="1080" w:hanging="1080"/>
      </w:pPr>
      <w:rPr>
        <w:rFonts w:eastAsiaTheme="minorHAnsi" w:hint="default"/>
        <w:b w:val="0"/>
        <w:i w:val="0"/>
        <w:color w:val="000000"/>
      </w:rPr>
    </w:lvl>
    <w:lvl w:ilvl="6">
      <w:start w:val="1"/>
      <w:numFmt w:val="decimal"/>
      <w:lvlText w:val="%1.%2.%3.%4.%5.%6.%7"/>
      <w:lvlJc w:val="left"/>
      <w:pPr>
        <w:ind w:left="1440" w:hanging="1440"/>
      </w:pPr>
      <w:rPr>
        <w:rFonts w:eastAsiaTheme="minorHAnsi" w:hint="default"/>
        <w:b w:val="0"/>
        <w:i w:val="0"/>
        <w:color w:val="000000"/>
      </w:rPr>
    </w:lvl>
    <w:lvl w:ilvl="7">
      <w:start w:val="1"/>
      <w:numFmt w:val="decimal"/>
      <w:lvlText w:val="%1.%2.%3.%4.%5.%6.%7.%8"/>
      <w:lvlJc w:val="left"/>
      <w:pPr>
        <w:ind w:left="1440" w:hanging="1440"/>
      </w:pPr>
      <w:rPr>
        <w:rFonts w:eastAsiaTheme="minorHAnsi" w:hint="default"/>
        <w:b w:val="0"/>
        <w:i w:val="0"/>
        <w:color w:val="000000"/>
      </w:rPr>
    </w:lvl>
    <w:lvl w:ilvl="8">
      <w:start w:val="1"/>
      <w:numFmt w:val="decimal"/>
      <w:lvlText w:val="%1.%2.%3.%4.%5.%6.%7.%8.%9"/>
      <w:lvlJc w:val="left"/>
      <w:pPr>
        <w:ind w:left="1800" w:hanging="1800"/>
      </w:pPr>
      <w:rPr>
        <w:rFonts w:eastAsiaTheme="minorHAnsi" w:hint="default"/>
        <w:b w:val="0"/>
        <w:i w:val="0"/>
        <w:color w:val="000000"/>
      </w:rPr>
    </w:lvl>
  </w:abstractNum>
  <w:abstractNum w:abstractNumId="30" w15:restartNumberingAfterBreak="0">
    <w:nsid w:val="0F5021D6"/>
    <w:multiLevelType w:val="hybridMultilevel"/>
    <w:tmpl w:val="CDB2BB4C"/>
    <w:lvl w:ilvl="0" w:tplc="5F6C1E52">
      <w:start w:val="1"/>
      <w:numFmt w:val="decimal"/>
      <w:pStyle w:val="ZadoUmowy"/>
      <w:lvlText w:val="Załącznik Nr %1. do Umowy"/>
      <w:lvlJc w:val="left"/>
      <w:pPr>
        <w:ind w:left="720" w:hanging="360"/>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0F5B5502"/>
    <w:multiLevelType w:val="hybridMultilevel"/>
    <w:tmpl w:val="968AB5DA"/>
    <w:lvl w:ilvl="0" w:tplc="5F6C1E52">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2" w15:restartNumberingAfterBreak="0">
    <w:nsid w:val="0FA56A9C"/>
    <w:multiLevelType w:val="hybridMultilevel"/>
    <w:tmpl w:val="7E701316"/>
    <w:lvl w:ilvl="0" w:tplc="2C308B94">
      <w:start w:val="1"/>
      <w:numFmt w:val="decimal"/>
      <w:lvlText w:val="%1."/>
      <w:lvlJc w:val="left"/>
      <w:pPr>
        <w:tabs>
          <w:tab w:val="num" w:pos="360"/>
        </w:tabs>
        <w:ind w:left="360" w:hanging="360"/>
      </w:pPr>
      <w:rPr>
        <w:rFonts w:ascii="Arial" w:hAnsi="Arial" w:cs="Arial" w:hint="default"/>
        <w:b w:val="0"/>
        <w:i w:val="0"/>
        <w:color w:val="auto"/>
        <w:sz w:val="20"/>
        <w:szCs w:val="2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1F934D1"/>
    <w:multiLevelType w:val="hybridMultilevel"/>
    <w:tmpl w:val="C9CE6ABC"/>
    <w:lvl w:ilvl="0" w:tplc="FD7E945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3333A29"/>
    <w:multiLevelType w:val="hybridMultilevel"/>
    <w:tmpl w:val="010A4FBE"/>
    <w:lvl w:ilvl="0" w:tplc="D1D096CE">
      <w:start w:val="1"/>
      <w:numFmt w:val="decimal"/>
      <w:lvlText w:val="%1)"/>
      <w:lvlJc w:val="left"/>
      <w:pPr>
        <w:ind w:left="1069" w:hanging="360"/>
      </w:pPr>
      <w:rPr>
        <w:rFonts w:hint="default"/>
        <w:b w:val="0"/>
        <w:i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5" w15:restartNumberingAfterBreak="0">
    <w:nsid w:val="152B3965"/>
    <w:multiLevelType w:val="multilevel"/>
    <w:tmpl w:val="15629F82"/>
    <w:styleLink w:val="List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36" w15:restartNumberingAfterBreak="0">
    <w:nsid w:val="155A640E"/>
    <w:multiLevelType w:val="hybridMultilevel"/>
    <w:tmpl w:val="3258C43C"/>
    <w:lvl w:ilvl="0" w:tplc="C2E41BC4">
      <w:start w:val="1"/>
      <w:numFmt w:val="decimal"/>
      <w:lvlText w:val="%1)"/>
      <w:lvlJc w:val="left"/>
      <w:pPr>
        <w:ind w:left="1069" w:hanging="360"/>
      </w:pPr>
      <w:rPr>
        <w:rFonts w:hint="default"/>
        <w:b w:val="0"/>
        <w:i w:val="0"/>
        <w:sz w:val="20"/>
        <w:szCs w:val="2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7" w15:restartNumberingAfterBreak="0">
    <w:nsid w:val="15616C0F"/>
    <w:multiLevelType w:val="multilevel"/>
    <w:tmpl w:val="A03003E8"/>
    <w:lvl w:ilvl="0">
      <w:start w:val="1"/>
      <w:numFmt w:val="decimal"/>
      <w:lvlText w:val="%1."/>
      <w:lvlJc w:val="left"/>
      <w:pPr>
        <w:ind w:left="360" w:hanging="360"/>
      </w:pPr>
      <w:rPr>
        <w:rFonts w:hint="default"/>
        <w:b w:val="0"/>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8" w15:restartNumberingAfterBreak="0">
    <w:nsid w:val="172C29EC"/>
    <w:multiLevelType w:val="multilevel"/>
    <w:tmpl w:val="0394BD06"/>
    <w:lvl w:ilvl="0">
      <w:start w:val="8"/>
      <w:numFmt w:val="decimal"/>
      <w:lvlText w:val="%1"/>
      <w:lvlJc w:val="left"/>
      <w:pPr>
        <w:ind w:left="360" w:hanging="360"/>
      </w:pPr>
      <w:rPr>
        <w:rFonts w:cs="Times New Roman" w:hint="default"/>
        <w:b w:val="0"/>
        <w:i w:val="0"/>
      </w:rPr>
    </w:lvl>
    <w:lvl w:ilvl="1">
      <w:start w:val="1"/>
      <w:numFmt w:val="decimal"/>
      <w:lvlText w:val="%1.%2"/>
      <w:lvlJc w:val="left"/>
      <w:pPr>
        <w:ind w:left="360" w:hanging="360"/>
      </w:pPr>
      <w:rPr>
        <w:rFonts w:cs="Times New Roman" w:hint="default"/>
        <w:b w:val="0"/>
        <w:i w:val="0"/>
      </w:rPr>
    </w:lvl>
    <w:lvl w:ilvl="2">
      <w:start w:val="1"/>
      <w:numFmt w:val="decimal"/>
      <w:lvlText w:val="%1.%2.%3"/>
      <w:lvlJc w:val="left"/>
      <w:pPr>
        <w:ind w:left="720" w:hanging="720"/>
      </w:pPr>
      <w:rPr>
        <w:rFonts w:cs="Times New Roman" w:hint="default"/>
        <w:b w:val="0"/>
        <w:i w:val="0"/>
      </w:rPr>
    </w:lvl>
    <w:lvl w:ilvl="3">
      <w:start w:val="1"/>
      <w:numFmt w:val="decimal"/>
      <w:lvlText w:val="%1.%2.%3.%4"/>
      <w:lvlJc w:val="left"/>
      <w:pPr>
        <w:ind w:left="720" w:hanging="720"/>
      </w:pPr>
      <w:rPr>
        <w:rFonts w:cs="Times New Roman" w:hint="default"/>
        <w:b w:val="0"/>
        <w:i w:val="0"/>
      </w:rPr>
    </w:lvl>
    <w:lvl w:ilvl="4">
      <w:start w:val="1"/>
      <w:numFmt w:val="decimal"/>
      <w:lvlText w:val="%1.%2.%3.%4.%5"/>
      <w:lvlJc w:val="left"/>
      <w:pPr>
        <w:ind w:left="1080" w:hanging="1080"/>
      </w:pPr>
      <w:rPr>
        <w:rFonts w:cs="Times New Roman" w:hint="default"/>
        <w:b w:val="0"/>
        <w:i w:val="0"/>
      </w:rPr>
    </w:lvl>
    <w:lvl w:ilvl="5">
      <w:start w:val="1"/>
      <w:numFmt w:val="decimal"/>
      <w:lvlText w:val="%1.%2.%3.%4.%5.%6"/>
      <w:lvlJc w:val="left"/>
      <w:pPr>
        <w:ind w:left="1080" w:hanging="1080"/>
      </w:pPr>
      <w:rPr>
        <w:rFonts w:cs="Times New Roman" w:hint="default"/>
        <w:b w:val="0"/>
        <w:i w:val="0"/>
      </w:rPr>
    </w:lvl>
    <w:lvl w:ilvl="6">
      <w:start w:val="1"/>
      <w:numFmt w:val="decimal"/>
      <w:lvlText w:val="%1.%2.%3.%4.%5.%6.%7"/>
      <w:lvlJc w:val="left"/>
      <w:pPr>
        <w:ind w:left="1440" w:hanging="1440"/>
      </w:pPr>
      <w:rPr>
        <w:rFonts w:cs="Times New Roman" w:hint="default"/>
        <w:b w:val="0"/>
        <w:i w:val="0"/>
      </w:rPr>
    </w:lvl>
    <w:lvl w:ilvl="7">
      <w:start w:val="1"/>
      <w:numFmt w:val="decimal"/>
      <w:lvlText w:val="%1.%2.%3.%4.%5.%6.%7.%8"/>
      <w:lvlJc w:val="left"/>
      <w:pPr>
        <w:ind w:left="1440" w:hanging="1440"/>
      </w:pPr>
      <w:rPr>
        <w:rFonts w:cs="Times New Roman" w:hint="default"/>
        <w:b w:val="0"/>
        <w:i w:val="0"/>
      </w:rPr>
    </w:lvl>
    <w:lvl w:ilvl="8">
      <w:start w:val="1"/>
      <w:numFmt w:val="decimal"/>
      <w:lvlText w:val="%1.%2.%3.%4.%5.%6.%7.%8.%9"/>
      <w:lvlJc w:val="left"/>
      <w:pPr>
        <w:ind w:left="1800" w:hanging="1800"/>
      </w:pPr>
      <w:rPr>
        <w:rFonts w:cs="Times New Roman" w:hint="default"/>
        <w:b w:val="0"/>
        <w:i w:val="0"/>
      </w:rPr>
    </w:lvl>
  </w:abstractNum>
  <w:abstractNum w:abstractNumId="39" w15:restartNumberingAfterBreak="0">
    <w:nsid w:val="17F83A52"/>
    <w:multiLevelType w:val="hybridMultilevel"/>
    <w:tmpl w:val="1D129C8C"/>
    <w:lvl w:ilvl="0" w:tplc="206EFE4A">
      <w:start w:val="1"/>
      <w:numFmt w:val="bullet"/>
      <w:lvlText w:val=""/>
      <w:lvlJc w:val="left"/>
      <w:pPr>
        <w:tabs>
          <w:tab w:val="num" w:pos="170"/>
        </w:tabs>
        <w:ind w:left="170" w:hanging="170"/>
      </w:pPr>
      <w:rPr>
        <w:rFonts w:ascii="Wingdings" w:hAnsi="Wingdings" w:hint="default"/>
        <w:caps w:val="0"/>
        <w:strike w:val="0"/>
        <w:dstrike w:val="0"/>
        <w:vanish w:val="0"/>
        <w:color w:val="003399"/>
        <w:position w:val="2"/>
        <w:sz w:val="12"/>
        <w:vertAlign w:val="baseline"/>
      </w:rPr>
    </w:lvl>
    <w:lvl w:ilvl="1" w:tplc="9E8CABC8">
      <w:start w:val="1"/>
      <w:numFmt w:val="bullet"/>
      <w:pStyle w:val="Aufzhlung"/>
      <w:lvlText w:val="–"/>
      <w:lvlJc w:val="left"/>
      <w:pPr>
        <w:tabs>
          <w:tab w:val="num" w:pos="340"/>
        </w:tabs>
        <w:ind w:left="340" w:hanging="170"/>
      </w:pPr>
      <w:rPr>
        <w:rFonts w:ascii="Siemens Sans" w:hAnsi="Siemens Sans" w:hint="default"/>
        <w:b w:val="0"/>
        <w:i w:val="0"/>
        <w:caps w:val="0"/>
        <w:strike w:val="0"/>
        <w:dstrike w:val="0"/>
        <w:vanish w:val="0"/>
        <w:color w:val="auto"/>
        <w:position w:val="2"/>
        <w:sz w:val="12"/>
        <w:vertAlign w:val="baseline"/>
      </w:rPr>
    </w:lvl>
    <w:lvl w:ilvl="2" w:tplc="171AAF92">
      <w:numFmt w:val="bullet"/>
      <w:lvlText w:val="-"/>
      <w:lvlJc w:val="left"/>
      <w:pPr>
        <w:tabs>
          <w:tab w:val="num" w:pos="2500"/>
        </w:tabs>
        <w:ind w:left="2500" w:hanging="700"/>
      </w:pPr>
      <w:rPr>
        <w:rFonts w:ascii="Siemens Sans" w:eastAsia="Times New Roman" w:hAnsi="Siemens San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18ED7E9E"/>
    <w:multiLevelType w:val="multilevel"/>
    <w:tmpl w:val="C046F9D0"/>
    <w:lvl w:ilvl="0">
      <w:start w:val="1"/>
      <w:numFmt w:val="decimal"/>
      <w:lvlText w:val="%1."/>
      <w:lvlJc w:val="left"/>
      <w:pPr>
        <w:ind w:left="360" w:hanging="360"/>
      </w:pPr>
      <w:rPr>
        <w:rFonts w:hint="default"/>
        <w:b w:val="0"/>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1" w15:restartNumberingAfterBreak="0">
    <w:nsid w:val="18F234D6"/>
    <w:multiLevelType w:val="multilevel"/>
    <w:tmpl w:val="4720F962"/>
    <w:lvl w:ilvl="0">
      <w:start w:val="15"/>
      <w:numFmt w:val="decimal"/>
      <w:lvlText w:val="%1"/>
      <w:lvlJc w:val="left"/>
      <w:pPr>
        <w:ind w:left="375" w:hanging="375"/>
      </w:pPr>
      <w:rPr>
        <w:rFonts w:hint="default"/>
        <w:b w:val="0"/>
        <w:i w:val="0"/>
      </w:rPr>
    </w:lvl>
    <w:lvl w:ilvl="1">
      <w:start w:val="1"/>
      <w:numFmt w:val="decimal"/>
      <w:lvlText w:val="%1.%2"/>
      <w:lvlJc w:val="left"/>
      <w:pPr>
        <w:ind w:left="375" w:hanging="375"/>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42" w15:restartNumberingAfterBreak="0">
    <w:nsid w:val="19296610"/>
    <w:multiLevelType w:val="multilevel"/>
    <w:tmpl w:val="B6E88492"/>
    <w:lvl w:ilvl="0">
      <w:start w:val="14"/>
      <w:numFmt w:val="decimal"/>
      <w:lvlText w:val="%1"/>
      <w:lvlJc w:val="left"/>
      <w:pPr>
        <w:ind w:left="375" w:hanging="375"/>
      </w:pPr>
      <w:rPr>
        <w:rFonts w:hint="default"/>
        <w:i w:val="0"/>
        <w:color w:val="000000"/>
      </w:rPr>
    </w:lvl>
    <w:lvl w:ilvl="1">
      <w:start w:val="1"/>
      <w:numFmt w:val="decimal"/>
      <w:lvlText w:val="%1.%2"/>
      <w:lvlJc w:val="left"/>
      <w:pPr>
        <w:ind w:left="375" w:hanging="375"/>
      </w:pPr>
      <w:rPr>
        <w:rFonts w:hint="default"/>
        <w:b w:val="0"/>
        <w:i w:val="0"/>
        <w:color w:val="000000"/>
      </w:rPr>
    </w:lvl>
    <w:lvl w:ilvl="2">
      <w:start w:val="1"/>
      <w:numFmt w:val="decimal"/>
      <w:lvlText w:val="%1.%2.%3"/>
      <w:lvlJc w:val="left"/>
      <w:pPr>
        <w:ind w:left="720" w:hanging="720"/>
      </w:pPr>
      <w:rPr>
        <w:rFonts w:hint="default"/>
        <w:i w:val="0"/>
        <w:color w:val="000000"/>
      </w:rPr>
    </w:lvl>
    <w:lvl w:ilvl="3">
      <w:start w:val="1"/>
      <w:numFmt w:val="decimal"/>
      <w:lvlText w:val="%1.%2.%3.%4"/>
      <w:lvlJc w:val="left"/>
      <w:pPr>
        <w:ind w:left="720" w:hanging="720"/>
      </w:pPr>
      <w:rPr>
        <w:rFonts w:hint="default"/>
        <w:i w:val="0"/>
        <w:color w:val="000000"/>
      </w:rPr>
    </w:lvl>
    <w:lvl w:ilvl="4">
      <w:start w:val="1"/>
      <w:numFmt w:val="decimal"/>
      <w:lvlText w:val="%1.%2.%3.%4.%5"/>
      <w:lvlJc w:val="left"/>
      <w:pPr>
        <w:ind w:left="1080" w:hanging="1080"/>
      </w:pPr>
      <w:rPr>
        <w:rFonts w:hint="default"/>
        <w:i w:val="0"/>
        <w:color w:val="000000"/>
      </w:rPr>
    </w:lvl>
    <w:lvl w:ilvl="5">
      <w:start w:val="1"/>
      <w:numFmt w:val="decimal"/>
      <w:lvlText w:val="%1.%2.%3.%4.%5.%6"/>
      <w:lvlJc w:val="left"/>
      <w:pPr>
        <w:ind w:left="1080" w:hanging="1080"/>
      </w:pPr>
      <w:rPr>
        <w:rFonts w:hint="default"/>
        <w:i w:val="0"/>
        <w:color w:val="000000"/>
      </w:rPr>
    </w:lvl>
    <w:lvl w:ilvl="6">
      <w:start w:val="1"/>
      <w:numFmt w:val="decimal"/>
      <w:lvlText w:val="%1.%2.%3.%4.%5.%6.%7"/>
      <w:lvlJc w:val="left"/>
      <w:pPr>
        <w:ind w:left="1440" w:hanging="1440"/>
      </w:pPr>
      <w:rPr>
        <w:rFonts w:hint="default"/>
        <w:i w:val="0"/>
        <w:color w:val="000000"/>
      </w:rPr>
    </w:lvl>
    <w:lvl w:ilvl="7">
      <w:start w:val="1"/>
      <w:numFmt w:val="decimal"/>
      <w:lvlText w:val="%1.%2.%3.%4.%5.%6.%7.%8"/>
      <w:lvlJc w:val="left"/>
      <w:pPr>
        <w:ind w:left="1440" w:hanging="1440"/>
      </w:pPr>
      <w:rPr>
        <w:rFonts w:hint="default"/>
        <w:i w:val="0"/>
        <w:color w:val="000000"/>
      </w:rPr>
    </w:lvl>
    <w:lvl w:ilvl="8">
      <w:start w:val="1"/>
      <w:numFmt w:val="decimal"/>
      <w:lvlText w:val="%1.%2.%3.%4.%5.%6.%7.%8.%9"/>
      <w:lvlJc w:val="left"/>
      <w:pPr>
        <w:ind w:left="1800" w:hanging="1800"/>
      </w:pPr>
      <w:rPr>
        <w:rFonts w:hint="default"/>
        <w:i w:val="0"/>
        <w:color w:val="000000"/>
      </w:rPr>
    </w:lvl>
  </w:abstractNum>
  <w:abstractNum w:abstractNumId="43" w15:restartNumberingAfterBreak="0">
    <w:nsid w:val="1AFD006A"/>
    <w:multiLevelType w:val="multilevel"/>
    <w:tmpl w:val="F21CA660"/>
    <w:lvl w:ilvl="0">
      <w:start w:val="1"/>
      <w:numFmt w:val="decimal"/>
      <w:lvlText w:val="%1."/>
      <w:lvlJc w:val="left"/>
      <w:pPr>
        <w:ind w:left="360" w:hanging="360"/>
      </w:pPr>
      <w:rPr>
        <w:rFonts w:hint="default"/>
        <w:b w:val="0"/>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4" w15:restartNumberingAfterBreak="0">
    <w:nsid w:val="1B7B0149"/>
    <w:multiLevelType w:val="hybridMultilevel"/>
    <w:tmpl w:val="0DA001C4"/>
    <w:lvl w:ilvl="0" w:tplc="55760C74">
      <w:start w:val="1"/>
      <w:numFmt w:val="lowerLetter"/>
      <w:lvlText w:val="%1."/>
      <w:lvlJc w:val="left"/>
      <w:pPr>
        <w:ind w:left="644"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1C4776D5"/>
    <w:multiLevelType w:val="hybridMultilevel"/>
    <w:tmpl w:val="7B68DEC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1DFA37DE"/>
    <w:multiLevelType w:val="multilevel"/>
    <w:tmpl w:val="677450F0"/>
    <w:lvl w:ilvl="0">
      <w:start w:val="13"/>
      <w:numFmt w:val="decimal"/>
      <w:lvlText w:val="%1"/>
      <w:lvlJc w:val="left"/>
      <w:pPr>
        <w:ind w:left="375" w:hanging="375"/>
      </w:pPr>
      <w:rPr>
        <w:rFonts w:hint="default"/>
        <w:b w:val="0"/>
        <w:i w:val="0"/>
        <w:color w:val="000000"/>
      </w:rPr>
    </w:lvl>
    <w:lvl w:ilvl="1">
      <w:start w:val="1"/>
      <w:numFmt w:val="decimal"/>
      <w:lvlText w:val="%1.%2"/>
      <w:lvlJc w:val="left"/>
      <w:pPr>
        <w:ind w:left="375" w:hanging="375"/>
      </w:pPr>
      <w:rPr>
        <w:rFonts w:hint="default"/>
        <w:b w:val="0"/>
        <w:i w:val="0"/>
        <w:color w:val="000000"/>
      </w:rPr>
    </w:lvl>
    <w:lvl w:ilvl="2">
      <w:start w:val="1"/>
      <w:numFmt w:val="decimal"/>
      <w:lvlText w:val="%1.%2.%3"/>
      <w:lvlJc w:val="left"/>
      <w:pPr>
        <w:ind w:left="720" w:hanging="720"/>
      </w:pPr>
      <w:rPr>
        <w:rFonts w:hint="default"/>
        <w:b w:val="0"/>
        <w:i w:val="0"/>
        <w:color w:val="000000"/>
      </w:rPr>
    </w:lvl>
    <w:lvl w:ilvl="3">
      <w:start w:val="1"/>
      <w:numFmt w:val="decimal"/>
      <w:lvlText w:val="%1.%2.%3.%4"/>
      <w:lvlJc w:val="left"/>
      <w:pPr>
        <w:ind w:left="720" w:hanging="720"/>
      </w:pPr>
      <w:rPr>
        <w:rFonts w:hint="default"/>
        <w:b w:val="0"/>
        <w:i w:val="0"/>
        <w:color w:val="000000"/>
      </w:rPr>
    </w:lvl>
    <w:lvl w:ilvl="4">
      <w:start w:val="1"/>
      <w:numFmt w:val="decimal"/>
      <w:lvlText w:val="%1.%2.%3.%4.%5"/>
      <w:lvlJc w:val="left"/>
      <w:pPr>
        <w:ind w:left="1080" w:hanging="1080"/>
      </w:pPr>
      <w:rPr>
        <w:rFonts w:hint="default"/>
        <w:b w:val="0"/>
        <w:i w:val="0"/>
        <w:color w:val="000000"/>
      </w:rPr>
    </w:lvl>
    <w:lvl w:ilvl="5">
      <w:start w:val="1"/>
      <w:numFmt w:val="decimal"/>
      <w:lvlText w:val="%1.%2.%3.%4.%5.%6"/>
      <w:lvlJc w:val="left"/>
      <w:pPr>
        <w:ind w:left="1080" w:hanging="1080"/>
      </w:pPr>
      <w:rPr>
        <w:rFonts w:hint="default"/>
        <w:b w:val="0"/>
        <w:i w:val="0"/>
        <w:color w:val="000000"/>
      </w:rPr>
    </w:lvl>
    <w:lvl w:ilvl="6">
      <w:start w:val="1"/>
      <w:numFmt w:val="decimal"/>
      <w:lvlText w:val="%1.%2.%3.%4.%5.%6.%7"/>
      <w:lvlJc w:val="left"/>
      <w:pPr>
        <w:ind w:left="1440" w:hanging="1440"/>
      </w:pPr>
      <w:rPr>
        <w:rFonts w:hint="default"/>
        <w:b w:val="0"/>
        <w:i w:val="0"/>
        <w:color w:val="000000"/>
      </w:rPr>
    </w:lvl>
    <w:lvl w:ilvl="7">
      <w:start w:val="1"/>
      <w:numFmt w:val="decimal"/>
      <w:lvlText w:val="%1.%2.%3.%4.%5.%6.%7.%8"/>
      <w:lvlJc w:val="left"/>
      <w:pPr>
        <w:ind w:left="1440" w:hanging="1440"/>
      </w:pPr>
      <w:rPr>
        <w:rFonts w:hint="default"/>
        <w:b w:val="0"/>
        <w:i w:val="0"/>
        <w:color w:val="000000"/>
      </w:rPr>
    </w:lvl>
    <w:lvl w:ilvl="8">
      <w:start w:val="1"/>
      <w:numFmt w:val="decimal"/>
      <w:lvlText w:val="%1.%2.%3.%4.%5.%6.%7.%8.%9"/>
      <w:lvlJc w:val="left"/>
      <w:pPr>
        <w:ind w:left="1800" w:hanging="1800"/>
      </w:pPr>
      <w:rPr>
        <w:rFonts w:hint="default"/>
        <w:b w:val="0"/>
        <w:i w:val="0"/>
        <w:color w:val="000000"/>
      </w:rPr>
    </w:lvl>
  </w:abstractNum>
  <w:abstractNum w:abstractNumId="47" w15:restartNumberingAfterBreak="0">
    <w:nsid w:val="200762B0"/>
    <w:multiLevelType w:val="multilevel"/>
    <w:tmpl w:val="677450F0"/>
    <w:lvl w:ilvl="0">
      <w:start w:val="17"/>
      <w:numFmt w:val="decimal"/>
      <w:lvlText w:val="%1"/>
      <w:lvlJc w:val="left"/>
      <w:pPr>
        <w:ind w:left="375" w:hanging="375"/>
      </w:pPr>
      <w:rPr>
        <w:rFonts w:hint="default"/>
        <w:b w:val="0"/>
        <w:i w:val="0"/>
        <w:color w:val="000000"/>
      </w:rPr>
    </w:lvl>
    <w:lvl w:ilvl="1">
      <w:start w:val="1"/>
      <w:numFmt w:val="decimal"/>
      <w:lvlText w:val="%1.%2"/>
      <w:lvlJc w:val="left"/>
      <w:pPr>
        <w:ind w:left="375" w:hanging="375"/>
      </w:pPr>
      <w:rPr>
        <w:rFonts w:hint="default"/>
        <w:b w:val="0"/>
        <w:i w:val="0"/>
        <w:color w:val="000000"/>
      </w:rPr>
    </w:lvl>
    <w:lvl w:ilvl="2">
      <w:start w:val="1"/>
      <w:numFmt w:val="decimal"/>
      <w:lvlText w:val="%1.%2.%3"/>
      <w:lvlJc w:val="left"/>
      <w:pPr>
        <w:ind w:left="720" w:hanging="720"/>
      </w:pPr>
      <w:rPr>
        <w:rFonts w:hint="default"/>
        <w:b w:val="0"/>
        <w:i w:val="0"/>
        <w:color w:val="000000"/>
      </w:rPr>
    </w:lvl>
    <w:lvl w:ilvl="3">
      <w:start w:val="1"/>
      <w:numFmt w:val="decimal"/>
      <w:lvlText w:val="%1.%2.%3.%4"/>
      <w:lvlJc w:val="left"/>
      <w:pPr>
        <w:ind w:left="720" w:hanging="720"/>
      </w:pPr>
      <w:rPr>
        <w:rFonts w:hint="default"/>
        <w:b w:val="0"/>
        <w:i w:val="0"/>
        <w:color w:val="000000"/>
      </w:rPr>
    </w:lvl>
    <w:lvl w:ilvl="4">
      <w:start w:val="1"/>
      <w:numFmt w:val="decimal"/>
      <w:lvlText w:val="%1.%2.%3.%4.%5"/>
      <w:lvlJc w:val="left"/>
      <w:pPr>
        <w:ind w:left="1080" w:hanging="1080"/>
      </w:pPr>
      <w:rPr>
        <w:rFonts w:hint="default"/>
        <w:b w:val="0"/>
        <w:i w:val="0"/>
        <w:color w:val="000000"/>
      </w:rPr>
    </w:lvl>
    <w:lvl w:ilvl="5">
      <w:start w:val="1"/>
      <w:numFmt w:val="decimal"/>
      <w:lvlText w:val="%1.%2.%3.%4.%5.%6"/>
      <w:lvlJc w:val="left"/>
      <w:pPr>
        <w:ind w:left="1080" w:hanging="1080"/>
      </w:pPr>
      <w:rPr>
        <w:rFonts w:hint="default"/>
        <w:b w:val="0"/>
        <w:i w:val="0"/>
        <w:color w:val="000000"/>
      </w:rPr>
    </w:lvl>
    <w:lvl w:ilvl="6">
      <w:start w:val="1"/>
      <w:numFmt w:val="decimal"/>
      <w:lvlText w:val="%1.%2.%3.%4.%5.%6.%7"/>
      <w:lvlJc w:val="left"/>
      <w:pPr>
        <w:ind w:left="1440" w:hanging="1440"/>
      </w:pPr>
      <w:rPr>
        <w:rFonts w:hint="default"/>
        <w:b w:val="0"/>
        <w:i w:val="0"/>
        <w:color w:val="000000"/>
      </w:rPr>
    </w:lvl>
    <w:lvl w:ilvl="7">
      <w:start w:val="1"/>
      <w:numFmt w:val="decimal"/>
      <w:lvlText w:val="%1.%2.%3.%4.%5.%6.%7.%8"/>
      <w:lvlJc w:val="left"/>
      <w:pPr>
        <w:ind w:left="1440" w:hanging="1440"/>
      </w:pPr>
      <w:rPr>
        <w:rFonts w:hint="default"/>
        <w:b w:val="0"/>
        <w:i w:val="0"/>
        <w:color w:val="000000"/>
      </w:rPr>
    </w:lvl>
    <w:lvl w:ilvl="8">
      <w:start w:val="1"/>
      <w:numFmt w:val="decimal"/>
      <w:lvlText w:val="%1.%2.%3.%4.%5.%6.%7.%8.%9"/>
      <w:lvlJc w:val="left"/>
      <w:pPr>
        <w:ind w:left="1800" w:hanging="1800"/>
      </w:pPr>
      <w:rPr>
        <w:rFonts w:hint="default"/>
        <w:b w:val="0"/>
        <w:i w:val="0"/>
        <w:color w:val="000000"/>
      </w:rPr>
    </w:lvl>
  </w:abstractNum>
  <w:abstractNum w:abstractNumId="48" w15:restartNumberingAfterBreak="0">
    <w:nsid w:val="20FC22E6"/>
    <w:multiLevelType w:val="hybridMultilevel"/>
    <w:tmpl w:val="85DE1812"/>
    <w:lvl w:ilvl="0" w:tplc="BD1A40FC">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9" w15:restartNumberingAfterBreak="0">
    <w:nsid w:val="214C0C91"/>
    <w:multiLevelType w:val="multilevel"/>
    <w:tmpl w:val="BC42B604"/>
    <w:lvl w:ilvl="0">
      <w:start w:val="1"/>
      <w:numFmt w:val="decimal"/>
      <w:lvlText w:val="%1."/>
      <w:lvlJc w:val="left"/>
      <w:pPr>
        <w:ind w:left="360" w:hanging="360"/>
      </w:pPr>
      <w:rPr>
        <w:rFonts w:hint="default"/>
        <w:b w:val="0"/>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50" w15:restartNumberingAfterBreak="0">
    <w:nsid w:val="21742A71"/>
    <w:multiLevelType w:val="hybridMultilevel"/>
    <w:tmpl w:val="F68AA1DC"/>
    <w:lvl w:ilvl="0" w:tplc="C60A27F8">
      <w:start w:val="1"/>
      <w:numFmt w:val="bullet"/>
      <w:lvlText w:val=""/>
      <w:lvlJc w:val="left"/>
      <w:pPr>
        <w:ind w:left="1429" w:hanging="360"/>
      </w:pPr>
      <w:rPr>
        <w:rFonts w:ascii="Symbol" w:hAnsi="Symbol" w:hint="default"/>
      </w:rPr>
    </w:lvl>
    <w:lvl w:ilvl="1" w:tplc="BD62DE42" w:tentative="1">
      <w:start w:val="1"/>
      <w:numFmt w:val="bullet"/>
      <w:lvlText w:val="o"/>
      <w:lvlJc w:val="left"/>
      <w:pPr>
        <w:ind w:left="2149" w:hanging="360"/>
      </w:pPr>
      <w:rPr>
        <w:rFonts w:ascii="Courier New" w:hAnsi="Courier New" w:cs="Courier New" w:hint="default"/>
      </w:rPr>
    </w:lvl>
    <w:lvl w:ilvl="2" w:tplc="2BCEF760" w:tentative="1">
      <w:start w:val="1"/>
      <w:numFmt w:val="bullet"/>
      <w:lvlText w:val=""/>
      <w:lvlJc w:val="left"/>
      <w:pPr>
        <w:ind w:left="2869" w:hanging="360"/>
      </w:pPr>
      <w:rPr>
        <w:rFonts w:ascii="Wingdings" w:hAnsi="Wingdings" w:hint="default"/>
      </w:rPr>
    </w:lvl>
    <w:lvl w:ilvl="3" w:tplc="C4E4F736" w:tentative="1">
      <w:start w:val="1"/>
      <w:numFmt w:val="bullet"/>
      <w:lvlText w:val=""/>
      <w:lvlJc w:val="left"/>
      <w:pPr>
        <w:ind w:left="3589" w:hanging="360"/>
      </w:pPr>
      <w:rPr>
        <w:rFonts w:ascii="Symbol" w:hAnsi="Symbol" w:hint="default"/>
      </w:rPr>
    </w:lvl>
    <w:lvl w:ilvl="4" w:tplc="661828DC" w:tentative="1">
      <w:start w:val="1"/>
      <w:numFmt w:val="bullet"/>
      <w:lvlText w:val="o"/>
      <w:lvlJc w:val="left"/>
      <w:pPr>
        <w:ind w:left="4309" w:hanging="360"/>
      </w:pPr>
      <w:rPr>
        <w:rFonts w:ascii="Courier New" w:hAnsi="Courier New" w:cs="Courier New" w:hint="default"/>
      </w:rPr>
    </w:lvl>
    <w:lvl w:ilvl="5" w:tplc="FD80DEC6" w:tentative="1">
      <w:start w:val="1"/>
      <w:numFmt w:val="bullet"/>
      <w:lvlText w:val=""/>
      <w:lvlJc w:val="left"/>
      <w:pPr>
        <w:ind w:left="5029" w:hanging="360"/>
      </w:pPr>
      <w:rPr>
        <w:rFonts w:ascii="Wingdings" w:hAnsi="Wingdings" w:hint="default"/>
      </w:rPr>
    </w:lvl>
    <w:lvl w:ilvl="6" w:tplc="1542F3EE" w:tentative="1">
      <w:start w:val="1"/>
      <w:numFmt w:val="bullet"/>
      <w:lvlText w:val=""/>
      <w:lvlJc w:val="left"/>
      <w:pPr>
        <w:ind w:left="5749" w:hanging="360"/>
      </w:pPr>
      <w:rPr>
        <w:rFonts w:ascii="Symbol" w:hAnsi="Symbol" w:hint="default"/>
      </w:rPr>
    </w:lvl>
    <w:lvl w:ilvl="7" w:tplc="AF1A0E20" w:tentative="1">
      <w:start w:val="1"/>
      <w:numFmt w:val="bullet"/>
      <w:lvlText w:val="o"/>
      <w:lvlJc w:val="left"/>
      <w:pPr>
        <w:ind w:left="6469" w:hanging="360"/>
      </w:pPr>
      <w:rPr>
        <w:rFonts w:ascii="Courier New" w:hAnsi="Courier New" w:cs="Courier New" w:hint="default"/>
      </w:rPr>
    </w:lvl>
    <w:lvl w:ilvl="8" w:tplc="418A9BBE" w:tentative="1">
      <w:start w:val="1"/>
      <w:numFmt w:val="bullet"/>
      <w:lvlText w:val=""/>
      <w:lvlJc w:val="left"/>
      <w:pPr>
        <w:ind w:left="7189" w:hanging="360"/>
      </w:pPr>
      <w:rPr>
        <w:rFonts w:ascii="Wingdings" w:hAnsi="Wingdings" w:hint="default"/>
      </w:rPr>
    </w:lvl>
  </w:abstractNum>
  <w:abstractNum w:abstractNumId="51" w15:restartNumberingAfterBreak="0">
    <w:nsid w:val="224A2015"/>
    <w:multiLevelType w:val="hybridMultilevel"/>
    <w:tmpl w:val="03369974"/>
    <w:lvl w:ilvl="0" w:tplc="04150001">
      <w:start w:val="1"/>
      <w:numFmt w:val="bullet"/>
      <w:pStyle w:val="TabelleAufzhlung"/>
      <w:lvlText w:val=""/>
      <w:lvlJc w:val="left"/>
      <w:pPr>
        <w:tabs>
          <w:tab w:val="num" w:pos="170"/>
        </w:tabs>
        <w:ind w:left="170" w:hanging="170"/>
      </w:pPr>
      <w:rPr>
        <w:rFonts w:ascii="Wingdings" w:hAnsi="Wingdings" w:hint="default"/>
        <w:color w:val="auto"/>
        <w:position w:val="-1"/>
        <w:sz w:val="14"/>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227B7962"/>
    <w:multiLevelType w:val="hybridMultilevel"/>
    <w:tmpl w:val="E976EA86"/>
    <w:lvl w:ilvl="0" w:tplc="90464152">
      <w:start w:val="1"/>
      <w:numFmt w:val="decimal"/>
      <w:lvlText w:val="%1."/>
      <w:lvlJc w:val="left"/>
      <w:pPr>
        <w:ind w:left="79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229979BC"/>
    <w:multiLevelType w:val="hybridMultilevel"/>
    <w:tmpl w:val="DAE420E0"/>
    <w:lvl w:ilvl="0" w:tplc="8ABA77D8">
      <w:start w:val="1"/>
      <w:numFmt w:val="decimal"/>
      <w:lvlText w:val="%1."/>
      <w:lvlJc w:val="left"/>
      <w:pPr>
        <w:tabs>
          <w:tab w:val="num" w:pos="644"/>
        </w:tabs>
        <w:ind w:left="644" w:hanging="360"/>
      </w:pPr>
      <w:rPr>
        <w:rFonts w:ascii="Arial" w:hAnsi="Arial" w:cs="Arial" w:hint="default"/>
        <w:b w:val="0"/>
        <w:i w:val="0"/>
        <w:color w:val="auto"/>
        <w:sz w:val="20"/>
        <w:szCs w:val="2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26B65C02"/>
    <w:multiLevelType w:val="hybridMultilevel"/>
    <w:tmpl w:val="382C5E3E"/>
    <w:lvl w:ilvl="0" w:tplc="2F4E2144">
      <w:start w:val="1"/>
      <w:numFmt w:val="decimal"/>
      <w:lvlText w:val="%1)"/>
      <w:lvlJc w:val="left"/>
      <w:pPr>
        <w:ind w:left="1069" w:hanging="360"/>
      </w:pPr>
      <w:rPr>
        <w:rFonts w:hint="default"/>
        <w:b w:val="0"/>
        <w:i w:val="0"/>
        <w:color w:val="000000"/>
      </w:rPr>
    </w:lvl>
    <w:lvl w:ilvl="1" w:tplc="8F30950E" w:tentative="1">
      <w:start w:val="1"/>
      <w:numFmt w:val="lowerLetter"/>
      <w:lvlText w:val="%2."/>
      <w:lvlJc w:val="left"/>
      <w:pPr>
        <w:ind w:left="1789" w:hanging="360"/>
      </w:pPr>
    </w:lvl>
    <w:lvl w:ilvl="2" w:tplc="A762C3D0" w:tentative="1">
      <w:start w:val="1"/>
      <w:numFmt w:val="lowerRoman"/>
      <w:lvlText w:val="%3."/>
      <w:lvlJc w:val="right"/>
      <w:pPr>
        <w:ind w:left="2509" w:hanging="180"/>
      </w:pPr>
    </w:lvl>
    <w:lvl w:ilvl="3" w:tplc="8018B222" w:tentative="1">
      <w:start w:val="1"/>
      <w:numFmt w:val="decimal"/>
      <w:lvlText w:val="%4."/>
      <w:lvlJc w:val="left"/>
      <w:pPr>
        <w:ind w:left="3229" w:hanging="360"/>
      </w:pPr>
    </w:lvl>
    <w:lvl w:ilvl="4" w:tplc="4386CDA0" w:tentative="1">
      <w:start w:val="1"/>
      <w:numFmt w:val="lowerLetter"/>
      <w:lvlText w:val="%5."/>
      <w:lvlJc w:val="left"/>
      <w:pPr>
        <w:ind w:left="3949" w:hanging="360"/>
      </w:pPr>
    </w:lvl>
    <w:lvl w:ilvl="5" w:tplc="28C453A0" w:tentative="1">
      <w:start w:val="1"/>
      <w:numFmt w:val="lowerRoman"/>
      <w:lvlText w:val="%6."/>
      <w:lvlJc w:val="right"/>
      <w:pPr>
        <w:ind w:left="4669" w:hanging="180"/>
      </w:pPr>
    </w:lvl>
    <w:lvl w:ilvl="6" w:tplc="7552548A" w:tentative="1">
      <w:start w:val="1"/>
      <w:numFmt w:val="decimal"/>
      <w:lvlText w:val="%7."/>
      <w:lvlJc w:val="left"/>
      <w:pPr>
        <w:ind w:left="5389" w:hanging="360"/>
      </w:pPr>
    </w:lvl>
    <w:lvl w:ilvl="7" w:tplc="A74EC812" w:tentative="1">
      <w:start w:val="1"/>
      <w:numFmt w:val="lowerLetter"/>
      <w:lvlText w:val="%8."/>
      <w:lvlJc w:val="left"/>
      <w:pPr>
        <w:ind w:left="6109" w:hanging="360"/>
      </w:pPr>
    </w:lvl>
    <w:lvl w:ilvl="8" w:tplc="CDE8B48A" w:tentative="1">
      <w:start w:val="1"/>
      <w:numFmt w:val="lowerRoman"/>
      <w:lvlText w:val="%9."/>
      <w:lvlJc w:val="right"/>
      <w:pPr>
        <w:ind w:left="6829" w:hanging="180"/>
      </w:pPr>
    </w:lvl>
  </w:abstractNum>
  <w:abstractNum w:abstractNumId="55" w15:restartNumberingAfterBreak="0">
    <w:nsid w:val="2B8715DE"/>
    <w:multiLevelType w:val="hybridMultilevel"/>
    <w:tmpl w:val="32C64C7C"/>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2BA35805"/>
    <w:multiLevelType w:val="hybridMultilevel"/>
    <w:tmpl w:val="2228CB56"/>
    <w:lvl w:ilvl="0" w:tplc="3A809E32">
      <w:start w:val="1"/>
      <w:numFmt w:val="decimal"/>
      <w:lvlText w:val="%1)"/>
      <w:lvlJc w:val="left"/>
      <w:pPr>
        <w:ind w:left="1069" w:hanging="360"/>
      </w:pPr>
      <w:rPr>
        <w:rFonts w:hint="default"/>
        <w:b w:val="0"/>
        <w: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2CC24043"/>
    <w:multiLevelType w:val="multilevel"/>
    <w:tmpl w:val="292E187C"/>
    <w:lvl w:ilvl="0">
      <w:start w:val="4"/>
      <w:numFmt w:val="decimal"/>
      <w:lvlText w:val="%1."/>
      <w:lvlJc w:val="left"/>
      <w:pPr>
        <w:ind w:left="360" w:hanging="360"/>
      </w:pPr>
      <w:rPr>
        <w:rFonts w:hint="default"/>
        <w:b w:val="0"/>
        <w:i w:val="0"/>
        <w:color w:val="000000"/>
      </w:rPr>
    </w:lvl>
    <w:lvl w:ilvl="1">
      <w:start w:val="1"/>
      <w:numFmt w:val="decimal"/>
      <w:lvlText w:val="%1.%2."/>
      <w:lvlJc w:val="left"/>
      <w:pPr>
        <w:ind w:left="360" w:hanging="360"/>
      </w:pPr>
      <w:rPr>
        <w:rFonts w:hint="default"/>
        <w:b w:val="0"/>
        <w:i w:val="0"/>
        <w:color w:val="000000"/>
      </w:rPr>
    </w:lvl>
    <w:lvl w:ilvl="2">
      <w:start w:val="1"/>
      <w:numFmt w:val="decimal"/>
      <w:lvlText w:val="%1.%2.%3."/>
      <w:lvlJc w:val="left"/>
      <w:pPr>
        <w:ind w:left="720" w:hanging="720"/>
      </w:pPr>
      <w:rPr>
        <w:rFonts w:hint="default"/>
        <w:b w:val="0"/>
        <w:i w:val="0"/>
        <w:color w:val="000000"/>
      </w:rPr>
    </w:lvl>
    <w:lvl w:ilvl="3">
      <w:start w:val="1"/>
      <w:numFmt w:val="decimal"/>
      <w:lvlText w:val="%1.%2.%3.%4."/>
      <w:lvlJc w:val="left"/>
      <w:pPr>
        <w:ind w:left="720" w:hanging="720"/>
      </w:pPr>
      <w:rPr>
        <w:rFonts w:hint="default"/>
        <w:b w:val="0"/>
        <w:i w:val="0"/>
        <w:color w:val="000000"/>
      </w:rPr>
    </w:lvl>
    <w:lvl w:ilvl="4">
      <w:start w:val="1"/>
      <w:numFmt w:val="decimal"/>
      <w:lvlText w:val="%1.%2.%3.%4.%5."/>
      <w:lvlJc w:val="left"/>
      <w:pPr>
        <w:ind w:left="1080" w:hanging="1080"/>
      </w:pPr>
      <w:rPr>
        <w:rFonts w:hint="default"/>
        <w:b w:val="0"/>
        <w:i w:val="0"/>
        <w:color w:val="000000"/>
      </w:rPr>
    </w:lvl>
    <w:lvl w:ilvl="5">
      <w:start w:val="1"/>
      <w:numFmt w:val="decimal"/>
      <w:lvlText w:val="%1.%2.%3.%4.%5.%6."/>
      <w:lvlJc w:val="left"/>
      <w:pPr>
        <w:ind w:left="1080" w:hanging="1080"/>
      </w:pPr>
      <w:rPr>
        <w:rFonts w:hint="default"/>
        <w:b w:val="0"/>
        <w:i w:val="0"/>
        <w:color w:val="000000"/>
      </w:rPr>
    </w:lvl>
    <w:lvl w:ilvl="6">
      <w:start w:val="1"/>
      <w:numFmt w:val="decimal"/>
      <w:lvlText w:val="%1.%2.%3.%4.%5.%6.%7."/>
      <w:lvlJc w:val="left"/>
      <w:pPr>
        <w:ind w:left="1440" w:hanging="1440"/>
      </w:pPr>
      <w:rPr>
        <w:rFonts w:hint="default"/>
        <w:b w:val="0"/>
        <w:i w:val="0"/>
        <w:color w:val="000000"/>
      </w:rPr>
    </w:lvl>
    <w:lvl w:ilvl="7">
      <w:start w:val="1"/>
      <w:numFmt w:val="decimal"/>
      <w:lvlText w:val="%1.%2.%3.%4.%5.%6.%7.%8."/>
      <w:lvlJc w:val="left"/>
      <w:pPr>
        <w:ind w:left="1440" w:hanging="1440"/>
      </w:pPr>
      <w:rPr>
        <w:rFonts w:hint="default"/>
        <w:b w:val="0"/>
        <w:i w:val="0"/>
        <w:color w:val="000000"/>
      </w:rPr>
    </w:lvl>
    <w:lvl w:ilvl="8">
      <w:start w:val="1"/>
      <w:numFmt w:val="decimal"/>
      <w:lvlText w:val="%1.%2.%3.%4.%5.%6.%7.%8.%9."/>
      <w:lvlJc w:val="left"/>
      <w:pPr>
        <w:ind w:left="1800" w:hanging="1800"/>
      </w:pPr>
      <w:rPr>
        <w:rFonts w:hint="default"/>
        <w:b w:val="0"/>
        <w:i w:val="0"/>
        <w:color w:val="000000"/>
      </w:rPr>
    </w:lvl>
  </w:abstractNum>
  <w:abstractNum w:abstractNumId="58" w15:restartNumberingAfterBreak="0">
    <w:nsid w:val="2D037817"/>
    <w:multiLevelType w:val="hybridMultilevel"/>
    <w:tmpl w:val="D01A0D08"/>
    <w:lvl w:ilvl="0" w:tplc="70D8B1BE">
      <w:start w:val="1"/>
      <w:numFmt w:val="decimal"/>
      <w:lvlText w:val="%1)"/>
      <w:lvlJc w:val="left"/>
      <w:pPr>
        <w:ind w:left="106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2D4A24C3"/>
    <w:multiLevelType w:val="hybridMultilevel"/>
    <w:tmpl w:val="F5E28654"/>
    <w:lvl w:ilvl="0" w:tplc="10FA88B8">
      <w:start w:val="1"/>
      <w:numFmt w:val="decimal"/>
      <w:lvlText w:val="%1."/>
      <w:lvlJc w:val="left"/>
      <w:pPr>
        <w:tabs>
          <w:tab w:val="num" w:pos="360"/>
        </w:tabs>
        <w:ind w:left="360" w:hanging="360"/>
      </w:pPr>
      <w:rPr>
        <w:rFonts w:ascii="Arial" w:hAnsi="Arial" w:cs="Arial" w:hint="default"/>
        <w:b w:val="0"/>
        <w:i w:val="0"/>
        <w:color w:val="auto"/>
        <w:sz w:val="20"/>
        <w:szCs w:val="2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2F9E6A1B"/>
    <w:multiLevelType w:val="multilevel"/>
    <w:tmpl w:val="FC04D80A"/>
    <w:styleLink w:val="StylPunktowaneCourierNewZlewej063cmWysunicie063"/>
    <w:lvl w:ilvl="0">
      <w:start w:val="1"/>
      <w:numFmt w:val="bullet"/>
      <w:lvlText w:val=""/>
      <w:lvlJc w:val="left"/>
      <w:pPr>
        <w:tabs>
          <w:tab w:val="num" w:pos="720"/>
        </w:tabs>
        <w:ind w:left="720" w:hanging="360"/>
      </w:pPr>
      <w:rPr>
        <w:rFonts w:ascii="Symbol" w:hAnsi="Symbol" w:hint="default"/>
        <w:color w:val="auto"/>
        <w:sz w:val="22"/>
      </w:rPr>
    </w:lvl>
    <w:lvl w:ilvl="1">
      <w:start w:val="1"/>
      <w:numFmt w:val="bullet"/>
      <w:lvlText w:val=""/>
      <w:lvlJc w:val="left"/>
      <w:pPr>
        <w:tabs>
          <w:tab w:val="num" w:pos="1440"/>
        </w:tabs>
        <w:ind w:left="1440" w:hanging="360"/>
      </w:pPr>
      <w:rPr>
        <w:rFonts w:ascii="Symbol" w:hAnsi="Symbol"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2FA755BE"/>
    <w:multiLevelType w:val="multilevel"/>
    <w:tmpl w:val="4120DF4E"/>
    <w:lvl w:ilvl="0">
      <w:start w:val="6"/>
      <w:numFmt w:val="decimal"/>
      <w:lvlText w:val="%1."/>
      <w:lvlJc w:val="left"/>
      <w:pPr>
        <w:ind w:left="360" w:hanging="360"/>
      </w:pPr>
      <w:rPr>
        <w:rFonts w:hint="default"/>
        <w:b w:val="0"/>
        <w:i w:val="0"/>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62" w15:restartNumberingAfterBreak="0">
    <w:nsid w:val="2FC31585"/>
    <w:multiLevelType w:val="hybridMultilevel"/>
    <w:tmpl w:val="61B621EC"/>
    <w:lvl w:ilvl="0" w:tplc="A6C442D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30A67AC7"/>
    <w:multiLevelType w:val="hybridMultilevel"/>
    <w:tmpl w:val="E53E0156"/>
    <w:lvl w:ilvl="0" w:tplc="A36E2954">
      <w:start w:val="1"/>
      <w:numFmt w:val="decimal"/>
      <w:lvlText w:val="%1)"/>
      <w:lvlJc w:val="left"/>
      <w:pPr>
        <w:ind w:left="1069" w:hanging="360"/>
      </w:pPr>
      <w:rPr>
        <w:rFonts w:cs="Arial" w:hint="default"/>
        <w:sz w:val="20"/>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4" w15:restartNumberingAfterBreak="0">
    <w:nsid w:val="31985A32"/>
    <w:multiLevelType w:val="hybridMultilevel"/>
    <w:tmpl w:val="31CE0BF6"/>
    <w:lvl w:ilvl="0" w:tplc="BB506AA4">
      <w:start w:val="1"/>
      <w:numFmt w:val="decimal"/>
      <w:lvlText w:val="%1."/>
      <w:lvlJc w:val="left"/>
      <w:pPr>
        <w:tabs>
          <w:tab w:val="num" w:pos="360"/>
        </w:tabs>
        <w:ind w:left="360" w:hanging="360"/>
      </w:pPr>
      <w:rPr>
        <w:rFonts w:ascii="Times New Roman" w:eastAsia="Times New Roman" w:hAnsi="Times New Roman" w:cs="Times New Roman"/>
      </w:rPr>
    </w:lvl>
    <w:lvl w:ilvl="1" w:tplc="94E24DC4">
      <w:start w:val="1"/>
      <w:numFmt w:val="decimal"/>
      <w:lvlText w:val="%2."/>
      <w:lvlJc w:val="left"/>
      <w:pPr>
        <w:tabs>
          <w:tab w:val="num" w:pos="1440"/>
        </w:tabs>
        <w:ind w:left="1440" w:hanging="360"/>
      </w:pPr>
    </w:lvl>
    <w:lvl w:ilvl="2" w:tplc="E5EAD730">
      <w:start w:val="1"/>
      <w:numFmt w:val="decimal"/>
      <w:lvlText w:val="%3."/>
      <w:lvlJc w:val="left"/>
      <w:pPr>
        <w:tabs>
          <w:tab w:val="num" w:pos="2160"/>
        </w:tabs>
        <w:ind w:left="2160" w:hanging="360"/>
      </w:pPr>
    </w:lvl>
    <w:lvl w:ilvl="3" w:tplc="02141636">
      <w:start w:val="1"/>
      <w:numFmt w:val="decimal"/>
      <w:lvlText w:val="%4."/>
      <w:lvlJc w:val="left"/>
      <w:pPr>
        <w:tabs>
          <w:tab w:val="num" w:pos="2880"/>
        </w:tabs>
        <w:ind w:left="2880" w:hanging="360"/>
      </w:pPr>
    </w:lvl>
    <w:lvl w:ilvl="4" w:tplc="8E222EE0">
      <w:start w:val="1"/>
      <w:numFmt w:val="decimal"/>
      <w:lvlText w:val="%5."/>
      <w:lvlJc w:val="left"/>
      <w:pPr>
        <w:tabs>
          <w:tab w:val="num" w:pos="3600"/>
        </w:tabs>
        <w:ind w:left="3600" w:hanging="360"/>
      </w:pPr>
    </w:lvl>
    <w:lvl w:ilvl="5" w:tplc="9DE04C64">
      <w:start w:val="1"/>
      <w:numFmt w:val="decimal"/>
      <w:lvlText w:val="%6."/>
      <w:lvlJc w:val="left"/>
      <w:pPr>
        <w:tabs>
          <w:tab w:val="num" w:pos="4320"/>
        </w:tabs>
        <w:ind w:left="4320" w:hanging="360"/>
      </w:pPr>
    </w:lvl>
    <w:lvl w:ilvl="6" w:tplc="F49C9A12">
      <w:start w:val="1"/>
      <w:numFmt w:val="decimal"/>
      <w:lvlText w:val="%7."/>
      <w:lvlJc w:val="left"/>
      <w:pPr>
        <w:tabs>
          <w:tab w:val="num" w:pos="5040"/>
        </w:tabs>
        <w:ind w:left="5040" w:hanging="360"/>
      </w:pPr>
    </w:lvl>
    <w:lvl w:ilvl="7" w:tplc="0CE2C022">
      <w:start w:val="1"/>
      <w:numFmt w:val="decimal"/>
      <w:lvlText w:val="%8."/>
      <w:lvlJc w:val="left"/>
      <w:pPr>
        <w:tabs>
          <w:tab w:val="num" w:pos="5760"/>
        </w:tabs>
        <w:ind w:left="5760" w:hanging="360"/>
      </w:pPr>
    </w:lvl>
    <w:lvl w:ilvl="8" w:tplc="90023F68">
      <w:start w:val="1"/>
      <w:numFmt w:val="decimal"/>
      <w:lvlText w:val="%9."/>
      <w:lvlJc w:val="left"/>
      <w:pPr>
        <w:tabs>
          <w:tab w:val="num" w:pos="6480"/>
        </w:tabs>
        <w:ind w:left="6480" w:hanging="360"/>
      </w:pPr>
    </w:lvl>
  </w:abstractNum>
  <w:abstractNum w:abstractNumId="65" w15:restartNumberingAfterBreak="0">
    <w:nsid w:val="32C14D0F"/>
    <w:multiLevelType w:val="multilevel"/>
    <w:tmpl w:val="D5EA1942"/>
    <w:lvl w:ilvl="0">
      <w:start w:val="19"/>
      <w:numFmt w:val="decimal"/>
      <w:lvlText w:val="%1"/>
      <w:lvlJc w:val="left"/>
      <w:pPr>
        <w:ind w:left="375" w:hanging="375"/>
      </w:pPr>
      <w:rPr>
        <w:rFonts w:hint="default"/>
        <w:b w:val="0"/>
        <w:i w:val="0"/>
      </w:rPr>
    </w:lvl>
    <w:lvl w:ilvl="1">
      <w:start w:val="1"/>
      <w:numFmt w:val="decimal"/>
      <w:lvlText w:val="%1.%2"/>
      <w:lvlJc w:val="left"/>
      <w:pPr>
        <w:ind w:left="375" w:hanging="375"/>
      </w:pPr>
      <w:rPr>
        <w:rFonts w:hint="default"/>
        <w:b w:val="0"/>
        <w:i w:val="0"/>
      </w:rPr>
    </w:lvl>
    <w:lvl w:ilvl="2">
      <w:start w:val="1"/>
      <w:numFmt w:val="decimalZero"/>
      <w:lvlText w:val="%1.%2.%3"/>
      <w:lvlJc w:val="left"/>
      <w:pPr>
        <w:ind w:left="720" w:hanging="720"/>
      </w:pPr>
      <w:rPr>
        <w:rFonts w:hint="default"/>
        <w:b w:val="0"/>
        <w:i w:val="0"/>
      </w:rPr>
    </w:lvl>
    <w:lvl w:ilvl="3">
      <w:start w:val="1"/>
      <w:numFmt w:val="decimalZero"/>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66" w15:restartNumberingAfterBreak="0">
    <w:nsid w:val="337F4A8F"/>
    <w:multiLevelType w:val="multilevel"/>
    <w:tmpl w:val="0BC26062"/>
    <w:lvl w:ilvl="0">
      <w:start w:val="1"/>
      <w:numFmt w:val="decimal"/>
      <w:lvlText w:val="%1."/>
      <w:lvlJc w:val="left"/>
      <w:pPr>
        <w:tabs>
          <w:tab w:val="num" w:pos="709"/>
        </w:tabs>
        <w:ind w:left="709" w:hanging="709"/>
      </w:pPr>
      <w:rPr>
        <w:rFonts w:ascii="Arial" w:hAnsi="Arial" w:cs="Arial" w:hint="default"/>
        <w:b/>
        <w:bCs/>
        <w:i w:val="0"/>
        <w:iCs w:val="0"/>
        <w:sz w:val="22"/>
        <w:szCs w:val="22"/>
      </w:rPr>
    </w:lvl>
    <w:lvl w:ilvl="1">
      <w:start w:val="1"/>
      <w:numFmt w:val="bullet"/>
      <w:lvlText w:val=""/>
      <w:lvlJc w:val="left"/>
      <w:pPr>
        <w:tabs>
          <w:tab w:val="num" w:pos="709"/>
        </w:tabs>
        <w:ind w:left="709" w:hanging="709"/>
      </w:pPr>
      <w:rPr>
        <w:rFonts w:ascii="Symbol" w:hAnsi="Symbol" w:hint="default"/>
        <w:b w:val="0"/>
        <w:bCs w:val="0"/>
        <w:i w:val="0"/>
        <w:iCs w:val="0"/>
        <w:sz w:val="22"/>
        <w:szCs w:val="22"/>
      </w:rPr>
    </w:lvl>
    <w:lvl w:ilvl="2">
      <w:start w:val="1"/>
      <w:numFmt w:val="decimal"/>
      <w:lvlText w:val="%1.%2.%3."/>
      <w:lvlJc w:val="left"/>
      <w:pPr>
        <w:tabs>
          <w:tab w:val="num" w:pos="794"/>
        </w:tabs>
        <w:ind w:left="794" w:hanging="794"/>
      </w:pPr>
      <w:rPr>
        <w:rFonts w:ascii="Arial" w:hAnsi="Arial" w:cs="Arial" w:hint="default"/>
        <w:b w:val="0"/>
        <w:bCs w:val="0"/>
        <w:i w:val="0"/>
        <w:iCs w:val="0"/>
        <w:sz w:val="22"/>
        <w:szCs w:val="22"/>
      </w:rPr>
    </w:lvl>
    <w:lvl w:ilvl="3">
      <w:start w:val="1"/>
      <w:numFmt w:val="decimal"/>
      <w:lvlText w:val="%1.%2.%3.%4"/>
      <w:lvlJc w:val="left"/>
      <w:pPr>
        <w:tabs>
          <w:tab w:val="num" w:pos="907"/>
        </w:tabs>
        <w:ind w:left="907" w:hanging="907"/>
      </w:pPr>
      <w:rPr>
        <w:rFonts w:ascii="Arial" w:hAnsi="Arial" w:cs="Arial" w:hint="default"/>
        <w:b w:val="0"/>
        <w:bCs w:val="0"/>
        <w:i w:val="0"/>
        <w:iCs w:val="0"/>
        <w:sz w:val="22"/>
        <w:szCs w:val="22"/>
      </w:rPr>
    </w:lvl>
    <w:lvl w:ilvl="4">
      <w:start w:val="1"/>
      <w:numFmt w:val="lowerLetter"/>
      <w:lvlText w:val="%5)"/>
      <w:lvlJc w:val="left"/>
      <w:pPr>
        <w:tabs>
          <w:tab w:val="num" w:pos="0"/>
        </w:tabs>
        <w:ind w:left="709" w:hanging="312"/>
      </w:pPr>
      <w:rPr>
        <w:rFonts w:ascii="Arial" w:hAnsi="Arial" w:cs="Arial" w:hint="default"/>
        <w:b w:val="0"/>
        <w:bCs w:val="0"/>
        <w:i w:val="0"/>
        <w:iCs w:val="0"/>
        <w:sz w:val="20"/>
        <w:szCs w:val="20"/>
      </w:rPr>
    </w:lvl>
    <w:lvl w:ilvl="5">
      <w:start w:val="1"/>
      <w:numFmt w:val="decimal"/>
      <w:lvlText w:val="·%6."/>
      <w:lvlJc w:val="left"/>
      <w:pPr>
        <w:tabs>
          <w:tab w:val="num" w:pos="0"/>
        </w:tabs>
        <w:ind w:left="2637" w:hanging="708"/>
      </w:pPr>
      <w:rPr>
        <w:rFonts w:cs="Times New Roman" w:hint="default"/>
      </w:rPr>
    </w:lvl>
    <w:lvl w:ilvl="6">
      <w:start w:val="1"/>
      <w:numFmt w:val="decimal"/>
      <w:lvlText w:val="·%6.%7."/>
      <w:lvlJc w:val="left"/>
      <w:pPr>
        <w:tabs>
          <w:tab w:val="num" w:pos="0"/>
        </w:tabs>
        <w:ind w:left="3345" w:hanging="708"/>
      </w:pPr>
      <w:rPr>
        <w:rFonts w:cs="Times New Roman" w:hint="default"/>
      </w:rPr>
    </w:lvl>
    <w:lvl w:ilvl="7">
      <w:start w:val="1"/>
      <w:numFmt w:val="decimal"/>
      <w:lvlText w:val="·%6.%7.%8."/>
      <w:lvlJc w:val="left"/>
      <w:pPr>
        <w:tabs>
          <w:tab w:val="num" w:pos="0"/>
        </w:tabs>
        <w:ind w:left="4053" w:hanging="708"/>
      </w:pPr>
      <w:rPr>
        <w:rFonts w:cs="Times New Roman" w:hint="default"/>
      </w:rPr>
    </w:lvl>
    <w:lvl w:ilvl="8">
      <w:start w:val="1"/>
      <w:numFmt w:val="decimal"/>
      <w:lvlText w:val="·%6.%7.%8.%9."/>
      <w:lvlJc w:val="left"/>
      <w:pPr>
        <w:tabs>
          <w:tab w:val="num" w:pos="0"/>
        </w:tabs>
        <w:ind w:left="4761" w:hanging="708"/>
      </w:pPr>
      <w:rPr>
        <w:rFonts w:cs="Times New Roman" w:hint="default"/>
      </w:rPr>
    </w:lvl>
  </w:abstractNum>
  <w:abstractNum w:abstractNumId="67" w15:restartNumberingAfterBreak="0">
    <w:nsid w:val="370869DE"/>
    <w:multiLevelType w:val="hybridMultilevel"/>
    <w:tmpl w:val="9EB400A8"/>
    <w:lvl w:ilvl="0" w:tplc="804A21B0">
      <w:start w:val="1"/>
      <w:numFmt w:val="decimal"/>
      <w:lvlText w:val="%1."/>
      <w:lvlJc w:val="left"/>
      <w:pPr>
        <w:tabs>
          <w:tab w:val="num" w:pos="360"/>
        </w:tabs>
        <w:ind w:left="360" w:hanging="360"/>
      </w:pPr>
      <w:rPr>
        <w:rFonts w:ascii="Arial" w:hAnsi="Arial" w:cs="Arial" w:hint="default"/>
        <w:b w:val="0"/>
        <w:i w:val="0"/>
        <w:color w:val="auto"/>
        <w:sz w:val="20"/>
        <w:szCs w:val="2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390F2B80"/>
    <w:multiLevelType w:val="hybridMultilevel"/>
    <w:tmpl w:val="F2D45B9E"/>
    <w:lvl w:ilvl="0" w:tplc="3F0E50B8">
      <w:start w:val="4"/>
      <w:numFmt w:val="decimal"/>
      <w:lvlText w:val="%1."/>
      <w:lvlJc w:val="left"/>
      <w:pPr>
        <w:tabs>
          <w:tab w:val="num" w:pos="360"/>
        </w:tabs>
        <w:ind w:left="360" w:hanging="360"/>
      </w:pPr>
    </w:lvl>
    <w:lvl w:ilvl="1" w:tplc="203AD938">
      <w:start w:val="1"/>
      <w:numFmt w:val="decimal"/>
      <w:lvlText w:val="%2."/>
      <w:lvlJc w:val="left"/>
      <w:pPr>
        <w:tabs>
          <w:tab w:val="num" w:pos="1440"/>
        </w:tabs>
        <w:ind w:left="1440" w:hanging="360"/>
      </w:pPr>
    </w:lvl>
    <w:lvl w:ilvl="2" w:tplc="EEDABE64">
      <w:start w:val="1"/>
      <w:numFmt w:val="decimal"/>
      <w:lvlText w:val="%3."/>
      <w:lvlJc w:val="left"/>
      <w:pPr>
        <w:tabs>
          <w:tab w:val="num" w:pos="2160"/>
        </w:tabs>
        <w:ind w:left="2160" w:hanging="360"/>
      </w:pPr>
    </w:lvl>
    <w:lvl w:ilvl="3" w:tplc="A2E0135A">
      <w:start w:val="1"/>
      <w:numFmt w:val="decimal"/>
      <w:lvlText w:val="%4."/>
      <w:lvlJc w:val="left"/>
      <w:pPr>
        <w:tabs>
          <w:tab w:val="num" w:pos="2880"/>
        </w:tabs>
        <w:ind w:left="2880" w:hanging="360"/>
      </w:pPr>
    </w:lvl>
    <w:lvl w:ilvl="4" w:tplc="B5CAAF94">
      <w:start w:val="1"/>
      <w:numFmt w:val="decimal"/>
      <w:lvlText w:val="%5."/>
      <w:lvlJc w:val="left"/>
      <w:pPr>
        <w:tabs>
          <w:tab w:val="num" w:pos="3600"/>
        </w:tabs>
        <w:ind w:left="3600" w:hanging="360"/>
      </w:pPr>
    </w:lvl>
    <w:lvl w:ilvl="5" w:tplc="6C6E3942">
      <w:start w:val="1"/>
      <w:numFmt w:val="decimal"/>
      <w:lvlText w:val="%6."/>
      <w:lvlJc w:val="left"/>
      <w:pPr>
        <w:tabs>
          <w:tab w:val="num" w:pos="4320"/>
        </w:tabs>
        <w:ind w:left="4320" w:hanging="360"/>
      </w:pPr>
    </w:lvl>
    <w:lvl w:ilvl="6" w:tplc="00762BB4">
      <w:start w:val="1"/>
      <w:numFmt w:val="decimal"/>
      <w:lvlText w:val="%7."/>
      <w:lvlJc w:val="left"/>
      <w:pPr>
        <w:tabs>
          <w:tab w:val="num" w:pos="5040"/>
        </w:tabs>
        <w:ind w:left="5040" w:hanging="360"/>
      </w:pPr>
    </w:lvl>
    <w:lvl w:ilvl="7" w:tplc="E2124698">
      <w:start w:val="1"/>
      <w:numFmt w:val="decimal"/>
      <w:lvlText w:val="%8."/>
      <w:lvlJc w:val="left"/>
      <w:pPr>
        <w:tabs>
          <w:tab w:val="num" w:pos="5760"/>
        </w:tabs>
        <w:ind w:left="5760" w:hanging="360"/>
      </w:pPr>
    </w:lvl>
    <w:lvl w:ilvl="8" w:tplc="A8625C0E">
      <w:start w:val="1"/>
      <w:numFmt w:val="decimal"/>
      <w:lvlText w:val="%9."/>
      <w:lvlJc w:val="left"/>
      <w:pPr>
        <w:tabs>
          <w:tab w:val="num" w:pos="6480"/>
        </w:tabs>
        <w:ind w:left="6480" w:hanging="360"/>
      </w:pPr>
    </w:lvl>
  </w:abstractNum>
  <w:abstractNum w:abstractNumId="69" w15:restartNumberingAfterBreak="0">
    <w:nsid w:val="396C12EB"/>
    <w:multiLevelType w:val="multilevel"/>
    <w:tmpl w:val="D608ABA0"/>
    <w:lvl w:ilvl="0">
      <w:start w:val="11"/>
      <w:numFmt w:val="decimal"/>
      <w:lvlText w:val="%1"/>
      <w:lvlJc w:val="left"/>
      <w:pPr>
        <w:ind w:left="375" w:hanging="375"/>
      </w:pPr>
      <w:rPr>
        <w:rFonts w:eastAsiaTheme="minorHAnsi" w:hint="default"/>
        <w:b w:val="0"/>
        <w:i w:val="0"/>
        <w:color w:val="000000"/>
      </w:rPr>
    </w:lvl>
    <w:lvl w:ilvl="1">
      <w:start w:val="1"/>
      <w:numFmt w:val="decimal"/>
      <w:lvlText w:val="%1.%2"/>
      <w:lvlJc w:val="left"/>
      <w:pPr>
        <w:ind w:left="375" w:hanging="375"/>
      </w:pPr>
      <w:rPr>
        <w:rFonts w:eastAsiaTheme="minorHAnsi" w:hint="default"/>
        <w:b w:val="0"/>
        <w:i w:val="0"/>
        <w:color w:val="000000"/>
      </w:rPr>
    </w:lvl>
    <w:lvl w:ilvl="2">
      <w:start w:val="1"/>
      <w:numFmt w:val="decimal"/>
      <w:lvlText w:val="%1.%2.%3"/>
      <w:lvlJc w:val="left"/>
      <w:pPr>
        <w:ind w:left="720" w:hanging="720"/>
      </w:pPr>
      <w:rPr>
        <w:rFonts w:eastAsiaTheme="minorHAnsi" w:hint="default"/>
        <w:b w:val="0"/>
        <w:i w:val="0"/>
        <w:color w:val="000000"/>
      </w:rPr>
    </w:lvl>
    <w:lvl w:ilvl="3">
      <w:start w:val="1"/>
      <w:numFmt w:val="decimal"/>
      <w:lvlText w:val="%1.%2.%3.%4"/>
      <w:lvlJc w:val="left"/>
      <w:pPr>
        <w:ind w:left="720" w:hanging="720"/>
      </w:pPr>
      <w:rPr>
        <w:rFonts w:eastAsiaTheme="minorHAnsi" w:hint="default"/>
        <w:b w:val="0"/>
        <w:i w:val="0"/>
        <w:color w:val="000000"/>
      </w:rPr>
    </w:lvl>
    <w:lvl w:ilvl="4">
      <w:start w:val="1"/>
      <w:numFmt w:val="decimal"/>
      <w:lvlText w:val="%1.%2.%3.%4.%5"/>
      <w:lvlJc w:val="left"/>
      <w:pPr>
        <w:ind w:left="1080" w:hanging="1080"/>
      </w:pPr>
      <w:rPr>
        <w:rFonts w:eastAsiaTheme="minorHAnsi" w:hint="default"/>
        <w:b w:val="0"/>
        <w:i w:val="0"/>
        <w:color w:val="000000"/>
      </w:rPr>
    </w:lvl>
    <w:lvl w:ilvl="5">
      <w:start w:val="1"/>
      <w:numFmt w:val="decimal"/>
      <w:lvlText w:val="%1.%2.%3.%4.%5.%6"/>
      <w:lvlJc w:val="left"/>
      <w:pPr>
        <w:ind w:left="1080" w:hanging="1080"/>
      </w:pPr>
      <w:rPr>
        <w:rFonts w:eastAsiaTheme="minorHAnsi" w:hint="default"/>
        <w:b w:val="0"/>
        <w:i w:val="0"/>
        <w:color w:val="000000"/>
      </w:rPr>
    </w:lvl>
    <w:lvl w:ilvl="6">
      <w:start w:val="1"/>
      <w:numFmt w:val="decimal"/>
      <w:lvlText w:val="%1.%2.%3.%4.%5.%6.%7"/>
      <w:lvlJc w:val="left"/>
      <w:pPr>
        <w:ind w:left="1440" w:hanging="1440"/>
      </w:pPr>
      <w:rPr>
        <w:rFonts w:eastAsiaTheme="minorHAnsi" w:hint="default"/>
        <w:b w:val="0"/>
        <w:i w:val="0"/>
        <w:color w:val="000000"/>
      </w:rPr>
    </w:lvl>
    <w:lvl w:ilvl="7">
      <w:start w:val="1"/>
      <w:numFmt w:val="decimal"/>
      <w:lvlText w:val="%1.%2.%3.%4.%5.%6.%7.%8"/>
      <w:lvlJc w:val="left"/>
      <w:pPr>
        <w:ind w:left="1440" w:hanging="1440"/>
      </w:pPr>
      <w:rPr>
        <w:rFonts w:eastAsiaTheme="minorHAnsi" w:hint="default"/>
        <w:b w:val="0"/>
        <w:i w:val="0"/>
        <w:color w:val="000000"/>
      </w:rPr>
    </w:lvl>
    <w:lvl w:ilvl="8">
      <w:start w:val="1"/>
      <w:numFmt w:val="decimal"/>
      <w:lvlText w:val="%1.%2.%3.%4.%5.%6.%7.%8.%9"/>
      <w:lvlJc w:val="left"/>
      <w:pPr>
        <w:ind w:left="1800" w:hanging="1800"/>
      </w:pPr>
      <w:rPr>
        <w:rFonts w:eastAsiaTheme="minorHAnsi" w:hint="default"/>
        <w:b w:val="0"/>
        <w:i w:val="0"/>
        <w:color w:val="000000"/>
      </w:rPr>
    </w:lvl>
  </w:abstractNum>
  <w:abstractNum w:abstractNumId="70" w15:restartNumberingAfterBreak="0">
    <w:nsid w:val="397A3591"/>
    <w:multiLevelType w:val="singleLevel"/>
    <w:tmpl w:val="650CFF40"/>
    <w:lvl w:ilvl="0">
      <w:start w:val="1"/>
      <w:numFmt w:val="bullet"/>
      <w:pStyle w:val="Bullet2f"/>
      <w:lvlText w:val=""/>
      <w:lvlJc w:val="left"/>
      <w:pPr>
        <w:tabs>
          <w:tab w:val="num" w:pos="644"/>
        </w:tabs>
        <w:ind w:left="567" w:hanging="283"/>
      </w:pPr>
      <w:rPr>
        <w:rFonts w:ascii="Symbol" w:hAnsi="Symbol" w:hint="default"/>
      </w:rPr>
    </w:lvl>
  </w:abstractNum>
  <w:abstractNum w:abstractNumId="71" w15:restartNumberingAfterBreak="0">
    <w:nsid w:val="39BA6150"/>
    <w:multiLevelType w:val="hybridMultilevel"/>
    <w:tmpl w:val="B28E7300"/>
    <w:lvl w:ilvl="0" w:tplc="A1547E24">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4"/>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2" w15:restartNumberingAfterBreak="0">
    <w:nsid w:val="3B294EFE"/>
    <w:multiLevelType w:val="hybridMultilevel"/>
    <w:tmpl w:val="AB08FD16"/>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3B3F31B5"/>
    <w:multiLevelType w:val="multilevel"/>
    <w:tmpl w:val="3702C482"/>
    <w:lvl w:ilvl="0">
      <w:start w:val="1"/>
      <w:numFmt w:val="decimal"/>
      <w:pStyle w:val="Nagwek-1"/>
      <w:lvlText w:val="%1."/>
      <w:lvlJc w:val="left"/>
      <w:pPr>
        <w:tabs>
          <w:tab w:val="num" w:pos="502"/>
        </w:tabs>
        <w:ind w:left="502" w:hanging="360"/>
      </w:pPr>
      <w:rPr>
        <w:rFonts w:hint="default"/>
      </w:rPr>
    </w:lvl>
    <w:lvl w:ilvl="1">
      <w:start w:val="1"/>
      <w:numFmt w:val="decimal"/>
      <w:lvlText w:val="%1.%2."/>
      <w:lvlJc w:val="left"/>
      <w:pPr>
        <w:tabs>
          <w:tab w:val="num" w:pos="934"/>
        </w:tabs>
        <w:ind w:left="934" w:hanging="432"/>
      </w:pPr>
      <w:rPr>
        <w:rFonts w:hint="default"/>
        <w:b/>
      </w:rPr>
    </w:lvl>
    <w:lvl w:ilvl="2">
      <w:start w:val="1"/>
      <w:numFmt w:val="decimal"/>
      <w:lvlText w:val="%1.%2.%3."/>
      <w:lvlJc w:val="left"/>
      <w:pPr>
        <w:tabs>
          <w:tab w:val="num" w:pos="1366"/>
        </w:tabs>
        <w:ind w:left="1366" w:hanging="504"/>
      </w:pPr>
      <w:rPr>
        <w:rFonts w:hint="default"/>
      </w:rPr>
    </w:lvl>
    <w:lvl w:ilvl="3">
      <w:start w:val="1"/>
      <w:numFmt w:val="decimal"/>
      <w:lvlText w:val="%1.%2.%3.%4."/>
      <w:lvlJc w:val="left"/>
      <w:pPr>
        <w:tabs>
          <w:tab w:val="num" w:pos="1942"/>
        </w:tabs>
        <w:ind w:left="1870" w:hanging="648"/>
      </w:pPr>
      <w:rPr>
        <w:rFonts w:hint="default"/>
      </w:rPr>
    </w:lvl>
    <w:lvl w:ilvl="4">
      <w:start w:val="1"/>
      <w:numFmt w:val="decimal"/>
      <w:lvlText w:val="%1.%2.%3.%4.%5."/>
      <w:lvlJc w:val="left"/>
      <w:pPr>
        <w:tabs>
          <w:tab w:val="num" w:pos="2662"/>
        </w:tabs>
        <w:ind w:left="2374" w:hanging="792"/>
      </w:pPr>
      <w:rPr>
        <w:rFonts w:hint="default"/>
      </w:rPr>
    </w:lvl>
    <w:lvl w:ilvl="5">
      <w:start w:val="1"/>
      <w:numFmt w:val="decimal"/>
      <w:lvlText w:val="%1.%2.%3.%4.%5.%6."/>
      <w:lvlJc w:val="left"/>
      <w:pPr>
        <w:tabs>
          <w:tab w:val="num" w:pos="3022"/>
        </w:tabs>
        <w:ind w:left="2878" w:hanging="936"/>
      </w:pPr>
      <w:rPr>
        <w:rFonts w:hint="default"/>
      </w:rPr>
    </w:lvl>
    <w:lvl w:ilvl="6">
      <w:start w:val="1"/>
      <w:numFmt w:val="decimal"/>
      <w:lvlText w:val="%1.%2.%3.%4.%5.%6.%7."/>
      <w:lvlJc w:val="left"/>
      <w:pPr>
        <w:tabs>
          <w:tab w:val="num" w:pos="3742"/>
        </w:tabs>
        <w:ind w:left="3382" w:hanging="1080"/>
      </w:pPr>
      <w:rPr>
        <w:rFonts w:hint="default"/>
      </w:rPr>
    </w:lvl>
    <w:lvl w:ilvl="7">
      <w:start w:val="1"/>
      <w:numFmt w:val="decimal"/>
      <w:lvlText w:val="%1.%2.%3.%4.%5.%6.%7.%8."/>
      <w:lvlJc w:val="left"/>
      <w:pPr>
        <w:tabs>
          <w:tab w:val="num" w:pos="4102"/>
        </w:tabs>
        <w:ind w:left="3886" w:hanging="1224"/>
      </w:pPr>
      <w:rPr>
        <w:rFonts w:hint="default"/>
      </w:rPr>
    </w:lvl>
    <w:lvl w:ilvl="8">
      <w:start w:val="1"/>
      <w:numFmt w:val="decimal"/>
      <w:lvlText w:val="%1.%2.%3.%4.%5.%6.%7.%8.%9."/>
      <w:lvlJc w:val="left"/>
      <w:pPr>
        <w:tabs>
          <w:tab w:val="num" w:pos="4822"/>
        </w:tabs>
        <w:ind w:left="4462" w:hanging="1440"/>
      </w:pPr>
      <w:rPr>
        <w:rFonts w:hint="default"/>
      </w:rPr>
    </w:lvl>
  </w:abstractNum>
  <w:abstractNum w:abstractNumId="74" w15:restartNumberingAfterBreak="0">
    <w:nsid w:val="3B723FF8"/>
    <w:multiLevelType w:val="hybridMultilevel"/>
    <w:tmpl w:val="8594E744"/>
    <w:lvl w:ilvl="0" w:tplc="462A4E18">
      <w:start w:val="1"/>
      <w:numFmt w:val="lowerLetter"/>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3D494719"/>
    <w:multiLevelType w:val="hybridMultilevel"/>
    <w:tmpl w:val="1D00CB06"/>
    <w:lvl w:ilvl="0" w:tplc="77DE181A">
      <w:start w:val="1"/>
      <w:numFmt w:val="low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76" w15:restartNumberingAfterBreak="0">
    <w:nsid w:val="3D4F2E92"/>
    <w:multiLevelType w:val="hybridMultilevel"/>
    <w:tmpl w:val="C85E3244"/>
    <w:lvl w:ilvl="0" w:tplc="6E1A4BA0">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7" w15:restartNumberingAfterBreak="0">
    <w:nsid w:val="3E0A3D95"/>
    <w:multiLevelType w:val="hybridMultilevel"/>
    <w:tmpl w:val="7EF63D74"/>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3F393803"/>
    <w:multiLevelType w:val="multilevel"/>
    <w:tmpl w:val="4632707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9" w15:restartNumberingAfterBreak="0">
    <w:nsid w:val="40A83860"/>
    <w:multiLevelType w:val="hybridMultilevel"/>
    <w:tmpl w:val="039CB264"/>
    <w:lvl w:ilvl="0" w:tplc="7AC8AB7E">
      <w:start w:val="1"/>
      <w:numFmt w:val="decimal"/>
      <w:lvlText w:val="%1)"/>
      <w:lvlJc w:val="left"/>
      <w:pPr>
        <w:ind w:left="1069" w:hanging="360"/>
      </w:pPr>
      <w:rPr>
        <w:rFonts w:hint="default"/>
        <w:b w:val="0"/>
        <w:i w:val="0"/>
        <w:sz w:val="20"/>
      </w:rPr>
    </w:lvl>
    <w:lvl w:ilvl="1" w:tplc="A8A0AA1C">
      <w:start w:val="1"/>
      <w:numFmt w:val="lowerLetter"/>
      <w:lvlText w:val="%2."/>
      <w:lvlJc w:val="left"/>
      <w:pPr>
        <w:ind w:left="1789" w:hanging="360"/>
      </w:pPr>
    </w:lvl>
    <w:lvl w:ilvl="2" w:tplc="8EB40A24" w:tentative="1">
      <w:start w:val="1"/>
      <w:numFmt w:val="lowerRoman"/>
      <w:lvlText w:val="%3."/>
      <w:lvlJc w:val="right"/>
      <w:pPr>
        <w:ind w:left="2509" w:hanging="180"/>
      </w:pPr>
    </w:lvl>
    <w:lvl w:ilvl="3" w:tplc="82207E28" w:tentative="1">
      <w:start w:val="1"/>
      <w:numFmt w:val="decimal"/>
      <w:lvlText w:val="%4."/>
      <w:lvlJc w:val="left"/>
      <w:pPr>
        <w:ind w:left="3229" w:hanging="360"/>
      </w:pPr>
    </w:lvl>
    <w:lvl w:ilvl="4" w:tplc="6A9EA536" w:tentative="1">
      <w:start w:val="1"/>
      <w:numFmt w:val="lowerLetter"/>
      <w:lvlText w:val="%5."/>
      <w:lvlJc w:val="left"/>
      <w:pPr>
        <w:ind w:left="3949" w:hanging="360"/>
      </w:pPr>
    </w:lvl>
    <w:lvl w:ilvl="5" w:tplc="793A49DC" w:tentative="1">
      <w:start w:val="1"/>
      <w:numFmt w:val="lowerRoman"/>
      <w:lvlText w:val="%6."/>
      <w:lvlJc w:val="right"/>
      <w:pPr>
        <w:ind w:left="4669" w:hanging="180"/>
      </w:pPr>
    </w:lvl>
    <w:lvl w:ilvl="6" w:tplc="F95262C2" w:tentative="1">
      <w:start w:val="1"/>
      <w:numFmt w:val="decimal"/>
      <w:lvlText w:val="%7."/>
      <w:lvlJc w:val="left"/>
      <w:pPr>
        <w:ind w:left="5389" w:hanging="360"/>
      </w:pPr>
    </w:lvl>
    <w:lvl w:ilvl="7" w:tplc="39AE533A" w:tentative="1">
      <w:start w:val="1"/>
      <w:numFmt w:val="lowerLetter"/>
      <w:lvlText w:val="%8."/>
      <w:lvlJc w:val="left"/>
      <w:pPr>
        <w:ind w:left="6109" w:hanging="360"/>
      </w:pPr>
    </w:lvl>
    <w:lvl w:ilvl="8" w:tplc="3ABC927E" w:tentative="1">
      <w:start w:val="1"/>
      <w:numFmt w:val="lowerRoman"/>
      <w:lvlText w:val="%9."/>
      <w:lvlJc w:val="right"/>
      <w:pPr>
        <w:ind w:left="6829" w:hanging="180"/>
      </w:pPr>
    </w:lvl>
  </w:abstractNum>
  <w:abstractNum w:abstractNumId="80" w15:restartNumberingAfterBreak="0">
    <w:nsid w:val="40C46B31"/>
    <w:multiLevelType w:val="hybridMultilevel"/>
    <w:tmpl w:val="DFDA5EF2"/>
    <w:lvl w:ilvl="0" w:tplc="50961684">
      <w:start w:val="1"/>
      <w:numFmt w:val="bullet"/>
      <w:pStyle w:val="Aufzhlung1"/>
      <w:lvlText w:val=""/>
      <w:lvlJc w:val="left"/>
      <w:pPr>
        <w:tabs>
          <w:tab w:val="num" w:pos="170"/>
        </w:tabs>
        <w:ind w:left="170" w:hanging="170"/>
      </w:pPr>
      <w:rPr>
        <w:rFonts w:ascii="Wingdings" w:hAnsi="Wingdings" w:hint="default"/>
        <w:caps w:val="0"/>
        <w:strike w:val="0"/>
        <w:dstrike w:val="0"/>
        <w:vanish w:val="0"/>
        <w:color w:val="auto"/>
        <w:position w:val="2"/>
        <w:sz w:val="12"/>
        <w:vertAlign w:val="baseline"/>
      </w:rPr>
    </w:lvl>
    <w:lvl w:ilvl="1" w:tplc="03484D3E" w:tentative="1">
      <w:start w:val="1"/>
      <w:numFmt w:val="bullet"/>
      <w:lvlText w:val="o"/>
      <w:lvlJc w:val="left"/>
      <w:pPr>
        <w:tabs>
          <w:tab w:val="num" w:pos="1440"/>
        </w:tabs>
        <w:ind w:left="1440" w:hanging="360"/>
      </w:pPr>
      <w:rPr>
        <w:rFonts w:ascii="Courier New" w:hAnsi="Courier New" w:hint="default"/>
      </w:rPr>
    </w:lvl>
    <w:lvl w:ilvl="2" w:tplc="D7CE98C4" w:tentative="1">
      <w:start w:val="1"/>
      <w:numFmt w:val="bullet"/>
      <w:lvlText w:val=""/>
      <w:lvlJc w:val="left"/>
      <w:pPr>
        <w:tabs>
          <w:tab w:val="num" w:pos="2160"/>
        </w:tabs>
        <w:ind w:left="2160" w:hanging="360"/>
      </w:pPr>
      <w:rPr>
        <w:rFonts w:ascii="Wingdings" w:hAnsi="Wingdings" w:hint="default"/>
      </w:rPr>
    </w:lvl>
    <w:lvl w:ilvl="3" w:tplc="444A54E8" w:tentative="1">
      <w:start w:val="1"/>
      <w:numFmt w:val="bullet"/>
      <w:lvlText w:val=""/>
      <w:lvlJc w:val="left"/>
      <w:pPr>
        <w:tabs>
          <w:tab w:val="num" w:pos="2880"/>
        </w:tabs>
        <w:ind w:left="2880" w:hanging="360"/>
      </w:pPr>
      <w:rPr>
        <w:rFonts w:ascii="Symbol" w:hAnsi="Symbol" w:hint="default"/>
      </w:rPr>
    </w:lvl>
    <w:lvl w:ilvl="4" w:tplc="D02EF7FC" w:tentative="1">
      <w:start w:val="1"/>
      <w:numFmt w:val="bullet"/>
      <w:lvlText w:val="o"/>
      <w:lvlJc w:val="left"/>
      <w:pPr>
        <w:tabs>
          <w:tab w:val="num" w:pos="3600"/>
        </w:tabs>
        <w:ind w:left="3600" w:hanging="360"/>
      </w:pPr>
      <w:rPr>
        <w:rFonts w:ascii="Courier New" w:hAnsi="Courier New" w:hint="default"/>
      </w:rPr>
    </w:lvl>
    <w:lvl w:ilvl="5" w:tplc="3782F250" w:tentative="1">
      <w:start w:val="1"/>
      <w:numFmt w:val="bullet"/>
      <w:lvlText w:val=""/>
      <w:lvlJc w:val="left"/>
      <w:pPr>
        <w:tabs>
          <w:tab w:val="num" w:pos="4320"/>
        </w:tabs>
        <w:ind w:left="4320" w:hanging="360"/>
      </w:pPr>
      <w:rPr>
        <w:rFonts w:ascii="Wingdings" w:hAnsi="Wingdings" w:hint="default"/>
      </w:rPr>
    </w:lvl>
    <w:lvl w:ilvl="6" w:tplc="860C000C" w:tentative="1">
      <w:start w:val="1"/>
      <w:numFmt w:val="bullet"/>
      <w:lvlText w:val=""/>
      <w:lvlJc w:val="left"/>
      <w:pPr>
        <w:tabs>
          <w:tab w:val="num" w:pos="5040"/>
        </w:tabs>
        <w:ind w:left="5040" w:hanging="360"/>
      </w:pPr>
      <w:rPr>
        <w:rFonts w:ascii="Symbol" w:hAnsi="Symbol" w:hint="default"/>
      </w:rPr>
    </w:lvl>
    <w:lvl w:ilvl="7" w:tplc="129AFD1E" w:tentative="1">
      <w:start w:val="1"/>
      <w:numFmt w:val="bullet"/>
      <w:lvlText w:val="o"/>
      <w:lvlJc w:val="left"/>
      <w:pPr>
        <w:tabs>
          <w:tab w:val="num" w:pos="5760"/>
        </w:tabs>
        <w:ind w:left="5760" w:hanging="360"/>
      </w:pPr>
      <w:rPr>
        <w:rFonts w:ascii="Courier New" w:hAnsi="Courier New" w:hint="default"/>
      </w:rPr>
    </w:lvl>
    <w:lvl w:ilvl="8" w:tplc="09FC5F9C"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41B45CD4"/>
    <w:multiLevelType w:val="hybridMultilevel"/>
    <w:tmpl w:val="F81855FE"/>
    <w:lvl w:ilvl="0" w:tplc="3B161B16">
      <w:start w:val="1"/>
      <w:numFmt w:val="decimal"/>
      <w:lvlText w:val="%1."/>
      <w:lvlJc w:val="left"/>
      <w:pPr>
        <w:tabs>
          <w:tab w:val="num" w:pos="360"/>
        </w:tabs>
        <w:ind w:left="360" w:hanging="360"/>
      </w:pPr>
      <w:rPr>
        <w:rFonts w:ascii="Arial" w:hAnsi="Arial" w:cs="Arial" w:hint="default"/>
        <w:b w:val="0"/>
        <w:i w:val="0"/>
        <w:color w:val="auto"/>
        <w:sz w:val="20"/>
        <w:szCs w:val="2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41F93072"/>
    <w:multiLevelType w:val="multilevel"/>
    <w:tmpl w:val="677450F0"/>
    <w:lvl w:ilvl="0">
      <w:start w:val="10"/>
      <w:numFmt w:val="decimal"/>
      <w:lvlText w:val="%1"/>
      <w:lvlJc w:val="left"/>
      <w:pPr>
        <w:ind w:left="375" w:hanging="375"/>
      </w:pPr>
      <w:rPr>
        <w:rFonts w:hint="default"/>
        <w:b w:val="0"/>
        <w:i w:val="0"/>
        <w:color w:val="000000"/>
      </w:rPr>
    </w:lvl>
    <w:lvl w:ilvl="1">
      <w:start w:val="1"/>
      <w:numFmt w:val="decimal"/>
      <w:lvlText w:val="%1.%2"/>
      <w:lvlJc w:val="left"/>
      <w:pPr>
        <w:ind w:left="375" w:hanging="375"/>
      </w:pPr>
      <w:rPr>
        <w:rFonts w:hint="default"/>
        <w:b w:val="0"/>
        <w:i w:val="0"/>
        <w:color w:val="000000"/>
      </w:rPr>
    </w:lvl>
    <w:lvl w:ilvl="2">
      <w:start w:val="1"/>
      <w:numFmt w:val="decimal"/>
      <w:lvlText w:val="%1.%2.%3"/>
      <w:lvlJc w:val="left"/>
      <w:pPr>
        <w:ind w:left="720" w:hanging="720"/>
      </w:pPr>
      <w:rPr>
        <w:rFonts w:hint="default"/>
        <w:b w:val="0"/>
        <w:i w:val="0"/>
        <w:color w:val="000000"/>
      </w:rPr>
    </w:lvl>
    <w:lvl w:ilvl="3">
      <w:start w:val="1"/>
      <w:numFmt w:val="decimal"/>
      <w:lvlText w:val="%1.%2.%3.%4"/>
      <w:lvlJc w:val="left"/>
      <w:pPr>
        <w:ind w:left="720" w:hanging="720"/>
      </w:pPr>
      <w:rPr>
        <w:rFonts w:hint="default"/>
        <w:b w:val="0"/>
        <w:i w:val="0"/>
        <w:color w:val="000000"/>
      </w:rPr>
    </w:lvl>
    <w:lvl w:ilvl="4">
      <w:start w:val="1"/>
      <w:numFmt w:val="decimal"/>
      <w:lvlText w:val="%1.%2.%3.%4.%5"/>
      <w:lvlJc w:val="left"/>
      <w:pPr>
        <w:ind w:left="1080" w:hanging="1080"/>
      </w:pPr>
      <w:rPr>
        <w:rFonts w:hint="default"/>
        <w:b w:val="0"/>
        <w:i w:val="0"/>
        <w:color w:val="000000"/>
      </w:rPr>
    </w:lvl>
    <w:lvl w:ilvl="5">
      <w:start w:val="1"/>
      <w:numFmt w:val="decimal"/>
      <w:lvlText w:val="%1.%2.%3.%4.%5.%6"/>
      <w:lvlJc w:val="left"/>
      <w:pPr>
        <w:ind w:left="1080" w:hanging="1080"/>
      </w:pPr>
      <w:rPr>
        <w:rFonts w:hint="default"/>
        <w:b w:val="0"/>
        <w:i w:val="0"/>
        <w:color w:val="000000"/>
      </w:rPr>
    </w:lvl>
    <w:lvl w:ilvl="6">
      <w:start w:val="1"/>
      <w:numFmt w:val="decimal"/>
      <w:lvlText w:val="%1.%2.%3.%4.%5.%6.%7"/>
      <w:lvlJc w:val="left"/>
      <w:pPr>
        <w:ind w:left="1440" w:hanging="1440"/>
      </w:pPr>
      <w:rPr>
        <w:rFonts w:hint="default"/>
        <w:b w:val="0"/>
        <w:i w:val="0"/>
        <w:color w:val="000000"/>
      </w:rPr>
    </w:lvl>
    <w:lvl w:ilvl="7">
      <w:start w:val="1"/>
      <w:numFmt w:val="decimal"/>
      <w:lvlText w:val="%1.%2.%3.%4.%5.%6.%7.%8"/>
      <w:lvlJc w:val="left"/>
      <w:pPr>
        <w:ind w:left="1440" w:hanging="1440"/>
      </w:pPr>
      <w:rPr>
        <w:rFonts w:hint="default"/>
        <w:b w:val="0"/>
        <w:i w:val="0"/>
        <w:color w:val="000000"/>
      </w:rPr>
    </w:lvl>
    <w:lvl w:ilvl="8">
      <w:start w:val="1"/>
      <w:numFmt w:val="decimal"/>
      <w:lvlText w:val="%1.%2.%3.%4.%5.%6.%7.%8.%9"/>
      <w:lvlJc w:val="left"/>
      <w:pPr>
        <w:ind w:left="1800" w:hanging="1800"/>
      </w:pPr>
      <w:rPr>
        <w:rFonts w:hint="default"/>
        <w:b w:val="0"/>
        <w:i w:val="0"/>
        <w:color w:val="000000"/>
      </w:rPr>
    </w:lvl>
  </w:abstractNum>
  <w:abstractNum w:abstractNumId="83" w15:restartNumberingAfterBreak="0">
    <w:nsid w:val="43EB43E6"/>
    <w:multiLevelType w:val="hybridMultilevel"/>
    <w:tmpl w:val="C226BA56"/>
    <w:lvl w:ilvl="0" w:tplc="D14CE8B4">
      <w:start w:val="9"/>
      <w:numFmt w:val="decimal"/>
      <w:lvlText w:val="%1."/>
      <w:lvlJc w:val="left"/>
      <w:pPr>
        <w:tabs>
          <w:tab w:val="num" w:pos="720"/>
        </w:tabs>
        <w:ind w:left="720" w:hanging="380"/>
      </w:pPr>
    </w:lvl>
    <w:lvl w:ilvl="1" w:tplc="CF2A2600">
      <w:start w:val="1"/>
      <w:numFmt w:val="decimal"/>
      <w:lvlText w:val="%2."/>
      <w:lvlJc w:val="left"/>
      <w:pPr>
        <w:tabs>
          <w:tab w:val="num" w:pos="1440"/>
        </w:tabs>
        <w:ind w:left="1440" w:hanging="360"/>
      </w:pPr>
    </w:lvl>
    <w:lvl w:ilvl="2" w:tplc="2F426B88">
      <w:start w:val="1"/>
      <w:numFmt w:val="decimal"/>
      <w:lvlText w:val="%3."/>
      <w:lvlJc w:val="left"/>
      <w:pPr>
        <w:tabs>
          <w:tab w:val="num" w:pos="2160"/>
        </w:tabs>
        <w:ind w:left="2160" w:hanging="360"/>
      </w:pPr>
    </w:lvl>
    <w:lvl w:ilvl="3" w:tplc="BE36D1C6">
      <w:start w:val="1"/>
      <w:numFmt w:val="decimal"/>
      <w:lvlText w:val="%4."/>
      <w:lvlJc w:val="left"/>
      <w:pPr>
        <w:tabs>
          <w:tab w:val="num" w:pos="2880"/>
        </w:tabs>
        <w:ind w:left="2880" w:hanging="360"/>
      </w:pPr>
    </w:lvl>
    <w:lvl w:ilvl="4" w:tplc="3F949ED2">
      <w:start w:val="1"/>
      <w:numFmt w:val="decimal"/>
      <w:lvlText w:val="%5."/>
      <w:lvlJc w:val="left"/>
      <w:pPr>
        <w:tabs>
          <w:tab w:val="num" w:pos="3600"/>
        </w:tabs>
        <w:ind w:left="3600" w:hanging="360"/>
      </w:pPr>
    </w:lvl>
    <w:lvl w:ilvl="5" w:tplc="8CE25B60">
      <w:start w:val="1"/>
      <w:numFmt w:val="decimal"/>
      <w:lvlText w:val="%6."/>
      <w:lvlJc w:val="left"/>
      <w:pPr>
        <w:tabs>
          <w:tab w:val="num" w:pos="4320"/>
        </w:tabs>
        <w:ind w:left="4320" w:hanging="360"/>
      </w:pPr>
    </w:lvl>
    <w:lvl w:ilvl="6" w:tplc="D242AD90">
      <w:start w:val="1"/>
      <w:numFmt w:val="decimal"/>
      <w:lvlText w:val="%7."/>
      <w:lvlJc w:val="left"/>
      <w:pPr>
        <w:tabs>
          <w:tab w:val="num" w:pos="5040"/>
        </w:tabs>
        <w:ind w:left="5040" w:hanging="360"/>
      </w:pPr>
    </w:lvl>
    <w:lvl w:ilvl="7" w:tplc="EFFAED82">
      <w:start w:val="1"/>
      <w:numFmt w:val="decimal"/>
      <w:lvlText w:val="%8."/>
      <w:lvlJc w:val="left"/>
      <w:pPr>
        <w:tabs>
          <w:tab w:val="num" w:pos="5760"/>
        </w:tabs>
        <w:ind w:left="5760" w:hanging="360"/>
      </w:pPr>
    </w:lvl>
    <w:lvl w:ilvl="8" w:tplc="2BA4ACC6">
      <w:start w:val="1"/>
      <w:numFmt w:val="decimal"/>
      <w:lvlText w:val="%9."/>
      <w:lvlJc w:val="left"/>
      <w:pPr>
        <w:tabs>
          <w:tab w:val="num" w:pos="6480"/>
        </w:tabs>
        <w:ind w:left="6480" w:hanging="360"/>
      </w:pPr>
    </w:lvl>
  </w:abstractNum>
  <w:abstractNum w:abstractNumId="84" w15:restartNumberingAfterBreak="0">
    <w:nsid w:val="46197D28"/>
    <w:multiLevelType w:val="hybridMultilevel"/>
    <w:tmpl w:val="31F4DA6E"/>
    <w:lvl w:ilvl="0" w:tplc="4F0E5A70">
      <w:start w:val="1"/>
      <w:numFmt w:val="decimal"/>
      <w:lvlText w:val="%1."/>
      <w:lvlJc w:val="left"/>
      <w:pPr>
        <w:tabs>
          <w:tab w:val="num" w:pos="360"/>
        </w:tabs>
        <w:ind w:left="360" w:hanging="360"/>
      </w:pPr>
      <w:rPr>
        <w:rFonts w:ascii="Arial" w:hAnsi="Arial" w:cs="Arial" w:hint="default"/>
        <w:b w:val="0"/>
        <w:i w:val="0"/>
        <w:color w:val="auto"/>
        <w:sz w:val="20"/>
        <w:szCs w:val="2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474434EF"/>
    <w:multiLevelType w:val="hybridMultilevel"/>
    <w:tmpl w:val="9EA83778"/>
    <w:lvl w:ilvl="0" w:tplc="CC7AE53C">
      <w:start w:val="1"/>
      <w:numFmt w:val="decimal"/>
      <w:lvlText w:val="%1."/>
      <w:lvlJc w:val="left"/>
      <w:pPr>
        <w:ind w:left="375" w:hanging="360"/>
      </w:pPr>
      <w:rPr>
        <w:rFonts w:hint="default"/>
        <w:b/>
      </w:rPr>
    </w:lvl>
    <w:lvl w:ilvl="1" w:tplc="04150019" w:tentative="1">
      <w:start w:val="1"/>
      <w:numFmt w:val="lowerLetter"/>
      <w:lvlText w:val="%2."/>
      <w:lvlJc w:val="left"/>
      <w:pPr>
        <w:ind w:left="1095" w:hanging="360"/>
      </w:pPr>
    </w:lvl>
    <w:lvl w:ilvl="2" w:tplc="0415001B" w:tentative="1">
      <w:start w:val="1"/>
      <w:numFmt w:val="lowerRoman"/>
      <w:lvlText w:val="%3."/>
      <w:lvlJc w:val="right"/>
      <w:pPr>
        <w:ind w:left="1815" w:hanging="180"/>
      </w:pPr>
    </w:lvl>
    <w:lvl w:ilvl="3" w:tplc="0415000F" w:tentative="1">
      <w:start w:val="1"/>
      <w:numFmt w:val="decimal"/>
      <w:lvlText w:val="%4."/>
      <w:lvlJc w:val="left"/>
      <w:pPr>
        <w:ind w:left="2535" w:hanging="360"/>
      </w:pPr>
    </w:lvl>
    <w:lvl w:ilvl="4" w:tplc="04150019" w:tentative="1">
      <w:start w:val="1"/>
      <w:numFmt w:val="lowerLetter"/>
      <w:lvlText w:val="%5."/>
      <w:lvlJc w:val="left"/>
      <w:pPr>
        <w:ind w:left="3255" w:hanging="360"/>
      </w:pPr>
    </w:lvl>
    <w:lvl w:ilvl="5" w:tplc="0415001B" w:tentative="1">
      <w:start w:val="1"/>
      <w:numFmt w:val="lowerRoman"/>
      <w:lvlText w:val="%6."/>
      <w:lvlJc w:val="right"/>
      <w:pPr>
        <w:ind w:left="3975" w:hanging="180"/>
      </w:pPr>
    </w:lvl>
    <w:lvl w:ilvl="6" w:tplc="0415000F" w:tentative="1">
      <w:start w:val="1"/>
      <w:numFmt w:val="decimal"/>
      <w:lvlText w:val="%7."/>
      <w:lvlJc w:val="left"/>
      <w:pPr>
        <w:ind w:left="4695" w:hanging="360"/>
      </w:pPr>
    </w:lvl>
    <w:lvl w:ilvl="7" w:tplc="04150019" w:tentative="1">
      <w:start w:val="1"/>
      <w:numFmt w:val="lowerLetter"/>
      <w:lvlText w:val="%8."/>
      <w:lvlJc w:val="left"/>
      <w:pPr>
        <w:ind w:left="5415" w:hanging="360"/>
      </w:pPr>
    </w:lvl>
    <w:lvl w:ilvl="8" w:tplc="0415001B" w:tentative="1">
      <w:start w:val="1"/>
      <w:numFmt w:val="lowerRoman"/>
      <w:lvlText w:val="%9."/>
      <w:lvlJc w:val="right"/>
      <w:pPr>
        <w:ind w:left="6135" w:hanging="180"/>
      </w:pPr>
    </w:lvl>
  </w:abstractNum>
  <w:abstractNum w:abstractNumId="86" w15:restartNumberingAfterBreak="0">
    <w:nsid w:val="47444F33"/>
    <w:multiLevelType w:val="singleLevel"/>
    <w:tmpl w:val="BBC2AA2A"/>
    <w:lvl w:ilvl="0">
      <w:start w:val="1"/>
      <w:numFmt w:val="lowerLetter"/>
      <w:lvlText w:val="%1)"/>
      <w:lvlJc w:val="left"/>
      <w:pPr>
        <w:tabs>
          <w:tab w:val="num" w:pos="794"/>
        </w:tabs>
        <w:ind w:left="794" w:hanging="397"/>
      </w:pPr>
      <w:rPr>
        <w:rFonts w:hint="default"/>
        <w:b w:val="0"/>
        <w:i w:val="0"/>
      </w:rPr>
    </w:lvl>
  </w:abstractNum>
  <w:abstractNum w:abstractNumId="87" w15:restartNumberingAfterBreak="0">
    <w:nsid w:val="4766639C"/>
    <w:multiLevelType w:val="multilevel"/>
    <w:tmpl w:val="C4EE967C"/>
    <w:lvl w:ilvl="0">
      <w:start w:val="2"/>
      <w:numFmt w:val="decimal"/>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8" w15:restartNumberingAfterBreak="0">
    <w:nsid w:val="48C876DF"/>
    <w:multiLevelType w:val="hybridMultilevel"/>
    <w:tmpl w:val="F2C62F78"/>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49EA595F"/>
    <w:multiLevelType w:val="hybridMultilevel"/>
    <w:tmpl w:val="77AEBD80"/>
    <w:lvl w:ilvl="0" w:tplc="4E440D9C">
      <w:start w:val="1"/>
      <w:numFmt w:val="lowerLetter"/>
      <w:lvlText w:val="%1."/>
      <w:lvlJc w:val="left"/>
      <w:pPr>
        <w:ind w:left="644" w:hanging="360"/>
      </w:pPr>
      <w:rPr>
        <w:rFonts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0" w15:restartNumberingAfterBreak="0">
    <w:nsid w:val="4BA960F7"/>
    <w:multiLevelType w:val="multilevel"/>
    <w:tmpl w:val="677450F0"/>
    <w:lvl w:ilvl="0">
      <w:start w:val="12"/>
      <w:numFmt w:val="decimal"/>
      <w:lvlText w:val="%1"/>
      <w:lvlJc w:val="left"/>
      <w:pPr>
        <w:ind w:left="375" w:hanging="375"/>
      </w:pPr>
      <w:rPr>
        <w:rFonts w:hint="default"/>
        <w:b w:val="0"/>
        <w:i w:val="0"/>
        <w:color w:val="000000"/>
      </w:rPr>
    </w:lvl>
    <w:lvl w:ilvl="1">
      <w:start w:val="1"/>
      <w:numFmt w:val="decimal"/>
      <w:lvlText w:val="%1.%2"/>
      <w:lvlJc w:val="left"/>
      <w:pPr>
        <w:ind w:left="375" w:hanging="375"/>
      </w:pPr>
      <w:rPr>
        <w:rFonts w:hint="default"/>
        <w:b w:val="0"/>
        <w:i w:val="0"/>
        <w:color w:val="000000"/>
      </w:rPr>
    </w:lvl>
    <w:lvl w:ilvl="2">
      <w:start w:val="1"/>
      <w:numFmt w:val="decimal"/>
      <w:lvlText w:val="%1.%2.%3"/>
      <w:lvlJc w:val="left"/>
      <w:pPr>
        <w:ind w:left="720" w:hanging="720"/>
      </w:pPr>
      <w:rPr>
        <w:rFonts w:hint="default"/>
        <w:b w:val="0"/>
        <w:i w:val="0"/>
        <w:color w:val="000000"/>
      </w:rPr>
    </w:lvl>
    <w:lvl w:ilvl="3">
      <w:start w:val="1"/>
      <w:numFmt w:val="decimal"/>
      <w:lvlText w:val="%1.%2.%3.%4"/>
      <w:lvlJc w:val="left"/>
      <w:pPr>
        <w:ind w:left="720" w:hanging="720"/>
      </w:pPr>
      <w:rPr>
        <w:rFonts w:hint="default"/>
        <w:b w:val="0"/>
        <w:i w:val="0"/>
        <w:color w:val="000000"/>
      </w:rPr>
    </w:lvl>
    <w:lvl w:ilvl="4">
      <w:start w:val="1"/>
      <w:numFmt w:val="decimal"/>
      <w:lvlText w:val="%1.%2.%3.%4.%5"/>
      <w:lvlJc w:val="left"/>
      <w:pPr>
        <w:ind w:left="1080" w:hanging="1080"/>
      </w:pPr>
      <w:rPr>
        <w:rFonts w:hint="default"/>
        <w:b w:val="0"/>
        <w:i w:val="0"/>
        <w:color w:val="000000"/>
      </w:rPr>
    </w:lvl>
    <w:lvl w:ilvl="5">
      <w:start w:val="1"/>
      <w:numFmt w:val="decimal"/>
      <w:lvlText w:val="%1.%2.%3.%4.%5.%6"/>
      <w:lvlJc w:val="left"/>
      <w:pPr>
        <w:ind w:left="1080" w:hanging="1080"/>
      </w:pPr>
      <w:rPr>
        <w:rFonts w:hint="default"/>
        <w:b w:val="0"/>
        <w:i w:val="0"/>
        <w:color w:val="000000"/>
      </w:rPr>
    </w:lvl>
    <w:lvl w:ilvl="6">
      <w:start w:val="1"/>
      <w:numFmt w:val="decimal"/>
      <w:lvlText w:val="%1.%2.%3.%4.%5.%6.%7"/>
      <w:lvlJc w:val="left"/>
      <w:pPr>
        <w:ind w:left="1440" w:hanging="1440"/>
      </w:pPr>
      <w:rPr>
        <w:rFonts w:hint="default"/>
        <w:b w:val="0"/>
        <w:i w:val="0"/>
        <w:color w:val="000000"/>
      </w:rPr>
    </w:lvl>
    <w:lvl w:ilvl="7">
      <w:start w:val="1"/>
      <w:numFmt w:val="decimal"/>
      <w:lvlText w:val="%1.%2.%3.%4.%5.%6.%7.%8"/>
      <w:lvlJc w:val="left"/>
      <w:pPr>
        <w:ind w:left="1440" w:hanging="1440"/>
      </w:pPr>
      <w:rPr>
        <w:rFonts w:hint="default"/>
        <w:b w:val="0"/>
        <w:i w:val="0"/>
        <w:color w:val="000000"/>
      </w:rPr>
    </w:lvl>
    <w:lvl w:ilvl="8">
      <w:start w:val="1"/>
      <w:numFmt w:val="decimal"/>
      <w:lvlText w:val="%1.%2.%3.%4.%5.%6.%7.%8.%9"/>
      <w:lvlJc w:val="left"/>
      <w:pPr>
        <w:ind w:left="1800" w:hanging="1800"/>
      </w:pPr>
      <w:rPr>
        <w:rFonts w:hint="default"/>
        <w:b w:val="0"/>
        <w:i w:val="0"/>
        <w:color w:val="000000"/>
      </w:rPr>
    </w:lvl>
  </w:abstractNum>
  <w:abstractNum w:abstractNumId="91" w15:restartNumberingAfterBreak="0">
    <w:nsid w:val="4D157533"/>
    <w:multiLevelType w:val="hybridMultilevel"/>
    <w:tmpl w:val="9EA83778"/>
    <w:lvl w:ilvl="0" w:tplc="CC7AE53C">
      <w:start w:val="1"/>
      <w:numFmt w:val="decimal"/>
      <w:lvlText w:val="%1."/>
      <w:lvlJc w:val="left"/>
      <w:pPr>
        <w:ind w:left="375" w:hanging="360"/>
      </w:pPr>
      <w:rPr>
        <w:rFonts w:hint="default"/>
        <w:b/>
      </w:rPr>
    </w:lvl>
    <w:lvl w:ilvl="1" w:tplc="04150019" w:tentative="1">
      <w:start w:val="1"/>
      <w:numFmt w:val="lowerLetter"/>
      <w:lvlText w:val="%2."/>
      <w:lvlJc w:val="left"/>
      <w:pPr>
        <w:ind w:left="1095" w:hanging="360"/>
      </w:pPr>
    </w:lvl>
    <w:lvl w:ilvl="2" w:tplc="0415001B" w:tentative="1">
      <w:start w:val="1"/>
      <w:numFmt w:val="lowerRoman"/>
      <w:lvlText w:val="%3."/>
      <w:lvlJc w:val="right"/>
      <w:pPr>
        <w:ind w:left="1815" w:hanging="180"/>
      </w:pPr>
    </w:lvl>
    <w:lvl w:ilvl="3" w:tplc="0415000F" w:tentative="1">
      <w:start w:val="1"/>
      <w:numFmt w:val="decimal"/>
      <w:lvlText w:val="%4."/>
      <w:lvlJc w:val="left"/>
      <w:pPr>
        <w:ind w:left="2535" w:hanging="360"/>
      </w:pPr>
    </w:lvl>
    <w:lvl w:ilvl="4" w:tplc="04150019" w:tentative="1">
      <w:start w:val="1"/>
      <w:numFmt w:val="lowerLetter"/>
      <w:lvlText w:val="%5."/>
      <w:lvlJc w:val="left"/>
      <w:pPr>
        <w:ind w:left="3255" w:hanging="360"/>
      </w:pPr>
    </w:lvl>
    <w:lvl w:ilvl="5" w:tplc="0415001B" w:tentative="1">
      <w:start w:val="1"/>
      <w:numFmt w:val="lowerRoman"/>
      <w:lvlText w:val="%6."/>
      <w:lvlJc w:val="right"/>
      <w:pPr>
        <w:ind w:left="3975" w:hanging="180"/>
      </w:pPr>
    </w:lvl>
    <w:lvl w:ilvl="6" w:tplc="0415000F" w:tentative="1">
      <w:start w:val="1"/>
      <w:numFmt w:val="decimal"/>
      <w:lvlText w:val="%7."/>
      <w:lvlJc w:val="left"/>
      <w:pPr>
        <w:ind w:left="4695" w:hanging="360"/>
      </w:pPr>
    </w:lvl>
    <w:lvl w:ilvl="7" w:tplc="04150019" w:tentative="1">
      <w:start w:val="1"/>
      <w:numFmt w:val="lowerLetter"/>
      <w:lvlText w:val="%8."/>
      <w:lvlJc w:val="left"/>
      <w:pPr>
        <w:ind w:left="5415" w:hanging="360"/>
      </w:pPr>
    </w:lvl>
    <w:lvl w:ilvl="8" w:tplc="0415001B" w:tentative="1">
      <w:start w:val="1"/>
      <w:numFmt w:val="lowerRoman"/>
      <w:lvlText w:val="%9."/>
      <w:lvlJc w:val="right"/>
      <w:pPr>
        <w:ind w:left="6135" w:hanging="180"/>
      </w:pPr>
    </w:lvl>
  </w:abstractNum>
  <w:abstractNum w:abstractNumId="92" w15:restartNumberingAfterBreak="0">
    <w:nsid w:val="4F3869A7"/>
    <w:multiLevelType w:val="hybridMultilevel"/>
    <w:tmpl w:val="C04A6C0E"/>
    <w:lvl w:ilvl="0" w:tplc="0415000F">
      <w:start w:val="1"/>
      <w:numFmt w:val="decimal"/>
      <w:lvlText w:val="%1."/>
      <w:lvlJc w:val="left"/>
      <w:pPr>
        <w:tabs>
          <w:tab w:val="num" w:pos="511"/>
        </w:tabs>
        <w:ind w:left="511" w:hanging="360"/>
      </w:pPr>
      <w:rPr>
        <w:rFonts w:hint="default"/>
        <w:b w:val="0"/>
      </w:rPr>
    </w:lvl>
    <w:lvl w:ilvl="1" w:tplc="04150019">
      <w:start w:val="1"/>
      <w:numFmt w:val="bullet"/>
      <w:lvlText w:val=""/>
      <w:lvlJc w:val="left"/>
      <w:pPr>
        <w:tabs>
          <w:tab w:val="num" w:pos="1440"/>
        </w:tabs>
        <w:ind w:left="1440" w:hanging="360"/>
      </w:pPr>
      <w:rPr>
        <w:rFonts w:ascii="Wingdings" w:hAnsi="Wingding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3" w15:restartNumberingAfterBreak="0">
    <w:nsid w:val="50B3271E"/>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4" w15:restartNumberingAfterBreak="0">
    <w:nsid w:val="51212A81"/>
    <w:multiLevelType w:val="multilevel"/>
    <w:tmpl w:val="E8883BD4"/>
    <w:lvl w:ilvl="0">
      <w:start w:val="1"/>
      <w:numFmt w:val="decimal"/>
      <w:lvlText w:val="%1."/>
      <w:lvlJc w:val="left"/>
      <w:pPr>
        <w:ind w:left="360" w:hanging="360"/>
      </w:pPr>
      <w:rPr>
        <w:rFonts w:hint="default"/>
        <w:b w:val="0"/>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95" w15:restartNumberingAfterBreak="0">
    <w:nsid w:val="52240721"/>
    <w:multiLevelType w:val="hybridMultilevel"/>
    <w:tmpl w:val="7480DB32"/>
    <w:lvl w:ilvl="0" w:tplc="AC14102E">
      <w:start w:val="1"/>
      <w:numFmt w:val="decimal"/>
      <w:pStyle w:val="Punktparagrafu"/>
      <w:lvlText w:val="%1."/>
      <w:lvlJc w:val="left"/>
      <w:pPr>
        <w:ind w:left="1414" w:hanging="705"/>
      </w:pPr>
      <w:rPr>
        <w:rFonts w:cs="Times New Roman" w:hint="default"/>
      </w:rPr>
    </w:lvl>
    <w:lvl w:ilvl="1" w:tplc="0415000B">
      <w:start w:val="1"/>
      <w:numFmt w:val="decimal"/>
      <w:lvlText w:val="%2)"/>
      <w:lvlJc w:val="left"/>
      <w:pPr>
        <w:ind w:left="1789" w:hanging="360"/>
      </w:pPr>
      <w:rPr>
        <w:rFonts w:cs="Times New Roman" w:hint="default"/>
      </w:rPr>
    </w:lvl>
    <w:lvl w:ilvl="2" w:tplc="0415001B">
      <w:start w:val="1"/>
      <w:numFmt w:val="lowerRoman"/>
      <w:lvlText w:val="%3."/>
      <w:lvlJc w:val="right"/>
      <w:pPr>
        <w:ind w:left="2509" w:hanging="180"/>
      </w:pPr>
      <w:rPr>
        <w:rFonts w:cs="Times New Roman"/>
      </w:rPr>
    </w:lvl>
    <w:lvl w:ilvl="3" w:tplc="0415000F">
      <w:start w:val="1"/>
      <w:numFmt w:val="decimal"/>
      <w:lvlText w:val="%4."/>
      <w:lvlJc w:val="left"/>
      <w:pPr>
        <w:ind w:left="3229" w:hanging="360"/>
      </w:pPr>
      <w:rPr>
        <w:rFonts w:cs="Times New Roman"/>
      </w:rPr>
    </w:lvl>
    <w:lvl w:ilvl="4" w:tplc="04150019">
      <w:start w:val="1"/>
      <w:numFmt w:val="lowerLetter"/>
      <w:lvlText w:val="%5."/>
      <w:lvlJc w:val="left"/>
      <w:pPr>
        <w:ind w:left="3949" w:hanging="360"/>
      </w:pPr>
      <w:rPr>
        <w:rFonts w:cs="Times New Roman"/>
      </w:rPr>
    </w:lvl>
    <w:lvl w:ilvl="5" w:tplc="0415001B">
      <w:start w:val="1"/>
      <w:numFmt w:val="lowerRoman"/>
      <w:lvlText w:val="%6."/>
      <w:lvlJc w:val="right"/>
      <w:pPr>
        <w:ind w:left="4669" w:hanging="180"/>
      </w:pPr>
      <w:rPr>
        <w:rFonts w:cs="Times New Roman"/>
      </w:rPr>
    </w:lvl>
    <w:lvl w:ilvl="6" w:tplc="0415000F">
      <w:start w:val="1"/>
      <w:numFmt w:val="decimal"/>
      <w:lvlText w:val="%7."/>
      <w:lvlJc w:val="left"/>
      <w:pPr>
        <w:ind w:left="5389" w:hanging="360"/>
      </w:pPr>
      <w:rPr>
        <w:rFonts w:cs="Times New Roman"/>
      </w:rPr>
    </w:lvl>
    <w:lvl w:ilvl="7" w:tplc="04150019">
      <w:start w:val="1"/>
      <w:numFmt w:val="lowerLetter"/>
      <w:lvlText w:val="%8."/>
      <w:lvlJc w:val="left"/>
      <w:pPr>
        <w:ind w:left="6109" w:hanging="360"/>
      </w:pPr>
      <w:rPr>
        <w:rFonts w:cs="Times New Roman"/>
      </w:rPr>
    </w:lvl>
    <w:lvl w:ilvl="8" w:tplc="0415001B">
      <w:start w:val="1"/>
      <w:numFmt w:val="lowerRoman"/>
      <w:lvlText w:val="%9."/>
      <w:lvlJc w:val="right"/>
      <w:pPr>
        <w:ind w:left="6829" w:hanging="180"/>
      </w:pPr>
      <w:rPr>
        <w:rFonts w:cs="Times New Roman"/>
      </w:rPr>
    </w:lvl>
  </w:abstractNum>
  <w:abstractNum w:abstractNumId="96" w15:restartNumberingAfterBreak="0">
    <w:nsid w:val="53EE1229"/>
    <w:multiLevelType w:val="hybridMultilevel"/>
    <w:tmpl w:val="D39A5D58"/>
    <w:lvl w:ilvl="0" w:tplc="B4A6DA92">
      <w:start w:val="8"/>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7" w15:restartNumberingAfterBreak="0">
    <w:nsid w:val="561D61AD"/>
    <w:multiLevelType w:val="hybridMultilevel"/>
    <w:tmpl w:val="0CCC405A"/>
    <w:lvl w:ilvl="0" w:tplc="D6C0102A">
      <w:start w:val="1"/>
      <w:numFmt w:val="bullet"/>
      <w:pStyle w:val="Punktowanie"/>
      <w:lvlText w:val="­"/>
      <w:lvlJc w:val="left"/>
      <w:pPr>
        <w:ind w:left="720" w:hanging="360"/>
      </w:pPr>
      <w:rPr>
        <w:rFonts w:ascii="Arial Narrow" w:hAnsi="Arial Narrow"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98" w15:restartNumberingAfterBreak="0">
    <w:nsid w:val="563B5F0A"/>
    <w:multiLevelType w:val="multilevel"/>
    <w:tmpl w:val="EF80B20A"/>
    <w:name w:val="WW8Num193"/>
    <w:lvl w:ilvl="0">
      <w:start w:val="1"/>
      <w:numFmt w:val="decimal"/>
      <w:lvlText w:val="%1."/>
      <w:lvlJc w:val="left"/>
      <w:pPr>
        <w:tabs>
          <w:tab w:val="num" w:pos="360"/>
        </w:tabs>
        <w:ind w:left="360" w:hanging="360"/>
      </w:pPr>
      <w:rPr>
        <w:rFonts w:hint="default"/>
        <w:strike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9" w15:restartNumberingAfterBreak="0">
    <w:nsid w:val="5889561B"/>
    <w:multiLevelType w:val="singleLevel"/>
    <w:tmpl w:val="FA00806A"/>
    <w:lvl w:ilvl="0">
      <w:start w:val="1"/>
      <w:numFmt w:val="bullet"/>
      <w:pStyle w:val="Bullet2"/>
      <w:lvlText w:val=""/>
      <w:lvlJc w:val="left"/>
      <w:pPr>
        <w:tabs>
          <w:tab w:val="num" w:pos="644"/>
        </w:tabs>
        <w:ind w:left="567" w:hanging="283"/>
      </w:pPr>
      <w:rPr>
        <w:rFonts w:ascii="Symbol" w:hAnsi="Symbol" w:hint="default"/>
      </w:rPr>
    </w:lvl>
  </w:abstractNum>
  <w:abstractNum w:abstractNumId="100" w15:restartNumberingAfterBreak="0">
    <w:nsid w:val="5A912DFC"/>
    <w:multiLevelType w:val="hybridMultilevel"/>
    <w:tmpl w:val="3EEA0AD6"/>
    <w:lvl w:ilvl="0" w:tplc="20105CE2">
      <w:start w:val="1"/>
      <w:numFmt w:val="decimal"/>
      <w:pStyle w:val="Beschriftung10pt"/>
      <w:lvlText w:val="Figure %1 -"/>
      <w:lvlJc w:val="left"/>
      <w:pPr>
        <w:tabs>
          <w:tab w:val="num" w:pos="142"/>
        </w:tabs>
        <w:ind w:left="1163" w:hanging="1021"/>
      </w:pPr>
      <w:rPr>
        <w:rFonts w:ascii="Arial" w:hAnsi="Arial" w:hint="default"/>
        <w:b/>
        <w:i w:val="0"/>
        <w:sz w:val="18"/>
        <w:szCs w:val="18"/>
      </w:rPr>
    </w:lvl>
    <w:lvl w:ilvl="1" w:tplc="04150019">
      <w:start w:val="1"/>
      <w:numFmt w:val="bullet"/>
      <w:lvlText w:val=""/>
      <w:lvlJc w:val="left"/>
      <w:pPr>
        <w:tabs>
          <w:tab w:val="num" w:pos="1440"/>
        </w:tabs>
        <w:ind w:left="1440" w:hanging="360"/>
      </w:pPr>
      <w:rPr>
        <w:rFonts w:ascii="Wingdings" w:hAnsi="Wingdings" w:hint="default"/>
        <w:b/>
        <w:i w:val="0"/>
        <w:sz w:val="18"/>
        <w:szCs w:val="1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1" w15:restartNumberingAfterBreak="0">
    <w:nsid w:val="5A954728"/>
    <w:multiLevelType w:val="hybridMultilevel"/>
    <w:tmpl w:val="E258F79E"/>
    <w:lvl w:ilvl="0" w:tplc="4B2E8DC6">
      <w:start w:val="1"/>
      <w:numFmt w:val="lowerLetter"/>
      <w:lvlText w:val="%1)"/>
      <w:lvlJc w:val="left"/>
      <w:pPr>
        <w:ind w:left="1069" w:hanging="360"/>
      </w:pPr>
      <w:rPr>
        <w:rFonts w:hint="default"/>
        <w:u w:val="none"/>
      </w:rPr>
    </w:lvl>
    <w:lvl w:ilvl="1" w:tplc="5E1A5F04" w:tentative="1">
      <w:start w:val="1"/>
      <w:numFmt w:val="lowerLetter"/>
      <w:lvlText w:val="%2."/>
      <w:lvlJc w:val="left"/>
      <w:pPr>
        <w:ind w:left="1789" w:hanging="360"/>
      </w:pPr>
    </w:lvl>
    <w:lvl w:ilvl="2" w:tplc="B4C0D8A2">
      <w:start w:val="1"/>
      <w:numFmt w:val="lowerRoman"/>
      <w:lvlText w:val="%3."/>
      <w:lvlJc w:val="right"/>
      <w:pPr>
        <w:ind w:left="2509" w:hanging="180"/>
      </w:pPr>
    </w:lvl>
    <w:lvl w:ilvl="3" w:tplc="7082C6A6" w:tentative="1">
      <w:start w:val="1"/>
      <w:numFmt w:val="decimal"/>
      <w:lvlText w:val="%4."/>
      <w:lvlJc w:val="left"/>
      <w:pPr>
        <w:ind w:left="3229" w:hanging="360"/>
      </w:pPr>
    </w:lvl>
    <w:lvl w:ilvl="4" w:tplc="61D6D786" w:tentative="1">
      <w:start w:val="1"/>
      <w:numFmt w:val="lowerLetter"/>
      <w:lvlText w:val="%5."/>
      <w:lvlJc w:val="left"/>
      <w:pPr>
        <w:ind w:left="3949" w:hanging="360"/>
      </w:pPr>
    </w:lvl>
    <w:lvl w:ilvl="5" w:tplc="C1D46B42" w:tentative="1">
      <w:start w:val="1"/>
      <w:numFmt w:val="lowerRoman"/>
      <w:lvlText w:val="%6."/>
      <w:lvlJc w:val="right"/>
      <w:pPr>
        <w:ind w:left="4669" w:hanging="180"/>
      </w:pPr>
    </w:lvl>
    <w:lvl w:ilvl="6" w:tplc="1AE4EAB6" w:tentative="1">
      <w:start w:val="1"/>
      <w:numFmt w:val="decimal"/>
      <w:lvlText w:val="%7."/>
      <w:lvlJc w:val="left"/>
      <w:pPr>
        <w:ind w:left="5389" w:hanging="360"/>
      </w:pPr>
    </w:lvl>
    <w:lvl w:ilvl="7" w:tplc="D23A8134" w:tentative="1">
      <w:start w:val="1"/>
      <w:numFmt w:val="lowerLetter"/>
      <w:lvlText w:val="%8."/>
      <w:lvlJc w:val="left"/>
      <w:pPr>
        <w:ind w:left="6109" w:hanging="360"/>
      </w:pPr>
    </w:lvl>
    <w:lvl w:ilvl="8" w:tplc="2F4CE178" w:tentative="1">
      <w:start w:val="1"/>
      <w:numFmt w:val="lowerRoman"/>
      <w:lvlText w:val="%9."/>
      <w:lvlJc w:val="right"/>
      <w:pPr>
        <w:ind w:left="6829" w:hanging="180"/>
      </w:pPr>
    </w:lvl>
  </w:abstractNum>
  <w:abstractNum w:abstractNumId="102" w15:restartNumberingAfterBreak="0">
    <w:nsid w:val="5C6E3829"/>
    <w:multiLevelType w:val="hybridMultilevel"/>
    <w:tmpl w:val="CE7C2408"/>
    <w:lvl w:ilvl="0" w:tplc="BE100F94">
      <w:start w:val="1"/>
      <w:numFmt w:val="bullet"/>
      <w:pStyle w:val="BulletDouble"/>
      <w:lvlText w:val="–"/>
      <w:lvlJc w:val="left"/>
      <w:pPr>
        <w:tabs>
          <w:tab w:val="num" w:pos="1440"/>
        </w:tabs>
        <w:ind w:left="1440" w:hanging="360"/>
      </w:pPr>
      <w:rPr>
        <w:rFonts w:ascii="Arial" w:hAnsi="Arial" w:hint="default"/>
        <w:color w:val="006EC7"/>
      </w:rPr>
    </w:lvl>
    <w:lvl w:ilvl="1" w:tplc="04150019" w:tentative="1">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103" w15:restartNumberingAfterBreak="0">
    <w:nsid w:val="5D5F45B3"/>
    <w:multiLevelType w:val="hybridMultilevel"/>
    <w:tmpl w:val="D256BC66"/>
    <w:lvl w:ilvl="0" w:tplc="88627F4E">
      <w:start w:val="1"/>
      <w:numFmt w:val="bullet"/>
      <w:pStyle w:val="bulletedtable"/>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04" w15:restartNumberingAfterBreak="0">
    <w:nsid w:val="5E943087"/>
    <w:multiLevelType w:val="hybridMultilevel"/>
    <w:tmpl w:val="23722746"/>
    <w:lvl w:ilvl="0" w:tplc="88627F4E">
      <w:start w:val="1"/>
      <w:numFmt w:val="bullet"/>
      <w:pStyle w:val="RFPbullet1"/>
      <w:lvlText w:val=""/>
      <w:lvlJc w:val="left"/>
      <w:pPr>
        <w:tabs>
          <w:tab w:val="num" w:pos="360"/>
        </w:tabs>
        <w:ind w:left="360" w:hanging="360"/>
      </w:pPr>
      <w:rPr>
        <w:rFonts w:ascii="Wingdings" w:hAnsi="Wingdings" w:hint="default"/>
        <w:color w:val="006666"/>
        <w:sz w:val="22"/>
        <w:szCs w:val="22"/>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05" w15:restartNumberingAfterBreak="0">
    <w:nsid w:val="5F21485C"/>
    <w:multiLevelType w:val="hybridMultilevel"/>
    <w:tmpl w:val="827082C2"/>
    <w:lvl w:ilvl="0" w:tplc="7A9AE768">
      <w:start w:val="1"/>
      <w:numFmt w:val="bullet"/>
      <w:lvlText w:val=""/>
      <w:lvlJc w:val="left"/>
      <w:pPr>
        <w:tabs>
          <w:tab w:val="num" w:pos="1776"/>
        </w:tabs>
        <w:ind w:left="1776" w:hanging="360"/>
      </w:pPr>
      <w:rPr>
        <w:rFonts w:ascii="Symbol" w:hAnsi="Symbol" w:hint="default"/>
      </w:rPr>
    </w:lvl>
    <w:lvl w:ilvl="1" w:tplc="3992038A">
      <w:start w:val="1"/>
      <w:numFmt w:val="lowerLetter"/>
      <w:lvlText w:val="%2)"/>
      <w:lvlJc w:val="left"/>
      <w:pPr>
        <w:tabs>
          <w:tab w:val="num" w:pos="2496"/>
        </w:tabs>
        <w:ind w:left="2496" w:hanging="360"/>
      </w:pPr>
    </w:lvl>
    <w:lvl w:ilvl="2" w:tplc="24DA4D0C">
      <w:start w:val="4"/>
      <w:numFmt w:val="decimal"/>
      <w:lvlText w:val="%3."/>
      <w:lvlJc w:val="left"/>
      <w:pPr>
        <w:tabs>
          <w:tab w:val="num" w:pos="3396"/>
        </w:tabs>
        <w:ind w:left="3396" w:hanging="360"/>
      </w:pPr>
    </w:lvl>
    <w:lvl w:ilvl="3" w:tplc="1922A8F0">
      <w:start w:val="1"/>
      <w:numFmt w:val="decimal"/>
      <w:lvlText w:val="%4."/>
      <w:lvlJc w:val="left"/>
      <w:pPr>
        <w:tabs>
          <w:tab w:val="num" w:pos="2880"/>
        </w:tabs>
        <w:ind w:left="2880" w:hanging="360"/>
      </w:pPr>
    </w:lvl>
    <w:lvl w:ilvl="4" w:tplc="92D8CEF8">
      <w:start w:val="1"/>
      <w:numFmt w:val="decimal"/>
      <w:lvlText w:val="%5."/>
      <w:lvlJc w:val="left"/>
      <w:pPr>
        <w:tabs>
          <w:tab w:val="num" w:pos="3600"/>
        </w:tabs>
        <w:ind w:left="3600" w:hanging="360"/>
      </w:pPr>
    </w:lvl>
    <w:lvl w:ilvl="5" w:tplc="81622304">
      <w:start w:val="1"/>
      <w:numFmt w:val="decimal"/>
      <w:lvlText w:val="%6."/>
      <w:lvlJc w:val="left"/>
      <w:pPr>
        <w:tabs>
          <w:tab w:val="num" w:pos="4320"/>
        </w:tabs>
        <w:ind w:left="4320" w:hanging="360"/>
      </w:pPr>
    </w:lvl>
    <w:lvl w:ilvl="6" w:tplc="AA66A994">
      <w:start w:val="1"/>
      <w:numFmt w:val="decimal"/>
      <w:lvlText w:val="%7."/>
      <w:lvlJc w:val="left"/>
      <w:pPr>
        <w:tabs>
          <w:tab w:val="num" w:pos="5040"/>
        </w:tabs>
        <w:ind w:left="5040" w:hanging="360"/>
      </w:pPr>
    </w:lvl>
    <w:lvl w:ilvl="7" w:tplc="20E2CF64">
      <w:start w:val="1"/>
      <w:numFmt w:val="decimal"/>
      <w:lvlText w:val="%8."/>
      <w:lvlJc w:val="left"/>
      <w:pPr>
        <w:tabs>
          <w:tab w:val="num" w:pos="5760"/>
        </w:tabs>
        <w:ind w:left="5760" w:hanging="360"/>
      </w:pPr>
    </w:lvl>
    <w:lvl w:ilvl="8" w:tplc="D3BC92EC">
      <w:start w:val="1"/>
      <w:numFmt w:val="decimal"/>
      <w:lvlText w:val="%9."/>
      <w:lvlJc w:val="left"/>
      <w:pPr>
        <w:tabs>
          <w:tab w:val="num" w:pos="6480"/>
        </w:tabs>
        <w:ind w:left="6480" w:hanging="360"/>
      </w:pPr>
    </w:lvl>
  </w:abstractNum>
  <w:abstractNum w:abstractNumId="106" w15:restartNumberingAfterBreak="0">
    <w:nsid w:val="5F6B5664"/>
    <w:multiLevelType w:val="multilevel"/>
    <w:tmpl w:val="1A188DB4"/>
    <w:lvl w:ilvl="0">
      <w:start w:val="9"/>
      <w:numFmt w:val="decimal"/>
      <w:lvlText w:val="%1"/>
      <w:lvlJc w:val="left"/>
      <w:pPr>
        <w:ind w:left="360" w:hanging="360"/>
      </w:pPr>
      <w:rPr>
        <w:rFonts w:eastAsia="TimesNewRoman" w:cs="Times New Roman" w:hint="default"/>
        <w:b w:val="0"/>
        <w:i w:val="0"/>
      </w:rPr>
    </w:lvl>
    <w:lvl w:ilvl="1">
      <w:start w:val="1"/>
      <w:numFmt w:val="decimal"/>
      <w:lvlText w:val="%1.%2"/>
      <w:lvlJc w:val="left"/>
      <w:pPr>
        <w:ind w:left="360" w:hanging="360"/>
      </w:pPr>
      <w:rPr>
        <w:rFonts w:eastAsia="TimesNewRoman" w:cs="Times New Roman" w:hint="default"/>
        <w:b w:val="0"/>
        <w:i w:val="0"/>
        <w:color w:val="auto"/>
        <w:sz w:val="20"/>
        <w:szCs w:val="20"/>
      </w:rPr>
    </w:lvl>
    <w:lvl w:ilvl="2">
      <w:start w:val="1"/>
      <w:numFmt w:val="decimal"/>
      <w:lvlText w:val="%1.%2.%3"/>
      <w:lvlJc w:val="left"/>
      <w:pPr>
        <w:ind w:left="720" w:hanging="720"/>
      </w:pPr>
      <w:rPr>
        <w:rFonts w:eastAsia="TimesNewRoman" w:cs="Times New Roman" w:hint="default"/>
        <w:b w:val="0"/>
        <w:i w:val="0"/>
      </w:rPr>
    </w:lvl>
    <w:lvl w:ilvl="3">
      <w:start w:val="1"/>
      <w:numFmt w:val="decimal"/>
      <w:lvlText w:val="%1.%2.%3.%4"/>
      <w:lvlJc w:val="left"/>
      <w:pPr>
        <w:ind w:left="720" w:hanging="720"/>
      </w:pPr>
      <w:rPr>
        <w:rFonts w:eastAsia="TimesNewRoman" w:cs="Times New Roman" w:hint="default"/>
        <w:b w:val="0"/>
        <w:i w:val="0"/>
      </w:rPr>
    </w:lvl>
    <w:lvl w:ilvl="4">
      <w:start w:val="1"/>
      <w:numFmt w:val="decimal"/>
      <w:lvlText w:val="%1.%2.%3.%4.%5"/>
      <w:lvlJc w:val="left"/>
      <w:pPr>
        <w:ind w:left="1080" w:hanging="1080"/>
      </w:pPr>
      <w:rPr>
        <w:rFonts w:eastAsia="TimesNewRoman" w:cs="Times New Roman" w:hint="default"/>
        <w:b w:val="0"/>
        <w:i w:val="0"/>
      </w:rPr>
    </w:lvl>
    <w:lvl w:ilvl="5">
      <w:start w:val="1"/>
      <w:numFmt w:val="decimal"/>
      <w:lvlText w:val="%1.%2.%3.%4.%5.%6"/>
      <w:lvlJc w:val="left"/>
      <w:pPr>
        <w:ind w:left="1080" w:hanging="1080"/>
      </w:pPr>
      <w:rPr>
        <w:rFonts w:eastAsia="TimesNewRoman" w:cs="Times New Roman" w:hint="default"/>
        <w:b w:val="0"/>
        <w:i w:val="0"/>
      </w:rPr>
    </w:lvl>
    <w:lvl w:ilvl="6">
      <w:start w:val="1"/>
      <w:numFmt w:val="decimal"/>
      <w:lvlText w:val="%1.%2.%3.%4.%5.%6.%7"/>
      <w:lvlJc w:val="left"/>
      <w:pPr>
        <w:ind w:left="1440" w:hanging="1440"/>
      </w:pPr>
      <w:rPr>
        <w:rFonts w:eastAsia="TimesNewRoman" w:cs="Times New Roman" w:hint="default"/>
        <w:b w:val="0"/>
        <w:i w:val="0"/>
      </w:rPr>
    </w:lvl>
    <w:lvl w:ilvl="7">
      <w:start w:val="1"/>
      <w:numFmt w:val="decimal"/>
      <w:lvlText w:val="%1.%2.%3.%4.%5.%6.%7.%8"/>
      <w:lvlJc w:val="left"/>
      <w:pPr>
        <w:ind w:left="1440" w:hanging="1440"/>
      </w:pPr>
      <w:rPr>
        <w:rFonts w:eastAsia="TimesNewRoman" w:cs="Times New Roman" w:hint="default"/>
        <w:b w:val="0"/>
        <w:i w:val="0"/>
      </w:rPr>
    </w:lvl>
    <w:lvl w:ilvl="8">
      <w:start w:val="1"/>
      <w:numFmt w:val="decimal"/>
      <w:lvlText w:val="%1.%2.%3.%4.%5.%6.%7.%8.%9"/>
      <w:lvlJc w:val="left"/>
      <w:pPr>
        <w:ind w:left="1800" w:hanging="1800"/>
      </w:pPr>
      <w:rPr>
        <w:rFonts w:eastAsia="TimesNewRoman" w:cs="Times New Roman" w:hint="default"/>
        <w:b w:val="0"/>
        <w:i w:val="0"/>
      </w:rPr>
    </w:lvl>
  </w:abstractNum>
  <w:abstractNum w:abstractNumId="107" w15:restartNumberingAfterBreak="0">
    <w:nsid w:val="60783259"/>
    <w:multiLevelType w:val="hybridMultilevel"/>
    <w:tmpl w:val="0542EDF4"/>
    <w:lvl w:ilvl="0" w:tplc="31841FFA">
      <w:start w:val="1"/>
      <w:numFmt w:val="decimal"/>
      <w:lvlText w:val="%1."/>
      <w:lvlJc w:val="left"/>
      <w:pPr>
        <w:ind w:left="720" w:hanging="360"/>
      </w:pPr>
      <w:rPr>
        <w:rFonts w:hint="default"/>
        <w:i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60A72C64"/>
    <w:multiLevelType w:val="hybridMultilevel"/>
    <w:tmpl w:val="66008A78"/>
    <w:lvl w:ilvl="0" w:tplc="3DE4DA0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60DD3ABA"/>
    <w:multiLevelType w:val="multilevel"/>
    <w:tmpl w:val="72B4CCB0"/>
    <w:styleLink w:val="List0"/>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10" w15:restartNumberingAfterBreak="0">
    <w:nsid w:val="61210C9D"/>
    <w:multiLevelType w:val="multilevel"/>
    <w:tmpl w:val="3678F676"/>
    <w:lvl w:ilvl="0">
      <w:start w:val="1"/>
      <w:numFmt w:val="decimal"/>
      <w:lvlText w:val="%1."/>
      <w:lvlJc w:val="left"/>
      <w:pPr>
        <w:ind w:left="360" w:hanging="360"/>
      </w:pPr>
      <w:rPr>
        <w:rFonts w:hint="default"/>
        <w:b w:val="0"/>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11" w15:restartNumberingAfterBreak="0">
    <w:nsid w:val="61C93453"/>
    <w:multiLevelType w:val="hybridMultilevel"/>
    <w:tmpl w:val="EF948CF0"/>
    <w:lvl w:ilvl="0" w:tplc="AEC6906E">
      <w:start w:val="5"/>
      <w:numFmt w:val="decimal"/>
      <w:lvlText w:val="%1."/>
      <w:lvlJc w:val="left"/>
      <w:pPr>
        <w:tabs>
          <w:tab w:val="num" w:pos="720"/>
        </w:tabs>
        <w:ind w:left="720" w:hanging="360"/>
      </w:pPr>
    </w:lvl>
    <w:lvl w:ilvl="1" w:tplc="2D6AB0CE">
      <w:start w:val="1"/>
      <w:numFmt w:val="lowerLetter"/>
      <w:lvlText w:val="%2)"/>
      <w:lvlJc w:val="left"/>
      <w:pPr>
        <w:tabs>
          <w:tab w:val="num" w:pos="1440"/>
        </w:tabs>
        <w:ind w:left="1440" w:hanging="360"/>
      </w:pPr>
    </w:lvl>
    <w:lvl w:ilvl="2" w:tplc="3FDEA778">
      <w:start w:val="1"/>
      <w:numFmt w:val="decimal"/>
      <w:lvlText w:val="%3."/>
      <w:lvlJc w:val="left"/>
      <w:pPr>
        <w:tabs>
          <w:tab w:val="num" w:pos="2160"/>
        </w:tabs>
        <w:ind w:left="2160" w:hanging="360"/>
      </w:pPr>
    </w:lvl>
    <w:lvl w:ilvl="3" w:tplc="5B068D6A">
      <w:start w:val="1"/>
      <w:numFmt w:val="decimal"/>
      <w:lvlText w:val="%4."/>
      <w:lvlJc w:val="left"/>
      <w:pPr>
        <w:tabs>
          <w:tab w:val="num" w:pos="2880"/>
        </w:tabs>
        <w:ind w:left="2880" w:hanging="360"/>
      </w:pPr>
    </w:lvl>
    <w:lvl w:ilvl="4" w:tplc="863C2AEA">
      <w:start w:val="1"/>
      <w:numFmt w:val="decimal"/>
      <w:lvlText w:val="%5."/>
      <w:lvlJc w:val="left"/>
      <w:pPr>
        <w:tabs>
          <w:tab w:val="num" w:pos="3600"/>
        </w:tabs>
        <w:ind w:left="3600" w:hanging="360"/>
      </w:pPr>
    </w:lvl>
    <w:lvl w:ilvl="5" w:tplc="D8F49812">
      <w:start w:val="1"/>
      <w:numFmt w:val="decimal"/>
      <w:lvlText w:val="%6."/>
      <w:lvlJc w:val="left"/>
      <w:pPr>
        <w:tabs>
          <w:tab w:val="num" w:pos="4320"/>
        </w:tabs>
        <w:ind w:left="4320" w:hanging="360"/>
      </w:pPr>
    </w:lvl>
    <w:lvl w:ilvl="6" w:tplc="71AA0A58">
      <w:start w:val="1"/>
      <w:numFmt w:val="decimal"/>
      <w:lvlText w:val="%7."/>
      <w:lvlJc w:val="left"/>
      <w:pPr>
        <w:tabs>
          <w:tab w:val="num" w:pos="5040"/>
        </w:tabs>
        <w:ind w:left="5040" w:hanging="360"/>
      </w:pPr>
    </w:lvl>
    <w:lvl w:ilvl="7" w:tplc="20CCB5B0">
      <w:start w:val="1"/>
      <w:numFmt w:val="decimal"/>
      <w:lvlText w:val="%8."/>
      <w:lvlJc w:val="left"/>
      <w:pPr>
        <w:tabs>
          <w:tab w:val="num" w:pos="5760"/>
        </w:tabs>
        <w:ind w:left="5760" w:hanging="360"/>
      </w:pPr>
    </w:lvl>
    <w:lvl w:ilvl="8" w:tplc="D160E8F4">
      <w:start w:val="1"/>
      <w:numFmt w:val="decimal"/>
      <w:lvlText w:val="%9."/>
      <w:lvlJc w:val="left"/>
      <w:pPr>
        <w:tabs>
          <w:tab w:val="num" w:pos="6480"/>
        </w:tabs>
        <w:ind w:left="6480" w:hanging="360"/>
      </w:pPr>
    </w:lvl>
  </w:abstractNum>
  <w:abstractNum w:abstractNumId="112" w15:restartNumberingAfterBreak="0">
    <w:nsid w:val="64E31F66"/>
    <w:multiLevelType w:val="multilevel"/>
    <w:tmpl w:val="21400582"/>
    <w:lvl w:ilvl="0">
      <w:start w:val="1"/>
      <w:numFmt w:val="decimal"/>
      <w:lvlText w:val="%1."/>
      <w:lvlJc w:val="left"/>
      <w:pPr>
        <w:ind w:left="360" w:hanging="360"/>
      </w:pPr>
      <w:rPr>
        <w:rFonts w:hint="default"/>
        <w:b w:val="0"/>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13" w15:restartNumberingAfterBreak="0">
    <w:nsid w:val="673E08F9"/>
    <w:multiLevelType w:val="multilevel"/>
    <w:tmpl w:val="89482820"/>
    <w:lvl w:ilvl="0">
      <w:start w:val="1"/>
      <w:numFmt w:val="decimal"/>
      <w:lvlText w:val="%1."/>
      <w:lvlJc w:val="left"/>
      <w:pPr>
        <w:ind w:left="360" w:hanging="360"/>
      </w:pPr>
      <w:rPr>
        <w:rFonts w:hint="default"/>
        <w:b w:val="0"/>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14" w15:restartNumberingAfterBreak="0">
    <w:nsid w:val="695063C3"/>
    <w:multiLevelType w:val="hybridMultilevel"/>
    <w:tmpl w:val="494ECD26"/>
    <w:lvl w:ilvl="0" w:tplc="ABCC49C8">
      <w:start w:val="1"/>
      <w:numFmt w:val="decimal"/>
      <w:lvlText w:val="%1."/>
      <w:lvlJc w:val="left"/>
      <w:pPr>
        <w:tabs>
          <w:tab w:val="num" w:pos="360"/>
        </w:tabs>
        <w:ind w:left="360" w:hanging="360"/>
      </w:pPr>
      <w:rPr>
        <w:rFonts w:ascii="Times New Roman" w:hAnsi="Times New Roman" w:cs="Times New Roman" w:hint="default"/>
        <w:b w:val="0"/>
        <w:i w:val="0"/>
        <w:sz w:val="22"/>
        <w:szCs w:val="22"/>
        <w:u w:val="none"/>
      </w:rPr>
    </w:lvl>
    <w:lvl w:ilvl="1" w:tplc="35F8E3D0">
      <w:start w:val="1"/>
      <w:numFmt w:val="decimal"/>
      <w:lvlText w:val="%2."/>
      <w:lvlJc w:val="left"/>
      <w:pPr>
        <w:tabs>
          <w:tab w:val="num" w:pos="360"/>
        </w:tabs>
        <w:ind w:left="357" w:hanging="357"/>
      </w:pPr>
      <w:rPr>
        <w:rFonts w:ascii="Times New Roman" w:hAnsi="Times New Roman" w:cs="Times New Roman" w:hint="default"/>
        <w:b w:val="0"/>
        <w:i w:val="0"/>
        <w:sz w:val="22"/>
        <w:szCs w:val="22"/>
        <w:u w:val="none"/>
      </w:rPr>
    </w:lvl>
    <w:lvl w:ilvl="2" w:tplc="7F9AD1A6">
      <w:start w:val="1"/>
      <w:numFmt w:val="lowerLetter"/>
      <w:lvlText w:val="%3)"/>
      <w:lvlJc w:val="left"/>
      <w:pPr>
        <w:tabs>
          <w:tab w:val="num" w:pos="1980"/>
        </w:tabs>
        <w:ind w:left="2263" w:hanging="283"/>
      </w:pPr>
      <w:rPr>
        <w:rFonts w:hint="default"/>
        <w:b w:val="0"/>
        <w:i w:val="0"/>
        <w:sz w:val="22"/>
        <w:szCs w:val="22"/>
        <w:u w:val="none"/>
      </w:rPr>
    </w:lvl>
    <w:lvl w:ilvl="3" w:tplc="A798264E">
      <w:start w:val="1"/>
      <w:numFmt w:val="decimal"/>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5" w15:restartNumberingAfterBreak="0">
    <w:nsid w:val="6A422B22"/>
    <w:multiLevelType w:val="hybridMultilevel"/>
    <w:tmpl w:val="74A8B430"/>
    <w:lvl w:ilvl="0" w:tplc="2FE61B52">
      <w:start w:val="1"/>
      <w:numFmt w:val="bullet"/>
      <w:pStyle w:val="Listapunktowana"/>
      <w:lvlText w:val=""/>
      <w:lvlJc w:val="left"/>
      <w:pPr>
        <w:ind w:left="720" w:hanging="360"/>
      </w:pPr>
      <w:rPr>
        <w:rFonts w:ascii="Wingdings" w:hAnsi="Wingdings" w:hint="default"/>
      </w:rPr>
    </w:lvl>
    <w:lvl w:ilvl="1" w:tplc="827650FE" w:tentative="1">
      <w:start w:val="1"/>
      <w:numFmt w:val="bullet"/>
      <w:lvlText w:val="o"/>
      <w:lvlJc w:val="left"/>
      <w:pPr>
        <w:ind w:left="1440" w:hanging="360"/>
      </w:pPr>
      <w:rPr>
        <w:rFonts w:ascii="Courier New" w:hAnsi="Courier New" w:cs="Courier New" w:hint="default"/>
      </w:rPr>
    </w:lvl>
    <w:lvl w:ilvl="2" w:tplc="8B7EE332" w:tentative="1">
      <w:start w:val="1"/>
      <w:numFmt w:val="bullet"/>
      <w:lvlText w:val=""/>
      <w:lvlJc w:val="left"/>
      <w:pPr>
        <w:ind w:left="2160" w:hanging="360"/>
      </w:pPr>
      <w:rPr>
        <w:rFonts w:ascii="Wingdings" w:hAnsi="Wingdings" w:hint="default"/>
      </w:rPr>
    </w:lvl>
    <w:lvl w:ilvl="3" w:tplc="7FF0B6B0" w:tentative="1">
      <w:start w:val="1"/>
      <w:numFmt w:val="bullet"/>
      <w:lvlText w:val=""/>
      <w:lvlJc w:val="left"/>
      <w:pPr>
        <w:ind w:left="2880" w:hanging="360"/>
      </w:pPr>
      <w:rPr>
        <w:rFonts w:ascii="Symbol" w:hAnsi="Symbol" w:hint="default"/>
      </w:rPr>
    </w:lvl>
    <w:lvl w:ilvl="4" w:tplc="FEA0016A" w:tentative="1">
      <w:start w:val="1"/>
      <w:numFmt w:val="bullet"/>
      <w:lvlText w:val="o"/>
      <w:lvlJc w:val="left"/>
      <w:pPr>
        <w:ind w:left="3600" w:hanging="360"/>
      </w:pPr>
      <w:rPr>
        <w:rFonts w:ascii="Courier New" w:hAnsi="Courier New" w:cs="Courier New" w:hint="default"/>
      </w:rPr>
    </w:lvl>
    <w:lvl w:ilvl="5" w:tplc="9E387C7E" w:tentative="1">
      <w:start w:val="1"/>
      <w:numFmt w:val="bullet"/>
      <w:lvlText w:val=""/>
      <w:lvlJc w:val="left"/>
      <w:pPr>
        <w:ind w:left="4320" w:hanging="360"/>
      </w:pPr>
      <w:rPr>
        <w:rFonts w:ascii="Wingdings" w:hAnsi="Wingdings" w:hint="default"/>
      </w:rPr>
    </w:lvl>
    <w:lvl w:ilvl="6" w:tplc="64FA5E16" w:tentative="1">
      <w:start w:val="1"/>
      <w:numFmt w:val="bullet"/>
      <w:lvlText w:val=""/>
      <w:lvlJc w:val="left"/>
      <w:pPr>
        <w:ind w:left="5040" w:hanging="360"/>
      </w:pPr>
      <w:rPr>
        <w:rFonts w:ascii="Symbol" w:hAnsi="Symbol" w:hint="default"/>
      </w:rPr>
    </w:lvl>
    <w:lvl w:ilvl="7" w:tplc="021669AE" w:tentative="1">
      <w:start w:val="1"/>
      <w:numFmt w:val="bullet"/>
      <w:lvlText w:val="o"/>
      <w:lvlJc w:val="left"/>
      <w:pPr>
        <w:ind w:left="5760" w:hanging="360"/>
      </w:pPr>
      <w:rPr>
        <w:rFonts w:ascii="Courier New" w:hAnsi="Courier New" w:cs="Courier New" w:hint="default"/>
      </w:rPr>
    </w:lvl>
    <w:lvl w:ilvl="8" w:tplc="B8E6D28A" w:tentative="1">
      <w:start w:val="1"/>
      <w:numFmt w:val="bullet"/>
      <w:lvlText w:val=""/>
      <w:lvlJc w:val="left"/>
      <w:pPr>
        <w:ind w:left="6480" w:hanging="360"/>
      </w:pPr>
      <w:rPr>
        <w:rFonts w:ascii="Wingdings" w:hAnsi="Wingdings" w:hint="default"/>
      </w:rPr>
    </w:lvl>
  </w:abstractNum>
  <w:abstractNum w:abstractNumId="116" w15:restartNumberingAfterBreak="0">
    <w:nsid w:val="6CF960CF"/>
    <w:multiLevelType w:val="hybridMultilevel"/>
    <w:tmpl w:val="B12209A2"/>
    <w:lvl w:ilvl="0" w:tplc="62FA8BE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7" w15:restartNumberingAfterBreak="0">
    <w:nsid w:val="6D0E0FB4"/>
    <w:multiLevelType w:val="multilevel"/>
    <w:tmpl w:val="682AB0FA"/>
    <w:name w:val="WW8Num192"/>
    <w:lvl w:ilvl="0">
      <w:start w:val="1"/>
      <w:numFmt w:val="decimal"/>
      <w:lvlText w:val="%1."/>
      <w:lvlJc w:val="left"/>
      <w:pPr>
        <w:tabs>
          <w:tab w:val="num" w:pos="360"/>
        </w:tabs>
        <w:ind w:left="360" w:hanging="360"/>
      </w:pPr>
      <w:rPr>
        <w:rFonts w:hint="default"/>
        <w:strike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8" w15:restartNumberingAfterBreak="0">
    <w:nsid w:val="6D1C1020"/>
    <w:multiLevelType w:val="hybridMultilevel"/>
    <w:tmpl w:val="9DB6CA2A"/>
    <w:lvl w:ilvl="0" w:tplc="ED927F22">
      <w:start w:val="1"/>
      <w:numFmt w:val="decimal"/>
      <w:lvlText w:val="%1."/>
      <w:lvlJc w:val="left"/>
      <w:pPr>
        <w:ind w:left="79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6E184B1A"/>
    <w:multiLevelType w:val="hybridMultilevel"/>
    <w:tmpl w:val="E5D4BC78"/>
    <w:lvl w:ilvl="0" w:tplc="1A023920">
      <w:start w:val="1"/>
      <w:numFmt w:val="lowerLetter"/>
      <w:lvlText w:val="%1."/>
      <w:lvlJc w:val="left"/>
      <w:pPr>
        <w:ind w:left="644"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6ED074C8"/>
    <w:multiLevelType w:val="hybridMultilevel"/>
    <w:tmpl w:val="E98E7B2E"/>
    <w:lvl w:ilvl="0" w:tplc="F4AE4418">
      <w:start w:val="1"/>
      <w:numFmt w:val="decimal"/>
      <w:lvlText w:val="%1."/>
      <w:lvlJc w:val="left"/>
      <w:pPr>
        <w:tabs>
          <w:tab w:val="num" w:pos="360"/>
        </w:tabs>
        <w:ind w:left="360" w:hanging="360"/>
      </w:pPr>
      <w:rPr>
        <w:rFonts w:ascii="Arial" w:hAnsi="Arial" w:cs="Arial" w:hint="default"/>
        <w:b w:val="0"/>
        <w:i w:val="0"/>
        <w:color w:val="auto"/>
        <w:sz w:val="20"/>
        <w:szCs w:val="2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6EEC3543"/>
    <w:multiLevelType w:val="hybridMultilevel"/>
    <w:tmpl w:val="AF6C4628"/>
    <w:lvl w:ilvl="0" w:tplc="E1F65A78">
      <w:start w:val="1"/>
      <w:numFmt w:val="decimal"/>
      <w:lvlText w:val="%1)"/>
      <w:lvlJc w:val="left"/>
      <w:pPr>
        <w:ind w:left="1069" w:hanging="360"/>
      </w:pPr>
      <w:rPr>
        <w:rFonts w:hint="default"/>
        <w:b w:val="0"/>
        <w:i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22" w15:restartNumberingAfterBreak="0">
    <w:nsid w:val="6F7E72CB"/>
    <w:multiLevelType w:val="hybridMultilevel"/>
    <w:tmpl w:val="4678FE56"/>
    <w:lvl w:ilvl="0" w:tplc="AF363C9E">
      <w:start w:val="1"/>
      <w:numFmt w:val="decimal"/>
      <w:lvlText w:val="%1."/>
      <w:lvlJc w:val="left"/>
      <w:pPr>
        <w:tabs>
          <w:tab w:val="num" w:pos="360"/>
        </w:tabs>
        <w:ind w:left="360" w:hanging="360"/>
      </w:pPr>
      <w:rPr>
        <w:rFonts w:ascii="Arial" w:hAnsi="Arial" w:cs="Arial" w:hint="default"/>
        <w:b w:val="0"/>
        <w:i w:val="0"/>
        <w:color w:val="auto"/>
        <w:sz w:val="20"/>
        <w:szCs w:val="2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6F821979"/>
    <w:multiLevelType w:val="hybridMultilevel"/>
    <w:tmpl w:val="CA88662C"/>
    <w:lvl w:ilvl="0" w:tplc="C5BAF502">
      <w:start w:val="1"/>
      <w:numFmt w:val="lowerLetter"/>
      <w:lvlText w:val="%1)"/>
      <w:lvlJc w:val="left"/>
      <w:pPr>
        <w:tabs>
          <w:tab w:val="num" w:pos="794"/>
        </w:tabs>
        <w:ind w:left="794" w:hanging="397"/>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6FC23FB1"/>
    <w:multiLevelType w:val="multilevel"/>
    <w:tmpl w:val="29C6147C"/>
    <w:lvl w:ilvl="0">
      <w:start w:val="1"/>
      <w:numFmt w:val="decimal"/>
      <w:lvlText w:val="%1)"/>
      <w:lvlJc w:val="left"/>
      <w:pPr>
        <w:ind w:left="360" w:hanging="360"/>
      </w:pPr>
      <w:rPr>
        <w:b w:val="0"/>
      </w:rPr>
    </w:lvl>
    <w:lvl w:ilvl="1">
      <w:start w:val="1"/>
      <w:numFmt w:val="lowerLetter"/>
      <w:lvlText w:val="%2)"/>
      <w:lvlJc w:val="left"/>
      <w:pPr>
        <w:ind w:left="720" w:hanging="360"/>
      </w:pPr>
      <w:rPr>
        <w:b w:val="0"/>
        <w:i w:val="0"/>
        <w:sz w:val="18"/>
        <w:szCs w:val="18"/>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5" w15:restartNumberingAfterBreak="0">
    <w:nsid w:val="70763DDF"/>
    <w:multiLevelType w:val="hybridMultilevel"/>
    <w:tmpl w:val="CE36749A"/>
    <w:lvl w:ilvl="0" w:tplc="A37E9FE2">
      <w:start w:val="1"/>
      <w:numFmt w:val="lowerLetter"/>
      <w:lvlText w:val="%1)"/>
      <w:lvlJc w:val="left"/>
      <w:pPr>
        <w:ind w:left="1429" w:hanging="360"/>
      </w:pPr>
      <w:rPr>
        <w:rFonts w:eastAsiaTheme="minorHAnsi" w:hint="default"/>
        <w:b w:val="0"/>
      </w:rPr>
    </w:lvl>
    <w:lvl w:ilvl="1" w:tplc="04150003" w:tentative="1">
      <w:start w:val="1"/>
      <w:numFmt w:val="lowerLetter"/>
      <w:lvlText w:val="%2."/>
      <w:lvlJc w:val="left"/>
      <w:pPr>
        <w:ind w:left="2149" w:hanging="360"/>
      </w:pPr>
    </w:lvl>
    <w:lvl w:ilvl="2" w:tplc="04150005" w:tentative="1">
      <w:start w:val="1"/>
      <w:numFmt w:val="lowerRoman"/>
      <w:lvlText w:val="%3."/>
      <w:lvlJc w:val="right"/>
      <w:pPr>
        <w:ind w:left="2869" w:hanging="180"/>
      </w:pPr>
    </w:lvl>
    <w:lvl w:ilvl="3" w:tplc="04150001" w:tentative="1">
      <w:start w:val="1"/>
      <w:numFmt w:val="decimal"/>
      <w:lvlText w:val="%4."/>
      <w:lvlJc w:val="left"/>
      <w:pPr>
        <w:ind w:left="3589" w:hanging="360"/>
      </w:pPr>
    </w:lvl>
    <w:lvl w:ilvl="4" w:tplc="04150003" w:tentative="1">
      <w:start w:val="1"/>
      <w:numFmt w:val="lowerLetter"/>
      <w:lvlText w:val="%5."/>
      <w:lvlJc w:val="left"/>
      <w:pPr>
        <w:ind w:left="4309" w:hanging="360"/>
      </w:pPr>
    </w:lvl>
    <w:lvl w:ilvl="5" w:tplc="04150005" w:tentative="1">
      <w:start w:val="1"/>
      <w:numFmt w:val="lowerRoman"/>
      <w:lvlText w:val="%6."/>
      <w:lvlJc w:val="right"/>
      <w:pPr>
        <w:ind w:left="5029" w:hanging="180"/>
      </w:pPr>
    </w:lvl>
    <w:lvl w:ilvl="6" w:tplc="04150001" w:tentative="1">
      <w:start w:val="1"/>
      <w:numFmt w:val="decimal"/>
      <w:lvlText w:val="%7."/>
      <w:lvlJc w:val="left"/>
      <w:pPr>
        <w:ind w:left="5749" w:hanging="360"/>
      </w:pPr>
    </w:lvl>
    <w:lvl w:ilvl="7" w:tplc="04150003" w:tentative="1">
      <w:start w:val="1"/>
      <w:numFmt w:val="lowerLetter"/>
      <w:lvlText w:val="%8."/>
      <w:lvlJc w:val="left"/>
      <w:pPr>
        <w:ind w:left="6469" w:hanging="360"/>
      </w:pPr>
    </w:lvl>
    <w:lvl w:ilvl="8" w:tplc="04150005" w:tentative="1">
      <w:start w:val="1"/>
      <w:numFmt w:val="lowerRoman"/>
      <w:lvlText w:val="%9."/>
      <w:lvlJc w:val="right"/>
      <w:pPr>
        <w:ind w:left="7189" w:hanging="180"/>
      </w:pPr>
    </w:lvl>
  </w:abstractNum>
  <w:abstractNum w:abstractNumId="126" w15:restartNumberingAfterBreak="0">
    <w:nsid w:val="7133069A"/>
    <w:multiLevelType w:val="hybridMultilevel"/>
    <w:tmpl w:val="E2EC2184"/>
    <w:lvl w:ilvl="0" w:tplc="D9C6040E">
      <w:start w:val="1"/>
      <w:numFmt w:val="bullet"/>
      <w:lvlText w:val=""/>
      <w:lvlJc w:val="left"/>
      <w:pPr>
        <w:ind w:left="1429" w:hanging="360"/>
      </w:pPr>
      <w:rPr>
        <w:rFonts w:ascii="Symbol" w:hAnsi="Symbol" w:hint="default"/>
      </w:rPr>
    </w:lvl>
    <w:lvl w:ilvl="1" w:tplc="CA6E5FD4" w:tentative="1">
      <w:start w:val="1"/>
      <w:numFmt w:val="bullet"/>
      <w:lvlText w:val="o"/>
      <w:lvlJc w:val="left"/>
      <w:pPr>
        <w:ind w:left="2149" w:hanging="360"/>
      </w:pPr>
      <w:rPr>
        <w:rFonts w:ascii="Courier New" w:hAnsi="Courier New" w:cs="Courier New" w:hint="default"/>
      </w:rPr>
    </w:lvl>
    <w:lvl w:ilvl="2" w:tplc="C3FC2176" w:tentative="1">
      <w:start w:val="1"/>
      <w:numFmt w:val="bullet"/>
      <w:lvlText w:val=""/>
      <w:lvlJc w:val="left"/>
      <w:pPr>
        <w:ind w:left="2869" w:hanging="360"/>
      </w:pPr>
      <w:rPr>
        <w:rFonts w:ascii="Wingdings" w:hAnsi="Wingdings" w:hint="default"/>
      </w:rPr>
    </w:lvl>
    <w:lvl w:ilvl="3" w:tplc="0F86DBE2" w:tentative="1">
      <w:start w:val="1"/>
      <w:numFmt w:val="bullet"/>
      <w:lvlText w:val=""/>
      <w:lvlJc w:val="left"/>
      <w:pPr>
        <w:ind w:left="3589" w:hanging="360"/>
      </w:pPr>
      <w:rPr>
        <w:rFonts w:ascii="Symbol" w:hAnsi="Symbol" w:hint="default"/>
      </w:rPr>
    </w:lvl>
    <w:lvl w:ilvl="4" w:tplc="2BE8C1DC" w:tentative="1">
      <w:start w:val="1"/>
      <w:numFmt w:val="bullet"/>
      <w:lvlText w:val="o"/>
      <w:lvlJc w:val="left"/>
      <w:pPr>
        <w:ind w:left="4309" w:hanging="360"/>
      </w:pPr>
      <w:rPr>
        <w:rFonts w:ascii="Courier New" w:hAnsi="Courier New" w:cs="Courier New" w:hint="default"/>
      </w:rPr>
    </w:lvl>
    <w:lvl w:ilvl="5" w:tplc="A044EB90" w:tentative="1">
      <w:start w:val="1"/>
      <w:numFmt w:val="bullet"/>
      <w:lvlText w:val=""/>
      <w:lvlJc w:val="left"/>
      <w:pPr>
        <w:ind w:left="5029" w:hanging="360"/>
      </w:pPr>
      <w:rPr>
        <w:rFonts w:ascii="Wingdings" w:hAnsi="Wingdings" w:hint="default"/>
      </w:rPr>
    </w:lvl>
    <w:lvl w:ilvl="6" w:tplc="A6F0E4F6" w:tentative="1">
      <w:start w:val="1"/>
      <w:numFmt w:val="bullet"/>
      <w:lvlText w:val=""/>
      <w:lvlJc w:val="left"/>
      <w:pPr>
        <w:ind w:left="5749" w:hanging="360"/>
      </w:pPr>
      <w:rPr>
        <w:rFonts w:ascii="Symbol" w:hAnsi="Symbol" w:hint="default"/>
      </w:rPr>
    </w:lvl>
    <w:lvl w:ilvl="7" w:tplc="378E9EF0" w:tentative="1">
      <w:start w:val="1"/>
      <w:numFmt w:val="bullet"/>
      <w:lvlText w:val="o"/>
      <w:lvlJc w:val="left"/>
      <w:pPr>
        <w:ind w:left="6469" w:hanging="360"/>
      </w:pPr>
      <w:rPr>
        <w:rFonts w:ascii="Courier New" w:hAnsi="Courier New" w:cs="Courier New" w:hint="default"/>
      </w:rPr>
    </w:lvl>
    <w:lvl w:ilvl="8" w:tplc="C8FCE920" w:tentative="1">
      <w:start w:val="1"/>
      <w:numFmt w:val="bullet"/>
      <w:lvlText w:val=""/>
      <w:lvlJc w:val="left"/>
      <w:pPr>
        <w:ind w:left="7189" w:hanging="360"/>
      </w:pPr>
      <w:rPr>
        <w:rFonts w:ascii="Wingdings" w:hAnsi="Wingdings" w:hint="default"/>
      </w:rPr>
    </w:lvl>
  </w:abstractNum>
  <w:abstractNum w:abstractNumId="127" w15:restartNumberingAfterBreak="0">
    <w:nsid w:val="7188423C"/>
    <w:multiLevelType w:val="hybridMultilevel"/>
    <w:tmpl w:val="C336770E"/>
    <w:lvl w:ilvl="0" w:tplc="B7D88C68">
      <w:start w:val="1"/>
      <w:numFmt w:val="decimal"/>
      <w:lvlText w:val="%1."/>
      <w:lvlJc w:val="left"/>
      <w:pPr>
        <w:tabs>
          <w:tab w:val="num" w:pos="360"/>
        </w:tabs>
        <w:ind w:left="360" w:hanging="360"/>
      </w:pPr>
      <w:rPr>
        <w:rFonts w:ascii="Arial" w:hAnsi="Arial" w:cs="Arial" w:hint="default"/>
        <w:b w:val="0"/>
        <w:i w:val="0"/>
        <w:color w:val="auto"/>
        <w:sz w:val="20"/>
        <w:szCs w:val="2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72126191"/>
    <w:multiLevelType w:val="multilevel"/>
    <w:tmpl w:val="A392A2EA"/>
    <w:lvl w:ilvl="0">
      <w:start w:val="18"/>
      <w:numFmt w:val="decimal"/>
      <w:lvlText w:val="%1"/>
      <w:lvlJc w:val="left"/>
      <w:pPr>
        <w:ind w:left="375" w:hanging="375"/>
      </w:pPr>
      <w:rPr>
        <w:rFonts w:hint="default"/>
        <w:b w:val="0"/>
        <w:i w:val="0"/>
      </w:rPr>
    </w:lvl>
    <w:lvl w:ilvl="1">
      <w:start w:val="1"/>
      <w:numFmt w:val="decimal"/>
      <w:lvlText w:val="%1.%2"/>
      <w:lvlJc w:val="left"/>
      <w:pPr>
        <w:ind w:left="375" w:hanging="375"/>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129" w15:restartNumberingAfterBreak="0">
    <w:nsid w:val="72A91D96"/>
    <w:multiLevelType w:val="multilevel"/>
    <w:tmpl w:val="1F64A9A6"/>
    <w:name w:val="WW8Num1922"/>
    <w:lvl w:ilvl="0">
      <w:start w:val="1"/>
      <w:numFmt w:val="decimal"/>
      <w:lvlText w:val="%1."/>
      <w:lvlJc w:val="left"/>
      <w:pPr>
        <w:tabs>
          <w:tab w:val="num" w:pos="360"/>
        </w:tabs>
        <w:ind w:left="360" w:hanging="360"/>
      </w:pPr>
      <w:rPr>
        <w:rFonts w:hint="default"/>
        <w:strike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0" w15:restartNumberingAfterBreak="0">
    <w:nsid w:val="73014DAA"/>
    <w:multiLevelType w:val="hybridMultilevel"/>
    <w:tmpl w:val="995A93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743C727D"/>
    <w:multiLevelType w:val="hybridMultilevel"/>
    <w:tmpl w:val="3F3C3D04"/>
    <w:lvl w:ilvl="0" w:tplc="1C9016C4">
      <w:start w:val="1"/>
      <w:numFmt w:val="decimal"/>
      <w:lvlText w:val="%1."/>
      <w:lvlJc w:val="left"/>
      <w:pPr>
        <w:tabs>
          <w:tab w:val="num" w:pos="360"/>
        </w:tabs>
        <w:ind w:left="360" w:hanging="360"/>
      </w:pPr>
      <w:rPr>
        <w:rFonts w:ascii="Arial" w:hAnsi="Arial" w:cs="Arial" w:hint="default"/>
        <w:b w:val="0"/>
        <w:i w:val="0"/>
        <w:color w:val="auto"/>
        <w:sz w:val="20"/>
        <w:szCs w:val="2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74984DC7"/>
    <w:multiLevelType w:val="hybridMultilevel"/>
    <w:tmpl w:val="7D8E5530"/>
    <w:lvl w:ilvl="0" w:tplc="7EF02B90">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33" w15:restartNumberingAfterBreak="0">
    <w:nsid w:val="749C63B2"/>
    <w:multiLevelType w:val="multilevel"/>
    <w:tmpl w:val="2990C51E"/>
    <w:lvl w:ilvl="0">
      <w:start w:val="3"/>
      <w:numFmt w:val="decimal"/>
      <w:lvlText w:val="Rozdział %1."/>
      <w:lvlJc w:val="left"/>
      <w:pPr>
        <w:tabs>
          <w:tab w:val="num" w:pos="360"/>
        </w:tabs>
        <w:ind w:left="360" w:hanging="360"/>
      </w:pPr>
      <w:rPr>
        <w:rFonts w:ascii="Arial" w:hAnsi="Arial" w:cs="Times New Roman" w:hint="default"/>
        <w:b/>
        <w:i w:val="0"/>
        <w:caps w:val="0"/>
        <w:strike w:val="0"/>
        <w:dstrike w:val="0"/>
        <w:vanish w:val="0"/>
        <w:color w:val="auto"/>
        <w:kern w:val="0"/>
        <w:sz w:val="22"/>
        <w:u w:val="none"/>
        <w:vertAlign w:val="baseline"/>
      </w:rPr>
    </w:lvl>
    <w:lvl w:ilvl="1">
      <w:start w:val="1"/>
      <w:numFmt w:val="decimal"/>
      <w:lvlText w:val="%1.%2."/>
      <w:lvlJc w:val="left"/>
      <w:pPr>
        <w:tabs>
          <w:tab w:val="num" w:pos="2559"/>
        </w:tabs>
        <w:ind w:left="2559" w:hanging="432"/>
      </w:pPr>
      <w:rPr>
        <w:rFonts w:cs="Times New Roman" w:hint="default"/>
        <w:b w:val="0"/>
        <w:bCs w:val="0"/>
        <w:i w:val="0"/>
        <w:iCs w:val="0"/>
        <w:caps w:val="0"/>
        <w:smallCaps w:val="0"/>
        <w:strike w:val="0"/>
        <w:dstrike w:val="0"/>
        <w:vanish w:val="0"/>
        <w:color w:val="000000"/>
        <w:spacing w:val="0"/>
        <w:kern w:val="0"/>
        <w:position w:val="0"/>
        <w:u w:val="none"/>
        <w:vertAlign w:val="baseline"/>
        <w:em w:val="none"/>
      </w:rPr>
    </w:lvl>
    <w:lvl w:ilvl="2">
      <w:start w:val="1"/>
      <w:numFmt w:val="decimal"/>
      <w:lvlText w:val="%1.%2.%3."/>
      <w:lvlJc w:val="left"/>
      <w:pPr>
        <w:tabs>
          <w:tab w:val="num" w:pos="1224"/>
        </w:tabs>
        <w:ind w:left="1224" w:hanging="504"/>
      </w:pPr>
      <w:rPr>
        <w:rFonts w:cs="Times New Roman" w:hint="default"/>
        <w:b w:val="0"/>
        <w:bCs w:val="0"/>
        <w:i w:val="0"/>
        <w:iCs w:val="0"/>
        <w:caps w:val="0"/>
        <w:smallCaps w:val="0"/>
        <w:strike w:val="0"/>
        <w:dstrike w:val="0"/>
        <w:vanish w:val="0"/>
        <w:color w:val="000000"/>
        <w:spacing w:val="0"/>
        <w:kern w:val="0"/>
        <w:position w:val="0"/>
        <w:u w:val="none"/>
        <w:vertAlign w:val="baseline"/>
        <w:em w:val="none"/>
      </w:rPr>
    </w:lvl>
    <w:lvl w:ilvl="3">
      <w:start w:val="1"/>
      <w:numFmt w:val="decimal"/>
      <w:pStyle w:val="Numeracja4"/>
      <w:lvlText w:val="%4)"/>
      <w:lvlJc w:val="left"/>
      <w:pPr>
        <w:tabs>
          <w:tab w:val="num" w:pos="1430"/>
        </w:tabs>
        <w:ind w:left="1358" w:hanging="648"/>
      </w:pPr>
      <w:rPr>
        <w:rFonts w:hint="default"/>
        <w:b w:val="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34" w15:restartNumberingAfterBreak="0">
    <w:nsid w:val="74E13784"/>
    <w:multiLevelType w:val="hybridMultilevel"/>
    <w:tmpl w:val="FDCC107A"/>
    <w:lvl w:ilvl="0" w:tplc="CC7A1FBC">
      <w:start w:val="1"/>
      <w:numFmt w:val="lowerLetter"/>
      <w:lvlText w:val="%1)"/>
      <w:lvlJc w:val="left"/>
      <w:pPr>
        <w:ind w:left="1069" w:hanging="360"/>
      </w:pPr>
      <w:rPr>
        <w:rFonts w:eastAsia="Calibri" w:hint="default"/>
        <w:color w:val="000000"/>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35" w15:restartNumberingAfterBreak="0">
    <w:nsid w:val="74FC45EB"/>
    <w:multiLevelType w:val="multilevel"/>
    <w:tmpl w:val="919A6C9E"/>
    <w:lvl w:ilvl="0">
      <w:start w:val="1"/>
      <w:numFmt w:val="decimal"/>
      <w:pStyle w:val="akapitznumerowaniem"/>
      <w:lvlText w:val="%1."/>
      <w:lvlJc w:val="left"/>
      <w:pPr>
        <w:ind w:left="720" w:hanging="720"/>
      </w:pPr>
      <w:rPr>
        <w:color w:val="auto"/>
      </w:rPr>
    </w:lvl>
    <w:lvl w:ilvl="1">
      <w:start w:val="1"/>
      <w:numFmt w:val="decimal"/>
      <w:pStyle w:val="11akapitzwypunktowaniempoziom2"/>
      <w:isLgl/>
      <w:lvlText w:val="%1.%2."/>
      <w:lvlJc w:val="left"/>
      <w:pPr>
        <w:ind w:left="4831"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36" w15:restartNumberingAfterBreak="0">
    <w:nsid w:val="75324194"/>
    <w:multiLevelType w:val="multilevel"/>
    <w:tmpl w:val="D1BCBEFA"/>
    <w:lvl w:ilvl="0">
      <w:start w:val="1"/>
      <w:numFmt w:val="decimal"/>
      <w:pStyle w:val="Zaczniki"/>
      <w:lvlText w:val="%1"/>
      <w:lvlJc w:val="left"/>
      <w:pPr>
        <w:ind w:left="432" w:hanging="432"/>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lvlText w:val="Załącznik Nr %2"/>
      <w:lvlJc w:val="left"/>
      <w:pPr>
        <w:ind w:left="576" w:hanging="576"/>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pStyle w:val="Zaczniki1"/>
      <w:lvlText w:val="Załącznik Nr %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7" w15:restartNumberingAfterBreak="0">
    <w:nsid w:val="76AE3FB0"/>
    <w:multiLevelType w:val="multilevel"/>
    <w:tmpl w:val="FBCE918A"/>
    <w:lvl w:ilvl="0">
      <w:start w:val="16"/>
      <w:numFmt w:val="decimal"/>
      <w:lvlText w:val="%1"/>
      <w:lvlJc w:val="left"/>
      <w:pPr>
        <w:ind w:left="375" w:hanging="375"/>
      </w:pPr>
      <w:rPr>
        <w:rFonts w:hint="default"/>
        <w:b w:val="0"/>
        <w:i w:val="0"/>
      </w:rPr>
    </w:lvl>
    <w:lvl w:ilvl="1">
      <w:start w:val="1"/>
      <w:numFmt w:val="decimal"/>
      <w:lvlText w:val="%1.%2"/>
      <w:lvlJc w:val="left"/>
      <w:pPr>
        <w:ind w:left="375" w:hanging="375"/>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138" w15:restartNumberingAfterBreak="0">
    <w:nsid w:val="77AE16BE"/>
    <w:multiLevelType w:val="hybridMultilevel"/>
    <w:tmpl w:val="22266A0A"/>
    <w:lvl w:ilvl="0" w:tplc="30F8EF26">
      <w:start w:val="1"/>
      <w:numFmt w:val="bullet"/>
      <w:pStyle w:val="Bullet1"/>
      <w:lvlText w:val=""/>
      <w:lvlJc w:val="left"/>
      <w:pPr>
        <w:tabs>
          <w:tab w:val="num" w:pos="360"/>
        </w:tabs>
        <w:ind w:left="360" w:hanging="360"/>
      </w:pPr>
      <w:rPr>
        <w:rFonts w:ascii="Wingdings" w:hAnsi="Wingdings" w:hint="default"/>
        <w:color w:val="auto"/>
        <w:sz w:val="22"/>
        <w:szCs w:val="22"/>
      </w:rPr>
    </w:lvl>
    <w:lvl w:ilvl="1" w:tplc="2AFC7ACA">
      <w:start w:val="1"/>
      <w:numFmt w:val="bullet"/>
      <w:lvlText w:val=""/>
      <w:lvlJc w:val="left"/>
      <w:pPr>
        <w:tabs>
          <w:tab w:val="num" w:pos="1440"/>
        </w:tabs>
        <w:ind w:left="1440" w:hanging="360"/>
      </w:pPr>
      <w:rPr>
        <w:rFonts w:ascii="Wingdings" w:hAnsi="Wingdings" w:hint="default"/>
        <w:color w:val="auto"/>
        <w:sz w:val="22"/>
        <w:szCs w:val="22"/>
      </w:rPr>
    </w:lvl>
    <w:lvl w:ilvl="2" w:tplc="32485860" w:tentative="1">
      <w:start w:val="1"/>
      <w:numFmt w:val="bullet"/>
      <w:lvlText w:val=""/>
      <w:lvlJc w:val="left"/>
      <w:pPr>
        <w:tabs>
          <w:tab w:val="num" w:pos="2160"/>
        </w:tabs>
        <w:ind w:left="2160" w:hanging="360"/>
      </w:pPr>
      <w:rPr>
        <w:rFonts w:ascii="Wingdings" w:hAnsi="Wingdings" w:hint="default"/>
      </w:rPr>
    </w:lvl>
    <w:lvl w:ilvl="3" w:tplc="E9DE97A4" w:tentative="1">
      <w:start w:val="1"/>
      <w:numFmt w:val="bullet"/>
      <w:lvlText w:val=""/>
      <w:lvlJc w:val="left"/>
      <w:pPr>
        <w:tabs>
          <w:tab w:val="num" w:pos="2880"/>
        </w:tabs>
        <w:ind w:left="2880" w:hanging="360"/>
      </w:pPr>
      <w:rPr>
        <w:rFonts w:ascii="Symbol" w:hAnsi="Symbol" w:hint="default"/>
      </w:rPr>
    </w:lvl>
    <w:lvl w:ilvl="4" w:tplc="D7C676FA" w:tentative="1">
      <w:start w:val="1"/>
      <w:numFmt w:val="bullet"/>
      <w:lvlText w:val="o"/>
      <w:lvlJc w:val="left"/>
      <w:pPr>
        <w:tabs>
          <w:tab w:val="num" w:pos="3600"/>
        </w:tabs>
        <w:ind w:left="3600" w:hanging="360"/>
      </w:pPr>
      <w:rPr>
        <w:rFonts w:ascii="Courier New" w:hAnsi="Courier New" w:cs="Courier New" w:hint="default"/>
      </w:rPr>
    </w:lvl>
    <w:lvl w:ilvl="5" w:tplc="B9BCDA6E" w:tentative="1">
      <w:start w:val="1"/>
      <w:numFmt w:val="bullet"/>
      <w:lvlText w:val=""/>
      <w:lvlJc w:val="left"/>
      <w:pPr>
        <w:tabs>
          <w:tab w:val="num" w:pos="4320"/>
        </w:tabs>
        <w:ind w:left="4320" w:hanging="360"/>
      </w:pPr>
      <w:rPr>
        <w:rFonts w:ascii="Wingdings" w:hAnsi="Wingdings" w:hint="default"/>
      </w:rPr>
    </w:lvl>
    <w:lvl w:ilvl="6" w:tplc="529A70FA" w:tentative="1">
      <w:start w:val="1"/>
      <w:numFmt w:val="bullet"/>
      <w:lvlText w:val=""/>
      <w:lvlJc w:val="left"/>
      <w:pPr>
        <w:tabs>
          <w:tab w:val="num" w:pos="5040"/>
        </w:tabs>
        <w:ind w:left="5040" w:hanging="360"/>
      </w:pPr>
      <w:rPr>
        <w:rFonts w:ascii="Symbol" w:hAnsi="Symbol" w:hint="default"/>
      </w:rPr>
    </w:lvl>
    <w:lvl w:ilvl="7" w:tplc="8FECFA00" w:tentative="1">
      <w:start w:val="1"/>
      <w:numFmt w:val="bullet"/>
      <w:lvlText w:val="o"/>
      <w:lvlJc w:val="left"/>
      <w:pPr>
        <w:tabs>
          <w:tab w:val="num" w:pos="5760"/>
        </w:tabs>
        <w:ind w:left="5760" w:hanging="360"/>
      </w:pPr>
      <w:rPr>
        <w:rFonts w:ascii="Courier New" w:hAnsi="Courier New" w:cs="Courier New" w:hint="default"/>
      </w:rPr>
    </w:lvl>
    <w:lvl w:ilvl="8" w:tplc="5C76B616" w:tentative="1">
      <w:start w:val="1"/>
      <w:numFmt w:val="bullet"/>
      <w:lvlText w:val=""/>
      <w:lvlJc w:val="left"/>
      <w:pPr>
        <w:tabs>
          <w:tab w:val="num" w:pos="6480"/>
        </w:tabs>
        <w:ind w:left="6480" w:hanging="360"/>
      </w:pPr>
      <w:rPr>
        <w:rFonts w:ascii="Wingdings" w:hAnsi="Wingdings" w:hint="default"/>
      </w:rPr>
    </w:lvl>
  </w:abstractNum>
  <w:abstractNum w:abstractNumId="139" w15:restartNumberingAfterBreak="0">
    <w:nsid w:val="78010485"/>
    <w:multiLevelType w:val="multilevel"/>
    <w:tmpl w:val="2AB250EE"/>
    <w:lvl w:ilvl="0">
      <w:start w:val="1"/>
      <w:numFmt w:val="decimal"/>
      <w:pStyle w:val="Nagwek1"/>
      <w:lvlText w:val="%1"/>
      <w:lvlJc w:val="left"/>
      <w:pPr>
        <w:ind w:left="432" w:hanging="432"/>
      </w:pPr>
    </w:lvl>
    <w:lvl w:ilvl="1">
      <w:start w:val="1"/>
      <w:numFmt w:val="decimal"/>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434"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140" w15:restartNumberingAfterBreak="0">
    <w:nsid w:val="79C30ACD"/>
    <w:multiLevelType w:val="hybridMultilevel"/>
    <w:tmpl w:val="22602E6A"/>
    <w:lvl w:ilvl="0" w:tplc="226617F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7C2C6D89"/>
    <w:multiLevelType w:val="hybridMultilevel"/>
    <w:tmpl w:val="FBB4BFD2"/>
    <w:lvl w:ilvl="0" w:tplc="0415000B">
      <w:start w:val="1"/>
      <w:numFmt w:val="bullet"/>
      <w:lvlText w:val=""/>
      <w:lvlJc w:val="left"/>
      <w:pPr>
        <w:ind w:left="1287" w:hanging="360"/>
      </w:pPr>
      <w:rPr>
        <w:rFonts w:ascii="Wingdings" w:hAnsi="Wingding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42" w15:restartNumberingAfterBreak="0">
    <w:nsid w:val="7DF86FC6"/>
    <w:multiLevelType w:val="multilevel"/>
    <w:tmpl w:val="A14C8FFE"/>
    <w:lvl w:ilvl="0">
      <w:start w:val="3"/>
      <w:numFmt w:val="decimal"/>
      <w:lvlText w:val="%1."/>
      <w:lvlJc w:val="left"/>
      <w:pPr>
        <w:ind w:left="360" w:hanging="360"/>
      </w:pPr>
      <w:rPr>
        <w:rFonts w:hint="default"/>
        <w:b w:val="0"/>
        <w:i w:val="0"/>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143" w15:restartNumberingAfterBreak="0">
    <w:nsid w:val="7E723CD4"/>
    <w:multiLevelType w:val="multilevel"/>
    <w:tmpl w:val="B8E23C3A"/>
    <w:lvl w:ilvl="0">
      <w:start w:val="4"/>
      <w:numFmt w:val="decimal"/>
      <w:lvlText w:val="%1)"/>
      <w:lvlJc w:val="left"/>
      <w:pPr>
        <w:ind w:left="360" w:hanging="360"/>
      </w:pPr>
      <w:rPr>
        <w:rFonts w:hint="default"/>
        <w:b w:val="0"/>
      </w:rPr>
    </w:lvl>
    <w:lvl w:ilvl="1">
      <w:start w:val="1"/>
      <w:numFmt w:val="lowerLetter"/>
      <w:lvlText w:val="%2)"/>
      <w:lvlJc w:val="left"/>
      <w:pPr>
        <w:ind w:left="720" w:hanging="360"/>
      </w:pPr>
      <w:rPr>
        <w:rFonts w:hint="default"/>
        <w:b w:val="0"/>
        <w:i w:val="0"/>
        <w:sz w:val="18"/>
        <w:szCs w:val="1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4" w15:restartNumberingAfterBreak="0">
    <w:nsid w:val="7F443050"/>
    <w:multiLevelType w:val="hybridMultilevel"/>
    <w:tmpl w:val="71FADD7E"/>
    <w:lvl w:ilvl="0" w:tplc="DCFE87D6">
      <w:start w:val="1"/>
      <w:numFmt w:val="lowerLetter"/>
      <w:lvlText w:val="%1."/>
      <w:lvlJc w:val="left"/>
      <w:pPr>
        <w:ind w:left="644" w:hanging="360"/>
      </w:pPr>
      <w:rPr>
        <w:rFonts w:ascii="Arial" w:hAnsi="Arial" w:cs="Arial" w:hint="default"/>
        <w:b w:val="0"/>
        <w:sz w:val="20"/>
        <w:szCs w:val="20"/>
      </w:rPr>
    </w:lvl>
    <w:lvl w:ilvl="1" w:tplc="32E866CC" w:tentative="1">
      <w:start w:val="1"/>
      <w:numFmt w:val="lowerLetter"/>
      <w:lvlText w:val="%2."/>
      <w:lvlJc w:val="left"/>
      <w:pPr>
        <w:ind w:left="1364" w:hanging="360"/>
      </w:pPr>
    </w:lvl>
    <w:lvl w:ilvl="2" w:tplc="2C541484" w:tentative="1">
      <w:start w:val="1"/>
      <w:numFmt w:val="lowerRoman"/>
      <w:lvlText w:val="%3."/>
      <w:lvlJc w:val="right"/>
      <w:pPr>
        <w:ind w:left="2084" w:hanging="180"/>
      </w:pPr>
    </w:lvl>
    <w:lvl w:ilvl="3" w:tplc="85E05548" w:tentative="1">
      <w:start w:val="1"/>
      <w:numFmt w:val="decimal"/>
      <w:lvlText w:val="%4."/>
      <w:lvlJc w:val="left"/>
      <w:pPr>
        <w:ind w:left="2804" w:hanging="360"/>
      </w:pPr>
    </w:lvl>
    <w:lvl w:ilvl="4" w:tplc="418276B0" w:tentative="1">
      <w:start w:val="1"/>
      <w:numFmt w:val="lowerLetter"/>
      <w:lvlText w:val="%5."/>
      <w:lvlJc w:val="left"/>
      <w:pPr>
        <w:ind w:left="3524" w:hanging="360"/>
      </w:pPr>
    </w:lvl>
    <w:lvl w:ilvl="5" w:tplc="9F94919E" w:tentative="1">
      <w:start w:val="1"/>
      <w:numFmt w:val="lowerRoman"/>
      <w:lvlText w:val="%6."/>
      <w:lvlJc w:val="right"/>
      <w:pPr>
        <w:ind w:left="4244" w:hanging="180"/>
      </w:pPr>
    </w:lvl>
    <w:lvl w:ilvl="6" w:tplc="E5FEF8FC" w:tentative="1">
      <w:start w:val="1"/>
      <w:numFmt w:val="decimal"/>
      <w:lvlText w:val="%7."/>
      <w:lvlJc w:val="left"/>
      <w:pPr>
        <w:ind w:left="4964" w:hanging="360"/>
      </w:pPr>
    </w:lvl>
    <w:lvl w:ilvl="7" w:tplc="9850BD5C" w:tentative="1">
      <w:start w:val="1"/>
      <w:numFmt w:val="lowerLetter"/>
      <w:lvlText w:val="%8."/>
      <w:lvlJc w:val="left"/>
      <w:pPr>
        <w:ind w:left="5684" w:hanging="360"/>
      </w:pPr>
    </w:lvl>
    <w:lvl w:ilvl="8" w:tplc="F7C02104" w:tentative="1">
      <w:start w:val="1"/>
      <w:numFmt w:val="lowerRoman"/>
      <w:lvlText w:val="%9."/>
      <w:lvlJc w:val="right"/>
      <w:pPr>
        <w:ind w:left="6404" w:hanging="180"/>
      </w:pPr>
    </w:lvl>
  </w:abstractNum>
  <w:abstractNum w:abstractNumId="145" w15:restartNumberingAfterBreak="0">
    <w:nsid w:val="7FC74E15"/>
    <w:multiLevelType w:val="hybridMultilevel"/>
    <w:tmpl w:val="60B8CD7E"/>
    <w:lvl w:ilvl="0" w:tplc="46523A6C">
      <w:start w:val="4"/>
      <w:numFmt w:val="bullet"/>
      <w:lvlText w:val="–"/>
      <w:lvlJc w:val="left"/>
      <w:pPr>
        <w:ind w:left="720" w:hanging="360"/>
      </w:pPr>
      <w:rPr>
        <w:rFonts w:ascii="Calibri" w:eastAsia="Times New Roman" w:hAnsi="Calibri" w:cs="Times New Roman" w:hint="default"/>
      </w:rPr>
    </w:lvl>
    <w:lvl w:ilvl="1" w:tplc="C3B21384" w:tentative="1">
      <w:start w:val="1"/>
      <w:numFmt w:val="bullet"/>
      <w:lvlText w:val="o"/>
      <w:lvlJc w:val="left"/>
      <w:pPr>
        <w:ind w:left="1440" w:hanging="360"/>
      </w:pPr>
      <w:rPr>
        <w:rFonts w:ascii="Courier New" w:hAnsi="Courier New" w:cs="Courier New" w:hint="default"/>
      </w:rPr>
    </w:lvl>
    <w:lvl w:ilvl="2" w:tplc="2F228E80" w:tentative="1">
      <w:start w:val="1"/>
      <w:numFmt w:val="bullet"/>
      <w:lvlText w:val=""/>
      <w:lvlJc w:val="left"/>
      <w:pPr>
        <w:ind w:left="2160" w:hanging="360"/>
      </w:pPr>
      <w:rPr>
        <w:rFonts w:ascii="Wingdings" w:hAnsi="Wingdings" w:hint="default"/>
      </w:rPr>
    </w:lvl>
    <w:lvl w:ilvl="3" w:tplc="31366152" w:tentative="1">
      <w:start w:val="1"/>
      <w:numFmt w:val="bullet"/>
      <w:lvlText w:val=""/>
      <w:lvlJc w:val="left"/>
      <w:pPr>
        <w:ind w:left="2880" w:hanging="360"/>
      </w:pPr>
      <w:rPr>
        <w:rFonts w:ascii="Symbol" w:hAnsi="Symbol" w:hint="default"/>
      </w:rPr>
    </w:lvl>
    <w:lvl w:ilvl="4" w:tplc="0EC6110E" w:tentative="1">
      <w:start w:val="1"/>
      <w:numFmt w:val="bullet"/>
      <w:lvlText w:val="o"/>
      <w:lvlJc w:val="left"/>
      <w:pPr>
        <w:ind w:left="3600" w:hanging="360"/>
      </w:pPr>
      <w:rPr>
        <w:rFonts w:ascii="Courier New" w:hAnsi="Courier New" w:cs="Courier New" w:hint="default"/>
      </w:rPr>
    </w:lvl>
    <w:lvl w:ilvl="5" w:tplc="9A5640C8" w:tentative="1">
      <w:start w:val="1"/>
      <w:numFmt w:val="bullet"/>
      <w:lvlText w:val=""/>
      <w:lvlJc w:val="left"/>
      <w:pPr>
        <w:ind w:left="4320" w:hanging="360"/>
      </w:pPr>
      <w:rPr>
        <w:rFonts w:ascii="Wingdings" w:hAnsi="Wingdings" w:hint="default"/>
      </w:rPr>
    </w:lvl>
    <w:lvl w:ilvl="6" w:tplc="BEE843A6" w:tentative="1">
      <w:start w:val="1"/>
      <w:numFmt w:val="bullet"/>
      <w:lvlText w:val=""/>
      <w:lvlJc w:val="left"/>
      <w:pPr>
        <w:ind w:left="5040" w:hanging="360"/>
      </w:pPr>
      <w:rPr>
        <w:rFonts w:ascii="Symbol" w:hAnsi="Symbol" w:hint="default"/>
      </w:rPr>
    </w:lvl>
    <w:lvl w:ilvl="7" w:tplc="C2D634A2" w:tentative="1">
      <w:start w:val="1"/>
      <w:numFmt w:val="bullet"/>
      <w:lvlText w:val="o"/>
      <w:lvlJc w:val="left"/>
      <w:pPr>
        <w:ind w:left="5760" w:hanging="360"/>
      </w:pPr>
      <w:rPr>
        <w:rFonts w:ascii="Courier New" w:hAnsi="Courier New" w:cs="Courier New" w:hint="default"/>
      </w:rPr>
    </w:lvl>
    <w:lvl w:ilvl="8" w:tplc="AF560684" w:tentative="1">
      <w:start w:val="1"/>
      <w:numFmt w:val="bullet"/>
      <w:lvlText w:val=""/>
      <w:lvlJc w:val="left"/>
      <w:pPr>
        <w:ind w:left="6480" w:hanging="360"/>
      </w:pPr>
      <w:rPr>
        <w:rFonts w:ascii="Wingdings" w:hAnsi="Wingdings" w:hint="default"/>
      </w:rPr>
    </w:lvl>
  </w:abstractNum>
  <w:abstractNum w:abstractNumId="146" w15:restartNumberingAfterBreak="0">
    <w:nsid w:val="7FD271C3"/>
    <w:multiLevelType w:val="hybridMultilevel"/>
    <w:tmpl w:val="4B86C0A8"/>
    <w:lvl w:ilvl="0" w:tplc="74E844C8">
      <w:start w:val="1"/>
      <w:numFmt w:val="lowerLetter"/>
      <w:lvlText w:val="%1)"/>
      <w:lvlJc w:val="left"/>
      <w:pPr>
        <w:ind w:left="1069" w:hanging="360"/>
      </w:pPr>
      <w:rPr>
        <w:rFonts w:hint="default"/>
        <w:b w:val="0"/>
        <w:i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num w:numId="1">
    <w:abstractNumId w:val="139"/>
  </w:num>
  <w:num w:numId="2">
    <w:abstractNumId w:val="136"/>
  </w:num>
  <w:num w:numId="3">
    <w:abstractNumId w:val="97"/>
  </w:num>
  <w:num w:numId="4">
    <w:abstractNumId w:val="20"/>
  </w:num>
  <w:num w:numId="5">
    <w:abstractNumId w:val="19"/>
  </w:num>
  <w:num w:numId="6">
    <w:abstractNumId w:val="133"/>
  </w:num>
  <w:num w:numId="7">
    <w:abstractNumId w:val="30"/>
  </w:num>
  <w:num w:numId="8">
    <w:abstractNumId w:val="142"/>
  </w:num>
  <w:num w:numId="9">
    <w:abstractNumId w:val="57"/>
  </w:num>
  <w:num w:numId="10">
    <w:abstractNumId w:val="61"/>
  </w:num>
  <w:num w:numId="11">
    <w:abstractNumId w:val="78"/>
  </w:num>
  <w:num w:numId="12">
    <w:abstractNumId w:val="34"/>
  </w:num>
  <w:num w:numId="13">
    <w:abstractNumId w:val="54"/>
  </w:num>
  <w:num w:numId="14">
    <w:abstractNumId w:val="95"/>
  </w:num>
  <w:num w:numId="15">
    <w:abstractNumId w:val="102"/>
  </w:num>
  <w:num w:numId="16">
    <w:abstractNumId w:val="51"/>
  </w:num>
  <w:num w:numId="17">
    <w:abstractNumId w:val="39"/>
  </w:num>
  <w:num w:numId="18">
    <w:abstractNumId w:val="80"/>
  </w:num>
  <w:num w:numId="19">
    <w:abstractNumId w:val="15"/>
  </w:num>
  <w:num w:numId="20">
    <w:abstractNumId w:val="60"/>
  </w:num>
  <w:num w:numId="21">
    <w:abstractNumId w:val="104"/>
  </w:num>
  <w:num w:numId="22">
    <w:abstractNumId w:val="138"/>
  </w:num>
  <w:num w:numId="23">
    <w:abstractNumId w:val="100"/>
  </w:num>
  <w:num w:numId="24">
    <w:abstractNumId w:val="103"/>
  </w:num>
  <w:num w:numId="25">
    <w:abstractNumId w:val="99"/>
  </w:num>
  <w:num w:numId="26">
    <w:abstractNumId w:val="70"/>
  </w:num>
  <w:num w:numId="27">
    <w:abstractNumId w:val="0"/>
  </w:num>
  <w:num w:numId="28">
    <w:abstractNumId w:val="73"/>
  </w:num>
  <w:num w:numId="29">
    <w:abstractNumId w:val="93"/>
  </w:num>
  <w:num w:numId="30">
    <w:abstractNumId w:val="115"/>
  </w:num>
  <w:num w:numId="31">
    <w:abstractNumId w:val="92"/>
  </w:num>
  <w:num w:numId="32">
    <w:abstractNumId w:val="25"/>
  </w:num>
  <w:num w:numId="33">
    <w:abstractNumId w:val="1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9"/>
  </w:num>
  <w:num w:numId="35">
    <w:abstractNumId w:val="38"/>
  </w:num>
  <w:num w:numId="36">
    <w:abstractNumId w:val="106"/>
  </w:num>
  <w:num w:numId="37">
    <w:abstractNumId w:val="36"/>
  </w:num>
  <w:num w:numId="38">
    <w:abstractNumId w:val="66"/>
  </w:num>
  <w:num w:numId="39">
    <w:abstractNumId w:val="126"/>
  </w:num>
  <w:num w:numId="40">
    <w:abstractNumId w:val="82"/>
  </w:num>
  <w:num w:numId="41">
    <w:abstractNumId w:val="69"/>
  </w:num>
  <w:num w:numId="42">
    <w:abstractNumId w:val="46"/>
  </w:num>
  <w:num w:numId="43">
    <w:abstractNumId w:val="42"/>
  </w:num>
  <w:num w:numId="44">
    <w:abstractNumId w:val="41"/>
  </w:num>
  <w:num w:numId="45">
    <w:abstractNumId w:val="137"/>
  </w:num>
  <w:num w:numId="46">
    <w:abstractNumId w:val="50"/>
  </w:num>
  <w:num w:numId="47">
    <w:abstractNumId w:val="47"/>
  </w:num>
  <w:num w:numId="48">
    <w:abstractNumId w:val="128"/>
  </w:num>
  <w:num w:numId="49">
    <w:abstractNumId w:val="35"/>
  </w:num>
  <w:num w:numId="50">
    <w:abstractNumId w:val="109"/>
  </w:num>
  <w:num w:numId="51">
    <w:abstractNumId w:val="27"/>
  </w:num>
  <w:num w:numId="52">
    <w:abstractNumId w:val="2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24"/>
  </w:num>
  <w:num w:numId="54">
    <w:abstractNumId w:val="31"/>
  </w:num>
  <w:num w:numId="55">
    <w:abstractNumId w:val="125"/>
  </w:num>
  <w:num w:numId="56">
    <w:abstractNumId w:val="134"/>
  </w:num>
  <w:num w:numId="57">
    <w:abstractNumId w:val="101"/>
  </w:num>
  <w:num w:numId="58">
    <w:abstractNumId w:val="28"/>
  </w:num>
  <w:num w:numId="59">
    <w:abstractNumId w:val="63"/>
  </w:num>
  <w:num w:numId="60">
    <w:abstractNumId w:val="146"/>
  </w:num>
  <w:num w:numId="61">
    <w:abstractNumId w:val="90"/>
  </w:num>
  <w:num w:numId="62">
    <w:abstractNumId w:val="132"/>
  </w:num>
  <w:num w:numId="63">
    <w:abstractNumId w:val="65"/>
  </w:num>
  <w:num w:numId="6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4"/>
  </w:num>
  <w:num w:numId="66">
    <w:abstractNumId w:val="11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71"/>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05"/>
    <w:lvlOverride w:ilvl="0"/>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6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9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8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55"/>
  </w:num>
  <w:num w:numId="74">
    <w:abstractNumId w:val="144"/>
  </w:num>
  <w:num w:numId="75">
    <w:abstractNumId w:val="114"/>
  </w:num>
  <w:num w:numId="76">
    <w:abstractNumId w:val="86"/>
  </w:num>
  <w:num w:numId="77">
    <w:abstractNumId w:val="76"/>
  </w:num>
  <w:num w:numId="78">
    <w:abstractNumId w:val="127"/>
  </w:num>
  <w:num w:numId="79">
    <w:abstractNumId w:val="131"/>
  </w:num>
  <w:num w:numId="80">
    <w:abstractNumId w:val="72"/>
  </w:num>
  <w:num w:numId="81">
    <w:abstractNumId w:val="77"/>
  </w:num>
  <w:num w:numId="82">
    <w:abstractNumId w:val="13"/>
  </w:num>
  <w:num w:numId="83">
    <w:abstractNumId w:val="37"/>
  </w:num>
  <w:num w:numId="84">
    <w:abstractNumId w:val="110"/>
  </w:num>
  <w:num w:numId="85">
    <w:abstractNumId w:val="33"/>
  </w:num>
  <w:num w:numId="86">
    <w:abstractNumId w:val="84"/>
  </w:num>
  <w:num w:numId="87">
    <w:abstractNumId w:val="88"/>
  </w:num>
  <w:num w:numId="88">
    <w:abstractNumId w:val="9"/>
  </w:num>
  <w:num w:numId="89">
    <w:abstractNumId w:val="145"/>
  </w:num>
  <w:num w:numId="90">
    <w:abstractNumId w:val="130"/>
  </w:num>
  <w:num w:numId="91">
    <w:abstractNumId w:val="140"/>
  </w:num>
  <w:num w:numId="92">
    <w:abstractNumId w:val="67"/>
  </w:num>
  <w:num w:numId="93">
    <w:abstractNumId w:val="53"/>
  </w:num>
  <w:num w:numId="94">
    <w:abstractNumId w:val="16"/>
  </w:num>
  <w:num w:numId="95">
    <w:abstractNumId w:val="89"/>
  </w:num>
  <w:num w:numId="96">
    <w:abstractNumId w:val="26"/>
  </w:num>
  <w:num w:numId="97">
    <w:abstractNumId w:val="17"/>
  </w:num>
  <w:num w:numId="98">
    <w:abstractNumId w:val="117"/>
  </w:num>
  <w:num w:numId="99">
    <w:abstractNumId w:val="43"/>
  </w:num>
  <w:num w:numId="100">
    <w:abstractNumId w:val="40"/>
  </w:num>
  <w:num w:numId="101">
    <w:abstractNumId w:val="121"/>
  </w:num>
  <w:num w:numId="102">
    <w:abstractNumId w:val="75"/>
  </w:num>
  <w:num w:numId="103">
    <w:abstractNumId w:val="112"/>
  </w:num>
  <w:num w:numId="104">
    <w:abstractNumId w:val="94"/>
  </w:num>
  <w:num w:numId="105">
    <w:abstractNumId w:val="59"/>
  </w:num>
  <w:num w:numId="106">
    <w:abstractNumId w:val="48"/>
  </w:num>
  <w:num w:numId="107">
    <w:abstractNumId w:val="22"/>
  </w:num>
  <w:num w:numId="108">
    <w:abstractNumId w:val="141"/>
  </w:num>
  <w:num w:numId="109">
    <w:abstractNumId w:val="58"/>
  </w:num>
  <w:num w:numId="110">
    <w:abstractNumId w:val="85"/>
  </w:num>
  <w:num w:numId="111">
    <w:abstractNumId w:val="116"/>
  </w:num>
  <w:num w:numId="112">
    <w:abstractNumId w:val="91"/>
  </w:num>
  <w:num w:numId="113">
    <w:abstractNumId w:val="56"/>
  </w:num>
  <w:num w:numId="114">
    <w:abstractNumId w:val="52"/>
  </w:num>
  <w:num w:numId="115">
    <w:abstractNumId w:val="108"/>
  </w:num>
  <w:num w:numId="116">
    <w:abstractNumId w:val="62"/>
  </w:num>
  <w:num w:numId="117">
    <w:abstractNumId w:val="74"/>
  </w:num>
  <w:num w:numId="118">
    <w:abstractNumId w:val="143"/>
  </w:num>
  <w:num w:numId="119">
    <w:abstractNumId w:val="24"/>
  </w:num>
  <w:num w:numId="120">
    <w:abstractNumId w:val="49"/>
  </w:num>
  <w:num w:numId="121">
    <w:abstractNumId w:val="113"/>
  </w:num>
  <w:num w:numId="122">
    <w:abstractNumId w:val="12"/>
  </w:num>
  <w:num w:numId="123">
    <w:abstractNumId w:val="118"/>
  </w:num>
  <w:num w:numId="124">
    <w:abstractNumId w:val="98"/>
  </w:num>
  <w:num w:numId="125">
    <w:abstractNumId w:val="129"/>
  </w:num>
  <w:num w:numId="126">
    <w:abstractNumId w:val="32"/>
  </w:num>
  <w:num w:numId="127">
    <w:abstractNumId w:val="123"/>
  </w:num>
  <w:num w:numId="128">
    <w:abstractNumId w:val="120"/>
  </w:num>
  <w:num w:numId="129">
    <w:abstractNumId w:val="87"/>
  </w:num>
  <w:num w:numId="130">
    <w:abstractNumId w:val="119"/>
  </w:num>
  <w:num w:numId="131">
    <w:abstractNumId w:val="44"/>
  </w:num>
  <w:num w:numId="132">
    <w:abstractNumId w:val="23"/>
  </w:num>
  <w:num w:numId="133">
    <w:abstractNumId w:val="81"/>
  </w:num>
  <w:num w:numId="134">
    <w:abstractNumId w:val="21"/>
  </w:num>
  <w:num w:numId="135">
    <w:abstractNumId w:val="122"/>
  </w:num>
  <w:num w:numId="136">
    <w:abstractNumId w:val="107"/>
  </w:num>
  <w:num w:numId="137">
    <w:abstractNumId w:val="45"/>
  </w:num>
  <w:numIdMacAtCleanup w:val="1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defaultTabStop w:val="708"/>
  <w:hyphenationZone w:val="425"/>
  <w:characterSpacingControl w:val="doNotCompress"/>
  <w:hdrShapeDefaults>
    <o:shapedefaults v:ext="edit" spidmax="706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7C6"/>
    <w:rsid w:val="00001EA4"/>
    <w:rsid w:val="00003D0F"/>
    <w:rsid w:val="0000642A"/>
    <w:rsid w:val="00006941"/>
    <w:rsid w:val="00007013"/>
    <w:rsid w:val="0000707C"/>
    <w:rsid w:val="00010F09"/>
    <w:rsid w:val="00014228"/>
    <w:rsid w:val="00015746"/>
    <w:rsid w:val="0001607C"/>
    <w:rsid w:val="00016919"/>
    <w:rsid w:val="00020A4B"/>
    <w:rsid w:val="00020AB9"/>
    <w:rsid w:val="00022015"/>
    <w:rsid w:val="000235F6"/>
    <w:rsid w:val="00030A13"/>
    <w:rsid w:val="000322B3"/>
    <w:rsid w:val="0003239E"/>
    <w:rsid w:val="00033082"/>
    <w:rsid w:val="00034915"/>
    <w:rsid w:val="00034C31"/>
    <w:rsid w:val="0003650F"/>
    <w:rsid w:val="000432FA"/>
    <w:rsid w:val="00043946"/>
    <w:rsid w:val="0005036E"/>
    <w:rsid w:val="00051E13"/>
    <w:rsid w:val="0005200C"/>
    <w:rsid w:val="000532BE"/>
    <w:rsid w:val="00054004"/>
    <w:rsid w:val="000542FA"/>
    <w:rsid w:val="000572DA"/>
    <w:rsid w:val="000612B3"/>
    <w:rsid w:val="0006291A"/>
    <w:rsid w:val="0006336A"/>
    <w:rsid w:val="00064913"/>
    <w:rsid w:val="00064F3F"/>
    <w:rsid w:val="000662AF"/>
    <w:rsid w:val="00066FD2"/>
    <w:rsid w:val="00073186"/>
    <w:rsid w:val="000731A6"/>
    <w:rsid w:val="000736D9"/>
    <w:rsid w:val="00073974"/>
    <w:rsid w:val="0007543A"/>
    <w:rsid w:val="00076CF1"/>
    <w:rsid w:val="00076EEC"/>
    <w:rsid w:val="0008217C"/>
    <w:rsid w:val="000836AC"/>
    <w:rsid w:val="000836E0"/>
    <w:rsid w:val="00084DF4"/>
    <w:rsid w:val="0008598C"/>
    <w:rsid w:val="00085C7C"/>
    <w:rsid w:val="000870D5"/>
    <w:rsid w:val="0008754A"/>
    <w:rsid w:val="0009094C"/>
    <w:rsid w:val="000942E4"/>
    <w:rsid w:val="00094C3F"/>
    <w:rsid w:val="000A051D"/>
    <w:rsid w:val="000A1EEF"/>
    <w:rsid w:val="000A54FA"/>
    <w:rsid w:val="000B2D19"/>
    <w:rsid w:val="000B2F4B"/>
    <w:rsid w:val="000B4B8A"/>
    <w:rsid w:val="000B6BFD"/>
    <w:rsid w:val="000C06FB"/>
    <w:rsid w:val="000C3480"/>
    <w:rsid w:val="000C3ACF"/>
    <w:rsid w:val="000C7FD6"/>
    <w:rsid w:val="000E2398"/>
    <w:rsid w:val="000E2865"/>
    <w:rsid w:val="000E2BA4"/>
    <w:rsid w:val="000E2E5A"/>
    <w:rsid w:val="000E415F"/>
    <w:rsid w:val="000E48DB"/>
    <w:rsid w:val="000E49DD"/>
    <w:rsid w:val="000E4A66"/>
    <w:rsid w:val="000E6814"/>
    <w:rsid w:val="000E78F6"/>
    <w:rsid w:val="000F57D0"/>
    <w:rsid w:val="001005E5"/>
    <w:rsid w:val="00100A86"/>
    <w:rsid w:val="00102D32"/>
    <w:rsid w:val="001061CF"/>
    <w:rsid w:val="00106FEC"/>
    <w:rsid w:val="00110870"/>
    <w:rsid w:val="00110A03"/>
    <w:rsid w:val="0011158E"/>
    <w:rsid w:val="00112437"/>
    <w:rsid w:val="0011254C"/>
    <w:rsid w:val="00113BA2"/>
    <w:rsid w:val="00114B4F"/>
    <w:rsid w:val="00117321"/>
    <w:rsid w:val="00121357"/>
    <w:rsid w:val="0012136E"/>
    <w:rsid w:val="001222E3"/>
    <w:rsid w:val="00123DF4"/>
    <w:rsid w:val="00126405"/>
    <w:rsid w:val="001271EF"/>
    <w:rsid w:val="00127921"/>
    <w:rsid w:val="00130DA7"/>
    <w:rsid w:val="001332A2"/>
    <w:rsid w:val="001358DB"/>
    <w:rsid w:val="00136CD8"/>
    <w:rsid w:val="0013735D"/>
    <w:rsid w:val="0013758D"/>
    <w:rsid w:val="00140D78"/>
    <w:rsid w:val="00143CE3"/>
    <w:rsid w:val="00143EAC"/>
    <w:rsid w:val="001456CD"/>
    <w:rsid w:val="001511EE"/>
    <w:rsid w:val="00152146"/>
    <w:rsid w:val="001554EE"/>
    <w:rsid w:val="0016061B"/>
    <w:rsid w:val="00163042"/>
    <w:rsid w:val="001637ED"/>
    <w:rsid w:val="0016430E"/>
    <w:rsid w:val="001649F8"/>
    <w:rsid w:val="00167A87"/>
    <w:rsid w:val="0017000A"/>
    <w:rsid w:val="00172C28"/>
    <w:rsid w:val="00173468"/>
    <w:rsid w:val="00173DC4"/>
    <w:rsid w:val="001766BC"/>
    <w:rsid w:val="0017700C"/>
    <w:rsid w:val="00177547"/>
    <w:rsid w:val="00177B6F"/>
    <w:rsid w:val="00185E71"/>
    <w:rsid w:val="00186ABB"/>
    <w:rsid w:val="00186F5B"/>
    <w:rsid w:val="0018704F"/>
    <w:rsid w:val="001878D9"/>
    <w:rsid w:val="00190325"/>
    <w:rsid w:val="00191638"/>
    <w:rsid w:val="00192F6B"/>
    <w:rsid w:val="001932DC"/>
    <w:rsid w:val="00193F96"/>
    <w:rsid w:val="001951C8"/>
    <w:rsid w:val="00196803"/>
    <w:rsid w:val="00197A20"/>
    <w:rsid w:val="00197D47"/>
    <w:rsid w:val="001A0F32"/>
    <w:rsid w:val="001A128B"/>
    <w:rsid w:val="001A28D2"/>
    <w:rsid w:val="001A5287"/>
    <w:rsid w:val="001A7200"/>
    <w:rsid w:val="001B0474"/>
    <w:rsid w:val="001B2484"/>
    <w:rsid w:val="001B322C"/>
    <w:rsid w:val="001B3620"/>
    <w:rsid w:val="001B38A3"/>
    <w:rsid w:val="001B6886"/>
    <w:rsid w:val="001B6F32"/>
    <w:rsid w:val="001B7EF6"/>
    <w:rsid w:val="001C16BB"/>
    <w:rsid w:val="001C3110"/>
    <w:rsid w:val="001C7002"/>
    <w:rsid w:val="001D0BD8"/>
    <w:rsid w:val="001D1A9D"/>
    <w:rsid w:val="001D2F86"/>
    <w:rsid w:val="001D31A2"/>
    <w:rsid w:val="001D3983"/>
    <w:rsid w:val="001D3A62"/>
    <w:rsid w:val="001D3E0C"/>
    <w:rsid w:val="001D69BC"/>
    <w:rsid w:val="001D7BEC"/>
    <w:rsid w:val="001E0EB7"/>
    <w:rsid w:val="001E1D90"/>
    <w:rsid w:val="001E2D77"/>
    <w:rsid w:val="001E5E4F"/>
    <w:rsid w:val="001E61DC"/>
    <w:rsid w:val="001E676A"/>
    <w:rsid w:val="001F2785"/>
    <w:rsid w:val="001F2C21"/>
    <w:rsid w:val="001F2C22"/>
    <w:rsid w:val="001F3F53"/>
    <w:rsid w:val="001F4D1A"/>
    <w:rsid w:val="001F6132"/>
    <w:rsid w:val="001F6234"/>
    <w:rsid w:val="001F72E5"/>
    <w:rsid w:val="00200668"/>
    <w:rsid w:val="00201231"/>
    <w:rsid w:val="00201555"/>
    <w:rsid w:val="00201EC3"/>
    <w:rsid w:val="00202B11"/>
    <w:rsid w:val="00203B1E"/>
    <w:rsid w:val="002052E9"/>
    <w:rsid w:val="002069BF"/>
    <w:rsid w:val="00214B86"/>
    <w:rsid w:val="002159CC"/>
    <w:rsid w:val="00216254"/>
    <w:rsid w:val="00216D4E"/>
    <w:rsid w:val="00217215"/>
    <w:rsid w:val="00222614"/>
    <w:rsid w:val="00222756"/>
    <w:rsid w:val="002231EF"/>
    <w:rsid w:val="00224385"/>
    <w:rsid w:val="00224B77"/>
    <w:rsid w:val="002257CB"/>
    <w:rsid w:val="00233AA5"/>
    <w:rsid w:val="002357FB"/>
    <w:rsid w:val="00236926"/>
    <w:rsid w:val="002370CF"/>
    <w:rsid w:val="00237452"/>
    <w:rsid w:val="00241664"/>
    <w:rsid w:val="002460B8"/>
    <w:rsid w:val="002472D8"/>
    <w:rsid w:val="002508E2"/>
    <w:rsid w:val="00250FDF"/>
    <w:rsid w:val="00253A1C"/>
    <w:rsid w:val="00256FA7"/>
    <w:rsid w:val="0025706F"/>
    <w:rsid w:val="0025708D"/>
    <w:rsid w:val="002571BA"/>
    <w:rsid w:val="002605EA"/>
    <w:rsid w:val="00260941"/>
    <w:rsid w:val="002611A2"/>
    <w:rsid w:val="002619D1"/>
    <w:rsid w:val="002639F8"/>
    <w:rsid w:val="00265A5D"/>
    <w:rsid w:val="002708E4"/>
    <w:rsid w:val="00270C21"/>
    <w:rsid w:val="002727EF"/>
    <w:rsid w:val="00273A19"/>
    <w:rsid w:val="002754BE"/>
    <w:rsid w:val="00276E3B"/>
    <w:rsid w:val="00282AC1"/>
    <w:rsid w:val="00282B66"/>
    <w:rsid w:val="0028386D"/>
    <w:rsid w:val="00286600"/>
    <w:rsid w:val="00286F77"/>
    <w:rsid w:val="00287C41"/>
    <w:rsid w:val="00290597"/>
    <w:rsid w:val="0029132D"/>
    <w:rsid w:val="00291A38"/>
    <w:rsid w:val="002933EB"/>
    <w:rsid w:val="00294C00"/>
    <w:rsid w:val="0029513E"/>
    <w:rsid w:val="00295273"/>
    <w:rsid w:val="0029583D"/>
    <w:rsid w:val="002A14EB"/>
    <w:rsid w:val="002A1892"/>
    <w:rsid w:val="002A1F00"/>
    <w:rsid w:val="002A39D1"/>
    <w:rsid w:val="002A3E04"/>
    <w:rsid w:val="002A5B8F"/>
    <w:rsid w:val="002A5C0F"/>
    <w:rsid w:val="002A657A"/>
    <w:rsid w:val="002B127B"/>
    <w:rsid w:val="002B1DFE"/>
    <w:rsid w:val="002B78C2"/>
    <w:rsid w:val="002C0122"/>
    <w:rsid w:val="002C194B"/>
    <w:rsid w:val="002C203F"/>
    <w:rsid w:val="002C298E"/>
    <w:rsid w:val="002C4741"/>
    <w:rsid w:val="002C520E"/>
    <w:rsid w:val="002C5D46"/>
    <w:rsid w:val="002C73C3"/>
    <w:rsid w:val="002D306D"/>
    <w:rsid w:val="002D717B"/>
    <w:rsid w:val="002D7186"/>
    <w:rsid w:val="002E1BDB"/>
    <w:rsid w:val="002E1F81"/>
    <w:rsid w:val="002E2D47"/>
    <w:rsid w:val="002E3BCB"/>
    <w:rsid w:val="002E3EA6"/>
    <w:rsid w:val="002E7EEE"/>
    <w:rsid w:val="002F3505"/>
    <w:rsid w:val="002F40B0"/>
    <w:rsid w:val="002F4543"/>
    <w:rsid w:val="002F583F"/>
    <w:rsid w:val="002F7895"/>
    <w:rsid w:val="00302DFF"/>
    <w:rsid w:val="00304F0E"/>
    <w:rsid w:val="00305FF3"/>
    <w:rsid w:val="0030638A"/>
    <w:rsid w:val="00306F16"/>
    <w:rsid w:val="00307520"/>
    <w:rsid w:val="003101B8"/>
    <w:rsid w:val="00312443"/>
    <w:rsid w:val="00314392"/>
    <w:rsid w:val="00315F07"/>
    <w:rsid w:val="00317348"/>
    <w:rsid w:val="00320687"/>
    <w:rsid w:val="0032070E"/>
    <w:rsid w:val="00321799"/>
    <w:rsid w:val="003224AD"/>
    <w:rsid w:val="0032263E"/>
    <w:rsid w:val="003258D8"/>
    <w:rsid w:val="00325A4B"/>
    <w:rsid w:val="00327592"/>
    <w:rsid w:val="00330129"/>
    <w:rsid w:val="00330AAF"/>
    <w:rsid w:val="0033149D"/>
    <w:rsid w:val="0033191E"/>
    <w:rsid w:val="00332FD6"/>
    <w:rsid w:val="003358D5"/>
    <w:rsid w:val="00336A2D"/>
    <w:rsid w:val="00341596"/>
    <w:rsid w:val="00342A1F"/>
    <w:rsid w:val="0034346B"/>
    <w:rsid w:val="00343936"/>
    <w:rsid w:val="00344265"/>
    <w:rsid w:val="0034518A"/>
    <w:rsid w:val="003463D1"/>
    <w:rsid w:val="00347484"/>
    <w:rsid w:val="0035098B"/>
    <w:rsid w:val="00350B6D"/>
    <w:rsid w:val="00353337"/>
    <w:rsid w:val="0035354D"/>
    <w:rsid w:val="0035393B"/>
    <w:rsid w:val="003542C3"/>
    <w:rsid w:val="00355545"/>
    <w:rsid w:val="00356495"/>
    <w:rsid w:val="00361909"/>
    <w:rsid w:val="0036234F"/>
    <w:rsid w:val="00362570"/>
    <w:rsid w:val="003647C7"/>
    <w:rsid w:val="00365416"/>
    <w:rsid w:val="00365C64"/>
    <w:rsid w:val="00370222"/>
    <w:rsid w:val="00370288"/>
    <w:rsid w:val="0037129F"/>
    <w:rsid w:val="003720EF"/>
    <w:rsid w:val="00376865"/>
    <w:rsid w:val="00377116"/>
    <w:rsid w:val="00377595"/>
    <w:rsid w:val="00380926"/>
    <w:rsid w:val="003810C5"/>
    <w:rsid w:val="00382A97"/>
    <w:rsid w:val="003837F9"/>
    <w:rsid w:val="003843FB"/>
    <w:rsid w:val="003844F4"/>
    <w:rsid w:val="00384768"/>
    <w:rsid w:val="00385993"/>
    <w:rsid w:val="00386263"/>
    <w:rsid w:val="003865CF"/>
    <w:rsid w:val="003905F2"/>
    <w:rsid w:val="00390A69"/>
    <w:rsid w:val="003931E7"/>
    <w:rsid w:val="003A1EF4"/>
    <w:rsid w:val="003A6435"/>
    <w:rsid w:val="003B2330"/>
    <w:rsid w:val="003B3CB1"/>
    <w:rsid w:val="003B4625"/>
    <w:rsid w:val="003B4768"/>
    <w:rsid w:val="003C1C84"/>
    <w:rsid w:val="003C2E40"/>
    <w:rsid w:val="003C3F2B"/>
    <w:rsid w:val="003C56B9"/>
    <w:rsid w:val="003C7C97"/>
    <w:rsid w:val="003D05E8"/>
    <w:rsid w:val="003D1A86"/>
    <w:rsid w:val="003D54D4"/>
    <w:rsid w:val="003D57D5"/>
    <w:rsid w:val="003D6430"/>
    <w:rsid w:val="003D6FD3"/>
    <w:rsid w:val="003E0983"/>
    <w:rsid w:val="003E1B75"/>
    <w:rsid w:val="003E1EF2"/>
    <w:rsid w:val="003E227F"/>
    <w:rsid w:val="003E2679"/>
    <w:rsid w:val="003E3068"/>
    <w:rsid w:val="003E3A2E"/>
    <w:rsid w:val="003E433C"/>
    <w:rsid w:val="003F14A4"/>
    <w:rsid w:val="003F14D0"/>
    <w:rsid w:val="003F4F48"/>
    <w:rsid w:val="003F598E"/>
    <w:rsid w:val="003F5B6E"/>
    <w:rsid w:val="004027FD"/>
    <w:rsid w:val="00404AC0"/>
    <w:rsid w:val="0040605D"/>
    <w:rsid w:val="004068C6"/>
    <w:rsid w:val="00407C0D"/>
    <w:rsid w:val="0041064E"/>
    <w:rsid w:val="00411826"/>
    <w:rsid w:val="00412687"/>
    <w:rsid w:val="004138C6"/>
    <w:rsid w:val="00413C9C"/>
    <w:rsid w:val="00414026"/>
    <w:rsid w:val="00414286"/>
    <w:rsid w:val="004147BD"/>
    <w:rsid w:val="0041509F"/>
    <w:rsid w:val="00415288"/>
    <w:rsid w:val="004152A7"/>
    <w:rsid w:val="00416075"/>
    <w:rsid w:val="00420CBB"/>
    <w:rsid w:val="00423148"/>
    <w:rsid w:val="00423904"/>
    <w:rsid w:val="00424897"/>
    <w:rsid w:val="0042495E"/>
    <w:rsid w:val="00425323"/>
    <w:rsid w:val="00426694"/>
    <w:rsid w:val="00427E70"/>
    <w:rsid w:val="0043046F"/>
    <w:rsid w:val="00430A3E"/>
    <w:rsid w:val="00431107"/>
    <w:rsid w:val="00433AA2"/>
    <w:rsid w:val="00434F9D"/>
    <w:rsid w:val="00436091"/>
    <w:rsid w:val="0043708E"/>
    <w:rsid w:val="00437887"/>
    <w:rsid w:val="00440B03"/>
    <w:rsid w:val="004411E6"/>
    <w:rsid w:val="00443674"/>
    <w:rsid w:val="004443B0"/>
    <w:rsid w:val="0044641B"/>
    <w:rsid w:val="00451808"/>
    <w:rsid w:val="00452B03"/>
    <w:rsid w:val="00452C99"/>
    <w:rsid w:val="0045506B"/>
    <w:rsid w:val="0045516D"/>
    <w:rsid w:val="00457F7B"/>
    <w:rsid w:val="00460BAB"/>
    <w:rsid w:val="00460C04"/>
    <w:rsid w:val="00462163"/>
    <w:rsid w:val="004624E5"/>
    <w:rsid w:val="0046767D"/>
    <w:rsid w:val="00467AA0"/>
    <w:rsid w:val="0047439C"/>
    <w:rsid w:val="00475222"/>
    <w:rsid w:val="00475625"/>
    <w:rsid w:val="00476011"/>
    <w:rsid w:val="00477511"/>
    <w:rsid w:val="0048021E"/>
    <w:rsid w:val="00480938"/>
    <w:rsid w:val="00481BEA"/>
    <w:rsid w:val="00482FF4"/>
    <w:rsid w:val="004831F8"/>
    <w:rsid w:val="004838E0"/>
    <w:rsid w:val="00483A5B"/>
    <w:rsid w:val="00483A78"/>
    <w:rsid w:val="004843D1"/>
    <w:rsid w:val="00491A53"/>
    <w:rsid w:val="00493791"/>
    <w:rsid w:val="00495C7C"/>
    <w:rsid w:val="00496C2D"/>
    <w:rsid w:val="0049779F"/>
    <w:rsid w:val="004A1DA0"/>
    <w:rsid w:val="004A380E"/>
    <w:rsid w:val="004A478A"/>
    <w:rsid w:val="004A6C86"/>
    <w:rsid w:val="004B18E9"/>
    <w:rsid w:val="004B475B"/>
    <w:rsid w:val="004B4A8D"/>
    <w:rsid w:val="004B6EA2"/>
    <w:rsid w:val="004C1457"/>
    <w:rsid w:val="004C19C9"/>
    <w:rsid w:val="004C1A7D"/>
    <w:rsid w:val="004C1BEF"/>
    <w:rsid w:val="004C250C"/>
    <w:rsid w:val="004C36CA"/>
    <w:rsid w:val="004C394B"/>
    <w:rsid w:val="004C591A"/>
    <w:rsid w:val="004D1207"/>
    <w:rsid w:val="004D525B"/>
    <w:rsid w:val="004D65DA"/>
    <w:rsid w:val="004D7A68"/>
    <w:rsid w:val="004E60B4"/>
    <w:rsid w:val="004E6B20"/>
    <w:rsid w:val="004E7D18"/>
    <w:rsid w:val="004F1395"/>
    <w:rsid w:val="004F15E4"/>
    <w:rsid w:val="004F1770"/>
    <w:rsid w:val="004F278D"/>
    <w:rsid w:val="004F3F6B"/>
    <w:rsid w:val="004F4E06"/>
    <w:rsid w:val="004F690D"/>
    <w:rsid w:val="004F768C"/>
    <w:rsid w:val="00501661"/>
    <w:rsid w:val="0050370D"/>
    <w:rsid w:val="00503B71"/>
    <w:rsid w:val="00503D8D"/>
    <w:rsid w:val="005048E0"/>
    <w:rsid w:val="00510AF6"/>
    <w:rsid w:val="005112D5"/>
    <w:rsid w:val="00512990"/>
    <w:rsid w:val="00513C7A"/>
    <w:rsid w:val="00514FEC"/>
    <w:rsid w:val="00515D77"/>
    <w:rsid w:val="0051620B"/>
    <w:rsid w:val="00516CE2"/>
    <w:rsid w:val="00520777"/>
    <w:rsid w:val="00520C8E"/>
    <w:rsid w:val="00521BB9"/>
    <w:rsid w:val="0052353F"/>
    <w:rsid w:val="00524CC5"/>
    <w:rsid w:val="00531C42"/>
    <w:rsid w:val="00531ECA"/>
    <w:rsid w:val="0053366B"/>
    <w:rsid w:val="0053706A"/>
    <w:rsid w:val="00540577"/>
    <w:rsid w:val="005409C5"/>
    <w:rsid w:val="00543662"/>
    <w:rsid w:val="005439DE"/>
    <w:rsid w:val="00543A33"/>
    <w:rsid w:val="00546431"/>
    <w:rsid w:val="005472F5"/>
    <w:rsid w:val="00550369"/>
    <w:rsid w:val="0055088E"/>
    <w:rsid w:val="0055244B"/>
    <w:rsid w:val="005525AA"/>
    <w:rsid w:val="005575CD"/>
    <w:rsid w:val="0056052E"/>
    <w:rsid w:val="00564AC1"/>
    <w:rsid w:val="005665A1"/>
    <w:rsid w:val="0056753C"/>
    <w:rsid w:val="0056759D"/>
    <w:rsid w:val="005711AD"/>
    <w:rsid w:val="005714FC"/>
    <w:rsid w:val="0057151F"/>
    <w:rsid w:val="00571545"/>
    <w:rsid w:val="00571F63"/>
    <w:rsid w:val="005723D0"/>
    <w:rsid w:val="00574B3F"/>
    <w:rsid w:val="00575C22"/>
    <w:rsid w:val="00576379"/>
    <w:rsid w:val="00577478"/>
    <w:rsid w:val="0058012E"/>
    <w:rsid w:val="00580655"/>
    <w:rsid w:val="00580D3D"/>
    <w:rsid w:val="00582935"/>
    <w:rsid w:val="00585469"/>
    <w:rsid w:val="00586D45"/>
    <w:rsid w:val="00586DFB"/>
    <w:rsid w:val="00590CDA"/>
    <w:rsid w:val="00590EC7"/>
    <w:rsid w:val="0059171C"/>
    <w:rsid w:val="0059188E"/>
    <w:rsid w:val="00591ACE"/>
    <w:rsid w:val="00591C6F"/>
    <w:rsid w:val="00592DB4"/>
    <w:rsid w:val="0059308E"/>
    <w:rsid w:val="00594D13"/>
    <w:rsid w:val="00595686"/>
    <w:rsid w:val="00597D22"/>
    <w:rsid w:val="005A014B"/>
    <w:rsid w:val="005A0D99"/>
    <w:rsid w:val="005A1275"/>
    <w:rsid w:val="005A18E2"/>
    <w:rsid w:val="005A1E63"/>
    <w:rsid w:val="005A37B0"/>
    <w:rsid w:val="005A4309"/>
    <w:rsid w:val="005A66DD"/>
    <w:rsid w:val="005A6ED2"/>
    <w:rsid w:val="005A7EDE"/>
    <w:rsid w:val="005B0246"/>
    <w:rsid w:val="005B05EB"/>
    <w:rsid w:val="005B13B0"/>
    <w:rsid w:val="005B3309"/>
    <w:rsid w:val="005B35BB"/>
    <w:rsid w:val="005B3931"/>
    <w:rsid w:val="005B3F6C"/>
    <w:rsid w:val="005B65AF"/>
    <w:rsid w:val="005B7911"/>
    <w:rsid w:val="005C3E6C"/>
    <w:rsid w:val="005C4CD7"/>
    <w:rsid w:val="005C562B"/>
    <w:rsid w:val="005C591C"/>
    <w:rsid w:val="005C7C8F"/>
    <w:rsid w:val="005D0CD8"/>
    <w:rsid w:val="005D3441"/>
    <w:rsid w:val="005D6DED"/>
    <w:rsid w:val="005D73CC"/>
    <w:rsid w:val="005E1855"/>
    <w:rsid w:val="005E1873"/>
    <w:rsid w:val="005E4BC8"/>
    <w:rsid w:val="005E6090"/>
    <w:rsid w:val="005E666B"/>
    <w:rsid w:val="005E6D0C"/>
    <w:rsid w:val="005E720B"/>
    <w:rsid w:val="005F207C"/>
    <w:rsid w:val="005F244A"/>
    <w:rsid w:val="005F391C"/>
    <w:rsid w:val="005F7CFB"/>
    <w:rsid w:val="0060006E"/>
    <w:rsid w:val="006006A6"/>
    <w:rsid w:val="00602B9E"/>
    <w:rsid w:val="006040A1"/>
    <w:rsid w:val="006043AB"/>
    <w:rsid w:val="0060525A"/>
    <w:rsid w:val="00605323"/>
    <w:rsid w:val="006054E9"/>
    <w:rsid w:val="0060571B"/>
    <w:rsid w:val="00607677"/>
    <w:rsid w:val="00607857"/>
    <w:rsid w:val="00607A9F"/>
    <w:rsid w:val="006106C5"/>
    <w:rsid w:val="0061206C"/>
    <w:rsid w:val="006125B4"/>
    <w:rsid w:val="00616299"/>
    <w:rsid w:val="00617475"/>
    <w:rsid w:val="0062052A"/>
    <w:rsid w:val="00620742"/>
    <w:rsid w:val="00620A6D"/>
    <w:rsid w:val="00622B0C"/>
    <w:rsid w:val="00623579"/>
    <w:rsid w:val="00625055"/>
    <w:rsid w:val="00625125"/>
    <w:rsid w:val="00626440"/>
    <w:rsid w:val="00631DA3"/>
    <w:rsid w:val="006325DF"/>
    <w:rsid w:val="0063340E"/>
    <w:rsid w:val="006349DE"/>
    <w:rsid w:val="00634C6A"/>
    <w:rsid w:val="006427A5"/>
    <w:rsid w:val="00644400"/>
    <w:rsid w:val="006444FA"/>
    <w:rsid w:val="006449C5"/>
    <w:rsid w:val="006453C2"/>
    <w:rsid w:val="00645643"/>
    <w:rsid w:val="0064565B"/>
    <w:rsid w:val="006463B4"/>
    <w:rsid w:val="00650CFC"/>
    <w:rsid w:val="0065138D"/>
    <w:rsid w:val="006526FC"/>
    <w:rsid w:val="00652BD4"/>
    <w:rsid w:val="00655D81"/>
    <w:rsid w:val="006567DA"/>
    <w:rsid w:val="00656CC6"/>
    <w:rsid w:val="0066062E"/>
    <w:rsid w:val="00660DD9"/>
    <w:rsid w:val="00661912"/>
    <w:rsid w:val="00664961"/>
    <w:rsid w:val="00666E2D"/>
    <w:rsid w:val="00667749"/>
    <w:rsid w:val="00670E1F"/>
    <w:rsid w:val="006734FA"/>
    <w:rsid w:val="00676222"/>
    <w:rsid w:val="00680826"/>
    <w:rsid w:val="00680BE9"/>
    <w:rsid w:val="00681181"/>
    <w:rsid w:val="006815F7"/>
    <w:rsid w:val="006816BA"/>
    <w:rsid w:val="0068179F"/>
    <w:rsid w:val="00682629"/>
    <w:rsid w:val="00682712"/>
    <w:rsid w:val="00682BA5"/>
    <w:rsid w:val="00691A86"/>
    <w:rsid w:val="006930A6"/>
    <w:rsid w:val="00695588"/>
    <w:rsid w:val="006A289D"/>
    <w:rsid w:val="006A3992"/>
    <w:rsid w:val="006A409A"/>
    <w:rsid w:val="006A47A1"/>
    <w:rsid w:val="006A52E8"/>
    <w:rsid w:val="006A5465"/>
    <w:rsid w:val="006A7B60"/>
    <w:rsid w:val="006B13E9"/>
    <w:rsid w:val="006B2B6C"/>
    <w:rsid w:val="006B65DB"/>
    <w:rsid w:val="006C217C"/>
    <w:rsid w:val="006C23B4"/>
    <w:rsid w:val="006C3673"/>
    <w:rsid w:val="006C4188"/>
    <w:rsid w:val="006C4B5B"/>
    <w:rsid w:val="006C6E03"/>
    <w:rsid w:val="006C6F4F"/>
    <w:rsid w:val="006C7A5F"/>
    <w:rsid w:val="006D009E"/>
    <w:rsid w:val="006D1345"/>
    <w:rsid w:val="006D2C69"/>
    <w:rsid w:val="006D3E3E"/>
    <w:rsid w:val="006D3E4E"/>
    <w:rsid w:val="006D3F6E"/>
    <w:rsid w:val="006D429D"/>
    <w:rsid w:val="006D5ED1"/>
    <w:rsid w:val="006D6B8B"/>
    <w:rsid w:val="006D7694"/>
    <w:rsid w:val="006E0EAB"/>
    <w:rsid w:val="006E132B"/>
    <w:rsid w:val="006E2621"/>
    <w:rsid w:val="006E3C59"/>
    <w:rsid w:val="006E584B"/>
    <w:rsid w:val="006E6C3D"/>
    <w:rsid w:val="006E7A9C"/>
    <w:rsid w:val="006F1091"/>
    <w:rsid w:val="006F148E"/>
    <w:rsid w:val="006F3291"/>
    <w:rsid w:val="006F6147"/>
    <w:rsid w:val="006F6632"/>
    <w:rsid w:val="006F6B22"/>
    <w:rsid w:val="00702FB1"/>
    <w:rsid w:val="007038B1"/>
    <w:rsid w:val="00704C65"/>
    <w:rsid w:val="007053B5"/>
    <w:rsid w:val="00705471"/>
    <w:rsid w:val="00705B43"/>
    <w:rsid w:val="00705B45"/>
    <w:rsid w:val="00706FDF"/>
    <w:rsid w:val="00713D54"/>
    <w:rsid w:val="00725719"/>
    <w:rsid w:val="00725C6B"/>
    <w:rsid w:val="00730831"/>
    <w:rsid w:val="00731095"/>
    <w:rsid w:val="00731C92"/>
    <w:rsid w:val="007324F4"/>
    <w:rsid w:val="00732DD0"/>
    <w:rsid w:val="00733636"/>
    <w:rsid w:val="0073767F"/>
    <w:rsid w:val="00737F03"/>
    <w:rsid w:val="00737F16"/>
    <w:rsid w:val="0074038E"/>
    <w:rsid w:val="0074144C"/>
    <w:rsid w:val="00742CD2"/>
    <w:rsid w:val="00743A15"/>
    <w:rsid w:val="00744AC3"/>
    <w:rsid w:val="007502AF"/>
    <w:rsid w:val="00750FB7"/>
    <w:rsid w:val="007546F8"/>
    <w:rsid w:val="00754FB2"/>
    <w:rsid w:val="00756BA0"/>
    <w:rsid w:val="00757155"/>
    <w:rsid w:val="00757456"/>
    <w:rsid w:val="007607C6"/>
    <w:rsid w:val="007634E2"/>
    <w:rsid w:val="0077174D"/>
    <w:rsid w:val="00775D25"/>
    <w:rsid w:val="007771E8"/>
    <w:rsid w:val="00780D11"/>
    <w:rsid w:val="00790B02"/>
    <w:rsid w:val="00791D14"/>
    <w:rsid w:val="00792C45"/>
    <w:rsid w:val="00793CE0"/>
    <w:rsid w:val="00796306"/>
    <w:rsid w:val="007A23B3"/>
    <w:rsid w:val="007A6F87"/>
    <w:rsid w:val="007A7D15"/>
    <w:rsid w:val="007B03A1"/>
    <w:rsid w:val="007B0FE6"/>
    <w:rsid w:val="007B1BDF"/>
    <w:rsid w:val="007B6152"/>
    <w:rsid w:val="007B6231"/>
    <w:rsid w:val="007C0013"/>
    <w:rsid w:val="007C121C"/>
    <w:rsid w:val="007C277A"/>
    <w:rsid w:val="007C3808"/>
    <w:rsid w:val="007C7AD9"/>
    <w:rsid w:val="007D0834"/>
    <w:rsid w:val="007D3762"/>
    <w:rsid w:val="007D37A2"/>
    <w:rsid w:val="007D428D"/>
    <w:rsid w:val="007D60CA"/>
    <w:rsid w:val="007D64BB"/>
    <w:rsid w:val="007E0FA7"/>
    <w:rsid w:val="007E1C81"/>
    <w:rsid w:val="007E2DA4"/>
    <w:rsid w:val="007E406B"/>
    <w:rsid w:val="007E4618"/>
    <w:rsid w:val="007E6D0C"/>
    <w:rsid w:val="007E7A22"/>
    <w:rsid w:val="007F2523"/>
    <w:rsid w:val="007F3516"/>
    <w:rsid w:val="007F596B"/>
    <w:rsid w:val="007F59C6"/>
    <w:rsid w:val="007F5EE6"/>
    <w:rsid w:val="007F6C1D"/>
    <w:rsid w:val="00801F9B"/>
    <w:rsid w:val="008038B4"/>
    <w:rsid w:val="00805383"/>
    <w:rsid w:val="008061E1"/>
    <w:rsid w:val="00810C9D"/>
    <w:rsid w:val="00811172"/>
    <w:rsid w:val="00811B66"/>
    <w:rsid w:val="0081695E"/>
    <w:rsid w:val="00820F77"/>
    <w:rsid w:val="00822D7B"/>
    <w:rsid w:val="00823875"/>
    <w:rsid w:val="008310DC"/>
    <w:rsid w:val="0083328E"/>
    <w:rsid w:val="008342BB"/>
    <w:rsid w:val="008348B0"/>
    <w:rsid w:val="00834BC9"/>
    <w:rsid w:val="00836DB3"/>
    <w:rsid w:val="00836FCE"/>
    <w:rsid w:val="00837BCA"/>
    <w:rsid w:val="00840FAF"/>
    <w:rsid w:val="008438C1"/>
    <w:rsid w:val="008458BE"/>
    <w:rsid w:val="0084704D"/>
    <w:rsid w:val="00851B62"/>
    <w:rsid w:val="00854D22"/>
    <w:rsid w:val="00856EF7"/>
    <w:rsid w:val="0085738D"/>
    <w:rsid w:val="0086036F"/>
    <w:rsid w:val="0086079D"/>
    <w:rsid w:val="00861136"/>
    <w:rsid w:val="00861EF5"/>
    <w:rsid w:val="00862651"/>
    <w:rsid w:val="0086407B"/>
    <w:rsid w:val="0086501A"/>
    <w:rsid w:val="008652F5"/>
    <w:rsid w:val="00865655"/>
    <w:rsid w:val="008701D1"/>
    <w:rsid w:val="00870A4A"/>
    <w:rsid w:val="00873BE3"/>
    <w:rsid w:val="00873F76"/>
    <w:rsid w:val="0088015F"/>
    <w:rsid w:val="008837A3"/>
    <w:rsid w:val="008841BF"/>
    <w:rsid w:val="008868B5"/>
    <w:rsid w:val="0089093A"/>
    <w:rsid w:val="00890FBB"/>
    <w:rsid w:val="00891163"/>
    <w:rsid w:val="008929CD"/>
    <w:rsid w:val="00892B91"/>
    <w:rsid w:val="008963F5"/>
    <w:rsid w:val="00896725"/>
    <w:rsid w:val="00897162"/>
    <w:rsid w:val="008A08F8"/>
    <w:rsid w:val="008B763C"/>
    <w:rsid w:val="008B7AFF"/>
    <w:rsid w:val="008C1551"/>
    <w:rsid w:val="008C1FD1"/>
    <w:rsid w:val="008C4CA0"/>
    <w:rsid w:val="008C612E"/>
    <w:rsid w:val="008C69A7"/>
    <w:rsid w:val="008C754D"/>
    <w:rsid w:val="008D1DB6"/>
    <w:rsid w:val="008D3005"/>
    <w:rsid w:val="008D38CC"/>
    <w:rsid w:val="008D3D03"/>
    <w:rsid w:val="008D4114"/>
    <w:rsid w:val="008E28C9"/>
    <w:rsid w:val="008E2E23"/>
    <w:rsid w:val="008E626A"/>
    <w:rsid w:val="008E72AB"/>
    <w:rsid w:val="008F0BCA"/>
    <w:rsid w:val="008F142A"/>
    <w:rsid w:val="008F2565"/>
    <w:rsid w:val="008F542A"/>
    <w:rsid w:val="009006EE"/>
    <w:rsid w:val="009023EB"/>
    <w:rsid w:val="009048A1"/>
    <w:rsid w:val="00904DA4"/>
    <w:rsid w:val="00904E51"/>
    <w:rsid w:val="00905003"/>
    <w:rsid w:val="00906034"/>
    <w:rsid w:val="009061C3"/>
    <w:rsid w:val="00910B35"/>
    <w:rsid w:val="00911B54"/>
    <w:rsid w:val="009128A5"/>
    <w:rsid w:val="00912BF3"/>
    <w:rsid w:val="00913725"/>
    <w:rsid w:val="00915F5C"/>
    <w:rsid w:val="0091662A"/>
    <w:rsid w:val="00920AB9"/>
    <w:rsid w:val="00922D69"/>
    <w:rsid w:val="009231A6"/>
    <w:rsid w:val="0092394B"/>
    <w:rsid w:val="00923FDA"/>
    <w:rsid w:val="0092619D"/>
    <w:rsid w:val="009275B7"/>
    <w:rsid w:val="00930242"/>
    <w:rsid w:val="009306FC"/>
    <w:rsid w:val="009330FB"/>
    <w:rsid w:val="00935263"/>
    <w:rsid w:val="00935D22"/>
    <w:rsid w:val="009360A5"/>
    <w:rsid w:val="009366FE"/>
    <w:rsid w:val="00936BE2"/>
    <w:rsid w:val="00937155"/>
    <w:rsid w:val="009400C8"/>
    <w:rsid w:val="0094448E"/>
    <w:rsid w:val="00944600"/>
    <w:rsid w:val="009458C1"/>
    <w:rsid w:val="00951CE1"/>
    <w:rsid w:val="00952713"/>
    <w:rsid w:val="009536F6"/>
    <w:rsid w:val="009546AB"/>
    <w:rsid w:val="00955F69"/>
    <w:rsid w:val="00960FF9"/>
    <w:rsid w:val="00961DBF"/>
    <w:rsid w:val="0096218F"/>
    <w:rsid w:val="0096428C"/>
    <w:rsid w:val="00967142"/>
    <w:rsid w:val="009703D5"/>
    <w:rsid w:val="00970CB2"/>
    <w:rsid w:val="00971812"/>
    <w:rsid w:val="009749C5"/>
    <w:rsid w:val="0097591C"/>
    <w:rsid w:val="00975CA1"/>
    <w:rsid w:val="00981401"/>
    <w:rsid w:val="0098255E"/>
    <w:rsid w:val="00982721"/>
    <w:rsid w:val="009857DB"/>
    <w:rsid w:val="00985F53"/>
    <w:rsid w:val="00986E37"/>
    <w:rsid w:val="00987424"/>
    <w:rsid w:val="00990829"/>
    <w:rsid w:val="0099150F"/>
    <w:rsid w:val="00992DF0"/>
    <w:rsid w:val="00992FA6"/>
    <w:rsid w:val="0099352D"/>
    <w:rsid w:val="00993874"/>
    <w:rsid w:val="00993D9F"/>
    <w:rsid w:val="009943EF"/>
    <w:rsid w:val="009944CD"/>
    <w:rsid w:val="00997AE8"/>
    <w:rsid w:val="009A1000"/>
    <w:rsid w:val="009A1FB6"/>
    <w:rsid w:val="009A2415"/>
    <w:rsid w:val="009A3717"/>
    <w:rsid w:val="009A3CC6"/>
    <w:rsid w:val="009A3E2E"/>
    <w:rsid w:val="009A5E27"/>
    <w:rsid w:val="009A62CC"/>
    <w:rsid w:val="009A774A"/>
    <w:rsid w:val="009A7863"/>
    <w:rsid w:val="009A79E3"/>
    <w:rsid w:val="009B2335"/>
    <w:rsid w:val="009B2E61"/>
    <w:rsid w:val="009B326E"/>
    <w:rsid w:val="009B4A23"/>
    <w:rsid w:val="009B5A12"/>
    <w:rsid w:val="009B7497"/>
    <w:rsid w:val="009C04F5"/>
    <w:rsid w:val="009C185D"/>
    <w:rsid w:val="009C2323"/>
    <w:rsid w:val="009C41FD"/>
    <w:rsid w:val="009C4889"/>
    <w:rsid w:val="009C7EBC"/>
    <w:rsid w:val="009D2EA2"/>
    <w:rsid w:val="009D3180"/>
    <w:rsid w:val="009D3ECD"/>
    <w:rsid w:val="009D5A86"/>
    <w:rsid w:val="009D6140"/>
    <w:rsid w:val="009D775A"/>
    <w:rsid w:val="009E122E"/>
    <w:rsid w:val="009E1BC3"/>
    <w:rsid w:val="009E3DC2"/>
    <w:rsid w:val="009E7874"/>
    <w:rsid w:val="009F0756"/>
    <w:rsid w:val="009F07E4"/>
    <w:rsid w:val="009F0A78"/>
    <w:rsid w:val="009F1633"/>
    <w:rsid w:val="009F2BFF"/>
    <w:rsid w:val="009F33C1"/>
    <w:rsid w:val="009F634B"/>
    <w:rsid w:val="009F6952"/>
    <w:rsid w:val="009F6E04"/>
    <w:rsid w:val="009F7CAB"/>
    <w:rsid w:val="009F7F4A"/>
    <w:rsid w:val="00A001D5"/>
    <w:rsid w:val="00A0065B"/>
    <w:rsid w:val="00A02270"/>
    <w:rsid w:val="00A03EE6"/>
    <w:rsid w:val="00A04446"/>
    <w:rsid w:val="00A0485A"/>
    <w:rsid w:val="00A07601"/>
    <w:rsid w:val="00A076E0"/>
    <w:rsid w:val="00A1080A"/>
    <w:rsid w:val="00A118F9"/>
    <w:rsid w:val="00A219EC"/>
    <w:rsid w:val="00A23902"/>
    <w:rsid w:val="00A23E12"/>
    <w:rsid w:val="00A25E7D"/>
    <w:rsid w:val="00A26A1C"/>
    <w:rsid w:val="00A26D77"/>
    <w:rsid w:val="00A3019E"/>
    <w:rsid w:val="00A301D2"/>
    <w:rsid w:val="00A30ECB"/>
    <w:rsid w:val="00A31E26"/>
    <w:rsid w:val="00A36F5C"/>
    <w:rsid w:val="00A4312B"/>
    <w:rsid w:val="00A4519E"/>
    <w:rsid w:val="00A457F9"/>
    <w:rsid w:val="00A5232B"/>
    <w:rsid w:val="00A53964"/>
    <w:rsid w:val="00A559F3"/>
    <w:rsid w:val="00A5681E"/>
    <w:rsid w:val="00A57E0D"/>
    <w:rsid w:val="00A60FC3"/>
    <w:rsid w:val="00A62605"/>
    <w:rsid w:val="00A638A3"/>
    <w:rsid w:val="00A71002"/>
    <w:rsid w:val="00A71F28"/>
    <w:rsid w:val="00A7277E"/>
    <w:rsid w:val="00A7357E"/>
    <w:rsid w:val="00A73A63"/>
    <w:rsid w:val="00A75716"/>
    <w:rsid w:val="00A75CFC"/>
    <w:rsid w:val="00A773EF"/>
    <w:rsid w:val="00A82410"/>
    <w:rsid w:val="00A83084"/>
    <w:rsid w:val="00A84DB3"/>
    <w:rsid w:val="00A85677"/>
    <w:rsid w:val="00A85ABF"/>
    <w:rsid w:val="00A85C79"/>
    <w:rsid w:val="00A86E3A"/>
    <w:rsid w:val="00A879A6"/>
    <w:rsid w:val="00A903C8"/>
    <w:rsid w:val="00A91069"/>
    <w:rsid w:val="00A93713"/>
    <w:rsid w:val="00A95541"/>
    <w:rsid w:val="00AA012C"/>
    <w:rsid w:val="00AA1A5E"/>
    <w:rsid w:val="00AA4475"/>
    <w:rsid w:val="00AA44A5"/>
    <w:rsid w:val="00AA7BDE"/>
    <w:rsid w:val="00AA7C9E"/>
    <w:rsid w:val="00AB06FE"/>
    <w:rsid w:val="00AB089E"/>
    <w:rsid w:val="00AB0AA1"/>
    <w:rsid w:val="00AB0B9C"/>
    <w:rsid w:val="00AB3C78"/>
    <w:rsid w:val="00AB4E46"/>
    <w:rsid w:val="00AB5D5C"/>
    <w:rsid w:val="00AB6EFB"/>
    <w:rsid w:val="00AB74C3"/>
    <w:rsid w:val="00AB7554"/>
    <w:rsid w:val="00AC26AC"/>
    <w:rsid w:val="00AC5BD2"/>
    <w:rsid w:val="00AC73DB"/>
    <w:rsid w:val="00AC7696"/>
    <w:rsid w:val="00AC7BE0"/>
    <w:rsid w:val="00AD17D2"/>
    <w:rsid w:val="00AD333B"/>
    <w:rsid w:val="00AD334F"/>
    <w:rsid w:val="00AD3A2E"/>
    <w:rsid w:val="00AD4AF2"/>
    <w:rsid w:val="00AE089D"/>
    <w:rsid w:val="00AE116E"/>
    <w:rsid w:val="00AE178A"/>
    <w:rsid w:val="00AE1B9F"/>
    <w:rsid w:val="00AE1C43"/>
    <w:rsid w:val="00AE7946"/>
    <w:rsid w:val="00AF70A6"/>
    <w:rsid w:val="00AF7D12"/>
    <w:rsid w:val="00B016EB"/>
    <w:rsid w:val="00B027FD"/>
    <w:rsid w:val="00B03EEB"/>
    <w:rsid w:val="00B05520"/>
    <w:rsid w:val="00B062A1"/>
    <w:rsid w:val="00B11938"/>
    <w:rsid w:val="00B16F4F"/>
    <w:rsid w:val="00B2197C"/>
    <w:rsid w:val="00B23D2A"/>
    <w:rsid w:val="00B27480"/>
    <w:rsid w:val="00B300F6"/>
    <w:rsid w:val="00B30881"/>
    <w:rsid w:val="00B33A2E"/>
    <w:rsid w:val="00B35C1A"/>
    <w:rsid w:val="00B40027"/>
    <w:rsid w:val="00B43B2F"/>
    <w:rsid w:val="00B45531"/>
    <w:rsid w:val="00B47058"/>
    <w:rsid w:val="00B504C7"/>
    <w:rsid w:val="00B512DA"/>
    <w:rsid w:val="00B51B20"/>
    <w:rsid w:val="00B5372E"/>
    <w:rsid w:val="00B60D0F"/>
    <w:rsid w:val="00B60E37"/>
    <w:rsid w:val="00B66115"/>
    <w:rsid w:val="00B70309"/>
    <w:rsid w:val="00B73E01"/>
    <w:rsid w:val="00B75162"/>
    <w:rsid w:val="00B8045A"/>
    <w:rsid w:val="00B821DC"/>
    <w:rsid w:val="00B82FB5"/>
    <w:rsid w:val="00B8734C"/>
    <w:rsid w:val="00B90279"/>
    <w:rsid w:val="00B9074B"/>
    <w:rsid w:val="00B92A39"/>
    <w:rsid w:val="00B9353A"/>
    <w:rsid w:val="00B93FFD"/>
    <w:rsid w:val="00B95450"/>
    <w:rsid w:val="00B972C3"/>
    <w:rsid w:val="00BA1E53"/>
    <w:rsid w:val="00BA49E8"/>
    <w:rsid w:val="00BA5F77"/>
    <w:rsid w:val="00BA606C"/>
    <w:rsid w:val="00BA64AE"/>
    <w:rsid w:val="00BA693D"/>
    <w:rsid w:val="00BA73F2"/>
    <w:rsid w:val="00BB0999"/>
    <w:rsid w:val="00BB13F5"/>
    <w:rsid w:val="00BB14FF"/>
    <w:rsid w:val="00BB1C83"/>
    <w:rsid w:val="00BB24E8"/>
    <w:rsid w:val="00BB280E"/>
    <w:rsid w:val="00BB2CA9"/>
    <w:rsid w:val="00BB3C48"/>
    <w:rsid w:val="00BB4604"/>
    <w:rsid w:val="00BB6004"/>
    <w:rsid w:val="00BB79A0"/>
    <w:rsid w:val="00BB7B20"/>
    <w:rsid w:val="00BC1B11"/>
    <w:rsid w:val="00BC31DA"/>
    <w:rsid w:val="00BC4085"/>
    <w:rsid w:val="00BC4AFE"/>
    <w:rsid w:val="00BC7E72"/>
    <w:rsid w:val="00BD0389"/>
    <w:rsid w:val="00BD1066"/>
    <w:rsid w:val="00BD22F9"/>
    <w:rsid w:val="00BD46F6"/>
    <w:rsid w:val="00BD5AB1"/>
    <w:rsid w:val="00BD6676"/>
    <w:rsid w:val="00BD714A"/>
    <w:rsid w:val="00BD7635"/>
    <w:rsid w:val="00BE07CB"/>
    <w:rsid w:val="00BE0F60"/>
    <w:rsid w:val="00BE192C"/>
    <w:rsid w:val="00BE496D"/>
    <w:rsid w:val="00BE66EF"/>
    <w:rsid w:val="00BE6E2D"/>
    <w:rsid w:val="00BE7660"/>
    <w:rsid w:val="00BF0528"/>
    <w:rsid w:val="00BF2172"/>
    <w:rsid w:val="00BF3074"/>
    <w:rsid w:val="00BF66AA"/>
    <w:rsid w:val="00C000CE"/>
    <w:rsid w:val="00C02261"/>
    <w:rsid w:val="00C06960"/>
    <w:rsid w:val="00C114AF"/>
    <w:rsid w:val="00C13485"/>
    <w:rsid w:val="00C14F6C"/>
    <w:rsid w:val="00C1544F"/>
    <w:rsid w:val="00C16924"/>
    <w:rsid w:val="00C20F13"/>
    <w:rsid w:val="00C2586D"/>
    <w:rsid w:val="00C263AF"/>
    <w:rsid w:val="00C277C0"/>
    <w:rsid w:val="00C32384"/>
    <w:rsid w:val="00C429FD"/>
    <w:rsid w:val="00C455E6"/>
    <w:rsid w:val="00C5051D"/>
    <w:rsid w:val="00C5150F"/>
    <w:rsid w:val="00C523A2"/>
    <w:rsid w:val="00C52EFE"/>
    <w:rsid w:val="00C54029"/>
    <w:rsid w:val="00C5534A"/>
    <w:rsid w:val="00C55BBF"/>
    <w:rsid w:val="00C57AE9"/>
    <w:rsid w:val="00C607CA"/>
    <w:rsid w:val="00C61AFC"/>
    <w:rsid w:val="00C6205C"/>
    <w:rsid w:val="00C628E1"/>
    <w:rsid w:val="00C62ADB"/>
    <w:rsid w:val="00C63D6D"/>
    <w:rsid w:val="00C6418C"/>
    <w:rsid w:val="00C663CD"/>
    <w:rsid w:val="00C67A92"/>
    <w:rsid w:val="00C756BB"/>
    <w:rsid w:val="00C759C7"/>
    <w:rsid w:val="00C75B5F"/>
    <w:rsid w:val="00C805B4"/>
    <w:rsid w:val="00C82204"/>
    <w:rsid w:val="00C8401B"/>
    <w:rsid w:val="00C86710"/>
    <w:rsid w:val="00C86A4F"/>
    <w:rsid w:val="00C90468"/>
    <w:rsid w:val="00C9223D"/>
    <w:rsid w:val="00C92A10"/>
    <w:rsid w:val="00C94A2A"/>
    <w:rsid w:val="00C95D58"/>
    <w:rsid w:val="00C97482"/>
    <w:rsid w:val="00C97D66"/>
    <w:rsid w:val="00CA3CF1"/>
    <w:rsid w:val="00CA4DF4"/>
    <w:rsid w:val="00CB034B"/>
    <w:rsid w:val="00CB1161"/>
    <w:rsid w:val="00CB29DA"/>
    <w:rsid w:val="00CB3250"/>
    <w:rsid w:val="00CB4F26"/>
    <w:rsid w:val="00CC3226"/>
    <w:rsid w:val="00CC323F"/>
    <w:rsid w:val="00CC4CB8"/>
    <w:rsid w:val="00CC4E9E"/>
    <w:rsid w:val="00CC50E6"/>
    <w:rsid w:val="00CC5710"/>
    <w:rsid w:val="00CC5E11"/>
    <w:rsid w:val="00CC662D"/>
    <w:rsid w:val="00CC6B44"/>
    <w:rsid w:val="00CD0A6B"/>
    <w:rsid w:val="00CD1228"/>
    <w:rsid w:val="00CD35B4"/>
    <w:rsid w:val="00CD4831"/>
    <w:rsid w:val="00CD4E4D"/>
    <w:rsid w:val="00CD5EED"/>
    <w:rsid w:val="00CD701E"/>
    <w:rsid w:val="00CD7483"/>
    <w:rsid w:val="00CD7BF5"/>
    <w:rsid w:val="00CE0C4D"/>
    <w:rsid w:val="00CE0C5A"/>
    <w:rsid w:val="00CE4E1E"/>
    <w:rsid w:val="00CE6B6F"/>
    <w:rsid w:val="00CF1470"/>
    <w:rsid w:val="00CF4BDF"/>
    <w:rsid w:val="00CF4D2C"/>
    <w:rsid w:val="00CF58FE"/>
    <w:rsid w:val="00CF67E4"/>
    <w:rsid w:val="00CF7502"/>
    <w:rsid w:val="00D0000F"/>
    <w:rsid w:val="00D01D55"/>
    <w:rsid w:val="00D05F5E"/>
    <w:rsid w:val="00D06A86"/>
    <w:rsid w:val="00D11D3C"/>
    <w:rsid w:val="00D123E1"/>
    <w:rsid w:val="00D134B0"/>
    <w:rsid w:val="00D14DE3"/>
    <w:rsid w:val="00D15A77"/>
    <w:rsid w:val="00D164F8"/>
    <w:rsid w:val="00D177A1"/>
    <w:rsid w:val="00D208E9"/>
    <w:rsid w:val="00D2150E"/>
    <w:rsid w:val="00D21E54"/>
    <w:rsid w:val="00D2221E"/>
    <w:rsid w:val="00D245AC"/>
    <w:rsid w:val="00D263C2"/>
    <w:rsid w:val="00D26464"/>
    <w:rsid w:val="00D27D7F"/>
    <w:rsid w:val="00D300AF"/>
    <w:rsid w:val="00D30409"/>
    <w:rsid w:val="00D307D3"/>
    <w:rsid w:val="00D31FFB"/>
    <w:rsid w:val="00D3401A"/>
    <w:rsid w:val="00D342D0"/>
    <w:rsid w:val="00D34DC2"/>
    <w:rsid w:val="00D3526D"/>
    <w:rsid w:val="00D364AD"/>
    <w:rsid w:val="00D40715"/>
    <w:rsid w:val="00D41387"/>
    <w:rsid w:val="00D45DA3"/>
    <w:rsid w:val="00D46E69"/>
    <w:rsid w:val="00D50044"/>
    <w:rsid w:val="00D50357"/>
    <w:rsid w:val="00D50966"/>
    <w:rsid w:val="00D5268C"/>
    <w:rsid w:val="00D556F7"/>
    <w:rsid w:val="00D55B8C"/>
    <w:rsid w:val="00D56440"/>
    <w:rsid w:val="00D60118"/>
    <w:rsid w:val="00D61D8F"/>
    <w:rsid w:val="00D6211C"/>
    <w:rsid w:val="00D62370"/>
    <w:rsid w:val="00D62AAE"/>
    <w:rsid w:val="00D637E0"/>
    <w:rsid w:val="00D65C97"/>
    <w:rsid w:val="00D67D71"/>
    <w:rsid w:val="00D700CA"/>
    <w:rsid w:val="00D70329"/>
    <w:rsid w:val="00D704B9"/>
    <w:rsid w:val="00D70BBD"/>
    <w:rsid w:val="00D75D6F"/>
    <w:rsid w:val="00D80CC9"/>
    <w:rsid w:val="00D82E13"/>
    <w:rsid w:val="00D84669"/>
    <w:rsid w:val="00D847FA"/>
    <w:rsid w:val="00D852A0"/>
    <w:rsid w:val="00D864AD"/>
    <w:rsid w:val="00D87406"/>
    <w:rsid w:val="00D91362"/>
    <w:rsid w:val="00D915C5"/>
    <w:rsid w:val="00D9483F"/>
    <w:rsid w:val="00D94C9E"/>
    <w:rsid w:val="00D95111"/>
    <w:rsid w:val="00D964E9"/>
    <w:rsid w:val="00D97214"/>
    <w:rsid w:val="00DA0846"/>
    <w:rsid w:val="00DA365F"/>
    <w:rsid w:val="00DA5B05"/>
    <w:rsid w:val="00DA7071"/>
    <w:rsid w:val="00DB1CF3"/>
    <w:rsid w:val="00DB2E73"/>
    <w:rsid w:val="00DB3004"/>
    <w:rsid w:val="00DB3272"/>
    <w:rsid w:val="00DB63A1"/>
    <w:rsid w:val="00DB6875"/>
    <w:rsid w:val="00DB7714"/>
    <w:rsid w:val="00DC0E3F"/>
    <w:rsid w:val="00DC114F"/>
    <w:rsid w:val="00DC1272"/>
    <w:rsid w:val="00DC1609"/>
    <w:rsid w:val="00DC1819"/>
    <w:rsid w:val="00DC2438"/>
    <w:rsid w:val="00DC3E0D"/>
    <w:rsid w:val="00DC6D9B"/>
    <w:rsid w:val="00DC717B"/>
    <w:rsid w:val="00DD00CB"/>
    <w:rsid w:val="00DD06C5"/>
    <w:rsid w:val="00DD0DC7"/>
    <w:rsid w:val="00DD1B63"/>
    <w:rsid w:val="00DD393B"/>
    <w:rsid w:val="00DD5820"/>
    <w:rsid w:val="00DD5A9A"/>
    <w:rsid w:val="00DD68FB"/>
    <w:rsid w:val="00DD7B6C"/>
    <w:rsid w:val="00DE03E9"/>
    <w:rsid w:val="00DE309C"/>
    <w:rsid w:val="00DE37AA"/>
    <w:rsid w:val="00DE3FD4"/>
    <w:rsid w:val="00DE5287"/>
    <w:rsid w:val="00DE7B3F"/>
    <w:rsid w:val="00DF0167"/>
    <w:rsid w:val="00DF3DC0"/>
    <w:rsid w:val="00DF5FC1"/>
    <w:rsid w:val="00E00373"/>
    <w:rsid w:val="00E01FF2"/>
    <w:rsid w:val="00E0209F"/>
    <w:rsid w:val="00E0233A"/>
    <w:rsid w:val="00E023DB"/>
    <w:rsid w:val="00E03482"/>
    <w:rsid w:val="00E03A26"/>
    <w:rsid w:val="00E04A4E"/>
    <w:rsid w:val="00E05652"/>
    <w:rsid w:val="00E060E0"/>
    <w:rsid w:val="00E06312"/>
    <w:rsid w:val="00E07A3B"/>
    <w:rsid w:val="00E07C24"/>
    <w:rsid w:val="00E106AC"/>
    <w:rsid w:val="00E11A49"/>
    <w:rsid w:val="00E11A5E"/>
    <w:rsid w:val="00E243BF"/>
    <w:rsid w:val="00E2522A"/>
    <w:rsid w:val="00E331F0"/>
    <w:rsid w:val="00E35C8B"/>
    <w:rsid w:val="00E3637E"/>
    <w:rsid w:val="00E365BF"/>
    <w:rsid w:val="00E377B3"/>
    <w:rsid w:val="00E401B0"/>
    <w:rsid w:val="00E43479"/>
    <w:rsid w:val="00E43868"/>
    <w:rsid w:val="00E449D7"/>
    <w:rsid w:val="00E46B5F"/>
    <w:rsid w:val="00E50A52"/>
    <w:rsid w:val="00E50E2A"/>
    <w:rsid w:val="00E536CF"/>
    <w:rsid w:val="00E54255"/>
    <w:rsid w:val="00E54EAF"/>
    <w:rsid w:val="00E5593C"/>
    <w:rsid w:val="00E56ECF"/>
    <w:rsid w:val="00E576FF"/>
    <w:rsid w:val="00E61717"/>
    <w:rsid w:val="00E645D3"/>
    <w:rsid w:val="00E6515C"/>
    <w:rsid w:val="00E6568A"/>
    <w:rsid w:val="00E66992"/>
    <w:rsid w:val="00E67F97"/>
    <w:rsid w:val="00E71FEF"/>
    <w:rsid w:val="00E732F3"/>
    <w:rsid w:val="00E7638C"/>
    <w:rsid w:val="00E76804"/>
    <w:rsid w:val="00E8237E"/>
    <w:rsid w:val="00E82F39"/>
    <w:rsid w:val="00E83469"/>
    <w:rsid w:val="00E853DA"/>
    <w:rsid w:val="00E85966"/>
    <w:rsid w:val="00E9087B"/>
    <w:rsid w:val="00E92BD3"/>
    <w:rsid w:val="00E92C8B"/>
    <w:rsid w:val="00E93CF5"/>
    <w:rsid w:val="00EA0FAF"/>
    <w:rsid w:val="00EA24FE"/>
    <w:rsid w:val="00EB0FDD"/>
    <w:rsid w:val="00EB149B"/>
    <w:rsid w:val="00EB2028"/>
    <w:rsid w:val="00EB457C"/>
    <w:rsid w:val="00EB4990"/>
    <w:rsid w:val="00EB51C1"/>
    <w:rsid w:val="00EB699A"/>
    <w:rsid w:val="00EC071C"/>
    <w:rsid w:val="00EC2C7A"/>
    <w:rsid w:val="00EC35A3"/>
    <w:rsid w:val="00EC4A1D"/>
    <w:rsid w:val="00EC6676"/>
    <w:rsid w:val="00EC7E66"/>
    <w:rsid w:val="00ED1A29"/>
    <w:rsid w:val="00ED1C40"/>
    <w:rsid w:val="00ED2327"/>
    <w:rsid w:val="00ED36D0"/>
    <w:rsid w:val="00EE07C6"/>
    <w:rsid w:val="00EE2116"/>
    <w:rsid w:val="00EE2B77"/>
    <w:rsid w:val="00EE3353"/>
    <w:rsid w:val="00EE39FF"/>
    <w:rsid w:val="00EE4EDE"/>
    <w:rsid w:val="00EE645E"/>
    <w:rsid w:val="00EE68A0"/>
    <w:rsid w:val="00EE6C85"/>
    <w:rsid w:val="00EE7CC4"/>
    <w:rsid w:val="00EF0534"/>
    <w:rsid w:val="00EF0782"/>
    <w:rsid w:val="00EF1A65"/>
    <w:rsid w:val="00EF3793"/>
    <w:rsid w:val="00EF38BC"/>
    <w:rsid w:val="00EF39BB"/>
    <w:rsid w:val="00EF4F30"/>
    <w:rsid w:val="00EF587C"/>
    <w:rsid w:val="00EF5A78"/>
    <w:rsid w:val="00EF60E2"/>
    <w:rsid w:val="00EF7096"/>
    <w:rsid w:val="00EF783E"/>
    <w:rsid w:val="00EF79B7"/>
    <w:rsid w:val="00F017E8"/>
    <w:rsid w:val="00F02637"/>
    <w:rsid w:val="00F03203"/>
    <w:rsid w:val="00F04DD4"/>
    <w:rsid w:val="00F06856"/>
    <w:rsid w:val="00F0771B"/>
    <w:rsid w:val="00F07A9A"/>
    <w:rsid w:val="00F10178"/>
    <w:rsid w:val="00F10A4C"/>
    <w:rsid w:val="00F121AC"/>
    <w:rsid w:val="00F12EB4"/>
    <w:rsid w:val="00F16CEC"/>
    <w:rsid w:val="00F17BC4"/>
    <w:rsid w:val="00F22001"/>
    <w:rsid w:val="00F22105"/>
    <w:rsid w:val="00F22FCA"/>
    <w:rsid w:val="00F24203"/>
    <w:rsid w:val="00F249A7"/>
    <w:rsid w:val="00F2540A"/>
    <w:rsid w:val="00F25E79"/>
    <w:rsid w:val="00F2600D"/>
    <w:rsid w:val="00F26430"/>
    <w:rsid w:val="00F26DF9"/>
    <w:rsid w:val="00F26F25"/>
    <w:rsid w:val="00F3043B"/>
    <w:rsid w:val="00F30715"/>
    <w:rsid w:val="00F34F36"/>
    <w:rsid w:val="00F357A7"/>
    <w:rsid w:val="00F3689E"/>
    <w:rsid w:val="00F4226D"/>
    <w:rsid w:val="00F42774"/>
    <w:rsid w:val="00F43E0C"/>
    <w:rsid w:val="00F451AF"/>
    <w:rsid w:val="00F4533D"/>
    <w:rsid w:val="00F45CDB"/>
    <w:rsid w:val="00F466F1"/>
    <w:rsid w:val="00F523A0"/>
    <w:rsid w:val="00F52562"/>
    <w:rsid w:val="00F52F38"/>
    <w:rsid w:val="00F5611B"/>
    <w:rsid w:val="00F56AA5"/>
    <w:rsid w:val="00F60AEC"/>
    <w:rsid w:val="00F60D26"/>
    <w:rsid w:val="00F6176E"/>
    <w:rsid w:val="00F62003"/>
    <w:rsid w:val="00F62BE0"/>
    <w:rsid w:val="00F64382"/>
    <w:rsid w:val="00F646A6"/>
    <w:rsid w:val="00F64B12"/>
    <w:rsid w:val="00F66902"/>
    <w:rsid w:val="00F67954"/>
    <w:rsid w:val="00F706F3"/>
    <w:rsid w:val="00F7217E"/>
    <w:rsid w:val="00F72C86"/>
    <w:rsid w:val="00F73879"/>
    <w:rsid w:val="00F73E39"/>
    <w:rsid w:val="00F75072"/>
    <w:rsid w:val="00F81FEB"/>
    <w:rsid w:val="00F83D33"/>
    <w:rsid w:val="00F8496A"/>
    <w:rsid w:val="00F84994"/>
    <w:rsid w:val="00F84EBD"/>
    <w:rsid w:val="00F8757E"/>
    <w:rsid w:val="00F91150"/>
    <w:rsid w:val="00F924B0"/>
    <w:rsid w:val="00F92784"/>
    <w:rsid w:val="00F93307"/>
    <w:rsid w:val="00FA111C"/>
    <w:rsid w:val="00FA166E"/>
    <w:rsid w:val="00FA205F"/>
    <w:rsid w:val="00FA2644"/>
    <w:rsid w:val="00FA6685"/>
    <w:rsid w:val="00FA6E19"/>
    <w:rsid w:val="00FA792B"/>
    <w:rsid w:val="00FB43F1"/>
    <w:rsid w:val="00FB75E9"/>
    <w:rsid w:val="00FC05E9"/>
    <w:rsid w:val="00FC0B59"/>
    <w:rsid w:val="00FC426E"/>
    <w:rsid w:val="00FC4534"/>
    <w:rsid w:val="00FC574D"/>
    <w:rsid w:val="00FC5BDF"/>
    <w:rsid w:val="00FD0530"/>
    <w:rsid w:val="00FD415B"/>
    <w:rsid w:val="00FD5595"/>
    <w:rsid w:val="00FD5743"/>
    <w:rsid w:val="00FD5FB5"/>
    <w:rsid w:val="00FD66E5"/>
    <w:rsid w:val="00FD6A80"/>
    <w:rsid w:val="00FD7DD8"/>
    <w:rsid w:val="00FE05E2"/>
    <w:rsid w:val="00FE0F71"/>
    <w:rsid w:val="00FE168D"/>
    <w:rsid w:val="00FE1EEB"/>
    <w:rsid w:val="00FE23D2"/>
    <w:rsid w:val="00FE32A8"/>
    <w:rsid w:val="00FE5218"/>
    <w:rsid w:val="00FE52FE"/>
    <w:rsid w:val="00FE6648"/>
    <w:rsid w:val="00FF1244"/>
    <w:rsid w:val="00FF248C"/>
    <w:rsid w:val="00FF3232"/>
    <w:rsid w:val="00FF53E8"/>
    <w:rsid w:val="00FF694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0657"/>
    <o:shapelayout v:ext="edit">
      <o:idmap v:ext="edit" data="1"/>
    </o:shapelayout>
  </w:shapeDefaults>
  <w:decimalSymbol w:val=","/>
  <w:listSeparator w:val=";"/>
  <w14:docId w14:val="41441EFC"/>
  <w15:docId w15:val="{47E01335-5BE2-4D71-A3FE-AF27571EF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qFormat="1"/>
    <w:lsdException w:name="header" w:semiHidden="1" w:unhideWhenUsed="1" w:qFormat="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qFormat="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iPriority="0"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iPriority="0"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ny">
    <w:name w:val="Normal"/>
    <w:qFormat/>
    <w:rsid w:val="00EE07C6"/>
    <w:pPr>
      <w:spacing w:after="60"/>
      <w:jc w:val="both"/>
    </w:pPr>
    <w:rPr>
      <w:rFonts w:ascii="Arial" w:eastAsia="Calibri" w:hAnsi="Arial" w:cs="Times New Roman"/>
    </w:rPr>
  </w:style>
  <w:style w:type="paragraph" w:styleId="Nagwek1">
    <w:name w:val="heading 1"/>
    <w:aliases w:val="Headline 1,Überschrift 1a,Headline1,Headline1:Überschrift 1,h1,OdsKap1,OdsKap1Überschrift,H1,Überschrift 1 ohne,Part,Überschrift 1a1,Überschrift 1 ohne1,Header 1,l1,Isa 1,PA Chapter,Lev 1,PARA1,Heading1,Section Heading,Section Head,lev1,1,I"/>
    <w:basedOn w:val="Normalny"/>
    <w:next w:val="Normalny"/>
    <w:link w:val="Nagwek1Znak"/>
    <w:uiPriority w:val="9"/>
    <w:qFormat/>
    <w:rsid w:val="00EE07C6"/>
    <w:pPr>
      <w:keepNext/>
      <w:keepLines/>
      <w:numPr>
        <w:numId w:val="1"/>
      </w:numPr>
      <w:tabs>
        <w:tab w:val="left" w:pos="709"/>
      </w:tabs>
      <w:spacing w:before="480" w:after="240"/>
      <w:ind w:left="709" w:hanging="709"/>
      <w:outlineLvl w:val="0"/>
    </w:pPr>
    <w:rPr>
      <w:rFonts w:eastAsia="Times New Roman"/>
      <w:b/>
      <w:bCs/>
      <w:kern w:val="32"/>
      <w:sz w:val="28"/>
      <w:szCs w:val="32"/>
    </w:rPr>
  </w:style>
  <w:style w:type="paragraph" w:styleId="Nagwek2">
    <w:name w:val="heading 2"/>
    <w:aliases w:val="h2,h2 main heading,Subhead A,H2,Reset numbering,21,Kapitel,n,l2,level 2 heading,PRTM Heading 2,Response Code,Chapter Title,Response Code1,Chapter Title1,Response Code2,Chapter Title2,Response Code3,Chapter Title3,Response Code4,Chapter Title4"/>
    <w:basedOn w:val="Numeracja"/>
    <w:next w:val="Normalny"/>
    <w:link w:val="Nagwek2Znak"/>
    <w:uiPriority w:val="9"/>
    <w:qFormat/>
    <w:rsid w:val="00EE07C6"/>
    <w:pPr>
      <w:tabs>
        <w:tab w:val="num" w:pos="709"/>
      </w:tabs>
      <w:ind w:left="709" w:hanging="709"/>
      <w:outlineLvl w:val="1"/>
    </w:pPr>
  </w:style>
  <w:style w:type="paragraph" w:styleId="Nagwek3">
    <w:name w:val="heading 3"/>
    <w:aliases w:val="h3,Section,Level 3 Topic Heading,3,Underkap.,h31,h32,h33,h311,h34,h312,h35,h313,h36,h37,h314,h38,h39,h310,h315,h321,h331,h3111,h341,h3121,h351,h3131,h361,h371,h3141,h381,h391,31,H3,l3,level 3 no toc,Head:l3,Section1,1.2.3.,Bold Head,bh,list 3"/>
    <w:basedOn w:val="Normalny"/>
    <w:next w:val="Normalny"/>
    <w:link w:val="Nagwek3Znak"/>
    <w:qFormat/>
    <w:rsid w:val="00EE07C6"/>
    <w:pPr>
      <w:keepNext/>
      <w:numPr>
        <w:ilvl w:val="2"/>
        <w:numId w:val="1"/>
      </w:numPr>
      <w:tabs>
        <w:tab w:val="left" w:pos="709"/>
      </w:tabs>
      <w:spacing w:before="240"/>
      <w:outlineLvl w:val="2"/>
    </w:pPr>
    <w:rPr>
      <w:rFonts w:eastAsia="Times New Roman"/>
      <w:b/>
      <w:bCs/>
      <w:sz w:val="24"/>
      <w:szCs w:val="26"/>
    </w:rPr>
  </w:style>
  <w:style w:type="paragraph" w:styleId="Nagwek4">
    <w:name w:val="heading 4"/>
    <w:aliases w:val="Bullet 11,Bullet 12,Bullet 13,Bullet 14,Bullet 15,Bullet 16,Sub-Minor,Project table,Propos,Level 2 - a,h4,H4,14,l4,4,141,h41,l41,41,142,h42,l42,h43,a.,Map Title,42,parapoint,¶,143,h44,l43,43,1411,h411,l411,411,1421,h421,l421,h431,a.1,421"/>
    <w:basedOn w:val="Normalny"/>
    <w:next w:val="Normalny"/>
    <w:link w:val="Nagwek4Znak"/>
    <w:qFormat/>
    <w:rsid w:val="00EE07C6"/>
    <w:pPr>
      <w:keepNext/>
      <w:numPr>
        <w:ilvl w:val="3"/>
        <w:numId w:val="1"/>
      </w:numPr>
      <w:spacing w:before="240"/>
      <w:outlineLvl w:val="3"/>
    </w:pPr>
    <w:rPr>
      <w:rFonts w:eastAsia="Times New Roman"/>
      <w:b/>
      <w:bCs/>
      <w:sz w:val="24"/>
      <w:szCs w:val="28"/>
    </w:rPr>
  </w:style>
  <w:style w:type="paragraph" w:styleId="Nagwek5">
    <w:name w:val="heading 5"/>
    <w:aliases w:val="H5,h5,Third Level Heading,h51,h52,Para5,PIM 5,Heading 5-1"/>
    <w:basedOn w:val="Normalny"/>
    <w:next w:val="Normalny"/>
    <w:link w:val="Nagwek5Znak"/>
    <w:qFormat/>
    <w:rsid w:val="00EE07C6"/>
    <w:pPr>
      <w:numPr>
        <w:ilvl w:val="4"/>
        <w:numId w:val="1"/>
      </w:numPr>
      <w:spacing w:before="240" w:after="120"/>
      <w:outlineLvl w:val="4"/>
    </w:pPr>
    <w:rPr>
      <w:rFonts w:eastAsia="Times New Roman"/>
      <w:b/>
      <w:bCs/>
      <w:iCs/>
      <w:noProof/>
      <w:sz w:val="24"/>
      <w:szCs w:val="26"/>
    </w:rPr>
  </w:style>
  <w:style w:type="paragraph" w:styleId="Nagwek6">
    <w:name w:val="heading 6"/>
    <w:aliases w:val="H6,h6"/>
    <w:basedOn w:val="Normalny"/>
    <w:next w:val="Normalny"/>
    <w:link w:val="Nagwek6Znak"/>
    <w:qFormat/>
    <w:rsid w:val="00EE07C6"/>
    <w:pPr>
      <w:numPr>
        <w:ilvl w:val="5"/>
        <w:numId w:val="1"/>
      </w:numPr>
      <w:spacing w:before="240"/>
      <w:outlineLvl w:val="5"/>
    </w:pPr>
    <w:rPr>
      <w:rFonts w:ascii="Calibri" w:eastAsia="Times New Roman" w:hAnsi="Calibri"/>
      <w:b/>
      <w:bCs/>
    </w:rPr>
  </w:style>
  <w:style w:type="paragraph" w:styleId="Nagwek7">
    <w:name w:val="heading 7"/>
    <w:aliases w:val="PIM 7,7,h7"/>
    <w:basedOn w:val="Normalny"/>
    <w:next w:val="Normalny"/>
    <w:link w:val="Nagwek7Znak"/>
    <w:qFormat/>
    <w:rsid w:val="00EE07C6"/>
    <w:pPr>
      <w:numPr>
        <w:ilvl w:val="6"/>
        <w:numId w:val="1"/>
      </w:numPr>
      <w:spacing w:before="240"/>
      <w:outlineLvl w:val="6"/>
    </w:pPr>
    <w:rPr>
      <w:rFonts w:ascii="Calibri" w:eastAsia="Times New Roman" w:hAnsi="Calibri"/>
      <w:sz w:val="24"/>
      <w:szCs w:val="24"/>
    </w:rPr>
  </w:style>
  <w:style w:type="paragraph" w:styleId="Nagwek8">
    <w:name w:val="heading 8"/>
    <w:aliases w:val="8,h8"/>
    <w:basedOn w:val="Normalny"/>
    <w:next w:val="Normalny"/>
    <w:link w:val="Nagwek8Znak"/>
    <w:qFormat/>
    <w:rsid w:val="00EE07C6"/>
    <w:pPr>
      <w:numPr>
        <w:ilvl w:val="7"/>
        <w:numId w:val="1"/>
      </w:numPr>
      <w:spacing w:before="240"/>
      <w:outlineLvl w:val="7"/>
    </w:pPr>
    <w:rPr>
      <w:rFonts w:ascii="Calibri" w:eastAsia="Times New Roman" w:hAnsi="Calibri"/>
      <w:i/>
      <w:iCs/>
      <w:sz w:val="24"/>
      <w:szCs w:val="24"/>
    </w:rPr>
  </w:style>
  <w:style w:type="paragraph" w:styleId="Nagwek9">
    <w:name w:val="heading 9"/>
    <w:aliases w:val="PIM 9,9,h9"/>
    <w:basedOn w:val="Normalny"/>
    <w:next w:val="Normalny"/>
    <w:link w:val="Nagwek9Znak"/>
    <w:qFormat/>
    <w:rsid w:val="00EE07C6"/>
    <w:pPr>
      <w:numPr>
        <w:ilvl w:val="8"/>
        <w:numId w:val="1"/>
      </w:numPr>
      <w:spacing w:before="240"/>
      <w:outlineLvl w:val="8"/>
    </w:pPr>
    <w:rPr>
      <w:rFonts w:ascii="Cambria" w:eastAsia="Times New Roman" w:hAnsi="Cambri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eadline 1 Znak,Überschrift 1a Znak,Headline1 Znak,Headline1:Überschrift 1 Znak,h1 Znak,OdsKap1 Znak,OdsKap1Überschrift Znak,H1 Znak,Überschrift 1 ohne Znak,Part Znak,Überschrift 1a1 Znak,Überschrift 1 ohne1 Znak,Header 1 Znak,l1 Znak"/>
    <w:basedOn w:val="Domylnaczcionkaakapitu"/>
    <w:link w:val="Nagwek1"/>
    <w:uiPriority w:val="9"/>
    <w:qFormat/>
    <w:rsid w:val="00EE07C6"/>
    <w:rPr>
      <w:rFonts w:ascii="Arial" w:eastAsia="Times New Roman" w:hAnsi="Arial" w:cs="Times New Roman"/>
      <w:b/>
      <w:bCs/>
      <w:kern w:val="32"/>
      <w:sz w:val="28"/>
      <w:szCs w:val="32"/>
    </w:rPr>
  </w:style>
  <w:style w:type="paragraph" w:customStyle="1" w:styleId="Numeracja">
    <w:name w:val="Numeracja"/>
    <w:basedOn w:val="Normalny"/>
    <w:link w:val="NumeracjaZnak"/>
    <w:qFormat/>
    <w:rsid w:val="00EE07C6"/>
    <w:pPr>
      <w:tabs>
        <w:tab w:val="num" w:pos="2852"/>
      </w:tabs>
      <w:spacing w:before="120" w:after="120"/>
      <w:ind w:left="2852" w:hanging="432"/>
    </w:pPr>
  </w:style>
  <w:style w:type="character" w:customStyle="1" w:styleId="NumeracjaZnak">
    <w:name w:val="Numeracja Znak"/>
    <w:link w:val="Numeracja"/>
    <w:rsid w:val="00EE07C6"/>
    <w:rPr>
      <w:rFonts w:ascii="Arial" w:eastAsia="Calibri" w:hAnsi="Arial" w:cs="Times New Roman"/>
    </w:rPr>
  </w:style>
  <w:style w:type="character" w:customStyle="1" w:styleId="Nagwek2Znak">
    <w:name w:val="Nagłówek 2 Znak"/>
    <w:aliases w:val="h2 Znak,h2 main heading Znak,Subhead A Znak,H2 Znak,Reset numbering Znak,21 Znak,Kapitel Znak,n Znak,l2 Znak,level 2 heading Znak,PRTM Heading 2 Znak,Response Code Znak,Chapter Title Znak,Response Code1 Znak,Chapter Title1 Znak"/>
    <w:basedOn w:val="Domylnaczcionkaakapitu"/>
    <w:link w:val="Nagwek2"/>
    <w:uiPriority w:val="9"/>
    <w:qFormat/>
    <w:rsid w:val="00EE07C6"/>
    <w:rPr>
      <w:rFonts w:ascii="Arial" w:eastAsia="Calibri" w:hAnsi="Arial" w:cs="Times New Roman"/>
    </w:rPr>
  </w:style>
  <w:style w:type="character" w:customStyle="1" w:styleId="Nagwek3Znak">
    <w:name w:val="Nagłówek 3 Znak"/>
    <w:aliases w:val="h3 Znak,Section Znak,Level 3 Topic Heading Znak,3 Znak,Underkap. Znak,h31 Znak,h32 Znak,h33 Znak,h311 Znak,h34 Znak,h312 Znak,h35 Znak,h313 Znak,h36 Znak,h37 Znak,h314 Znak,h38 Znak,h39 Znak,h310 Znak,h315 Znak,h321 Znak,h331 Znak"/>
    <w:basedOn w:val="Domylnaczcionkaakapitu"/>
    <w:link w:val="Nagwek3"/>
    <w:rsid w:val="00EE07C6"/>
    <w:rPr>
      <w:rFonts w:ascii="Arial" w:eastAsia="Times New Roman" w:hAnsi="Arial" w:cs="Times New Roman"/>
      <w:b/>
      <w:bCs/>
      <w:sz w:val="24"/>
      <w:szCs w:val="26"/>
    </w:rPr>
  </w:style>
  <w:style w:type="character" w:customStyle="1" w:styleId="Nagwek4Znak">
    <w:name w:val="Nagłówek 4 Znak"/>
    <w:aliases w:val="Bullet 11 Znak,Bullet 12 Znak,Bullet 13 Znak,Bullet 14 Znak,Bullet 15 Znak,Bullet 16 Znak,Sub-Minor Znak,Project table Znak,Propos Znak,Level 2 - a Znak,h4 Znak,H4 Znak,14 Znak,l4 Znak,4 Znak,141 Znak,h41 Znak,l41 Znak,41 Znak,142 Znak"/>
    <w:basedOn w:val="Domylnaczcionkaakapitu"/>
    <w:link w:val="Nagwek4"/>
    <w:rsid w:val="00EE07C6"/>
    <w:rPr>
      <w:rFonts w:ascii="Arial" w:eastAsia="Times New Roman" w:hAnsi="Arial" w:cs="Times New Roman"/>
      <w:b/>
      <w:bCs/>
      <w:sz w:val="24"/>
      <w:szCs w:val="28"/>
    </w:rPr>
  </w:style>
  <w:style w:type="character" w:customStyle="1" w:styleId="Nagwek5Znak">
    <w:name w:val="Nagłówek 5 Znak"/>
    <w:aliases w:val="H5 Znak,h5 Znak,Third Level Heading Znak,h51 Znak,h52 Znak,Para5 Znak,PIM 5 Znak,Heading 5-1 Znak"/>
    <w:basedOn w:val="Domylnaczcionkaakapitu"/>
    <w:link w:val="Nagwek5"/>
    <w:rsid w:val="00EE07C6"/>
    <w:rPr>
      <w:rFonts w:ascii="Arial" w:eastAsia="Times New Roman" w:hAnsi="Arial" w:cs="Times New Roman"/>
      <w:b/>
      <w:bCs/>
      <w:iCs/>
      <w:noProof/>
      <w:sz w:val="24"/>
      <w:szCs w:val="26"/>
    </w:rPr>
  </w:style>
  <w:style w:type="character" w:customStyle="1" w:styleId="Nagwek6Znak">
    <w:name w:val="Nagłówek 6 Znak"/>
    <w:aliases w:val="H6 Znak,h6 Znak"/>
    <w:basedOn w:val="Domylnaczcionkaakapitu"/>
    <w:link w:val="Nagwek6"/>
    <w:rsid w:val="00EE07C6"/>
    <w:rPr>
      <w:rFonts w:ascii="Calibri" w:eastAsia="Times New Roman" w:hAnsi="Calibri" w:cs="Times New Roman"/>
      <w:b/>
      <w:bCs/>
    </w:rPr>
  </w:style>
  <w:style w:type="character" w:customStyle="1" w:styleId="Nagwek7Znak">
    <w:name w:val="Nagłówek 7 Znak"/>
    <w:aliases w:val="PIM 7 Znak,7 Znak,h7 Znak"/>
    <w:basedOn w:val="Domylnaczcionkaakapitu"/>
    <w:link w:val="Nagwek7"/>
    <w:rsid w:val="00EE07C6"/>
    <w:rPr>
      <w:rFonts w:ascii="Calibri" w:eastAsia="Times New Roman" w:hAnsi="Calibri" w:cs="Times New Roman"/>
      <w:sz w:val="24"/>
      <w:szCs w:val="24"/>
    </w:rPr>
  </w:style>
  <w:style w:type="character" w:customStyle="1" w:styleId="Nagwek8Znak">
    <w:name w:val="Nagłówek 8 Znak"/>
    <w:aliases w:val="8 Znak,h8 Znak"/>
    <w:basedOn w:val="Domylnaczcionkaakapitu"/>
    <w:link w:val="Nagwek8"/>
    <w:rsid w:val="00EE07C6"/>
    <w:rPr>
      <w:rFonts w:ascii="Calibri" w:eastAsia="Times New Roman" w:hAnsi="Calibri" w:cs="Times New Roman"/>
      <w:i/>
      <w:iCs/>
      <w:sz w:val="24"/>
      <w:szCs w:val="24"/>
    </w:rPr>
  </w:style>
  <w:style w:type="character" w:customStyle="1" w:styleId="Nagwek9Znak">
    <w:name w:val="Nagłówek 9 Znak"/>
    <w:aliases w:val="PIM 9 Znak,9 Znak,h9 Znak"/>
    <w:basedOn w:val="Domylnaczcionkaakapitu"/>
    <w:link w:val="Nagwek9"/>
    <w:rsid w:val="00EE07C6"/>
    <w:rPr>
      <w:rFonts w:ascii="Cambria" w:eastAsia="Times New Roman" w:hAnsi="Cambria" w:cs="Times New Roman"/>
    </w:rPr>
  </w:style>
  <w:style w:type="character" w:styleId="Hipercze">
    <w:name w:val="Hyperlink"/>
    <w:basedOn w:val="Domylnaczcionkaakapitu"/>
    <w:uiPriority w:val="99"/>
    <w:unhideWhenUsed/>
    <w:rsid w:val="00EE07C6"/>
    <w:rPr>
      <w:color w:val="0000FF"/>
      <w:u w:val="single"/>
    </w:rPr>
  </w:style>
  <w:style w:type="paragraph" w:styleId="Tytu">
    <w:name w:val="Title"/>
    <w:basedOn w:val="Normalny"/>
    <w:link w:val="TytuZnak"/>
    <w:qFormat/>
    <w:rsid w:val="00EE07C6"/>
    <w:pPr>
      <w:spacing w:line="240" w:lineRule="auto"/>
      <w:jc w:val="center"/>
    </w:pPr>
    <w:rPr>
      <w:rFonts w:eastAsia="Times New Roman" w:cs="Arial"/>
      <w:b/>
      <w:sz w:val="28"/>
      <w:szCs w:val="28"/>
      <w:lang w:eastAsia="pl-PL"/>
    </w:rPr>
  </w:style>
  <w:style w:type="character" w:customStyle="1" w:styleId="TytuZnak">
    <w:name w:val="Tytuł Znak"/>
    <w:basedOn w:val="Domylnaczcionkaakapitu"/>
    <w:link w:val="Tytu"/>
    <w:rsid w:val="00EE07C6"/>
    <w:rPr>
      <w:rFonts w:ascii="Arial" w:eastAsia="Times New Roman" w:hAnsi="Arial" w:cs="Arial"/>
      <w:b/>
      <w:sz w:val="28"/>
      <w:szCs w:val="28"/>
      <w:lang w:eastAsia="pl-PL"/>
    </w:rPr>
  </w:style>
  <w:style w:type="paragraph" w:styleId="Nagwek">
    <w:name w:val="header"/>
    <w:aliases w:val="index,Kopfzeile Char1 Char,Kopfzeile Char Char Char,Kopfzeile Char1,Kopfzeile Char Char,Cover Page,Znak, Znak Znak Znak, Znak Znak,Znak Znak Znak,Nagłówek strony"/>
    <w:basedOn w:val="Normalny"/>
    <w:link w:val="NagwekZnak"/>
    <w:uiPriority w:val="99"/>
    <w:unhideWhenUsed/>
    <w:qFormat/>
    <w:rsid w:val="00EE07C6"/>
    <w:pPr>
      <w:tabs>
        <w:tab w:val="center" w:pos="4536"/>
        <w:tab w:val="right" w:pos="9072"/>
      </w:tabs>
    </w:pPr>
  </w:style>
  <w:style w:type="character" w:customStyle="1" w:styleId="NagwekZnak">
    <w:name w:val="Nagłówek Znak"/>
    <w:aliases w:val="index Znak,Kopfzeile Char1 Char Znak,Kopfzeile Char Char Char Znak,Kopfzeile Char1 Znak,Kopfzeile Char Char Znak,Cover Page Znak,Znak Znak, Znak Znak Znak Znak, Znak Znak Znak1,Znak Znak Znak Znak,Nagłówek strony Znak"/>
    <w:basedOn w:val="Domylnaczcionkaakapitu"/>
    <w:link w:val="Nagwek"/>
    <w:uiPriority w:val="99"/>
    <w:qFormat/>
    <w:rsid w:val="00EE07C6"/>
    <w:rPr>
      <w:rFonts w:ascii="Arial" w:eastAsia="Calibri" w:hAnsi="Arial" w:cs="Times New Roman"/>
    </w:rPr>
  </w:style>
  <w:style w:type="paragraph" w:styleId="Stopka">
    <w:name w:val="footer"/>
    <w:aliases w:val="Footer1"/>
    <w:basedOn w:val="Normalny"/>
    <w:link w:val="StopkaZnak"/>
    <w:unhideWhenUsed/>
    <w:rsid w:val="00EE07C6"/>
    <w:pPr>
      <w:tabs>
        <w:tab w:val="center" w:pos="4536"/>
        <w:tab w:val="right" w:pos="9072"/>
      </w:tabs>
    </w:pPr>
  </w:style>
  <w:style w:type="character" w:customStyle="1" w:styleId="StopkaZnak">
    <w:name w:val="Stopka Znak"/>
    <w:aliases w:val="Footer1 Znak"/>
    <w:basedOn w:val="Domylnaczcionkaakapitu"/>
    <w:link w:val="Stopka"/>
    <w:qFormat/>
    <w:rsid w:val="00EE07C6"/>
    <w:rPr>
      <w:rFonts w:ascii="Arial" w:eastAsia="Calibri" w:hAnsi="Arial" w:cs="Times New Roman"/>
    </w:rPr>
  </w:style>
  <w:style w:type="paragraph" w:customStyle="1" w:styleId="SIWZRozdzia">
    <w:name w:val="SIWZ Rozdział"/>
    <w:basedOn w:val="Nagwek1"/>
    <w:link w:val="SIWZRozdziaZnak"/>
    <w:qFormat/>
    <w:rsid w:val="00EE07C6"/>
  </w:style>
  <w:style w:type="character" w:customStyle="1" w:styleId="SIWZRozdziaZnak">
    <w:name w:val="SIWZ Rozdział Znak"/>
    <w:basedOn w:val="Nagwek1Znak"/>
    <w:link w:val="SIWZRozdzia"/>
    <w:rsid w:val="00EE07C6"/>
    <w:rPr>
      <w:rFonts w:ascii="Arial" w:eastAsia="Times New Roman" w:hAnsi="Arial" w:cs="Times New Roman"/>
      <w:b/>
      <w:bCs/>
      <w:kern w:val="32"/>
      <w:sz w:val="28"/>
      <w:szCs w:val="32"/>
    </w:rPr>
  </w:style>
  <w:style w:type="paragraph" w:styleId="Tekstpodstawowy">
    <w:name w:val="Body Text"/>
    <w:aliases w:val="a2,(F2)"/>
    <w:basedOn w:val="Normalny"/>
    <w:link w:val="TekstpodstawowyZnak"/>
    <w:uiPriority w:val="99"/>
    <w:unhideWhenUsed/>
    <w:rsid w:val="00EE07C6"/>
    <w:pPr>
      <w:spacing w:after="120" w:line="240" w:lineRule="auto"/>
      <w:jc w:val="left"/>
    </w:pPr>
    <w:rPr>
      <w:rFonts w:ascii="Times New Roman" w:eastAsia="Times New Roman" w:hAnsi="Times New Roman"/>
      <w:sz w:val="24"/>
      <w:szCs w:val="24"/>
    </w:rPr>
  </w:style>
  <w:style w:type="character" w:customStyle="1" w:styleId="TekstpodstawowyZnak">
    <w:name w:val="Tekst podstawowy Znak"/>
    <w:aliases w:val="a2 Znak,(F2) Znak"/>
    <w:basedOn w:val="Domylnaczcionkaakapitu"/>
    <w:link w:val="Tekstpodstawowy"/>
    <w:uiPriority w:val="99"/>
    <w:rsid w:val="00EE07C6"/>
    <w:rPr>
      <w:rFonts w:ascii="Times New Roman" w:eastAsia="Times New Roman" w:hAnsi="Times New Roman" w:cs="Times New Roman"/>
      <w:sz w:val="24"/>
      <w:szCs w:val="24"/>
    </w:rPr>
  </w:style>
  <w:style w:type="paragraph" w:styleId="Tekstpodstawowy3">
    <w:name w:val="Body Text 3"/>
    <w:basedOn w:val="Normalny"/>
    <w:link w:val="Tekstpodstawowy3Znak"/>
    <w:unhideWhenUsed/>
    <w:rsid w:val="00EE07C6"/>
    <w:pPr>
      <w:spacing w:after="120"/>
    </w:pPr>
    <w:rPr>
      <w:sz w:val="16"/>
      <w:szCs w:val="16"/>
    </w:rPr>
  </w:style>
  <w:style w:type="character" w:customStyle="1" w:styleId="Tekstpodstawowy3Znak">
    <w:name w:val="Tekst podstawowy 3 Znak"/>
    <w:basedOn w:val="Domylnaczcionkaakapitu"/>
    <w:link w:val="Tekstpodstawowy3"/>
    <w:rsid w:val="00EE07C6"/>
    <w:rPr>
      <w:rFonts w:ascii="Arial" w:eastAsia="Calibri" w:hAnsi="Arial" w:cs="Times New Roman"/>
      <w:sz w:val="16"/>
      <w:szCs w:val="16"/>
    </w:rPr>
  </w:style>
  <w:style w:type="paragraph" w:styleId="Tekstdymka">
    <w:name w:val="Balloon Text"/>
    <w:basedOn w:val="Normalny"/>
    <w:link w:val="TekstdymkaZnak"/>
    <w:uiPriority w:val="99"/>
    <w:unhideWhenUsed/>
    <w:qFormat/>
    <w:rsid w:val="00EE07C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qFormat/>
    <w:rsid w:val="00EE07C6"/>
    <w:rPr>
      <w:rFonts w:ascii="Tahoma" w:eastAsia="Calibri" w:hAnsi="Tahoma" w:cs="Tahoma"/>
      <w:sz w:val="16"/>
      <w:szCs w:val="16"/>
    </w:rPr>
  </w:style>
  <w:style w:type="paragraph" w:styleId="Spistreci1">
    <w:name w:val="toc 1"/>
    <w:basedOn w:val="Normalny"/>
    <w:next w:val="Normalny"/>
    <w:autoRedefine/>
    <w:uiPriority w:val="39"/>
    <w:unhideWhenUsed/>
    <w:qFormat/>
    <w:rsid w:val="00EE07C6"/>
    <w:pPr>
      <w:tabs>
        <w:tab w:val="left" w:pos="660"/>
        <w:tab w:val="right" w:leader="dot" w:pos="9639"/>
      </w:tabs>
      <w:spacing w:line="360" w:lineRule="auto"/>
      <w:ind w:left="709" w:right="390" w:hanging="709"/>
    </w:pPr>
    <w:rPr>
      <w:b/>
      <w:noProof/>
    </w:rPr>
  </w:style>
  <w:style w:type="paragraph" w:styleId="Spistreci2">
    <w:name w:val="toc 2"/>
    <w:basedOn w:val="Normalny"/>
    <w:next w:val="Normalny"/>
    <w:autoRedefine/>
    <w:uiPriority w:val="39"/>
    <w:unhideWhenUsed/>
    <w:qFormat/>
    <w:rsid w:val="00EE07C6"/>
    <w:pPr>
      <w:tabs>
        <w:tab w:val="left" w:pos="1843"/>
        <w:tab w:val="right" w:leader="dot" w:pos="9639"/>
      </w:tabs>
      <w:ind w:left="1843" w:right="532" w:hanging="1843"/>
    </w:pPr>
  </w:style>
  <w:style w:type="paragraph" w:styleId="Spistreci3">
    <w:name w:val="toc 3"/>
    <w:basedOn w:val="Normalny"/>
    <w:next w:val="Normalny"/>
    <w:autoRedefine/>
    <w:uiPriority w:val="39"/>
    <w:unhideWhenUsed/>
    <w:qFormat/>
    <w:rsid w:val="00EE07C6"/>
    <w:pPr>
      <w:tabs>
        <w:tab w:val="left" w:pos="880"/>
        <w:tab w:val="right" w:leader="dot" w:pos="9628"/>
      </w:tabs>
      <w:ind w:left="425" w:hanging="425"/>
    </w:pPr>
  </w:style>
  <w:style w:type="paragraph" w:styleId="Spistreci4">
    <w:name w:val="toc 4"/>
    <w:basedOn w:val="Normalny"/>
    <w:next w:val="Normalny"/>
    <w:autoRedefine/>
    <w:uiPriority w:val="39"/>
    <w:unhideWhenUsed/>
    <w:rsid w:val="00EE07C6"/>
    <w:pPr>
      <w:tabs>
        <w:tab w:val="left" w:pos="880"/>
        <w:tab w:val="right" w:leader="dot" w:pos="9628"/>
      </w:tabs>
      <w:ind w:left="567" w:hanging="567"/>
    </w:pPr>
  </w:style>
  <w:style w:type="paragraph" w:styleId="Spistreci5">
    <w:name w:val="toc 5"/>
    <w:basedOn w:val="Normalny"/>
    <w:next w:val="Normalny"/>
    <w:autoRedefine/>
    <w:uiPriority w:val="39"/>
    <w:unhideWhenUsed/>
    <w:rsid w:val="00EE07C6"/>
    <w:pPr>
      <w:tabs>
        <w:tab w:val="left" w:pos="567"/>
        <w:tab w:val="right" w:leader="dot" w:pos="9628"/>
      </w:tabs>
      <w:ind w:right="454"/>
    </w:pPr>
  </w:style>
  <w:style w:type="character" w:styleId="Wyrnieniedelikatne">
    <w:name w:val="Subtle Emphasis"/>
    <w:uiPriority w:val="19"/>
    <w:qFormat/>
    <w:rsid w:val="00EE07C6"/>
    <w:rPr>
      <w:rFonts w:ascii="Arial" w:hAnsi="Arial"/>
      <w:i/>
      <w:iCs/>
      <w:color w:val="595959"/>
      <w:sz w:val="22"/>
    </w:rPr>
  </w:style>
  <w:style w:type="character" w:styleId="Pogrubienie">
    <w:name w:val="Strong"/>
    <w:aliases w:val="Normalny + Interlinia:  1,5 wiersza"/>
    <w:uiPriority w:val="22"/>
    <w:qFormat/>
    <w:rsid w:val="00EE07C6"/>
    <w:rPr>
      <w:b/>
      <w:bCs/>
    </w:rPr>
  </w:style>
  <w:style w:type="paragraph" w:styleId="Cytat">
    <w:name w:val="Quote"/>
    <w:basedOn w:val="Normalny"/>
    <w:next w:val="Normalny"/>
    <w:link w:val="CytatZnak"/>
    <w:uiPriority w:val="29"/>
    <w:qFormat/>
    <w:rsid w:val="00EE07C6"/>
    <w:rPr>
      <w:i/>
      <w:iCs/>
    </w:rPr>
  </w:style>
  <w:style w:type="character" w:customStyle="1" w:styleId="CytatZnak">
    <w:name w:val="Cytat Znak"/>
    <w:basedOn w:val="Domylnaczcionkaakapitu"/>
    <w:link w:val="Cytat"/>
    <w:uiPriority w:val="29"/>
    <w:rsid w:val="00EE07C6"/>
    <w:rPr>
      <w:rFonts w:ascii="Arial" w:eastAsia="Calibri" w:hAnsi="Arial" w:cs="Times New Roman"/>
      <w:i/>
      <w:iCs/>
    </w:rPr>
  </w:style>
  <w:style w:type="paragraph" w:styleId="Akapitzlist">
    <w:name w:val="List Paragraph"/>
    <w:aliases w:val="sw tekst,L1,Numerowanie,List Paragraph,Akapit z listą BS,normalny tekst,CW_Lista,Adresat stanowisko,Wypunktowanie"/>
    <w:basedOn w:val="Normalny"/>
    <w:link w:val="AkapitzlistZnak"/>
    <w:uiPriority w:val="34"/>
    <w:qFormat/>
    <w:rsid w:val="00EE07C6"/>
    <w:pPr>
      <w:ind w:left="708"/>
    </w:pPr>
  </w:style>
  <w:style w:type="character" w:styleId="Odwoanieintensywne">
    <w:name w:val="Intense Reference"/>
    <w:uiPriority w:val="32"/>
    <w:qFormat/>
    <w:rsid w:val="00EE07C6"/>
    <w:rPr>
      <w:rFonts w:ascii="Arial" w:hAnsi="Arial"/>
      <w:b/>
      <w:bCs/>
      <w:smallCaps/>
      <w:color w:val="C0504D"/>
      <w:spacing w:val="5"/>
      <w:sz w:val="22"/>
      <w:u w:val="single"/>
    </w:rPr>
  </w:style>
  <w:style w:type="character" w:customStyle="1" w:styleId="TekstkomentarzaZnak">
    <w:name w:val="Tekst komentarza Znak"/>
    <w:basedOn w:val="Domylnaczcionkaakapitu"/>
    <w:link w:val="Tekstkomentarza"/>
    <w:uiPriority w:val="99"/>
    <w:qFormat/>
    <w:rsid w:val="00EE07C6"/>
    <w:rPr>
      <w:rFonts w:ascii="Arial" w:eastAsia="Calibri" w:hAnsi="Arial" w:cs="Times New Roman"/>
      <w:sz w:val="20"/>
      <w:szCs w:val="20"/>
    </w:rPr>
  </w:style>
  <w:style w:type="paragraph" w:styleId="Tekstkomentarza">
    <w:name w:val="annotation text"/>
    <w:basedOn w:val="Normalny"/>
    <w:link w:val="TekstkomentarzaZnak"/>
    <w:uiPriority w:val="99"/>
    <w:unhideWhenUsed/>
    <w:qFormat/>
    <w:rsid w:val="00EE07C6"/>
    <w:pPr>
      <w:spacing w:line="240" w:lineRule="auto"/>
    </w:pPr>
    <w:rPr>
      <w:sz w:val="20"/>
      <w:szCs w:val="20"/>
    </w:rPr>
  </w:style>
  <w:style w:type="character" w:customStyle="1" w:styleId="TematkomentarzaZnak">
    <w:name w:val="Temat komentarza Znak"/>
    <w:basedOn w:val="TekstkomentarzaZnak"/>
    <w:link w:val="Tematkomentarza"/>
    <w:uiPriority w:val="99"/>
    <w:semiHidden/>
    <w:qFormat/>
    <w:rsid w:val="00EE07C6"/>
    <w:rPr>
      <w:rFonts w:ascii="Arial" w:eastAsia="Calibri" w:hAnsi="Arial" w:cs="Times New Roman"/>
      <w:b/>
      <w:bCs/>
      <w:sz w:val="20"/>
      <w:szCs w:val="20"/>
    </w:rPr>
  </w:style>
  <w:style w:type="paragraph" w:styleId="Tematkomentarza">
    <w:name w:val="annotation subject"/>
    <w:basedOn w:val="Tekstkomentarza"/>
    <w:next w:val="Tekstkomentarza"/>
    <w:link w:val="TematkomentarzaZnak"/>
    <w:uiPriority w:val="99"/>
    <w:semiHidden/>
    <w:unhideWhenUsed/>
    <w:qFormat/>
    <w:rsid w:val="00EE07C6"/>
    <w:pPr>
      <w:spacing w:line="276" w:lineRule="auto"/>
    </w:pPr>
    <w:rPr>
      <w:b/>
      <w:bCs/>
    </w:rPr>
  </w:style>
  <w:style w:type="paragraph" w:styleId="Tekstpodstawowywcity2">
    <w:name w:val="Body Text Indent 2"/>
    <w:basedOn w:val="Normalny"/>
    <w:link w:val="Tekstpodstawowywcity2Znak"/>
    <w:uiPriority w:val="99"/>
    <w:unhideWhenUsed/>
    <w:rsid w:val="00EE07C6"/>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EE07C6"/>
    <w:rPr>
      <w:rFonts w:ascii="Arial" w:eastAsia="Calibri" w:hAnsi="Arial" w:cs="Times New Roman"/>
    </w:rPr>
  </w:style>
  <w:style w:type="paragraph" w:customStyle="1" w:styleId="Stopkaznak0">
    <w:name w:val="Stopka znak"/>
    <w:basedOn w:val="Normalny"/>
    <w:link w:val="StopkaznakZnak"/>
    <w:qFormat/>
    <w:rsid w:val="00EE07C6"/>
    <w:pPr>
      <w:jc w:val="center"/>
    </w:pPr>
    <w:rPr>
      <w:bCs/>
      <w:noProof/>
      <w:sz w:val="16"/>
      <w:szCs w:val="16"/>
      <w:lang w:eastAsia="pl-PL"/>
    </w:rPr>
  </w:style>
  <w:style w:type="character" w:customStyle="1" w:styleId="StopkaznakZnak">
    <w:name w:val="Stopka znak Znak"/>
    <w:link w:val="Stopkaznak0"/>
    <w:rsid w:val="00EE07C6"/>
    <w:rPr>
      <w:rFonts w:ascii="Arial" w:eastAsia="Calibri" w:hAnsi="Arial" w:cs="Times New Roman"/>
      <w:bCs/>
      <w:noProof/>
      <w:sz w:val="16"/>
      <w:szCs w:val="16"/>
      <w:lang w:eastAsia="pl-PL"/>
    </w:rPr>
  </w:style>
  <w:style w:type="paragraph" w:customStyle="1" w:styleId="Piecztka">
    <w:name w:val="Pieczątka"/>
    <w:basedOn w:val="Normalny"/>
    <w:link w:val="PiecztkaZnak"/>
    <w:qFormat/>
    <w:rsid w:val="00EE07C6"/>
    <w:pPr>
      <w:ind w:left="5670"/>
      <w:jc w:val="center"/>
    </w:pPr>
    <w:rPr>
      <w:b/>
      <w:sz w:val="18"/>
      <w:szCs w:val="18"/>
    </w:rPr>
  </w:style>
  <w:style w:type="character" w:customStyle="1" w:styleId="PiecztkaZnak">
    <w:name w:val="Pieczątka Znak"/>
    <w:link w:val="Piecztka"/>
    <w:rsid w:val="00EE07C6"/>
    <w:rPr>
      <w:rFonts w:ascii="Arial" w:eastAsia="Calibri" w:hAnsi="Arial" w:cs="Times New Roman"/>
      <w:b/>
      <w:sz w:val="18"/>
      <w:szCs w:val="18"/>
    </w:rPr>
  </w:style>
  <w:style w:type="paragraph" w:customStyle="1" w:styleId="Zaczniki">
    <w:name w:val="Załączniki"/>
    <w:basedOn w:val="Nagwek2"/>
    <w:link w:val="ZacznikiZnak"/>
    <w:qFormat/>
    <w:rsid w:val="00EE07C6"/>
    <w:pPr>
      <w:numPr>
        <w:numId w:val="2"/>
      </w:numPr>
      <w:tabs>
        <w:tab w:val="left" w:pos="1843"/>
      </w:tabs>
      <w:ind w:left="1843" w:hanging="1843"/>
    </w:pPr>
    <w:rPr>
      <w:b/>
      <w:sz w:val="24"/>
      <w:szCs w:val="24"/>
    </w:rPr>
  </w:style>
  <w:style w:type="character" w:customStyle="1" w:styleId="ZacznikiZnak">
    <w:name w:val="Załączniki Znak"/>
    <w:link w:val="Zaczniki"/>
    <w:rsid w:val="00EE07C6"/>
    <w:rPr>
      <w:rFonts w:ascii="Arial" w:eastAsia="Calibri" w:hAnsi="Arial" w:cs="Times New Roman"/>
      <w:b/>
      <w:sz w:val="24"/>
      <w:szCs w:val="24"/>
    </w:rPr>
  </w:style>
  <w:style w:type="paragraph" w:styleId="Tekstprzypisudolnego">
    <w:name w:val="footnote text"/>
    <w:aliases w:val="Podrozdział"/>
    <w:basedOn w:val="Normalny"/>
    <w:link w:val="TekstprzypisudolnegoZnak"/>
    <w:qFormat/>
    <w:rsid w:val="00EE07C6"/>
    <w:pPr>
      <w:spacing w:after="0" w:line="240" w:lineRule="auto"/>
    </w:pPr>
    <w:rPr>
      <w:rFonts w:ascii="Times New Roman" w:eastAsia="Times New Roman" w:hAnsi="Times New Roman"/>
      <w:sz w:val="20"/>
      <w:szCs w:val="20"/>
      <w:lang w:val="en-US"/>
    </w:rPr>
  </w:style>
  <w:style w:type="character" w:customStyle="1" w:styleId="TekstprzypisudolnegoZnak">
    <w:name w:val="Tekst przypisu dolnego Znak"/>
    <w:aliases w:val="Podrozdział Znak"/>
    <w:basedOn w:val="Domylnaczcionkaakapitu"/>
    <w:link w:val="Tekstprzypisudolnego"/>
    <w:qFormat/>
    <w:rsid w:val="00EE07C6"/>
    <w:rPr>
      <w:rFonts w:ascii="Times New Roman" w:eastAsia="Times New Roman" w:hAnsi="Times New Roman" w:cs="Times New Roman"/>
      <w:sz w:val="20"/>
      <w:szCs w:val="20"/>
      <w:lang w:val="en-US"/>
    </w:rPr>
  </w:style>
  <w:style w:type="paragraph" w:customStyle="1" w:styleId="Punktowanie">
    <w:name w:val="Punktowanie"/>
    <w:basedOn w:val="Normalny"/>
    <w:link w:val="PunktowanieZnak"/>
    <w:rsid w:val="00EE07C6"/>
    <w:pPr>
      <w:numPr>
        <w:numId w:val="3"/>
      </w:numPr>
    </w:pPr>
  </w:style>
  <w:style w:type="character" w:customStyle="1" w:styleId="PunktowanieZnak">
    <w:name w:val="Punktowanie Znak"/>
    <w:link w:val="Punktowanie"/>
    <w:rsid w:val="00EE07C6"/>
    <w:rPr>
      <w:rFonts w:ascii="Arial" w:eastAsia="Calibri" w:hAnsi="Arial" w:cs="Times New Roman"/>
    </w:rPr>
  </w:style>
  <w:style w:type="character" w:customStyle="1" w:styleId="Tekstpodstawowywcity3Znak">
    <w:name w:val="Tekst podstawowy wcięty 3 Znak"/>
    <w:basedOn w:val="Domylnaczcionkaakapitu"/>
    <w:link w:val="Tekstpodstawowywcity3"/>
    <w:rsid w:val="00EE07C6"/>
    <w:rPr>
      <w:rFonts w:ascii="Arial" w:eastAsia="Calibri" w:hAnsi="Arial" w:cs="Times New Roman"/>
      <w:sz w:val="16"/>
      <w:szCs w:val="16"/>
    </w:rPr>
  </w:style>
  <w:style w:type="paragraph" w:styleId="Tekstpodstawowywcity3">
    <w:name w:val="Body Text Indent 3"/>
    <w:basedOn w:val="Normalny"/>
    <w:link w:val="Tekstpodstawowywcity3Znak"/>
    <w:unhideWhenUsed/>
    <w:rsid w:val="00EE07C6"/>
    <w:pPr>
      <w:spacing w:after="120"/>
      <w:ind w:left="283"/>
    </w:pPr>
    <w:rPr>
      <w:sz w:val="16"/>
      <w:szCs w:val="16"/>
    </w:rPr>
  </w:style>
  <w:style w:type="paragraph" w:customStyle="1" w:styleId="Numeracja2">
    <w:name w:val="Numeracja 2"/>
    <w:basedOn w:val="Numeracja"/>
    <w:link w:val="Numeracja2Znak"/>
    <w:qFormat/>
    <w:rsid w:val="00EE07C6"/>
    <w:pPr>
      <w:numPr>
        <w:ilvl w:val="2"/>
      </w:numPr>
      <w:tabs>
        <w:tab w:val="num" w:pos="2852"/>
      </w:tabs>
      <w:ind w:left="2852" w:hanging="432"/>
    </w:pPr>
  </w:style>
  <w:style w:type="character" w:customStyle="1" w:styleId="Numeracja2Znak">
    <w:name w:val="Numeracja 2 Znak"/>
    <w:basedOn w:val="NumeracjaZnak"/>
    <w:link w:val="Numeracja2"/>
    <w:rsid w:val="00EE07C6"/>
    <w:rPr>
      <w:rFonts w:ascii="Arial" w:eastAsia="Calibri" w:hAnsi="Arial" w:cs="Times New Roman"/>
    </w:rPr>
  </w:style>
  <w:style w:type="paragraph" w:customStyle="1" w:styleId="Numeracja3">
    <w:name w:val="Numeracja 3"/>
    <w:basedOn w:val="Numeracja2"/>
    <w:link w:val="Numeracja3Znak"/>
    <w:qFormat/>
    <w:rsid w:val="00EE07C6"/>
    <w:pPr>
      <w:numPr>
        <w:ilvl w:val="3"/>
      </w:numPr>
      <w:tabs>
        <w:tab w:val="num" w:pos="2852"/>
      </w:tabs>
      <w:ind w:left="2852" w:hanging="432"/>
    </w:pPr>
  </w:style>
  <w:style w:type="character" w:customStyle="1" w:styleId="Numeracja3Znak">
    <w:name w:val="Numeracja 3 Znak"/>
    <w:basedOn w:val="Numeracja2Znak"/>
    <w:link w:val="Numeracja3"/>
    <w:rsid w:val="00EE07C6"/>
    <w:rPr>
      <w:rFonts w:ascii="Arial" w:eastAsia="Calibri" w:hAnsi="Arial" w:cs="Times New Roman"/>
    </w:rPr>
  </w:style>
  <w:style w:type="paragraph" w:customStyle="1" w:styleId="Zaczniki1">
    <w:name w:val="Załączniki .1"/>
    <w:basedOn w:val="Zaczniki"/>
    <w:link w:val="Zaczniki1Znak"/>
    <w:qFormat/>
    <w:rsid w:val="00EE07C6"/>
    <w:pPr>
      <w:keepLines/>
      <w:numPr>
        <w:ilvl w:val="2"/>
      </w:numPr>
      <w:tabs>
        <w:tab w:val="left" w:pos="1985"/>
      </w:tabs>
      <w:ind w:left="1985" w:hanging="1985"/>
    </w:pPr>
  </w:style>
  <w:style w:type="character" w:customStyle="1" w:styleId="Zaczniki1Znak">
    <w:name w:val="Załączniki .1 Znak"/>
    <w:basedOn w:val="ZacznikiZnak"/>
    <w:link w:val="Zaczniki1"/>
    <w:rsid w:val="00EE07C6"/>
    <w:rPr>
      <w:rFonts w:ascii="Arial" w:eastAsia="Calibri" w:hAnsi="Arial" w:cs="Times New Roman"/>
      <w:b/>
      <w:sz w:val="24"/>
      <w:szCs w:val="24"/>
    </w:rPr>
  </w:style>
  <w:style w:type="paragraph" w:styleId="Zwykytekst">
    <w:name w:val="Plain Text"/>
    <w:basedOn w:val="Normalny"/>
    <w:link w:val="ZwykytekstZnak"/>
    <w:qFormat/>
    <w:rsid w:val="00EE07C6"/>
    <w:pPr>
      <w:spacing w:after="0" w:line="240" w:lineRule="auto"/>
      <w:jc w:val="left"/>
    </w:pPr>
    <w:rPr>
      <w:rFonts w:ascii="Courier New" w:eastAsia="Times New Roman" w:hAnsi="Courier New" w:cs="Batang"/>
      <w:sz w:val="20"/>
      <w:szCs w:val="20"/>
      <w:lang w:eastAsia="pl-PL"/>
    </w:rPr>
  </w:style>
  <w:style w:type="character" w:customStyle="1" w:styleId="ZwykytekstZnak">
    <w:name w:val="Zwykły tekst Znak"/>
    <w:basedOn w:val="Domylnaczcionkaakapitu"/>
    <w:link w:val="Zwykytekst"/>
    <w:qFormat/>
    <w:rsid w:val="00EE07C6"/>
    <w:rPr>
      <w:rFonts w:ascii="Courier New" w:eastAsia="Times New Roman" w:hAnsi="Courier New" w:cs="Batang"/>
      <w:sz w:val="20"/>
      <w:szCs w:val="20"/>
      <w:lang w:eastAsia="pl-PL"/>
    </w:rPr>
  </w:style>
  <w:style w:type="paragraph" w:customStyle="1" w:styleId="Piecztka2">
    <w:name w:val="Pieczątka 2"/>
    <w:basedOn w:val="Normalny"/>
    <w:link w:val="Piecztka2Znak"/>
    <w:qFormat/>
    <w:rsid w:val="00EE07C6"/>
    <w:pPr>
      <w:ind w:right="5210"/>
      <w:jc w:val="center"/>
    </w:pPr>
    <w:rPr>
      <w:sz w:val="20"/>
      <w:szCs w:val="20"/>
    </w:rPr>
  </w:style>
  <w:style w:type="character" w:customStyle="1" w:styleId="Piecztka2Znak">
    <w:name w:val="Pieczątka 2 Znak"/>
    <w:link w:val="Piecztka2"/>
    <w:rsid w:val="00EE07C6"/>
    <w:rPr>
      <w:rFonts w:ascii="Arial" w:eastAsia="Calibri" w:hAnsi="Arial" w:cs="Times New Roman"/>
      <w:sz w:val="20"/>
      <w:szCs w:val="20"/>
    </w:rPr>
  </w:style>
  <w:style w:type="paragraph" w:customStyle="1" w:styleId="Tytu2">
    <w:name w:val="Tytuł 2"/>
    <w:basedOn w:val="Normalny"/>
    <w:link w:val="Tytu2Znak"/>
    <w:qFormat/>
    <w:rsid w:val="00EE07C6"/>
    <w:pPr>
      <w:jc w:val="center"/>
    </w:pPr>
    <w:rPr>
      <w:b/>
      <w:sz w:val="24"/>
      <w:szCs w:val="24"/>
    </w:rPr>
  </w:style>
  <w:style w:type="character" w:customStyle="1" w:styleId="Tytu2Znak">
    <w:name w:val="Tytuł 2 Znak"/>
    <w:link w:val="Tytu2"/>
    <w:rsid w:val="00EE07C6"/>
    <w:rPr>
      <w:rFonts w:ascii="Arial" w:eastAsia="Calibri" w:hAnsi="Arial" w:cs="Times New Roman"/>
      <w:b/>
      <w:sz w:val="24"/>
      <w:szCs w:val="24"/>
    </w:rPr>
  </w:style>
  <w:style w:type="paragraph" w:styleId="Tekstpodstawowywcity">
    <w:name w:val="Body Text Indent"/>
    <w:basedOn w:val="Normalny"/>
    <w:link w:val="TekstpodstawowywcityZnak"/>
    <w:uiPriority w:val="99"/>
    <w:unhideWhenUsed/>
    <w:rsid w:val="00EE07C6"/>
    <w:pPr>
      <w:spacing w:after="120"/>
      <w:ind w:left="283"/>
    </w:pPr>
  </w:style>
  <w:style w:type="character" w:customStyle="1" w:styleId="TekstpodstawowywcityZnak">
    <w:name w:val="Tekst podstawowy wcięty Znak"/>
    <w:basedOn w:val="Domylnaczcionkaakapitu"/>
    <w:link w:val="Tekstpodstawowywcity"/>
    <w:uiPriority w:val="99"/>
    <w:qFormat/>
    <w:rsid w:val="00EE07C6"/>
    <w:rPr>
      <w:rFonts w:ascii="Arial" w:eastAsia="Calibri" w:hAnsi="Arial" w:cs="Times New Roman"/>
    </w:rPr>
  </w:style>
  <w:style w:type="paragraph" w:styleId="Tekstpodstawowy2">
    <w:name w:val="Body Text 2"/>
    <w:basedOn w:val="Normalny"/>
    <w:link w:val="Tekstpodstawowy2Znak"/>
    <w:uiPriority w:val="99"/>
    <w:unhideWhenUsed/>
    <w:qFormat/>
    <w:rsid w:val="00EE07C6"/>
    <w:pPr>
      <w:spacing w:after="120" w:line="480" w:lineRule="auto"/>
    </w:pPr>
  </w:style>
  <w:style w:type="character" w:customStyle="1" w:styleId="Tekstpodstawowy2Znak">
    <w:name w:val="Tekst podstawowy 2 Znak"/>
    <w:basedOn w:val="Domylnaczcionkaakapitu"/>
    <w:link w:val="Tekstpodstawowy2"/>
    <w:uiPriority w:val="99"/>
    <w:qFormat/>
    <w:rsid w:val="00EE07C6"/>
    <w:rPr>
      <w:rFonts w:ascii="Arial" w:eastAsia="Calibri" w:hAnsi="Arial" w:cs="Times New Roman"/>
    </w:rPr>
  </w:style>
  <w:style w:type="paragraph" w:customStyle="1" w:styleId="Rozdzia">
    <w:name w:val="Rozdział"/>
    <w:basedOn w:val="Normalny"/>
    <w:link w:val="RozdziaZnak"/>
    <w:qFormat/>
    <w:rsid w:val="00EE07C6"/>
    <w:pPr>
      <w:keepNext/>
      <w:numPr>
        <w:numId w:val="4"/>
      </w:numPr>
      <w:spacing w:before="360" w:after="120"/>
      <w:ind w:left="567" w:hanging="567"/>
      <w:jc w:val="center"/>
    </w:pPr>
    <w:rPr>
      <w:b/>
      <w:caps/>
    </w:rPr>
  </w:style>
  <w:style w:type="character" w:customStyle="1" w:styleId="RozdziaZnak">
    <w:name w:val="Rozdział Znak"/>
    <w:link w:val="Rozdzia"/>
    <w:rsid w:val="00EE07C6"/>
    <w:rPr>
      <w:rFonts w:ascii="Arial" w:eastAsia="Calibri" w:hAnsi="Arial" w:cs="Times New Roman"/>
      <w:b/>
      <w:caps/>
    </w:rPr>
  </w:style>
  <w:style w:type="paragraph" w:customStyle="1" w:styleId="Tytu3">
    <w:name w:val="Tytuł 3"/>
    <w:basedOn w:val="Tytu2"/>
    <w:link w:val="Tytu3Znak"/>
    <w:qFormat/>
    <w:rsid w:val="00EE07C6"/>
    <w:pPr>
      <w:keepNext/>
      <w:spacing w:before="240" w:after="120"/>
    </w:pPr>
  </w:style>
  <w:style w:type="character" w:customStyle="1" w:styleId="Tytu3Znak">
    <w:name w:val="Tytuł 3 Znak"/>
    <w:basedOn w:val="Tytu2Znak"/>
    <w:link w:val="Tytu3"/>
    <w:rsid w:val="00EE07C6"/>
    <w:rPr>
      <w:rFonts w:ascii="Arial" w:eastAsia="Calibri" w:hAnsi="Arial" w:cs="Times New Roman"/>
      <w:b/>
      <w:sz w:val="24"/>
      <w:szCs w:val="24"/>
    </w:rPr>
  </w:style>
  <w:style w:type="paragraph" w:customStyle="1" w:styleId="Paragraf">
    <w:name w:val="Paragraf"/>
    <w:basedOn w:val="Normalny"/>
    <w:link w:val="ParagrafZnak"/>
    <w:qFormat/>
    <w:rsid w:val="00EE07C6"/>
    <w:pPr>
      <w:keepNext/>
      <w:numPr>
        <w:numId w:val="5"/>
      </w:numPr>
      <w:spacing w:before="240" w:after="120"/>
      <w:jc w:val="center"/>
    </w:pPr>
    <w:rPr>
      <w:b/>
    </w:rPr>
  </w:style>
  <w:style w:type="character" w:customStyle="1" w:styleId="ParagrafZnak">
    <w:name w:val="Paragraf Znak"/>
    <w:link w:val="Paragraf"/>
    <w:rsid w:val="00EE07C6"/>
    <w:rPr>
      <w:rFonts w:ascii="Arial" w:eastAsia="Calibri" w:hAnsi="Arial" w:cs="Times New Roman"/>
      <w:b/>
    </w:rPr>
  </w:style>
  <w:style w:type="paragraph" w:customStyle="1" w:styleId="Numeracja4">
    <w:name w:val="Numeracja 4"/>
    <w:basedOn w:val="Numeracja3"/>
    <w:link w:val="Numeracja4Znak"/>
    <w:qFormat/>
    <w:rsid w:val="00EE07C6"/>
    <w:pPr>
      <w:numPr>
        <w:numId w:val="6"/>
      </w:numPr>
    </w:pPr>
  </w:style>
  <w:style w:type="character" w:customStyle="1" w:styleId="Numeracja4Znak">
    <w:name w:val="Numeracja 4 Znak"/>
    <w:basedOn w:val="Numeracja3Znak"/>
    <w:link w:val="Numeracja4"/>
    <w:rsid w:val="00EE07C6"/>
    <w:rPr>
      <w:rFonts w:ascii="Arial" w:eastAsia="Calibri" w:hAnsi="Arial" w:cs="Times New Roman"/>
    </w:rPr>
  </w:style>
  <w:style w:type="paragraph" w:customStyle="1" w:styleId="ZadoUmowy">
    <w:name w:val="Zał. do Umowy"/>
    <w:basedOn w:val="Normalny"/>
    <w:link w:val="ZadoUmowyZnak"/>
    <w:qFormat/>
    <w:rsid w:val="00EE07C6"/>
    <w:pPr>
      <w:numPr>
        <w:numId w:val="7"/>
      </w:numPr>
    </w:pPr>
    <w:rPr>
      <w:b/>
    </w:rPr>
  </w:style>
  <w:style w:type="character" w:customStyle="1" w:styleId="ZadoUmowyZnak">
    <w:name w:val="Zał. do Umowy Znak"/>
    <w:link w:val="ZadoUmowy"/>
    <w:rsid w:val="00EE07C6"/>
    <w:rPr>
      <w:rFonts w:ascii="Arial" w:eastAsia="Calibri" w:hAnsi="Arial" w:cs="Times New Roman"/>
      <w:b/>
    </w:rPr>
  </w:style>
  <w:style w:type="paragraph" w:customStyle="1" w:styleId="Default">
    <w:name w:val="Default"/>
    <w:rsid w:val="00EE07C6"/>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styleId="Nagwekspisutreci">
    <w:name w:val="TOC Heading"/>
    <w:basedOn w:val="Nagwek1"/>
    <w:next w:val="Normalny"/>
    <w:uiPriority w:val="39"/>
    <w:qFormat/>
    <w:rsid w:val="00EE07C6"/>
    <w:pPr>
      <w:numPr>
        <w:numId w:val="0"/>
      </w:numPr>
      <w:tabs>
        <w:tab w:val="clear" w:pos="709"/>
      </w:tabs>
      <w:spacing w:after="0"/>
      <w:jc w:val="left"/>
      <w:outlineLvl w:val="9"/>
    </w:pPr>
    <w:rPr>
      <w:rFonts w:ascii="Cambria" w:hAnsi="Cambria"/>
      <w:color w:val="365F91"/>
      <w:kern w:val="0"/>
      <w:szCs w:val="28"/>
    </w:rPr>
  </w:style>
  <w:style w:type="character" w:styleId="Wyrnienieintensywne">
    <w:name w:val="Intense Emphasis"/>
    <w:uiPriority w:val="21"/>
    <w:qFormat/>
    <w:rsid w:val="00EE07C6"/>
    <w:rPr>
      <w:b/>
      <w:bCs/>
      <w:i/>
      <w:iCs/>
      <w:color w:val="4F81BD"/>
    </w:rPr>
  </w:style>
  <w:style w:type="paragraph" w:customStyle="1" w:styleId="rozdzia0">
    <w:name w:val="rozdział"/>
    <w:basedOn w:val="Normalny"/>
    <w:autoRedefine/>
    <w:rsid w:val="00EE07C6"/>
    <w:pPr>
      <w:tabs>
        <w:tab w:val="left" w:pos="720"/>
      </w:tabs>
      <w:spacing w:after="120" w:line="240" w:lineRule="auto"/>
      <w:ind w:left="709" w:hanging="709"/>
      <w:jc w:val="center"/>
    </w:pPr>
    <w:rPr>
      <w:rFonts w:eastAsia="Times New Roman" w:cs="Arial"/>
      <w:b/>
      <w:iCs/>
      <w:lang w:eastAsia="pl-PL"/>
    </w:rPr>
  </w:style>
  <w:style w:type="paragraph" w:customStyle="1" w:styleId="ZnakZnakZnakZnakZnakZnakZnakZnakZnakZnakZnakZnakZnakZnakZnakZnakZnakZnakZnakZnak">
    <w:name w:val="Znak Znak Znak Znak Znak Znak Znak Znak Znak Znak Znak Znak Znak Znak Znak Znak Znak Znak Znak Znak"/>
    <w:basedOn w:val="Normalny"/>
    <w:rsid w:val="00EE07C6"/>
    <w:pPr>
      <w:spacing w:after="0" w:line="240" w:lineRule="auto"/>
      <w:jc w:val="left"/>
    </w:pPr>
    <w:rPr>
      <w:rFonts w:ascii="Times New Roman" w:eastAsia="Times New Roman" w:hAnsi="Times New Roman"/>
      <w:sz w:val="24"/>
      <w:szCs w:val="24"/>
      <w:lang w:eastAsia="pl-PL"/>
    </w:rPr>
  </w:style>
  <w:style w:type="paragraph" w:styleId="Bezodstpw">
    <w:name w:val="No Spacing"/>
    <w:link w:val="BezodstpwZnak"/>
    <w:qFormat/>
    <w:rsid w:val="00EE07C6"/>
    <w:pPr>
      <w:spacing w:after="0" w:line="240" w:lineRule="auto"/>
    </w:pPr>
    <w:rPr>
      <w:rFonts w:ascii="Times New Roman" w:eastAsia="Times New Roman" w:hAnsi="Times New Roman" w:cs="Times New Roman"/>
      <w:sz w:val="24"/>
      <w:szCs w:val="24"/>
      <w:lang w:val="en-US"/>
    </w:rPr>
  </w:style>
  <w:style w:type="character" w:customStyle="1" w:styleId="marker">
    <w:name w:val="marker"/>
    <w:basedOn w:val="Domylnaczcionkaakapitu"/>
    <w:rsid w:val="00EE07C6"/>
  </w:style>
  <w:style w:type="character" w:customStyle="1" w:styleId="colordarkred">
    <w:name w:val="color_dark_red"/>
    <w:basedOn w:val="Domylnaczcionkaakapitu"/>
    <w:rsid w:val="00EE07C6"/>
  </w:style>
  <w:style w:type="character" w:customStyle="1" w:styleId="colororchid">
    <w:name w:val="color_orchid"/>
    <w:basedOn w:val="Domylnaczcionkaakapitu"/>
    <w:rsid w:val="00EE07C6"/>
  </w:style>
  <w:style w:type="character" w:customStyle="1" w:styleId="TekstprzypisukocowegoZnak">
    <w:name w:val="Tekst przypisu końcowego Znak"/>
    <w:basedOn w:val="Domylnaczcionkaakapitu"/>
    <w:link w:val="Tekstprzypisukocowego"/>
    <w:rsid w:val="00EE07C6"/>
    <w:rPr>
      <w:rFonts w:ascii="Arial" w:eastAsia="Calibri" w:hAnsi="Arial" w:cs="Times New Roman"/>
      <w:sz w:val="20"/>
      <w:szCs w:val="20"/>
    </w:rPr>
  </w:style>
  <w:style w:type="paragraph" w:styleId="Tekstprzypisukocowego">
    <w:name w:val="endnote text"/>
    <w:basedOn w:val="Normalny"/>
    <w:link w:val="TekstprzypisukocowegoZnak"/>
    <w:unhideWhenUsed/>
    <w:rsid w:val="00EE07C6"/>
    <w:pPr>
      <w:spacing w:after="0" w:line="240" w:lineRule="auto"/>
    </w:pPr>
    <w:rPr>
      <w:sz w:val="20"/>
      <w:szCs w:val="20"/>
    </w:rPr>
  </w:style>
  <w:style w:type="character" w:customStyle="1" w:styleId="WW-Odwoaniedokomentarza">
    <w:name w:val="WW-Odwołanie do komentarza"/>
    <w:rsid w:val="00EE07C6"/>
    <w:rPr>
      <w:sz w:val="16"/>
    </w:rPr>
  </w:style>
  <w:style w:type="paragraph" w:customStyle="1" w:styleId="tytu0">
    <w:name w:val="tytuł"/>
    <w:basedOn w:val="Normalny"/>
    <w:next w:val="Normalny"/>
    <w:link w:val="tytuZnak0"/>
    <w:autoRedefine/>
    <w:rsid w:val="00443674"/>
    <w:pPr>
      <w:spacing w:after="240" w:line="240" w:lineRule="auto"/>
      <w:ind w:firstLine="709"/>
      <w:jc w:val="center"/>
      <w:outlineLvl w:val="0"/>
    </w:pPr>
    <w:rPr>
      <w:rFonts w:eastAsia="Times New Roman" w:cs="Arial"/>
      <w:b/>
      <w:sz w:val="20"/>
      <w:szCs w:val="20"/>
    </w:rPr>
  </w:style>
  <w:style w:type="character" w:customStyle="1" w:styleId="tytuZnak0">
    <w:name w:val="tytuł Znak"/>
    <w:link w:val="tytu0"/>
    <w:rsid w:val="00443674"/>
    <w:rPr>
      <w:rFonts w:ascii="Arial" w:eastAsia="Times New Roman" w:hAnsi="Arial" w:cs="Arial"/>
      <w:b/>
      <w:sz w:val="20"/>
      <w:szCs w:val="20"/>
    </w:rPr>
  </w:style>
  <w:style w:type="paragraph" w:styleId="NormalnyWeb">
    <w:name w:val="Normal (Web)"/>
    <w:basedOn w:val="Normalny"/>
    <w:qFormat/>
    <w:rsid w:val="00EE07C6"/>
    <w:pPr>
      <w:spacing w:before="100" w:beforeAutospacing="1" w:after="100" w:afterAutospacing="1" w:line="240" w:lineRule="auto"/>
    </w:pPr>
    <w:rPr>
      <w:rFonts w:ascii="Times New Roman" w:eastAsia="Times New Roman" w:hAnsi="Times New Roman"/>
      <w:sz w:val="20"/>
      <w:szCs w:val="20"/>
      <w:lang w:eastAsia="pl-PL"/>
    </w:rPr>
  </w:style>
  <w:style w:type="character" w:customStyle="1" w:styleId="tekstdokbold">
    <w:name w:val="tekst dok. bold"/>
    <w:uiPriority w:val="99"/>
    <w:rsid w:val="00EE07C6"/>
    <w:rPr>
      <w:b/>
      <w:bCs/>
    </w:rPr>
  </w:style>
  <w:style w:type="character" w:styleId="Uwydatnienie">
    <w:name w:val="Emphasis"/>
    <w:uiPriority w:val="20"/>
    <w:qFormat/>
    <w:rsid w:val="00EE07C6"/>
    <w:rPr>
      <w:i/>
      <w:iCs/>
    </w:rPr>
  </w:style>
  <w:style w:type="paragraph" w:styleId="HTML-wstpniesformatowany">
    <w:name w:val="HTML Preformatted"/>
    <w:basedOn w:val="Normalny"/>
    <w:link w:val="HTML-wstpniesformatowanyZnak"/>
    <w:rsid w:val="00EE07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rsid w:val="00EE07C6"/>
    <w:rPr>
      <w:rFonts w:ascii="Courier New" w:eastAsia="Times New Roman" w:hAnsi="Courier New" w:cs="Courier New"/>
      <w:sz w:val="20"/>
      <w:szCs w:val="20"/>
      <w:lang w:eastAsia="pl-PL"/>
    </w:rPr>
  </w:style>
  <w:style w:type="paragraph" w:customStyle="1" w:styleId="font5">
    <w:name w:val="font5"/>
    <w:basedOn w:val="Normalny"/>
    <w:rsid w:val="00EE07C6"/>
    <w:pPr>
      <w:spacing w:before="100" w:beforeAutospacing="1" w:after="100" w:afterAutospacing="1" w:line="240" w:lineRule="auto"/>
      <w:jc w:val="left"/>
    </w:pPr>
    <w:rPr>
      <w:rFonts w:eastAsia="Times New Roman" w:cs="Arial"/>
      <w:b/>
      <w:bCs/>
      <w:sz w:val="20"/>
      <w:szCs w:val="20"/>
      <w:lang w:eastAsia="pl-PL"/>
    </w:rPr>
  </w:style>
  <w:style w:type="paragraph" w:customStyle="1" w:styleId="font6">
    <w:name w:val="font6"/>
    <w:basedOn w:val="Normalny"/>
    <w:rsid w:val="00EE07C6"/>
    <w:pPr>
      <w:spacing w:before="100" w:beforeAutospacing="1" w:after="100" w:afterAutospacing="1" w:line="240" w:lineRule="auto"/>
      <w:jc w:val="left"/>
    </w:pPr>
    <w:rPr>
      <w:rFonts w:ascii="Times New Roman" w:eastAsia="Times New Roman" w:hAnsi="Times New Roman"/>
      <w:lang w:eastAsia="pl-PL"/>
    </w:rPr>
  </w:style>
  <w:style w:type="paragraph" w:customStyle="1" w:styleId="font7">
    <w:name w:val="font7"/>
    <w:basedOn w:val="Normalny"/>
    <w:rsid w:val="00EE07C6"/>
    <w:pPr>
      <w:spacing w:before="100" w:beforeAutospacing="1" w:after="100" w:afterAutospacing="1" w:line="240" w:lineRule="auto"/>
      <w:jc w:val="left"/>
    </w:pPr>
    <w:rPr>
      <w:rFonts w:ascii="Times New Roman" w:eastAsia="Times New Roman" w:hAnsi="Times New Roman"/>
      <w:lang w:eastAsia="pl-PL"/>
    </w:rPr>
  </w:style>
  <w:style w:type="paragraph" w:customStyle="1" w:styleId="xl64">
    <w:name w:val="xl64"/>
    <w:basedOn w:val="Normalny"/>
    <w:uiPriority w:val="99"/>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65">
    <w:name w:val="xl65"/>
    <w:basedOn w:val="Normalny"/>
    <w:uiPriority w:val="99"/>
    <w:rsid w:val="00EE07C6"/>
    <w:pPr>
      <w:spacing w:before="100" w:beforeAutospacing="1" w:after="100" w:afterAutospacing="1" w:line="240" w:lineRule="auto"/>
      <w:jc w:val="center"/>
    </w:pPr>
    <w:rPr>
      <w:rFonts w:eastAsia="Times New Roman" w:cs="Arial"/>
      <w:b/>
      <w:bCs/>
      <w:color w:val="000000"/>
      <w:sz w:val="24"/>
      <w:szCs w:val="24"/>
      <w:lang w:eastAsia="pl-PL"/>
    </w:rPr>
  </w:style>
  <w:style w:type="paragraph" w:customStyle="1" w:styleId="xl66">
    <w:name w:val="xl66"/>
    <w:basedOn w:val="Normalny"/>
    <w:uiPriority w:val="99"/>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67">
    <w:name w:val="xl67"/>
    <w:basedOn w:val="Normalny"/>
    <w:uiPriority w:val="99"/>
    <w:rsid w:val="00EE07C6"/>
    <w:pPr>
      <w:spacing w:before="100" w:beforeAutospacing="1" w:after="100" w:afterAutospacing="1" w:line="240" w:lineRule="auto"/>
      <w:jc w:val="left"/>
    </w:pPr>
    <w:rPr>
      <w:rFonts w:ascii="Times New Roman" w:eastAsia="Times New Roman" w:hAnsi="Times New Roman"/>
      <w:color w:val="000000"/>
      <w:sz w:val="24"/>
      <w:szCs w:val="24"/>
      <w:lang w:eastAsia="pl-PL"/>
    </w:rPr>
  </w:style>
  <w:style w:type="paragraph" w:customStyle="1" w:styleId="xl68">
    <w:name w:val="xl68"/>
    <w:basedOn w:val="Normalny"/>
    <w:uiPriority w:val="99"/>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69">
    <w:name w:val="xl69"/>
    <w:basedOn w:val="Normalny"/>
    <w:uiPriority w:val="99"/>
    <w:rsid w:val="00EE07C6"/>
    <w:pPr>
      <w:pBdr>
        <w:top w:val="single" w:sz="8" w:space="0" w:color="000000"/>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70">
    <w:name w:val="xl70"/>
    <w:basedOn w:val="Normalny"/>
    <w:uiPriority w:val="99"/>
    <w:rsid w:val="00EE07C6"/>
    <w:pPr>
      <w:pBdr>
        <w:top w:val="single" w:sz="8" w:space="0" w:color="000000"/>
        <w:bottom w:val="double" w:sz="6" w:space="0" w:color="000000"/>
      </w:pBdr>
      <w:shd w:val="clear" w:color="CCCCCC" w:fill="C0C0C0"/>
      <w:spacing w:before="100" w:beforeAutospacing="1" w:after="100" w:afterAutospacing="1" w:line="240" w:lineRule="auto"/>
      <w:jc w:val="center"/>
    </w:pPr>
    <w:rPr>
      <w:rFonts w:eastAsia="Times New Roman" w:cs="Arial"/>
      <w:b/>
      <w:bCs/>
      <w:color w:val="000000"/>
      <w:sz w:val="24"/>
      <w:szCs w:val="24"/>
      <w:lang w:eastAsia="pl-PL"/>
    </w:rPr>
  </w:style>
  <w:style w:type="paragraph" w:customStyle="1" w:styleId="xl71">
    <w:name w:val="xl71"/>
    <w:basedOn w:val="Normalny"/>
    <w:uiPriority w:val="99"/>
    <w:rsid w:val="00EE07C6"/>
    <w:pPr>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72">
    <w:name w:val="xl72"/>
    <w:basedOn w:val="Normalny"/>
    <w:uiPriority w:val="99"/>
    <w:rsid w:val="00EE07C6"/>
    <w:pPr>
      <w:shd w:val="clear" w:color="CCCCCC" w:fill="C0C0C0"/>
      <w:spacing w:before="100" w:beforeAutospacing="1" w:after="100" w:afterAutospacing="1" w:line="240" w:lineRule="auto"/>
      <w:jc w:val="center"/>
    </w:pPr>
    <w:rPr>
      <w:rFonts w:eastAsia="Times New Roman" w:cs="Arial"/>
      <w:color w:val="000000"/>
      <w:sz w:val="24"/>
      <w:szCs w:val="24"/>
      <w:lang w:eastAsia="pl-PL"/>
    </w:rPr>
  </w:style>
  <w:style w:type="paragraph" w:customStyle="1" w:styleId="xl73">
    <w:name w:val="xl73"/>
    <w:basedOn w:val="Normalny"/>
    <w:uiPriority w:val="99"/>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74">
    <w:name w:val="xl74"/>
    <w:basedOn w:val="Normalny"/>
    <w:uiPriority w:val="99"/>
    <w:rsid w:val="00EE07C6"/>
    <w:pPr>
      <w:shd w:val="clear" w:color="CCCCCC" w:fill="C0C0C0"/>
      <w:spacing w:before="100" w:beforeAutospacing="1" w:after="100" w:afterAutospacing="1" w:line="240" w:lineRule="auto"/>
      <w:jc w:val="left"/>
    </w:pPr>
    <w:rPr>
      <w:rFonts w:eastAsia="Times New Roman" w:cs="Arial"/>
      <w:color w:val="000000"/>
      <w:sz w:val="24"/>
      <w:szCs w:val="24"/>
      <w:lang w:eastAsia="pl-PL"/>
    </w:rPr>
  </w:style>
  <w:style w:type="paragraph" w:customStyle="1" w:styleId="xl75">
    <w:name w:val="xl75"/>
    <w:basedOn w:val="Normalny"/>
    <w:uiPriority w:val="99"/>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76">
    <w:name w:val="xl76"/>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77">
    <w:name w:val="xl77"/>
    <w:basedOn w:val="Normalny"/>
    <w:uiPriority w:val="99"/>
    <w:rsid w:val="00EE07C6"/>
    <w:pPr>
      <w:spacing w:before="100" w:beforeAutospacing="1" w:after="100" w:afterAutospacing="1" w:line="240" w:lineRule="auto"/>
      <w:ind w:firstLineChars="200" w:firstLine="200"/>
      <w:jc w:val="right"/>
    </w:pPr>
    <w:rPr>
      <w:rFonts w:eastAsia="Times New Roman" w:cs="Arial"/>
      <w:color w:val="000000"/>
      <w:sz w:val="24"/>
      <w:szCs w:val="24"/>
      <w:lang w:eastAsia="pl-PL"/>
    </w:rPr>
  </w:style>
  <w:style w:type="paragraph" w:customStyle="1" w:styleId="xl78">
    <w:name w:val="xl78"/>
    <w:basedOn w:val="Normalny"/>
    <w:uiPriority w:val="99"/>
    <w:rsid w:val="00EE07C6"/>
    <w:pPr>
      <w:shd w:val="clear" w:color="CCCCCC" w:fill="C0C0C0"/>
      <w:spacing w:before="100" w:beforeAutospacing="1" w:after="100" w:afterAutospacing="1" w:line="240" w:lineRule="auto"/>
      <w:jc w:val="left"/>
    </w:pPr>
    <w:rPr>
      <w:rFonts w:eastAsia="Times New Roman" w:cs="Arial"/>
      <w:color w:val="000000"/>
      <w:sz w:val="24"/>
      <w:szCs w:val="24"/>
      <w:lang w:eastAsia="pl-PL"/>
    </w:rPr>
  </w:style>
  <w:style w:type="paragraph" w:customStyle="1" w:styleId="xl79">
    <w:name w:val="xl79"/>
    <w:basedOn w:val="Normalny"/>
    <w:uiPriority w:val="99"/>
    <w:rsid w:val="00EE07C6"/>
    <w:pPr>
      <w:shd w:val="clear" w:color="CCCCCC" w:fill="C0C0C0"/>
      <w:spacing w:before="100" w:beforeAutospacing="1" w:after="100" w:afterAutospacing="1" w:line="240" w:lineRule="auto"/>
      <w:jc w:val="left"/>
    </w:pPr>
    <w:rPr>
      <w:rFonts w:ascii="Times New Roman" w:eastAsia="Times New Roman" w:hAnsi="Times New Roman"/>
      <w:color w:val="000000"/>
      <w:sz w:val="24"/>
      <w:szCs w:val="24"/>
      <w:lang w:eastAsia="pl-PL"/>
    </w:rPr>
  </w:style>
  <w:style w:type="paragraph" w:customStyle="1" w:styleId="xl80">
    <w:name w:val="xl80"/>
    <w:basedOn w:val="Normalny"/>
    <w:uiPriority w:val="99"/>
    <w:rsid w:val="00EE07C6"/>
    <w:pPr>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81">
    <w:name w:val="xl81"/>
    <w:basedOn w:val="Normalny"/>
    <w:uiPriority w:val="99"/>
    <w:rsid w:val="00EE07C6"/>
    <w:pPr>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82">
    <w:name w:val="xl82"/>
    <w:basedOn w:val="Normalny"/>
    <w:uiPriority w:val="99"/>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3">
    <w:name w:val="xl83"/>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4">
    <w:name w:val="xl84"/>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5">
    <w:name w:val="xl85"/>
    <w:basedOn w:val="Normalny"/>
    <w:uiPriority w:val="99"/>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86">
    <w:name w:val="xl86"/>
    <w:basedOn w:val="Normalny"/>
    <w:uiPriority w:val="99"/>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7">
    <w:name w:val="xl87"/>
    <w:basedOn w:val="Normalny"/>
    <w:uiPriority w:val="99"/>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8">
    <w:name w:val="xl88"/>
    <w:basedOn w:val="Normalny"/>
    <w:uiPriority w:val="99"/>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9">
    <w:name w:val="xl89"/>
    <w:basedOn w:val="Normalny"/>
    <w:uiPriority w:val="99"/>
    <w:rsid w:val="00EE07C6"/>
    <w:pPr>
      <w:pBdr>
        <w:bottom w:val="single" w:sz="4"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90">
    <w:name w:val="xl90"/>
    <w:basedOn w:val="Normalny"/>
    <w:uiPriority w:val="99"/>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91">
    <w:name w:val="xl91"/>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92">
    <w:name w:val="xl92"/>
    <w:basedOn w:val="Normalny"/>
    <w:uiPriority w:val="99"/>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93">
    <w:name w:val="xl93"/>
    <w:basedOn w:val="Normalny"/>
    <w:uiPriority w:val="99"/>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94">
    <w:name w:val="xl94"/>
    <w:basedOn w:val="Normalny"/>
    <w:uiPriority w:val="99"/>
    <w:rsid w:val="00EE07C6"/>
    <w:pPr>
      <w:spacing w:before="100" w:beforeAutospacing="1" w:after="100" w:afterAutospacing="1" w:line="240" w:lineRule="auto"/>
      <w:jc w:val="center"/>
      <w:textAlignment w:val="top"/>
    </w:pPr>
    <w:rPr>
      <w:rFonts w:ascii="Times New Roman" w:eastAsia="Times New Roman" w:hAnsi="Times New Roman"/>
      <w:b/>
      <w:bCs/>
      <w:color w:val="000000"/>
      <w:lang w:eastAsia="pl-PL"/>
    </w:rPr>
  </w:style>
  <w:style w:type="paragraph" w:customStyle="1" w:styleId="xl95">
    <w:name w:val="xl95"/>
    <w:basedOn w:val="Normalny"/>
    <w:uiPriority w:val="99"/>
    <w:rsid w:val="00EE07C6"/>
    <w:pPr>
      <w:spacing w:before="100" w:beforeAutospacing="1" w:after="100" w:afterAutospacing="1" w:line="240" w:lineRule="auto"/>
      <w:jc w:val="left"/>
    </w:pPr>
    <w:rPr>
      <w:rFonts w:ascii="Times New Roman" w:eastAsia="Times New Roman" w:hAnsi="Times New Roman"/>
      <w:color w:val="000000"/>
      <w:sz w:val="24"/>
      <w:szCs w:val="24"/>
      <w:lang w:eastAsia="pl-PL"/>
    </w:rPr>
  </w:style>
  <w:style w:type="paragraph" w:customStyle="1" w:styleId="xl96">
    <w:name w:val="xl96"/>
    <w:basedOn w:val="Normalny"/>
    <w:uiPriority w:val="99"/>
    <w:rsid w:val="00EE07C6"/>
    <w:pPr>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97">
    <w:name w:val="xl97"/>
    <w:basedOn w:val="Normalny"/>
    <w:uiPriority w:val="99"/>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98">
    <w:name w:val="xl98"/>
    <w:basedOn w:val="Normalny"/>
    <w:uiPriority w:val="99"/>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99">
    <w:name w:val="xl99"/>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0">
    <w:name w:val="xl100"/>
    <w:basedOn w:val="Normalny"/>
    <w:uiPriority w:val="99"/>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01">
    <w:name w:val="xl101"/>
    <w:basedOn w:val="Normalny"/>
    <w:uiPriority w:val="99"/>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02">
    <w:name w:val="xl102"/>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3">
    <w:name w:val="xl103"/>
    <w:basedOn w:val="Normalny"/>
    <w:uiPriority w:val="99"/>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4">
    <w:name w:val="xl104"/>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5">
    <w:name w:val="xl105"/>
    <w:basedOn w:val="Normalny"/>
    <w:uiPriority w:val="99"/>
    <w:rsid w:val="00EE07C6"/>
    <w:pPr>
      <w:shd w:val="clear" w:color="CCCCCC" w:fill="C0C0C0"/>
      <w:spacing w:before="100" w:beforeAutospacing="1" w:after="100" w:afterAutospacing="1" w:line="240" w:lineRule="auto"/>
      <w:ind w:firstLineChars="200" w:firstLine="200"/>
      <w:jc w:val="left"/>
    </w:pPr>
    <w:rPr>
      <w:rFonts w:eastAsia="Times New Roman" w:cs="Arial"/>
      <w:b/>
      <w:bCs/>
      <w:color w:val="000000"/>
      <w:sz w:val="24"/>
      <w:szCs w:val="24"/>
      <w:lang w:eastAsia="pl-PL"/>
    </w:rPr>
  </w:style>
  <w:style w:type="paragraph" w:customStyle="1" w:styleId="xl106">
    <w:name w:val="xl106"/>
    <w:basedOn w:val="Normalny"/>
    <w:uiPriority w:val="99"/>
    <w:rsid w:val="00EE07C6"/>
    <w:pPr>
      <w:shd w:val="clear" w:color="CCCCCC" w:fill="C0C0C0"/>
      <w:spacing w:before="100" w:beforeAutospacing="1" w:after="100" w:afterAutospacing="1" w:line="240" w:lineRule="auto"/>
      <w:ind w:firstLineChars="200" w:firstLine="200"/>
      <w:jc w:val="right"/>
    </w:pPr>
    <w:rPr>
      <w:rFonts w:eastAsia="Times New Roman" w:cs="Arial"/>
      <w:b/>
      <w:bCs/>
      <w:color w:val="000000"/>
      <w:sz w:val="24"/>
      <w:szCs w:val="24"/>
      <w:lang w:eastAsia="pl-PL"/>
    </w:rPr>
  </w:style>
  <w:style w:type="paragraph" w:customStyle="1" w:styleId="xl107">
    <w:name w:val="xl107"/>
    <w:basedOn w:val="Normalny"/>
    <w:uiPriority w:val="99"/>
    <w:rsid w:val="00EE07C6"/>
    <w:pPr>
      <w:pBdr>
        <w:bottom w:val="single" w:sz="4"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8">
    <w:name w:val="xl108"/>
    <w:basedOn w:val="Normalny"/>
    <w:uiPriority w:val="99"/>
    <w:rsid w:val="00EE07C6"/>
    <w:pPr>
      <w:pBdr>
        <w:bottom w:val="single" w:sz="4"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9">
    <w:name w:val="xl109"/>
    <w:basedOn w:val="Normalny"/>
    <w:uiPriority w:val="99"/>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10">
    <w:name w:val="xl110"/>
    <w:basedOn w:val="Normalny"/>
    <w:uiPriority w:val="99"/>
    <w:rsid w:val="00EE07C6"/>
    <w:pPr>
      <w:shd w:val="clear" w:color="CCCCCC" w:fill="C0C0C0"/>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11">
    <w:name w:val="xl111"/>
    <w:basedOn w:val="Normalny"/>
    <w:uiPriority w:val="99"/>
    <w:rsid w:val="00EE07C6"/>
    <w:pPr>
      <w:shd w:val="clear" w:color="CCCCCC" w:fill="C0C0C0"/>
      <w:spacing w:before="100" w:beforeAutospacing="1" w:after="100" w:afterAutospacing="1" w:line="240" w:lineRule="auto"/>
      <w:ind w:firstLineChars="200" w:firstLine="200"/>
      <w:jc w:val="right"/>
    </w:pPr>
    <w:rPr>
      <w:rFonts w:eastAsia="Times New Roman" w:cs="Arial"/>
      <w:b/>
      <w:bCs/>
      <w:color w:val="000000"/>
      <w:sz w:val="24"/>
      <w:szCs w:val="24"/>
      <w:lang w:eastAsia="pl-PL"/>
    </w:rPr>
  </w:style>
  <w:style w:type="paragraph" w:customStyle="1" w:styleId="xl112">
    <w:name w:val="xl112"/>
    <w:basedOn w:val="Normalny"/>
    <w:uiPriority w:val="99"/>
    <w:rsid w:val="00EE07C6"/>
    <w:pPr>
      <w:shd w:val="clear" w:color="CCCCCC" w:fill="C0C0C0"/>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13">
    <w:name w:val="xl113"/>
    <w:basedOn w:val="Normalny"/>
    <w:uiPriority w:val="99"/>
    <w:rsid w:val="00EE07C6"/>
    <w:pPr>
      <w:spacing w:before="100" w:beforeAutospacing="1" w:after="100" w:afterAutospacing="1" w:line="240" w:lineRule="auto"/>
      <w:ind w:firstLineChars="1500" w:firstLine="1500"/>
      <w:jc w:val="left"/>
    </w:pPr>
    <w:rPr>
      <w:rFonts w:eastAsia="Times New Roman" w:cs="Arial"/>
      <w:b/>
      <w:bCs/>
      <w:color w:val="000000"/>
      <w:sz w:val="24"/>
      <w:szCs w:val="24"/>
      <w:lang w:eastAsia="pl-PL"/>
    </w:rPr>
  </w:style>
  <w:style w:type="paragraph" w:customStyle="1" w:styleId="xl114">
    <w:name w:val="xl114"/>
    <w:basedOn w:val="Normalny"/>
    <w:uiPriority w:val="99"/>
    <w:rsid w:val="00EE07C6"/>
    <w:pPr>
      <w:spacing w:before="100" w:beforeAutospacing="1" w:after="100" w:afterAutospacing="1" w:line="240" w:lineRule="auto"/>
      <w:ind w:firstLineChars="200" w:firstLine="200"/>
      <w:jc w:val="left"/>
    </w:pPr>
    <w:rPr>
      <w:rFonts w:eastAsia="Times New Roman" w:cs="Arial"/>
      <w:b/>
      <w:bCs/>
      <w:color w:val="000000"/>
      <w:sz w:val="24"/>
      <w:szCs w:val="24"/>
      <w:lang w:eastAsia="pl-PL"/>
    </w:rPr>
  </w:style>
  <w:style w:type="paragraph" w:customStyle="1" w:styleId="xl115">
    <w:name w:val="xl115"/>
    <w:basedOn w:val="Normalny"/>
    <w:uiPriority w:val="99"/>
    <w:rsid w:val="00EE07C6"/>
    <w:pPr>
      <w:pBdr>
        <w:top w:val="single" w:sz="8" w:space="0" w:color="000000"/>
        <w:bottom w:val="single" w:sz="4"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16">
    <w:name w:val="xl116"/>
    <w:basedOn w:val="Normalny"/>
    <w:uiPriority w:val="99"/>
    <w:rsid w:val="00EE07C6"/>
    <w:pPr>
      <w:pBdr>
        <w:top w:val="single" w:sz="4" w:space="0" w:color="000000"/>
        <w:bottom w:val="single" w:sz="4" w:space="0" w:color="000000"/>
      </w:pBdr>
      <w:shd w:val="clear" w:color="CCCCCC" w:fill="C0C0C0"/>
      <w:spacing w:before="100" w:beforeAutospacing="1" w:after="100" w:afterAutospacing="1" w:line="240" w:lineRule="auto"/>
      <w:jc w:val="left"/>
    </w:pPr>
    <w:rPr>
      <w:rFonts w:ascii="Times New Roman" w:eastAsia="Times New Roman" w:hAnsi="Times New Roman"/>
      <w:b/>
      <w:bCs/>
      <w:color w:val="000000"/>
      <w:sz w:val="24"/>
      <w:szCs w:val="24"/>
      <w:lang w:eastAsia="pl-PL"/>
    </w:rPr>
  </w:style>
  <w:style w:type="paragraph" w:customStyle="1" w:styleId="xl117">
    <w:name w:val="xl117"/>
    <w:basedOn w:val="Normalny"/>
    <w:uiPriority w:val="99"/>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18">
    <w:name w:val="xl118"/>
    <w:basedOn w:val="Normalny"/>
    <w:uiPriority w:val="99"/>
    <w:rsid w:val="00EE07C6"/>
    <w:pPr>
      <w:pBdr>
        <w:bottom w:val="single" w:sz="4" w:space="0" w:color="000000"/>
      </w:pBdr>
      <w:shd w:val="clear" w:color="CCCCCC" w:fill="C0C0C0"/>
      <w:spacing w:before="100" w:beforeAutospacing="1" w:after="100" w:afterAutospacing="1" w:line="240" w:lineRule="auto"/>
      <w:jc w:val="left"/>
    </w:pPr>
    <w:rPr>
      <w:rFonts w:ascii="Times New Roman" w:eastAsia="Times New Roman" w:hAnsi="Times New Roman"/>
      <w:b/>
      <w:bCs/>
      <w:color w:val="000000"/>
      <w:sz w:val="24"/>
      <w:szCs w:val="24"/>
      <w:lang w:eastAsia="pl-PL"/>
    </w:rPr>
  </w:style>
  <w:style w:type="paragraph" w:customStyle="1" w:styleId="xl119">
    <w:name w:val="xl119"/>
    <w:basedOn w:val="Normalny"/>
    <w:uiPriority w:val="99"/>
    <w:rsid w:val="00EE07C6"/>
    <w:pPr>
      <w:pBdr>
        <w:bottom w:val="single" w:sz="4" w:space="0" w:color="000000"/>
      </w:pBdr>
      <w:shd w:val="clear" w:color="CCCCCC" w:fill="C0C0C0"/>
      <w:spacing w:before="100" w:beforeAutospacing="1" w:after="100" w:afterAutospacing="1" w:line="240" w:lineRule="auto"/>
      <w:jc w:val="right"/>
    </w:pPr>
    <w:rPr>
      <w:rFonts w:ascii="Times New Roman" w:eastAsia="Times New Roman" w:hAnsi="Times New Roman"/>
      <w:b/>
      <w:bCs/>
      <w:color w:val="000000"/>
      <w:sz w:val="24"/>
      <w:szCs w:val="24"/>
      <w:lang w:eastAsia="pl-PL"/>
    </w:rPr>
  </w:style>
  <w:style w:type="paragraph" w:customStyle="1" w:styleId="xl120">
    <w:name w:val="xl120"/>
    <w:basedOn w:val="Normalny"/>
    <w:uiPriority w:val="99"/>
    <w:rsid w:val="00EE07C6"/>
    <w:pPr>
      <w:pBdr>
        <w:top w:val="single" w:sz="8" w:space="0" w:color="000000"/>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21">
    <w:name w:val="xl121"/>
    <w:basedOn w:val="Normalny"/>
    <w:uiPriority w:val="99"/>
    <w:rsid w:val="00EE07C6"/>
    <w:pPr>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122">
    <w:name w:val="xl122"/>
    <w:basedOn w:val="Normalny"/>
    <w:rsid w:val="00EE07C6"/>
    <w:pPr>
      <w:pBdr>
        <w:top w:val="single" w:sz="8" w:space="0" w:color="000000"/>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23">
    <w:name w:val="xl123"/>
    <w:basedOn w:val="Normalny"/>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24">
    <w:name w:val="xl124"/>
    <w:basedOn w:val="Normalny"/>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125">
    <w:name w:val="xl125"/>
    <w:basedOn w:val="Normalny"/>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26">
    <w:name w:val="xl126"/>
    <w:basedOn w:val="Normalny"/>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27">
    <w:name w:val="xl127"/>
    <w:basedOn w:val="Normalny"/>
    <w:rsid w:val="00EE07C6"/>
    <w:pPr>
      <w:pBdr>
        <w:left w:val="single" w:sz="4" w:space="0" w:color="000000"/>
      </w:pBd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28">
    <w:name w:val="xl128"/>
    <w:basedOn w:val="Normalny"/>
    <w:rsid w:val="00EE07C6"/>
    <w:pPr>
      <w:spacing w:before="100" w:beforeAutospacing="1" w:after="100" w:afterAutospacing="1" w:line="240" w:lineRule="auto"/>
      <w:jc w:val="left"/>
    </w:pPr>
    <w:rPr>
      <w:rFonts w:ascii="Times New Roman" w:eastAsia="Times New Roman" w:hAnsi="Times New Roman"/>
      <w:color w:val="000000"/>
      <w:sz w:val="24"/>
      <w:szCs w:val="24"/>
      <w:lang w:eastAsia="pl-PL"/>
    </w:rPr>
  </w:style>
  <w:style w:type="paragraph" w:customStyle="1" w:styleId="xl129">
    <w:name w:val="xl129"/>
    <w:basedOn w:val="Normalny"/>
    <w:rsid w:val="00EE07C6"/>
    <w:pPr>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130">
    <w:name w:val="xl130"/>
    <w:basedOn w:val="Normalny"/>
    <w:rsid w:val="00EE07C6"/>
    <w:pPr>
      <w:pBdr>
        <w:bottom w:val="single" w:sz="4" w:space="0" w:color="000000"/>
      </w:pBdr>
      <w:shd w:val="clear" w:color="CCCCCC" w:fill="C0C0C0"/>
      <w:spacing w:before="100" w:beforeAutospacing="1" w:after="100" w:afterAutospacing="1" w:line="240" w:lineRule="auto"/>
      <w:jc w:val="left"/>
    </w:pPr>
    <w:rPr>
      <w:rFonts w:ascii="Times New Roman" w:eastAsia="Times New Roman" w:hAnsi="Times New Roman"/>
      <w:b/>
      <w:bCs/>
      <w:color w:val="000000"/>
      <w:lang w:eastAsia="pl-PL"/>
    </w:rPr>
  </w:style>
  <w:style w:type="paragraph" w:customStyle="1" w:styleId="xl131">
    <w:name w:val="xl131"/>
    <w:basedOn w:val="Normalny"/>
    <w:rsid w:val="00EE07C6"/>
    <w:pPr>
      <w:spacing w:before="100" w:beforeAutospacing="1" w:after="100" w:afterAutospacing="1" w:line="240" w:lineRule="auto"/>
      <w:jc w:val="right"/>
    </w:pPr>
    <w:rPr>
      <w:rFonts w:ascii="Times New Roman" w:eastAsia="Times New Roman" w:hAnsi="Times New Roman"/>
      <w:color w:val="000000"/>
      <w:lang w:eastAsia="pl-PL"/>
    </w:rPr>
  </w:style>
  <w:style w:type="paragraph" w:customStyle="1" w:styleId="xl132">
    <w:name w:val="xl132"/>
    <w:basedOn w:val="Normalny"/>
    <w:rsid w:val="00EE07C6"/>
    <w:pPr>
      <w:spacing w:before="100" w:beforeAutospacing="1" w:after="100" w:afterAutospacing="1" w:line="240" w:lineRule="auto"/>
      <w:jc w:val="right"/>
    </w:pPr>
    <w:rPr>
      <w:rFonts w:ascii="Times New Roman" w:eastAsia="Times New Roman" w:hAnsi="Times New Roman"/>
      <w:color w:val="000000"/>
      <w:lang w:eastAsia="pl-PL"/>
    </w:rPr>
  </w:style>
  <w:style w:type="paragraph" w:customStyle="1" w:styleId="xl133">
    <w:name w:val="xl133"/>
    <w:basedOn w:val="Normalny"/>
    <w:rsid w:val="00EE07C6"/>
    <w:pPr>
      <w:spacing w:before="100" w:beforeAutospacing="1" w:after="100" w:afterAutospacing="1" w:line="240" w:lineRule="auto"/>
    </w:pPr>
    <w:rPr>
      <w:rFonts w:ascii="Times New Roman" w:eastAsia="Times New Roman" w:hAnsi="Times New Roman"/>
      <w:color w:val="000000"/>
      <w:lang w:eastAsia="pl-PL"/>
    </w:rPr>
  </w:style>
  <w:style w:type="paragraph" w:customStyle="1" w:styleId="xl134">
    <w:name w:val="xl134"/>
    <w:basedOn w:val="Normalny"/>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35">
    <w:name w:val="xl135"/>
    <w:basedOn w:val="Normalny"/>
    <w:rsid w:val="00EE07C6"/>
    <w:pPr>
      <w:shd w:val="clear" w:color="CCCCCC" w:fill="C0C0C0"/>
      <w:spacing w:before="100" w:beforeAutospacing="1" w:after="100" w:afterAutospacing="1" w:line="240" w:lineRule="auto"/>
      <w:jc w:val="left"/>
    </w:pPr>
    <w:rPr>
      <w:rFonts w:ascii="Times New Roman" w:eastAsia="Times New Roman" w:hAnsi="Times New Roman"/>
      <w:b/>
      <w:bCs/>
      <w:color w:val="000000"/>
      <w:lang w:eastAsia="pl-PL"/>
    </w:rPr>
  </w:style>
  <w:style w:type="paragraph" w:customStyle="1" w:styleId="xl136">
    <w:name w:val="xl136"/>
    <w:basedOn w:val="Normalny"/>
    <w:rsid w:val="00EE07C6"/>
    <w:pPr>
      <w:spacing w:before="100" w:beforeAutospacing="1" w:after="100" w:afterAutospacing="1" w:line="240" w:lineRule="auto"/>
      <w:jc w:val="left"/>
    </w:pPr>
    <w:rPr>
      <w:rFonts w:ascii="Times New Roman" w:eastAsia="Times New Roman" w:hAnsi="Times New Roman"/>
      <w:color w:val="000000"/>
      <w:lang w:eastAsia="pl-PL"/>
    </w:rPr>
  </w:style>
  <w:style w:type="paragraph" w:customStyle="1" w:styleId="xl137">
    <w:name w:val="xl137"/>
    <w:basedOn w:val="Normalny"/>
    <w:rsid w:val="00EE07C6"/>
    <w:pPr>
      <w:shd w:val="clear" w:color="CCCCCC" w:fill="C0C0C0"/>
      <w:spacing w:before="100" w:beforeAutospacing="1" w:after="100" w:afterAutospacing="1" w:line="240" w:lineRule="auto"/>
    </w:pPr>
    <w:rPr>
      <w:rFonts w:ascii="Times New Roman" w:eastAsia="Times New Roman" w:hAnsi="Times New Roman"/>
      <w:color w:val="000000"/>
      <w:lang w:eastAsia="pl-PL"/>
    </w:rPr>
  </w:style>
  <w:style w:type="paragraph" w:customStyle="1" w:styleId="xl138">
    <w:name w:val="xl138"/>
    <w:basedOn w:val="Normalny"/>
    <w:rsid w:val="00EE07C6"/>
    <w:pPr>
      <w:shd w:val="clear" w:color="CCCCCC" w:fill="C0C0C0"/>
      <w:spacing w:before="100" w:beforeAutospacing="1" w:after="100" w:afterAutospacing="1" w:line="240" w:lineRule="auto"/>
      <w:jc w:val="left"/>
    </w:pPr>
    <w:rPr>
      <w:rFonts w:ascii="Times New Roman" w:eastAsia="Times New Roman" w:hAnsi="Times New Roman"/>
      <w:b/>
      <w:bCs/>
      <w:color w:val="000000"/>
      <w:lang w:eastAsia="pl-PL"/>
    </w:rPr>
  </w:style>
  <w:style w:type="paragraph" w:customStyle="1" w:styleId="xl139">
    <w:name w:val="xl139"/>
    <w:basedOn w:val="Normalny"/>
    <w:rsid w:val="00EE07C6"/>
    <w:pPr>
      <w:spacing w:before="100" w:beforeAutospacing="1" w:after="100" w:afterAutospacing="1" w:line="240" w:lineRule="auto"/>
      <w:jc w:val="right"/>
    </w:pPr>
    <w:rPr>
      <w:rFonts w:ascii="Times New Roman" w:eastAsia="Times New Roman" w:hAnsi="Times New Roman"/>
      <w:color w:val="000000"/>
      <w:lang w:eastAsia="pl-PL"/>
    </w:rPr>
  </w:style>
  <w:style w:type="paragraph" w:customStyle="1" w:styleId="xl140">
    <w:name w:val="xl140"/>
    <w:basedOn w:val="Normalny"/>
    <w:rsid w:val="00EE07C6"/>
    <w:pPr>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41">
    <w:name w:val="xl141"/>
    <w:basedOn w:val="Normalny"/>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42">
    <w:name w:val="xl142"/>
    <w:basedOn w:val="Normalny"/>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43">
    <w:name w:val="xl143"/>
    <w:basedOn w:val="Normalny"/>
    <w:rsid w:val="00EE07C6"/>
    <w:pPr>
      <w:shd w:val="clear" w:color="CCCCCC" w:fill="C0C0C0"/>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44">
    <w:name w:val="xl144"/>
    <w:basedOn w:val="Normalny"/>
    <w:rsid w:val="00EE07C6"/>
    <w:pPr>
      <w:shd w:val="clear" w:color="C0C0C0" w:fill="CCCCCC"/>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145">
    <w:name w:val="xl145"/>
    <w:basedOn w:val="Normalny"/>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46">
    <w:name w:val="xl146"/>
    <w:basedOn w:val="Normalny"/>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47">
    <w:name w:val="xl147"/>
    <w:basedOn w:val="Normalny"/>
    <w:rsid w:val="00EE07C6"/>
    <w:pPr>
      <w:pBdr>
        <w:bottom w:val="single" w:sz="4" w:space="0" w:color="000000"/>
      </w:pBdr>
      <w:shd w:val="clear" w:color="C0C0C0" w:fill="CCCCCC"/>
      <w:spacing w:before="100" w:beforeAutospacing="1" w:after="100" w:afterAutospacing="1" w:line="240" w:lineRule="auto"/>
      <w:jc w:val="left"/>
    </w:pPr>
    <w:rPr>
      <w:rFonts w:ascii="Times New Roman" w:eastAsia="Times New Roman" w:hAnsi="Times New Roman"/>
      <w:b/>
      <w:bCs/>
      <w:color w:val="000000"/>
      <w:sz w:val="24"/>
      <w:szCs w:val="24"/>
      <w:lang w:eastAsia="pl-PL"/>
    </w:rPr>
  </w:style>
  <w:style w:type="paragraph" w:customStyle="1" w:styleId="xl148">
    <w:name w:val="xl148"/>
    <w:basedOn w:val="Normalny"/>
    <w:rsid w:val="00EE07C6"/>
    <w:pPr>
      <w:pBdr>
        <w:bottom w:val="single" w:sz="4" w:space="0" w:color="000000"/>
      </w:pBdr>
      <w:shd w:val="clear" w:color="C0C0C0" w:fill="CCCCCC"/>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49">
    <w:name w:val="xl149"/>
    <w:basedOn w:val="Normalny"/>
    <w:rsid w:val="00EE07C6"/>
    <w:pPr>
      <w:spacing w:before="100" w:beforeAutospacing="1" w:after="100" w:afterAutospacing="1" w:line="240" w:lineRule="auto"/>
      <w:jc w:val="center"/>
    </w:pPr>
    <w:rPr>
      <w:rFonts w:eastAsia="Times New Roman" w:cs="Arial"/>
      <w:b/>
      <w:bCs/>
      <w:color w:val="000000"/>
      <w:sz w:val="24"/>
      <w:szCs w:val="24"/>
      <w:lang w:eastAsia="pl-PL"/>
    </w:rPr>
  </w:style>
  <w:style w:type="character" w:customStyle="1" w:styleId="ver8g">
    <w:name w:val="ver8g"/>
    <w:basedOn w:val="Domylnaczcionkaakapitu"/>
    <w:rsid w:val="00EE07C6"/>
  </w:style>
  <w:style w:type="character" w:styleId="Numerstrony">
    <w:name w:val="page number"/>
    <w:basedOn w:val="Domylnaczcionkaakapitu"/>
    <w:rsid w:val="00EE07C6"/>
  </w:style>
  <w:style w:type="character" w:customStyle="1" w:styleId="FontStyle47">
    <w:name w:val="Font Style47"/>
    <w:rsid w:val="00EE07C6"/>
    <w:rPr>
      <w:rFonts w:ascii="Tahoma" w:hAnsi="Tahoma" w:cs="Tahoma"/>
      <w:sz w:val="18"/>
      <w:szCs w:val="18"/>
    </w:rPr>
  </w:style>
  <w:style w:type="character" w:customStyle="1" w:styleId="text">
    <w:name w:val="text"/>
    <w:rsid w:val="00EE07C6"/>
  </w:style>
  <w:style w:type="character" w:styleId="Odwoanieprzypisudolnego">
    <w:name w:val="footnote reference"/>
    <w:aliases w:val="Footnote Reference Number,Footnote symbol,Footnote"/>
    <w:unhideWhenUsed/>
    <w:qFormat/>
    <w:rsid w:val="00EE07C6"/>
    <w:rPr>
      <w:vertAlign w:val="superscript"/>
    </w:rPr>
  </w:style>
  <w:style w:type="paragraph" w:customStyle="1" w:styleId="Akapitzlist1">
    <w:name w:val="Akapit z listą1"/>
    <w:basedOn w:val="Normalny"/>
    <w:qFormat/>
    <w:rsid w:val="00EE07C6"/>
    <w:pPr>
      <w:spacing w:after="200"/>
      <w:ind w:left="720"/>
      <w:jc w:val="left"/>
    </w:pPr>
    <w:rPr>
      <w:rFonts w:ascii="Calibri" w:eastAsia="Times New Roman" w:hAnsi="Calibri"/>
    </w:rPr>
  </w:style>
  <w:style w:type="character" w:customStyle="1" w:styleId="MapadokumentuZnak">
    <w:name w:val="Mapa dokumentu Znak"/>
    <w:basedOn w:val="Domylnaczcionkaakapitu"/>
    <w:link w:val="Mapadokumentu"/>
    <w:uiPriority w:val="99"/>
    <w:semiHidden/>
    <w:rsid w:val="00EE07C6"/>
    <w:rPr>
      <w:rFonts w:ascii="Segoe UI" w:eastAsia="Calibri" w:hAnsi="Segoe UI" w:cs="Segoe UI"/>
      <w:sz w:val="16"/>
      <w:szCs w:val="16"/>
    </w:rPr>
  </w:style>
  <w:style w:type="paragraph" w:styleId="Mapadokumentu">
    <w:name w:val="Document Map"/>
    <w:basedOn w:val="Normalny"/>
    <w:link w:val="MapadokumentuZnak"/>
    <w:uiPriority w:val="99"/>
    <w:unhideWhenUsed/>
    <w:rsid w:val="00EE07C6"/>
    <w:pPr>
      <w:spacing w:after="0" w:line="240" w:lineRule="auto"/>
    </w:pPr>
    <w:rPr>
      <w:rFonts w:ascii="Segoe UI" w:hAnsi="Segoe UI" w:cs="Segoe UI"/>
      <w:sz w:val="16"/>
      <w:szCs w:val="16"/>
    </w:rPr>
  </w:style>
  <w:style w:type="character" w:customStyle="1" w:styleId="Domylnaczcionkaakapitu1">
    <w:name w:val="Domyślna czcionka akapitu1"/>
    <w:rsid w:val="000542FA"/>
  </w:style>
  <w:style w:type="table" w:styleId="Tabela-Siatka">
    <w:name w:val="Table Grid"/>
    <w:basedOn w:val="Standardowy"/>
    <w:uiPriority w:val="59"/>
    <w:rsid w:val="005C56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
    <w:basedOn w:val="Normalny"/>
    <w:rsid w:val="00076EEC"/>
    <w:pPr>
      <w:suppressAutoHyphens/>
      <w:snapToGrid w:val="0"/>
      <w:spacing w:after="0" w:line="258" w:lineRule="atLeast"/>
      <w:ind w:left="227" w:hanging="227"/>
    </w:pPr>
    <w:rPr>
      <w:rFonts w:ascii="FrankfurtGothic" w:eastAsia="Times New Roman" w:hAnsi="FrankfurtGothic"/>
      <w:color w:val="000000"/>
      <w:kern w:val="1"/>
      <w:sz w:val="19"/>
      <w:szCs w:val="20"/>
      <w:lang w:eastAsia="ar-SA"/>
    </w:rPr>
  </w:style>
  <w:style w:type="paragraph" w:customStyle="1" w:styleId="awciety">
    <w:name w:val="a) wciety"/>
    <w:basedOn w:val="Normalny"/>
    <w:rsid w:val="00D55B8C"/>
    <w:pPr>
      <w:suppressAutoHyphens/>
      <w:snapToGrid w:val="0"/>
      <w:spacing w:after="0" w:line="258" w:lineRule="atLeast"/>
      <w:ind w:left="567" w:hanging="238"/>
    </w:pPr>
    <w:rPr>
      <w:rFonts w:ascii="FrankfurtGothic" w:eastAsia="Times New Roman" w:hAnsi="FrankfurtGothic"/>
      <w:color w:val="000000"/>
      <w:kern w:val="1"/>
      <w:sz w:val="19"/>
      <w:szCs w:val="20"/>
      <w:lang w:eastAsia="ar-SA"/>
    </w:rPr>
  </w:style>
  <w:style w:type="paragraph" w:styleId="Lista">
    <w:name w:val="List"/>
    <w:basedOn w:val="Tekstpodstawowy"/>
    <w:rsid w:val="00A57E0D"/>
    <w:pPr>
      <w:suppressAutoHyphens/>
    </w:pPr>
    <w:rPr>
      <w:kern w:val="1"/>
      <w:szCs w:val="20"/>
      <w:lang w:eastAsia="ar-SA"/>
    </w:rPr>
  </w:style>
  <w:style w:type="paragraph" w:customStyle="1" w:styleId="Tekstpodstawowy31">
    <w:name w:val="Tekst podstawowy 31"/>
    <w:basedOn w:val="Normalny"/>
    <w:rsid w:val="00A57E0D"/>
    <w:pPr>
      <w:widowControl w:val="0"/>
      <w:suppressAutoHyphens/>
      <w:spacing w:after="0" w:line="240" w:lineRule="auto"/>
      <w:jc w:val="left"/>
    </w:pPr>
    <w:rPr>
      <w:rFonts w:ascii="Times New Roman" w:eastAsia="Times New Roman" w:hAnsi="Times New Roman"/>
      <w:kern w:val="1"/>
      <w:sz w:val="24"/>
      <w:szCs w:val="20"/>
      <w:lang w:eastAsia="ar-SA"/>
    </w:rPr>
  </w:style>
  <w:style w:type="character" w:customStyle="1" w:styleId="WW-Absatz-Standardschriftart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
    <w:rsid w:val="00D123E1"/>
  </w:style>
  <w:style w:type="character" w:customStyle="1" w:styleId="AkapitzlistZnak">
    <w:name w:val="Akapit z listą Znak"/>
    <w:aliases w:val="sw tekst Znak,L1 Znak,Numerowanie Znak,List Paragraph Znak,Akapit z listą BS Znak,normalny tekst Znak,CW_Lista Znak,Adresat stanowisko Znak,Wypunktowanie Znak"/>
    <w:link w:val="Akapitzlist"/>
    <w:qFormat/>
    <w:rsid w:val="003B2330"/>
    <w:rPr>
      <w:rFonts w:ascii="Arial" w:eastAsia="Calibri" w:hAnsi="Arial" w:cs="Times New Roman"/>
    </w:rPr>
  </w:style>
  <w:style w:type="character" w:customStyle="1" w:styleId="WW8Num1z1">
    <w:name w:val="WW8Num1z1"/>
    <w:rsid w:val="000662AF"/>
    <w:rPr>
      <w:rFonts w:ascii="Times New Roman" w:hAnsi="Times New Roman" w:cs="Times New Roman"/>
      <w:b w:val="0"/>
    </w:rPr>
  </w:style>
  <w:style w:type="table" w:customStyle="1" w:styleId="TableGrid">
    <w:name w:val="TableGrid"/>
    <w:rsid w:val="00756BA0"/>
    <w:pPr>
      <w:spacing w:after="0" w:line="240" w:lineRule="auto"/>
    </w:pPr>
    <w:rPr>
      <w:rFonts w:eastAsiaTheme="minorEastAsia"/>
      <w:lang w:eastAsia="pl-PL"/>
    </w:rPr>
    <w:tblPr>
      <w:tblCellMar>
        <w:top w:w="0" w:type="dxa"/>
        <w:left w:w="0" w:type="dxa"/>
        <w:bottom w:w="0" w:type="dxa"/>
        <w:right w:w="0" w:type="dxa"/>
      </w:tblCellMar>
    </w:tblPr>
  </w:style>
  <w:style w:type="character" w:customStyle="1" w:styleId="BezodstpwZnak">
    <w:name w:val="Bez odstępów Znak"/>
    <w:link w:val="Bezodstpw"/>
    <w:uiPriority w:val="99"/>
    <w:rsid w:val="00756BA0"/>
    <w:rPr>
      <w:rFonts w:ascii="Times New Roman" w:eastAsia="Times New Roman" w:hAnsi="Times New Roman" w:cs="Times New Roman"/>
      <w:sz w:val="24"/>
      <w:szCs w:val="24"/>
      <w:lang w:val="en-US"/>
    </w:rPr>
  </w:style>
  <w:style w:type="paragraph" w:customStyle="1" w:styleId="Tekst">
    <w:name w:val="Tekst"/>
    <w:basedOn w:val="Normalny"/>
    <w:rsid w:val="00756BA0"/>
    <w:pPr>
      <w:spacing w:after="0" w:line="360" w:lineRule="auto"/>
      <w:ind w:left="360" w:firstLine="348"/>
    </w:pPr>
    <w:rPr>
      <w:rFonts w:ascii="Times New Roman" w:eastAsia="Times New Roman" w:hAnsi="Times New Roman"/>
      <w:szCs w:val="20"/>
      <w:lang w:eastAsia="pl-PL"/>
    </w:rPr>
  </w:style>
  <w:style w:type="character" w:customStyle="1" w:styleId="title1">
    <w:name w:val="title1"/>
    <w:basedOn w:val="Domylnaczcionkaakapitu"/>
    <w:rsid w:val="00756BA0"/>
    <w:rPr>
      <w:b/>
      <w:bCs/>
      <w:vanish w:val="0"/>
      <w:webHidden w:val="0"/>
      <w:specVanish w:val="0"/>
    </w:rPr>
  </w:style>
  <w:style w:type="character" w:customStyle="1" w:styleId="descr1">
    <w:name w:val="descr1"/>
    <w:basedOn w:val="Domylnaczcionkaakapitu"/>
    <w:rsid w:val="00756BA0"/>
    <w:rPr>
      <w:vanish w:val="0"/>
      <w:webHidden w:val="0"/>
      <w:specVanish w:val="0"/>
    </w:rPr>
  </w:style>
  <w:style w:type="character" w:customStyle="1" w:styleId="apple-converted-space">
    <w:name w:val="apple-converted-space"/>
    <w:basedOn w:val="Domylnaczcionkaakapitu"/>
    <w:rsid w:val="00756BA0"/>
  </w:style>
  <w:style w:type="character" w:customStyle="1" w:styleId="AkapitzlistZnak1">
    <w:name w:val="Akapit z listą Znak1"/>
    <w:uiPriority w:val="34"/>
    <w:locked/>
    <w:rsid w:val="00756BA0"/>
    <w:rPr>
      <w:rFonts w:ascii="Calibri" w:eastAsia="Calibri" w:hAnsi="Calibri" w:cs="Times New Roman"/>
      <w:lang w:eastAsia="ar-SA"/>
    </w:rPr>
  </w:style>
  <w:style w:type="character" w:styleId="Odwoanieprzypisukocowego">
    <w:name w:val="endnote reference"/>
    <w:basedOn w:val="Domylnaczcionkaakapitu"/>
    <w:unhideWhenUsed/>
    <w:rsid w:val="00756BA0"/>
    <w:rPr>
      <w:vertAlign w:val="superscript"/>
    </w:rPr>
  </w:style>
  <w:style w:type="character" w:styleId="Odwoaniedokomentarza">
    <w:name w:val="annotation reference"/>
    <w:basedOn w:val="Domylnaczcionkaakapitu"/>
    <w:uiPriority w:val="99"/>
    <w:unhideWhenUsed/>
    <w:qFormat/>
    <w:rsid w:val="00756BA0"/>
    <w:rPr>
      <w:sz w:val="16"/>
      <w:szCs w:val="16"/>
    </w:rPr>
  </w:style>
  <w:style w:type="numbering" w:customStyle="1" w:styleId="Bezlisty1">
    <w:name w:val="Bez listy1"/>
    <w:next w:val="Bezlisty"/>
    <w:uiPriority w:val="99"/>
    <w:semiHidden/>
    <w:unhideWhenUsed/>
    <w:rsid w:val="00756BA0"/>
  </w:style>
  <w:style w:type="numbering" w:customStyle="1" w:styleId="Bezlisty2">
    <w:name w:val="Bez listy2"/>
    <w:next w:val="Bezlisty"/>
    <w:uiPriority w:val="99"/>
    <w:semiHidden/>
    <w:unhideWhenUsed/>
    <w:rsid w:val="00756BA0"/>
  </w:style>
  <w:style w:type="paragraph" w:customStyle="1" w:styleId="Punktparagrafu">
    <w:name w:val="Punkt paragrafu"/>
    <w:basedOn w:val="Akapitzlist"/>
    <w:link w:val="PunktparagrafuZnak"/>
    <w:uiPriority w:val="99"/>
    <w:rsid w:val="00756BA0"/>
    <w:pPr>
      <w:numPr>
        <w:numId w:val="14"/>
      </w:numPr>
      <w:spacing w:before="240" w:after="240" w:line="240" w:lineRule="auto"/>
    </w:pPr>
    <w:rPr>
      <w:rFonts w:ascii="Cambria" w:hAnsi="Cambria"/>
      <w:sz w:val="20"/>
      <w:szCs w:val="20"/>
      <w:lang w:eastAsia="pl-PL"/>
    </w:rPr>
  </w:style>
  <w:style w:type="character" w:customStyle="1" w:styleId="PunktparagrafuZnak">
    <w:name w:val="Punkt paragrafu Znak"/>
    <w:link w:val="Punktparagrafu"/>
    <w:uiPriority w:val="99"/>
    <w:locked/>
    <w:rsid w:val="00756BA0"/>
    <w:rPr>
      <w:rFonts w:ascii="Cambria" w:eastAsia="Calibri" w:hAnsi="Cambria" w:cs="Times New Roman"/>
      <w:sz w:val="20"/>
      <w:szCs w:val="20"/>
      <w:lang w:eastAsia="pl-PL"/>
    </w:rPr>
  </w:style>
  <w:style w:type="paragraph" w:customStyle="1" w:styleId="Tabelapozycja">
    <w:name w:val="Tabela pozycja"/>
    <w:basedOn w:val="Normalny"/>
    <w:rsid w:val="00756BA0"/>
    <w:pPr>
      <w:spacing w:after="0" w:line="240" w:lineRule="auto"/>
      <w:jc w:val="left"/>
    </w:pPr>
    <w:rPr>
      <w:rFonts w:eastAsia="MS Outlook"/>
      <w:szCs w:val="20"/>
      <w:lang w:eastAsia="pl-PL"/>
    </w:rPr>
  </w:style>
  <w:style w:type="paragraph" w:customStyle="1" w:styleId="tekst0">
    <w:name w:val="tekst"/>
    <w:basedOn w:val="Normalny"/>
    <w:rsid w:val="00756BA0"/>
    <w:pPr>
      <w:spacing w:after="120" w:line="240" w:lineRule="auto"/>
      <w:jc w:val="left"/>
    </w:pPr>
    <w:rPr>
      <w:rFonts w:eastAsia="MS Mincho" w:cs="Arial"/>
      <w:lang w:eastAsia="ja-JP"/>
    </w:rPr>
  </w:style>
  <w:style w:type="paragraph" w:customStyle="1" w:styleId="Domylnie">
    <w:name w:val="Domyślnie"/>
    <w:uiPriority w:val="99"/>
    <w:rsid w:val="00756BA0"/>
    <w:pPr>
      <w:tabs>
        <w:tab w:val="left" w:pos="708"/>
      </w:tabs>
      <w:suppressAutoHyphens/>
      <w:overflowPunct w:val="0"/>
      <w:spacing w:after="0" w:line="100" w:lineRule="atLeast"/>
    </w:pPr>
    <w:rPr>
      <w:rFonts w:ascii="Calibri" w:eastAsia="Droid Sans Fallback" w:hAnsi="Calibri" w:cs="Times New Roman"/>
      <w:color w:val="000000"/>
      <w:sz w:val="24"/>
      <w:szCs w:val="24"/>
      <w:lang w:eastAsia="pl-PL"/>
    </w:rPr>
  </w:style>
  <w:style w:type="paragraph" w:customStyle="1" w:styleId="Zawartotabeli">
    <w:name w:val="Zawartość tabeli"/>
    <w:basedOn w:val="Domylnie"/>
    <w:qFormat/>
    <w:rsid w:val="00756BA0"/>
    <w:pPr>
      <w:suppressLineNumbers/>
    </w:pPr>
  </w:style>
  <w:style w:type="character" w:customStyle="1" w:styleId="st">
    <w:name w:val="st"/>
    <w:basedOn w:val="Domylnaczcionkaakapitu"/>
    <w:rsid w:val="00756BA0"/>
  </w:style>
  <w:style w:type="character" w:customStyle="1" w:styleId="nor">
    <w:name w:val="nor"/>
    <w:basedOn w:val="Domylnaczcionkaakapitu"/>
    <w:rsid w:val="00756BA0"/>
  </w:style>
  <w:style w:type="character" w:customStyle="1" w:styleId="wyr2">
    <w:name w:val="wyr2"/>
    <w:basedOn w:val="Domylnaczcionkaakapitu"/>
    <w:rsid w:val="00756BA0"/>
  </w:style>
  <w:style w:type="character" w:customStyle="1" w:styleId="pog">
    <w:name w:val="pog"/>
    <w:basedOn w:val="Domylnaczcionkaakapitu"/>
    <w:rsid w:val="00756BA0"/>
  </w:style>
  <w:style w:type="paragraph" w:customStyle="1" w:styleId="Tabela1">
    <w:name w:val="Tabela1"/>
    <w:basedOn w:val="Normalny"/>
    <w:uiPriority w:val="99"/>
    <w:rsid w:val="00756BA0"/>
    <w:pPr>
      <w:widowControl w:val="0"/>
      <w:overflowPunct w:val="0"/>
      <w:autoSpaceDE w:val="0"/>
      <w:autoSpaceDN w:val="0"/>
      <w:adjustRightInd w:val="0"/>
      <w:spacing w:before="20" w:after="20" w:line="240" w:lineRule="auto"/>
      <w:ind w:left="113"/>
      <w:jc w:val="left"/>
    </w:pPr>
    <w:rPr>
      <w:rFonts w:eastAsia="Times New Roman" w:cs="Arial"/>
      <w:lang w:eastAsia="pl-PL"/>
    </w:rPr>
  </w:style>
  <w:style w:type="paragraph" w:customStyle="1" w:styleId="Style27">
    <w:name w:val="Style27"/>
    <w:basedOn w:val="Normalny"/>
    <w:uiPriority w:val="99"/>
    <w:rsid w:val="00756BA0"/>
    <w:pPr>
      <w:widowControl w:val="0"/>
      <w:autoSpaceDE w:val="0"/>
      <w:autoSpaceDN w:val="0"/>
      <w:adjustRightInd w:val="0"/>
      <w:spacing w:after="0" w:line="240" w:lineRule="auto"/>
      <w:jc w:val="left"/>
    </w:pPr>
    <w:rPr>
      <w:rFonts w:ascii="Corbel" w:hAnsi="Corbel"/>
      <w:sz w:val="24"/>
      <w:szCs w:val="24"/>
      <w:lang w:eastAsia="pl-PL"/>
    </w:rPr>
  </w:style>
  <w:style w:type="character" w:customStyle="1" w:styleId="FontStyle133">
    <w:name w:val="Font Style133"/>
    <w:rsid w:val="00756BA0"/>
    <w:rPr>
      <w:rFonts w:ascii="Times New Roman" w:hAnsi="Times New Roman" w:cs="Times New Roman" w:hint="default"/>
      <w:sz w:val="18"/>
      <w:szCs w:val="18"/>
    </w:rPr>
  </w:style>
  <w:style w:type="character" w:customStyle="1" w:styleId="nag">
    <w:name w:val="nag"/>
    <w:basedOn w:val="Domylnaczcionkaakapitu"/>
    <w:rsid w:val="00756BA0"/>
  </w:style>
  <w:style w:type="character" w:customStyle="1" w:styleId="hint-handle">
    <w:name w:val="hint-handle"/>
    <w:basedOn w:val="Domylnaczcionkaakapitu"/>
    <w:rsid w:val="00756BA0"/>
  </w:style>
  <w:style w:type="paragraph" w:styleId="Podtytu">
    <w:name w:val="Subtitle"/>
    <w:basedOn w:val="Normalny"/>
    <w:link w:val="PodtytuZnak"/>
    <w:uiPriority w:val="11"/>
    <w:qFormat/>
    <w:rsid w:val="00756BA0"/>
    <w:pPr>
      <w:spacing w:before="100" w:after="0" w:line="240" w:lineRule="auto"/>
      <w:ind w:left="3600"/>
      <w:jc w:val="left"/>
    </w:pPr>
    <w:rPr>
      <w:rFonts w:eastAsia="Times New Roman" w:cs="Arial"/>
      <w:sz w:val="21"/>
      <w:szCs w:val="21"/>
      <w:lang w:val="en-GB" w:eastAsia="en-GB"/>
    </w:rPr>
  </w:style>
  <w:style w:type="character" w:customStyle="1" w:styleId="PodtytuZnak">
    <w:name w:val="Podtytuł Znak"/>
    <w:basedOn w:val="Domylnaczcionkaakapitu"/>
    <w:link w:val="Podtytu"/>
    <w:uiPriority w:val="11"/>
    <w:rsid w:val="00756BA0"/>
    <w:rPr>
      <w:rFonts w:ascii="Arial" w:eastAsia="Times New Roman" w:hAnsi="Arial" w:cs="Arial"/>
      <w:sz w:val="21"/>
      <w:szCs w:val="21"/>
      <w:lang w:val="en-GB" w:eastAsia="en-GB"/>
    </w:rPr>
  </w:style>
  <w:style w:type="paragraph" w:styleId="Listapunktowana">
    <w:name w:val="List Bullet"/>
    <w:basedOn w:val="Normalny"/>
    <w:autoRedefine/>
    <w:rsid w:val="00756BA0"/>
    <w:pPr>
      <w:numPr>
        <w:numId w:val="30"/>
      </w:numPr>
      <w:spacing w:after="0" w:line="360" w:lineRule="auto"/>
    </w:pPr>
    <w:rPr>
      <w:rFonts w:eastAsia="Times New Roman" w:cs="Arial"/>
      <w:sz w:val="21"/>
      <w:szCs w:val="21"/>
      <w:lang w:val="en-GB" w:eastAsia="en-GB"/>
    </w:rPr>
  </w:style>
  <w:style w:type="paragraph" w:styleId="Lista2">
    <w:name w:val="List 2"/>
    <w:basedOn w:val="Normalny"/>
    <w:uiPriority w:val="99"/>
    <w:rsid w:val="00756BA0"/>
    <w:pPr>
      <w:spacing w:before="240" w:line="240" w:lineRule="auto"/>
      <w:ind w:left="566" w:hanging="283"/>
      <w:jc w:val="left"/>
    </w:pPr>
    <w:rPr>
      <w:rFonts w:eastAsia="Times New Roman" w:cs="Arial"/>
      <w:sz w:val="21"/>
      <w:szCs w:val="21"/>
      <w:lang w:val="en-GB" w:eastAsia="en-GB"/>
    </w:rPr>
  </w:style>
  <w:style w:type="paragraph" w:customStyle="1" w:styleId="ListIndent">
    <w:name w:val="List Indent"/>
    <w:basedOn w:val="Normalny"/>
    <w:uiPriority w:val="99"/>
    <w:rsid w:val="00756BA0"/>
    <w:pPr>
      <w:spacing w:before="120" w:line="240" w:lineRule="auto"/>
      <w:ind w:left="360"/>
      <w:jc w:val="left"/>
    </w:pPr>
    <w:rPr>
      <w:rFonts w:eastAsia="Times New Roman" w:cs="Arial"/>
      <w:sz w:val="21"/>
      <w:szCs w:val="21"/>
      <w:lang w:val="en-GB" w:eastAsia="en-GB"/>
    </w:rPr>
  </w:style>
  <w:style w:type="paragraph" w:customStyle="1" w:styleId="LegalText">
    <w:name w:val="Legal Text"/>
    <w:basedOn w:val="Normalny"/>
    <w:uiPriority w:val="99"/>
    <w:rsid w:val="00756BA0"/>
    <w:pPr>
      <w:spacing w:before="180" w:line="240" w:lineRule="auto"/>
      <w:jc w:val="left"/>
    </w:pPr>
    <w:rPr>
      <w:rFonts w:eastAsia="Times New Roman" w:cs="Arial"/>
      <w:sz w:val="19"/>
      <w:szCs w:val="19"/>
      <w:lang w:val="en-GB" w:eastAsia="en-GB"/>
    </w:rPr>
  </w:style>
  <w:style w:type="paragraph" w:customStyle="1" w:styleId="DefaultText">
    <w:name w:val="Default Text"/>
    <w:basedOn w:val="Normalny"/>
    <w:link w:val="DefaultTextChar"/>
    <w:rsid w:val="00756BA0"/>
    <w:pPr>
      <w:spacing w:before="120" w:after="120" w:line="240" w:lineRule="auto"/>
      <w:jc w:val="left"/>
    </w:pPr>
    <w:rPr>
      <w:rFonts w:eastAsia="Batang"/>
      <w:snapToGrid w:val="0"/>
      <w:sz w:val="20"/>
      <w:szCs w:val="20"/>
      <w:lang w:val="en-US" w:eastAsia="pl-PL"/>
    </w:rPr>
  </w:style>
  <w:style w:type="character" w:customStyle="1" w:styleId="DefaultTextChar">
    <w:name w:val="Default Text Char"/>
    <w:link w:val="DefaultText"/>
    <w:rsid w:val="00756BA0"/>
    <w:rPr>
      <w:rFonts w:ascii="Arial" w:eastAsia="Batang" w:hAnsi="Arial" w:cs="Times New Roman"/>
      <w:snapToGrid w:val="0"/>
      <w:sz w:val="20"/>
      <w:szCs w:val="20"/>
      <w:lang w:val="en-US" w:eastAsia="pl-PL"/>
    </w:rPr>
  </w:style>
  <w:style w:type="paragraph" w:customStyle="1" w:styleId="DefaultText1">
    <w:name w:val="Default Text:1"/>
    <w:basedOn w:val="Normalny"/>
    <w:uiPriority w:val="99"/>
    <w:rsid w:val="00756BA0"/>
    <w:pPr>
      <w:overflowPunct w:val="0"/>
      <w:autoSpaceDE w:val="0"/>
      <w:autoSpaceDN w:val="0"/>
      <w:adjustRightInd w:val="0"/>
      <w:spacing w:after="28" w:line="240" w:lineRule="auto"/>
      <w:jc w:val="left"/>
      <w:textAlignment w:val="baseline"/>
    </w:pPr>
    <w:rPr>
      <w:rFonts w:ascii="Helvetica" w:eastAsia="Times New Roman" w:hAnsi="Helvetica" w:cs="Helvetica"/>
      <w:noProof/>
      <w:sz w:val="20"/>
      <w:szCs w:val="20"/>
      <w:lang w:eastAsia="zh-CN"/>
    </w:rPr>
  </w:style>
  <w:style w:type="paragraph" w:customStyle="1" w:styleId="FirstLevelText">
    <w:name w:val="First Level Text"/>
    <w:basedOn w:val="Normalny"/>
    <w:uiPriority w:val="99"/>
    <w:rsid w:val="00756BA0"/>
    <w:pPr>
      <w:tabs>
        <w:tab w:val="left" w:pos="360"/>
      </w:tabs>
      <w:overflowPunct w:val="0"/>
      <w:autoSpaceDE w:val="0"/>
      <w:autoSpaceDN w:val="0"/>
      <w:adjustRightInd w:val="0"/>
      <w:spacing w:after="100" w:line="240" w:lineRule="auto"/>
      <w:ind w:left="360" w:hanging="360"/>
      <w:textAlignment w:val="baseline"/>
    </w:pPr>
    <w:rPr>
      <w:rFonts w:eastAsia="Times New Roman" w:cs="Arial"/>
      <w:noProof/>
      <w:sz w:val="20"/>
      <w:szCs w:val="20"/>
      <w:lang w:eastAsia="zh-CN"/>
    </w:rPr>
  </w:style>
  <w:style w:type="paragraph" w:customStyle="1" w:styleId="Nagwek10">
    <w:name w:val="Nag³ówek 1"/>
    <w:basedOn w:val="Normalny"/>
    <w:uiPriority w:val="99"/>
    <w:rsid w:val="00756BA0"/>
    <w:pPr>
      <w:widowControl w:val="0"/>
      <w:autoSpaceDE w:val="0"/>
      <w:autoSpaceDN w:val="0"/>
      <w:adjustRightInd w:val="0"/>
      <w:spacing w:line="240" w:lineRule="auto"/>
    </w:pPr>
    <w:rPr>
      <w:rFonts w:eastAsia="SimSun" w:cs="Arial"/>
      <w:b/>
      <w:bCs/>
      <w:sz w:val="18"/>
      <w:szCs w:val="18"/>
      <w:lang w:val="en-US" w:eastAsia="zh-CN"/>
    </w:rPr>
  </w:style>
  <w:style w:type="paragraph" w:customStyle="1" w:styleId="Standardowy1">
    <w:name w:val="Standardowy1"/>
    <w:basedOn w:val="Normalny"/>
    <w:uiPriority w:val="99"/>
    <w:rsid w:val="00756BA0"/>
    <w:pPr>
      <w:autoSpaceDE w:val="0"/>
      <w:autoSpaceDN w:val="0"/>
      <w:adjustRightInd w:val="0"/>
      <w:spacing w:line="240" w:lineRule="auto"/>
      <w:jc w:val="left"/>
    </w:pPr>
    <w:rPr>
      <w:rFonts w:ascii="Times" w:eastAsia="SimSun" w:hAnsi="Times" w:cs="Times"/>
      <w:sz w:val="20"/>
      <w:szCs w:val="20"/>
      <w:lang w:eastAsia="zh-CN"/>
    </w:rPr>
  </w:style>
  <w:style w:type="character" w:customStyle="1" w:styleId="InitialStyle">
    <w:name w:val="InitialStyle"/>
    <w:rsid w:val="00756BA0"/>
    <w:rPr>
      <w:rFonts w:ascii="Boldface 12pt" w:hAnsi="Boldface 12pt" w:hint="default"/>
      <w:color w:val="auto"/>
      <w:spacing w:val="0"/>
      <w:sz w:val="24"/>
    </w:rPr>
  </w:style>
  <w:style w:type="paragraph" w:customStyle="1" w:styleId="FirstLevelHeader">
    <w:name w:val="First Level Header"/>
    <w:basedOn w:val="Normalny"/>
    <w:uiPriority w:val="99"/>
    <w:rsid w:val="00756BA0"/>
    <w:pPr>
      <w:widowControl w:val="0"/>
      <w:tabs>
        <w:tab w:val="left" w:pos="360"/>
      </w:tabs>
      <w:autoSpaceDE w:val="0"/>
      <w:autoSpaceDN w:val="0"/>
      <w:adjustRightInd w:val="0"/>
      <w:spacing w:after="0" w:line="240" w:lineRule="auto"/>
      <w:ind w:left="360" w:hanging="360"/>
      <w:jc w:val="left"/>
    </w:pPr>
    <w:rPr>
      <w:rFonts w:eastAsia="SimSun" w:cs="Arial"/>
      <w:b/>
      <w:bCs/>
      <w:sz w:val="24"/>
      <w:szCs w:val="24"/>
    </w:rPr>
  </w:style>
  <w:style w:type="paragraph" w:customStyle="1" w:styleId="Bulletlevel1">
    <w:name w:val="Bullet level 1"/>
    <w:basedOn w:val="Normalny"/>
    <w:uiPriority w:val="99"/>
    <w:rsid w:val="00756BA0"/>
    <w:pPr>
      <w:tabs>
        <w:tab w:val="left" w:pos="431"/>
        <w:tab w:val="num" w:pos="1512"/>
      </w:tabs>
      <w:spacing w:before="80" w:after="80" w:line="240" w:lineRule="auto"/>
      <w:ind w:left="1512" w:hanging="432"/>
    </w:pPr>
    <w:rPr>
      <w:rFonts w:eastAsia="Times New Roman"/>
      <w:sz w:val="20"/>
      <w:szCs w:val="24"/>
    </w:rPr>
  </w:style>
  <w:style w:type="paragraph" w:customStyle="1" w:styleId="Standardowy4">
    <w:name w:val="Standardowy4"/>
    <w:basedOn w:val="Normalny"/>
    <w:uiPriority w:val="99"/>
    <w:rsid w:val="00756BA0"/>
    <w:pPr>
      <w:widowControl w:val="0"/>
      <w:autoSpaceDE w:val="0"/>
      <w:autoSpaceDN w:val="0"/>
      <w:adjustRightInd w:val="0"/>
      <w:spacing w:line="240" w:lineRule="auto"/>
      <w:jc w:val="left"/>
    </w:pPr>
    <w:rPr>
      <w:rFonts w:ascii="Times" w:eastAsia="SimSun" w:hAnsi="Times" w:cs="Times"/>
      <w:sz w:val="20"/>
      <w:szCs w:val="20"/>
      <w:lang w:eastAsia="zh-CN"/>
    </w:rPr>
  </w:style>
  <w:style w:type="paragraph" w:customStyle="1" w:styleId="Wyp1">
    <w:name w:val="Wyp1"/>
    <w:basedOn w:val="Tekstpodstawowy"/>
    <w:uiPriority w:val="99"/>
    <w:rsid w:val="00756BA0"/>
    <w:pPr>
      <w:keepNext/>
      <w:ind w:left="283" w:hanging="283"/>
      <w:jc w:val="both"/>
    </w:pPr>
    <w:rPr>
      <w:szCs w:val="20"/>
      <w:lang w:eastAsia="pl-PL"/>
    </w:rPr>
  </w:style>
  <w:style w:type="paragraph" w:customStyle="1" w:styleId="StylZlewej2cm">
    <w:name w:val="Styl Z lewej:  2 cm"/>
    <w:basedOn w:val="Normalny"/>
    <w:link w:val="StylZlewej2cmZnak"/>
    <w:rsid w:val="00756BA0"/>
    <w:pPr>
      <w:widowControl w:val="0"/>
      <w:spacing w:after="120" w:line="240" w:lineRule="auto"/>
      <w:ind w:left="567" w:right="567"/>
    </w:pPr>
    <w:rPr>
      <w:rFonts w:eastAsia="Batang"/>
      <w:sz w:val="20"/>
      <w:szCs w:val="20"/>
      <w:lang w:eastAsia="pl-PL"/>
    </w:rPr>
  </w:style>
  <w:style w:type="character" w:customStyle="1" w:styleId="StylZlewej2cmZnak">
    <w:name w:val="Styl Z lewej:  2 cm Znak"/>
    <w:link w:val="StylZlewej2cm"/>
    <w:rsid w:val="00756BA0"/>
    <w:rPr>
      <w:rFonts w:ascii="Arial" w:eastAsia="Batang" w:hAnsi="Arial" w:cs="Times New Roman"/>
      <w:sz w:val="20"/>
      <w:szCs w:val="20"/>
      <w:lang w:eastAsia="pl-PL"/>
    </w:rPr>
  </w:style>
  <w:style w:type="paragraph" w:customStyle="1" w:styleId="Pa0">
    <w:name w:val="Pa0"/>
    <w:basedOn w:val="Default"/>
    <w:next w:val="Default"/>
    <w:uiPriority w:val="99"/>
    <w:rsid w:val="00756BA0"/>
    <w:pPr>
      <w:widowControl w:val="0"/>
      <w:spacing w:line="181" w:lineRule="atLeast"/>
    </w:pPr>
    <w:rPr>
      <w:rFonts w:ascii="Helvetica" w:eastAsia="MS Mincho" w:hAnsi="Helvetica" w:cs="Mangal"/>
      <w:color w:val="auto"/>
      <w:lang w:eastAsia="ja-JP" w:bidi="mr-IN"/>
    </w:rPr>
  </w:style>
  <w:style w:type="paragraph" w:customStyle="1" w:styleId="Pa3">
    <w:name w:val="Pa3"/>
    <w:basedOn w:val="Default"/>
    <w:next w:val="Default"/>
    <w:uiPriority w:val="99"/>
    <w:rsid w:val="00756BA0"/>
    <w:pPr>
      <w:widowControl w:val="0"/>
      <w:spacing w:after="300" w:line="181" w:lineRule="atLeast"/>
    </w:pPr>
    <w:rPr>
      <w:rFonts w:ascii="Helvetica" w:eastAsia="MS Mincho" w:hAnsi="Helvetica" w:cs="Mangal"/>
      <w:color w:val="auto"/>
      <w:lang w:eastAsia="ja-JP" w:bidi="mr-IN"/>
    </w:rPr>
  </w:style>
  <w:style w:type="paragraph" w:customStyle="1" w:styleId="Pa1">
    <w:name w:val="Pa1"/>
    <w:basedOn w:val="Default"/>
    <w:next w:val="Default"/>
    <w:uiPriority w:val="99"/>
    <w:rsid w:val="00756BA0"/>
    <w:pPr>
      <w:widowControl w:val="0"/>
      <w:spacing w:line="181" w:lineRule="atLeast"/>
    </w:pPr>
    <w:rPr>
      <w:rFonts w:ascii="Helvetica" w:eastAsia="MS Mincho" w:hAnsi="Helvetica" w:cs="Mangal"/>
      <w:color w:val="auto"/>
      <w:lang w:eastAsia="ja-JP" w:bidi="mr-IN"/>
    </w:rPr>
  </w:style>
  <w:style w:type="paragraph" w:customStyle="1" w:styleId="Pa6">
    <w:name w:val="Pa6"/>
    <w:basedOn w:val="Default"/>
    <w:next w:val="Default"/>
    <w:uiPriority w:val="99"/>
    <w:rsid w:val="00756BA0"/>
    <w:pPr>
      <w:widowControl w:val="0"/>
      <w:spacing w:after="120" w:line="161" w:lineRule="atLeast"/>
    </w:pPr>
    <w:rPr>
      <w:rFonts w:ascii="Helvetica" w:eastAsia="MS Mincho" w:hAnsi="Helvetica" w:cs="Mangal"/>
      <w:color w:val="auto"/>
      <w:lang w:eastAsia="ja-JP" w:bidi="mr-IN"/>
    </w:rPr>
  </w:style>
  <w:style w:type="paragraph" w:customStyle="1" w:styleId="Pa10">
    <w:name w:val="Pa10"/>
    <w:basedOn w:val="Default"/>
    <w:next w:val="Default"/>
    <w:uiPriority w:val="99"/>
    <w:rsid w:val="00756BA0"/>
    <w:pPr>
      <w:widowControl w:val="0"/>
      <w:spacing w:after="80" w:line="141" w:lineRule="atLeast"/>
    </w:pPr>
    <w:rPr>
      <w:rFonts w:ascii="Helvetica" w:eastAsia="MS Mincho" w:hAnsi="Helvetica" w:cs="Mangal"/>
      <w:color w:val="auto"/>
      <w:lang w:eastAsia="ja-JP" w:bidi="mr-IN"/>
    </w:rPr>
  </w:style>
  <w:style w:type="paragraph" w:customStyle="1" w:styleId="Pa11">
    <w:name w:val="Pa11"/>
    <w:basedOn w:val="Default"/>
    <w:next w:val="Default"/>
    <w:uiPriority w:val="99"/>
    <w:rsid w:val="00756BA0"/>
    <w:pPr>
      <w:widowControl w:val="0"/>
      <w:spacing w:after="80" w:line="141" w:lineRule="atLeast"/>
    </w:pPr>
    <w:rPr>
      <w:rFonts w:ascii="Helvetica" w:eastAsia="MS Mincho" w:hAnsi="Helvetica" w:cs="Mangal"/>
      <w:color w:val="auto"/>
      <w:lang w:eastAsia="ja-JP" w:bidi="mr-IN"/>
    </w:rPr>
  </w:style>
  <w:style w:type="paragraph" w:styleId="Lista3">
    <w:name w:val="List 3"/>
    <w:basedOn w:val="Normalny"/>
    <w:uiPriority w:val="99"/>
    <w:rsid w:val="00756BA0"/>
    <w:pPr>
      <w:spacing w:after="0" w:line="240" w:lineRule="auto"/>
      <w:ind w:left="849" w:hanging="283"/>
      <w:jc w:val="left"/>
    </w:pPr>
    <w:rPr>
      <w:rFonts w:ascii="Times New Roman" w:eastAsia="Times New Roman" w:hAnsi="Times New Roman"/>
      <w:sz w:val="24"/>
      <w:szCs w:val="24"/>
      <w:lang w:eastAsia="pl-PL"/>
    </w:rPr>
  </w:style>
  <w:style w:type="paragraph" w:styleId="Listapunktowana2">
    <w:name w:val="List Bullet 2"/>
    <w:basedOn w:val="Normalny"/>
    <w:rsid w:val="00756BA0"/>
    <w:pPr>
      <w:tabs>
        <w:tab w:val="num" w:pos="643"/>
      </w:tabs>
      <w:spacing w:after="0" w:line="240" w:lineRule="auto"/>
      <w:ind w:left="643" w:hanging="360"/>
      <w:jc w:val="left"/>
    </w:pPr>
    <w:rPr>
      <w:rFonts w:ascii="Times New Roman" w:eastAsia="Times New Roman" w:hAnsi="Times New Roman"/>
      <w:sz w:val="24"/>
      <w:szCs w:val="24"/>
      <w:lang w:eastAsia="pl-PL"/>
    </w:rPr>
  </w:style>
  <w:style w:type="paragraph" w:styleId="Lista-kontynuacja">
    <w:name w:val="List Continue"/>
    <w:basedOn w:val="Normalny"/>
    <w:uiPriority w:val="99"/>
    <w:rsid w:val="00756BA0"/>
    <w:pPr>
      <w:spacing w:after="120" w:line="240" w:lineRule="auto"/>
      <w:ind w:left="283"/>
      <w:jc w:val="left"/>
    </w:pPr>
    <w:rPr>
      <w:rFonts w:ascii="Times New Roman" w:eastAsia="Times New Roman" w:hAnsi="Times New Roman"/>
      <w:sz w:val="24"/>
      <w:szCs w:val="24"/>
      <w:lang w:eastAsia="pl-PL"/>
    </w:rPr>
  </w:style>
  <w:style w:type="paragraph" w:styleId="Tekstpodstawowyzwciciem2">
    <w:name w:val="Body Text First Indent 2"/>
    <w:basedOn w:val="Tekstpodstawowywcity"/>
    <w:link w:val="Tekstpodstawowyzwciciem2Znak"/>
    <w:uiPriority w:val="99"/>
    <w:rsid w:val="00756BA0"/>
    <w:pPr>
      <w:spacing w:line="240" w:lineRule="auto"/>
      <w:ind w:firstLine="210"/>
      <w:jc w:val="left"/>
    </w:pPr>
    <w:rPr>
      <w:rFonts w:ascii="Times New Roman" w:eastAsia="Times New Roman" w:hAnsi="Times New Roman"/>
      <w:sz w:val="24"/>
      <w:szCs w:val="24"/>
      <w:lang w:eastAsia="pl-PL"/>
    </w:rPr>
  </w:style>
  <w:style w:type="character" w:customStyle="1" w:styleId="Tekstpodstawowyzwciciem2Znak">
    <w:name w:val="Tekst podstawowy z wcięciem 2 Znak"/>
    <w:basedOn w:val="TekstpodstawowywcityZnak"/>
    <w:link w:val="Tekstpodstawowyzwciciem2"/>
    <w:uiPriority w:val="99"/>
    <w:rsid w:val="00756BA0"/>
    <w:rPr>
      <w:rFonts w:ascii="Times New Roman" w:eastAsia="Times New Roman" w:hAnsi="Times New Roman" w:cs="Times New Roman"/>
      <w:sz w:val="24"/>
      <w:szCs w:val="24"/>
      <w:lang w:eastAsia="pl-PL"/>
    </w:rPr>
  </w:style>
  <w:style w:type="paragraph" w:styleId="Spistreci6">
    <w:name w:val="toc 6"/>
    <w:basedOn w:val="Normalny"/>
    <w:next w:val="Normalny"/>
    <w:autoRedefine/>
    <w:uiPriority w:val="39"/>
    <w:rsid w:val="00756BA0"/>
    <w:pPr>
      <w:spacing w:after="0" w:line="240" w:lineRule="auto"/>
      <w:ind w:left="1050"/>
      <w:jc w:val="left"/>
    </w:pPr>
    <w:rPr>
      <w:rFonts w:ascii="Times New Roman" w:eastAsia="Times New Roman" w:hAnsi="Times New Roman"/>
      <w:sz w:val="20"/>
      <w:szCs w:val="20"/>
      <w:lang w:val="en-GB" w:eastAsia="en-GB"/>
    </w:rPr>
  </w:style>
  <w:style w:type="paragraph" w:styleId="Spistreci7">
    <w:name w:val="toc 7"/>
    <w:basedOn w:val="Normalny"/>
    <w:next w:val="Normalny"/>
    <w:autoRedefine/>
    <w:uiPriority w:val="39"/>
    <w:rsid w:val="00756BA0"/>
    <w:pPr>
      <w:spacing w:after="0" w:line="240" w:lineRule="auto"/>
      <w:ind w:left="1260"/>
      <w:jc w:val="left"/>
    </w:pPr>
    <w:rPr>
      <w:rFonts w:ascii="Times New Roman" w:eastAsia="Times New Roman" w:hAnsi="Times New Roman"/>
      <w:sz w:val="20"/>
      <w:szCs w:val="20"/>
      <w:lang w:val="en-GB" w:eastAsia="en-GB"/>
    </w:rPr>
  </w:style>
  <w:style w:type="paragraph" w:styleId="Spistreci8">
    <w:name w:val="toc 8"/>
    <w:basedOn w:val="Normalny"/>
    <w:next w:val="Normalny"/>
    <w:autoRedefine/>
    <w:uiPriority w:val="39"/>
    <w:rsid w:val="00756BA0"/>
    <w:pPr>
      <w:spacing w:after="0" w:line="240" w:lineRule="auto"/>
      <w:ind w:left="1470"/>
      <w:jc w:val="left"/>
    </w:pPr>
    <w:rPr>
      <w:rFonts w:ascii="Times New Roman" w:eastAsia="Times New Roman" w:hAnsi="Times New Roman"/>
      <w:sz w:val="20"/>
      <w:szCs w:val="20"/>
      <w:lang w:val="en-GB" w:eastAsia="en-GB"/>
    </w:rPr>
  </w:style>
  <w:style w:type="paragraph" w:styleId="Spistreci9">
    <w:name w:val="toc 9"/>
    <w:basedOn w:val="Normalny"/>
    <w:next w:val="Normalny"/>
    <w:autoRedefine/>
    <w:uiPriority w:val="39"/>
    <w:rsid w:val="00756BA0"/>
    <w:pPr>
      <w:spacing w:after="0" w:line="240" w:lineRule="auto"/>
      <w:ind w:left="1680"/>
      <w:jc w:val="left"/>
    </w:pPr>
    <w:rPr>
      <w:rFonts w:ascii="Times New Roman" w:eastAsia="Times New Roman" w:hAnsi="Times New Roman"/>
      <w:sz w:val="20"/>
      <w:szCs w:val="20"/>
      <w:lang w:val="en-GB" w:eastAsia="en-GB"/>
    </w:rPr>
  </w:style>
  <w:style w:type="paragraph" w:customStyle="1" w:styleId="BulletDouble">
    <w:name w:val="Bullet Double"/>
    <w:basedOn w:val="Normalny"/>
    <w:uiPriority w:val="99"/>
    <w:rsid w:val="00756BA0"/>
    <w:pPr>
      <w:numPr>
        <w:numId w:val="15"/>
      </w:numPr>
      <w:spacing w:after="0" w:line="240" w:lineRule="auto"/>
      <w:jc w:val="left"/>
    </w:pPr>
    <w:rPr>
      <w:rFonts w:eastAsia="Times New Roman"/>
      <w:sz w:val="20"/>
      <w:szCs w:val="20"/>
      <w:lang w:eastAsia="pl-PL"/>
    </w:rPr>
  </w:style>
  <w:style w:type="paragraph" w:customStyle="1" w:styleId="StandardCharCharCharChar">
    <w:name w:val="Standard Char Char Char Char"/>
    <w:link w:val="StandardCharCharCharCharChar"/>
    <w:rsid w:val="00756BA0"/>
    <w:pPr>
      <w:spacing w:after="0" w:line="240" w:lineRule="auto"/>
      <w:ind w:left="851"/>
    </w:pPr>
    <w:rPr>
      <w:rFonts w:ascii="Times New Roman" w:eastAsia="Times New Roman" w:hAnsi="Times New Roman" w:cs="Times New Roman"/>
      <w:szCs w:val="20"/>
      <w:lang w:val="en-GB" w:eastAsia="pl-PL"/>
    </w:rPr>
  </w:style>
  <w:style w:type="character" w:customStyle="1" w:styleId="StandardCharCharCharCharChar">
    <w:name w:val="Standard Char Char Char Char Char"/>
    <w:link w:val="StandardCharCharCharChar"/>
    <w:rsid w:val="00756BA0"/>
    <w:rPr>
      <w:rFonts w:ascii="Times New Roman" w:eastAsia="Times New Roman" w:hAnsi="Times New Roman" w:cs="Times New Roman"/>
      <w:szCs w:val="20"/>
      <w:lang w:val="en-GB" w:eastAsia="pl-PL"/>
    </w:rPr>
  </w:style>
  <w:style w:type="paragraph" w:customStyle="1" w:styleId="CharCharChar">
    <w:name w:val="Char Char Char"/>
    <w:basedOn w:val="Normalny"/>
    <w:autoRedefine/>
    <w:uiPriority w:val="99"/>
    <w:rsid w:val="00756BA0"/>
    <w:pPr>
      <w:tabs>
        <w:tab w:val="left" w:pos="709"/>
      </w:tabs>
      <w:spacing w:before="120" w:after="0" w:line="240" w:lineRule="auto"/>
      <w:ind w:left="4" w:hanging="4"/>
      <w:jc w:val="left"/>
    </w:pPr>
    <w:rPr>
      <w:rFonts w:eastAsia="Times New Roman"/>
      <w:sz w:val="24"/>
      <w:szCs w:val="24"/>
      <w:lang w:eastAsia="pl-PL"/>
    </w:rPr>
  </w:style>
  <w:style w:type="paragraph" w:customStyle="1" w:styleId="ZnakZnak1">
    <w:name w:val="Znak Znak1"/>
    <w:basedOn w:val="Normalny"/>
    <w:autoRedefine/>
    <w:uiPriority w:val="99"/>
    <w:rsid w:val="00756BA0"/>
    <w:pPr>
      <w:tabs>
        <w:tab w:val="left" w:pos="709"/>
      </w:tabs>
      <w:spacing w:before="120" w:after="0" w:line="240" w:lineRule="auto"/>
      <w:ind w:left="4" w:hanging="4"/>
      <w:jc w:val="left"/>
    </w:pPr>
    <w:rPr>
      <w:rFonts w:eastAsia="Times New Roman"/>
      <w:sz w:val="24"/>
      <w:szCs w:val="24"/>
      <w:lang w:eastAsia="pl-PL"/>
    </w:rPr>
  </w:style>
  <w:style w:type="character" w:customStyle="1" w:styleId="left">
    <w:name w:val="left"/>
    <w:basedOn w:val="Domylnaczcionkaakapitu"/>
    <w:rsid w:val="00756BA0"/>
  </w:style>
  <w:style w:type="character" w:customStyle="1" w:styleId="system1">
    <w:name w:val="system1"/>
    <w:rsid w:val="00756BA0"/>
    <w:rPr>
      <w:b w:val="0"/>
      <w:bCs w:val="0"/>
      <w:i w:val="0"/>
      <w:iCs w:val="0"/>
      <w:color w:val="DA8103"/>
    </w:rPr>
  </w:style>
  <w:style w:type="paragraph" w:customStyle="1" w:styleId="IssueStatement">
    <w:name w:val="Issue Statement"/>
    <w:basedOn w:val="Normalny"/>
    <w:uiPriority w:val="99"/>
    <w:rsid w:val="00756BA0"/>
    <w:pPr>
      <w:spacing w:after="0" w:line="240" w:lineRule="auto"/>
      <w:jc w:val="left"/>
    </w:pPr>
    <w:rPr>
      <w:rFonts w:ascii="Siemens Sans" w:eastAsia="Times New Roman" w:hAnsi="Siemens Sans"/>
      <w:b/>
      <w:sz w:val="20"/>
      <w:szCs w:val="24"/>
      <w:lang w:val="de-DE" w:eastAsia="de-DE"/>
    </w:rPr>
  </w:style>
  <w:style w:type="paragraph" w:customStyle="1" w:styleId="Indexhead">
    <w:name w:val="Index_head"/>
    <w:uiPriority w:val="99"/>
    <w:rsid w:val="00756BA0"/>
    <w:pPr>
      <w:pBdr>
        <w:top w:val="single" w:sz="8" w:space="1" w:color="FFFFFF"/>
        <w:left w:val="single" w:sz="8" w:space="4" w:color="FFFFFF"/>
        <w:bottom w:val="single" w:sz="8" w:space="1" w:color="FFFFFF"/>
        <w:right w:val="single" w:sz="8" w:space="4" w:color="FFFFFF"/>
      </w:pBdr>
      <w:tabs>
        <w:tab w:val="left" w:pos="567"/>
      </w:tabs>
      <w:spacing w:after="113" w:line="312" w:lineRule="exact"/>
      <w:ind w:left="113"/>
    </w:pPr>
    <w:rPr>
      <w:rFonts w:ascii="Siemens Sans" w:eastAsia="Times New Roman" w:hAnsi="Siemens Sans" w:cs="Times New Roman"/>
      <w:b/>
      <w:color w:val="FFFFFF"/>
      <w:sz w:val="26"/>
      <w:szCs w:val="24"/>
      <w:lang w:val="de-DE" w:eastAsia="de-DE"/>
    </w:rPr>
  </w:style>
  <w:style w:type="paragraph" w:customStyle="1" w:styleId="Inhalt">
    <w:name w:val="Inhalt"/>
    <w:basedOn w:val="Normalny"/>
    <w:uiPriority w:val="99"/>
    <w:rsid w:val="00756BA0"/>
    <w:pPr>
      <w:pBdr>
        <w:top w:val="single" w:sz="8" w:space="1" w:color="FFFFFF"/>
        <w:left w:val="single" w:sz="8" w:space="4" w:color="FFFFFF"/>
        <w:bottom w:val="single" w:sz="8" w:space="1" w:color="FFFFFF"/>
        <w:right w:val="single" w:sz="8" w:space="4" w:color="FFFFFF"/>
      </w:pBdr>
      <w:tabs>
        <w:tab w:val="left" w:pos="454"/>
        <w:tab w:val="left" w:pos="567"/>
      </w:tabs>
      <w:spacing w:after="120" w:line="240" w:lineRule="auto"/>
      <w:ind w:left="113"/>
      <w:jc w:val="left"/>
    </w:pPr>
    <w:rPr>
      <w:rFonts w:ascii="Siemens Sans" w:eastAsia="Times New Roman" w:hAnsi="Siemens Sans"/>
      <w:color w:val="FFFFFF"/>
      <w:sz w:val="20"/>
      <w:szCs w:val="24"/>
      <w:lang w:val="de-DE" w:eastAsia="de-DE"/>
    </w:rPr>
  </w:style>
  <w:style w:type="paragraph" w:customStyle="1" w:styleId="Rechte">
    <w:name w:val="Rechte"/>
    <w:basedOn w:val="Normalny"/>
    <w:uiPriority w:val="99"/>
    <w:rsid w:val="00756BA0"/>
    <w:pPr>
      <w:spacing w:after="0" w:line="140" w:lineRule="exact"/>
      <w:jc w:val="left"/>
    </w:pPr>
    <w:rPr>
      <w:rFonts w:ascii="Siemens Sans" w:eastAsia="Times New Roman" w:hAnsi="Siemens Sans"/>
      <w:color w:val="FFFFFF"/>
      <w:sz w:val="12"/>
      <w:szCs w:val="24"/>
      <w:lang w:val="de-DE" w:eastAsia="de-DE"/>
    </w:rPr>
  </w:style>
  <w:style w:type="paragraph" w:customStyle="1" w:styleId="Editorial">
    <w:name w:val="Editorial"/>
    <w:basedOn w:val="Normalny"/>
    <w:uiPriority w:val="99"/>
    <w:rsid w:val="00756BA0"/>
    <w:pPr>
      <w:spacing w:after="120" w:line="312" w:lineRule="exact"/>
      <w:jc w:val="left"/>
    </w:pPr>
    <w:rPr>
      <w:rFonts w:ascii="Siemens Sans" w:eastAsia="Times New Roman" w:hAnsi="Siemens Sans"/>
      <w:b/>
      <w:sz w:val="26"/>
      <w:szCs w:val="24"/>
      <w:lang w:val="de-DE" w:eastAsia="de-DE"/>
    </w:rPr>
  </w:style>
  <w:style w:type="paragraph" w:customStyle="1" w:styleId="TabelleAufzhlung">
    <w:name w:val="Tabelle_Aufzählung"/>
    <w:basedOn w:val="Normalny"/>
    <w:uiPriority w:val="99"/>
    <w:rsid w:val="00756BA0"/>
    <w:pPr>
      <w:numPr>
        <w:numId w:val="16"/>
      </w:numPr>
      <w:spacing w:after="0" w:line="240" w:lineRule="auto"/>
      <w:jc w:val="left"/>
    </w:pPr>
    <w:rPr>
      <w:rFonts w:ascii="Siemens Sans" w:eastAsia="Times New Roman" w:hAnsi="Siemens Sans"/>
      <w:sz w:val="20"/>
      <w:szCs w:val="24"/>
      <w:lang w:val="de-DE" w:eastAsia="de-DE"/>
    </w:rPr>
  </w:style>
  <w:style w:type="paragraph" w:customStyle="1" w:styleId="Aufzhlung1ohneAbstand">
    <w:name w:val="Aufzählung 1_ohne_Abstand"/>
    <w:basedOn w:val="Aufzhlung1"/>
    <w:uiPriority w:val="99"/>
    <w:rsid w:val="00756BA0"/>
    <w:pPr>
      <w:spacing w:after="0"/>
    </w:pPr>
  </w:style>
  <w:style w:type="paragraph" w:customStyle="1" w:styleId="Table">
    <w:name w:val="Table"/>
    <w:basedOn w:val="Normalny"/>
    <w:uiPriority w:val="99"/>
    <w:rsid w:val="00756BA0"/>
    <w:pPr>
      <w:tabs>
        <w:tab w:val="left" w:pos="454"/>
      </w:tabs>
      <w:spacing w:after="0" w:line="227" w:lineRule="atLeast"/>
      <w:jc w:val="left"/>
    </w:pPr>
    <w:rPr>
      <w:rFonts w:ascii="Siemens Sans" w:eastAsia="Times New Roman" w:hAnsi="Siemens Sans"/>
      <w:sz w:val="18"/>
      <w:szCs w:val="24"/>
      <w:lang w:val="en-GB" w:eastAsia="de-DE"/>
    </w:rPr>
  </w:style>
  <w:style w:type="paragraph" w:customStyle="1" w:styleId="Subline10">
    <w:name w:val="Subline_10"/>
    <w:basedOn w:val="Normalny"/>
    <w:uiPriority w:val="99"/>
    <w:rsid w:val="00756BA0"/>
    <w:pPr>
      <w:spacing w:after="120" w:line="240" w:lineRule="auto"/>
      <w:jc w:val="left"/>
    </w:pPr>
    <w:rPr>
      <w:rFonts w:ascii="Siemens Sans" w:eastAsia="Times New Roman" w:hAnsi="Siemens Sans"/>
      <w:b/>
      <w:sz w:val="20"/>
      <w:szCs w:val="24"/>
      <w:lang w:val="de-DE" w:eastAsia="de-DE"/>
    </w:rPr>
  </w:style>
  <w:style w:type="paragraph" w:customStyle="1" w:styleId="Printstandard">
    <w:name w:val="Print_standard"/>
    <w:basedOn w:val="Subline10"/>
    <w:uiPriority w:val="99"/>
    <w:rsid w:val="00756BA0"/>
    <w:pPr>
      <w:spacing w:line="142" w:lineRule="exact"/>
    </w:pPr>
    <w:rPr>
      <w:b w:val="0"/>
      <w:color w:val="000000"/>
      <w:sz w:val="12"/>
    </w:rPr>
  </w:style>
  <w:style w:type="paragraph" w:customStyle="1" w:styleId="Picture">
    <w:name w:val="Picture"/>
    <w:basedOn w:val="Normalny"/>
    <w:uiPriority w:val="99"/>
    <w:rsid w:val="00756BA0"/>
    <w:pPr>
      <w:spacing w:after="0" w:line="240" w:lineRule="auto"/>
      <w:jc w:val="left"/>
    </w:pPr>
    <w:rPr>
      <w:rFonts w:ascii="Siemens Sans" w:eastAsia="Times New Roman" w:hAnsi="Siemens Sans"/>
      <w:sz w:val="20"/>
      <w:szCs w:val="24"/>
      <w:lang w:val="de-DE" w:eastAsia="de-DE"/>
    </w:rPr>
  </w:style>
  <w:style w:type="paragraph" w:customStyle="1" w:styleId="Subline10Einzug">
    <w:name w:val="Subline_10_Einzug"/>
    <w:basedOn w:val="Subline10"/>
    <w:uiPriority w:val="99"/>
    <w:rsid w:val="00756BA0"/>
    <w:pPr>
      <w:ind w:left="680"/>
    </w:pPr>
  </w:style>
  <w:style w:type="paragraph" w:customStyle="1" w:styleId="Aufzhlung1">
    <w:name w:val="• Aufzählung1"/>
    <w:basedOn w:val="Normalny"/>
    <w:uiPriority w:val="99"/>
    <w:rsid w:val="00756BA0"/>
    <w:pPr>
      <w:numPr>
        <w:numId w:val="18"/>
      </w:numPr>
      <w:spacing w:after="120" w:line="240" w:lineRule="auto"/>
      <w:jc w:val="left"/>
    </w:pPr>
    <w:rPr>
      <w:rFonts w:ascii="Siemens Sans" w:eastAsia="Times New Roman" w:hAnsi="Siemens Sans"/>
      <w:sz w:val="20"/>
      <w:szCs w:val="24"/>
      <w:lang w:val="de-DE" w:eastAsia="de-DE"/>
    </w:rPr>
  </w:style>
  <w:style w:type="paragraph" w:customStyle="1" w:styleId="Aufzhlung">
    <w:name w:val="Aufzählung"/>
    <w:basedOn w:val="Normalny"/>
    <w:uiPriority w:val="99"/>
    <w:rsid w:val="00756BA0"/>
    <w:pPr>
      <w:numPr>
        <w:ilvl w:val="1"/>
        <w:numId w:val="17"/>
      </w:numPr>
      <w:spacing w:after="120" w:line="240" w:lineRule="auto"/>
      <w:jc w:val="left"/>
    </w:pPr>
    <w:rPr>
      <w:rFonts w:ascii="Siemens Sans" w:eastAsia="Times New Roman" w:hAnsi="Siemens Sans"/>
      <w:sz w:val="20"/>
      <w:szCs w:val="24"/>
      <w:lang w:val="de-DE" w:eastAsia="de-DE"/>
    </w:rPr>
  </w:style>
  <w:style w:type="paragraph" w:customStyle="1" w:styleId="Aufzhlungblau">
    <w:name w:val="Aufzählung_blau"/>
    <w:basedOn w:val="Aufzhlung1"/>
    <w:uiPriority w:val="99"/>
    <w:rsid w:val="00756BA0"/>
    <w:pPr>
      <w:numPr>
        <w:numId w:val="19"/>
      </w:numPr>
    </w:pPr>
    <w:rPr>
      <w:color w:val="003399"/>
    </w:rPr>
  </w:style>
  <w:style w:type="paragraph" w:customStyle="1" w:styleId="Declaration">
    <w:name w:val="Declaration"/>
    <w:basedOn w:val="Normalny"/>
    <w:uiPriority w:val="99"/>
    <w:rsid w:val="00756BA0"/>
    <w:pPr>
      <w:spacing w:after="99" w:line="199" w:lineRule="exact"/>
      <w:jc w:val="left"/>
    </w:pPr>
    <w:rPr>
      <w:rFonts w:ascii="Siemens Sans" w:eastAsia="Times New Roman" w:hAnsi="Siemens Sans"/>
      <w:sz w:val="15"/>
      <w:szCs w:val="24"/>
      <w:lang w:val="de-DE" w:eastAsia="de-DE"/>
    </w:rPr>
  </w:style>
  <w:style w:type="paragraph" w:customStyle="1" w:styleId="Sublineblau">
    <w:name w:val="Subline blau"/>
    <w:basedOn w:val="Normalny"/>
    <w:uiPriority w:val="99"/>
    <w:rsid w:val="00756BA0"/>
    <w:pPr>
      <w:spacing w:after="80" w:line="320" w:lineRule="exact"/>
      <w:jc w:val="left"/>
    </w:pPr>
    <w:rPr>
      <w:rFonts w:ascii="Siemens Sans" w:eastAsia="Times New Roman" w:hAnsi="Siemens Sans"/>
      <w:b/>
      <w:color w:val="003399"/>
      <w:sz w:val="26"/>
      <w:szCs w:val="24"/>
      <w:lang w:val="de-DE" w:eastAsia="de-DE"/>
    </w:rPr>
  </w:style>
  <w:style w:type="paragraph" w:customStyle="1" w:styleId="Subline10blau">
    <w:name w:val="Subline_10_blau"/>
    <w:basedOn w:val="Subline10"/>
    <w:uiPriority w:val="99"/>
    <w:rsid w:val="00756BA0"/>
    <w:rPr>
      <w:color w:val="003399"/>
    </w:rPr>
  </w:style>
  <w:style w:type="paragraph" w:customStyle="1" w:styleId="Standardblau">
    <w:name w:val="Standard_blau"/>
    <w:basedOn w:val="Normalny"/>
    <w:uiPriority w:val="99"/>
    <w:rsid w:val="00756BA0"/>
    <w:pPr>
      <w:spacing w:after="120" w:line="240" w:lineRule="auto"/>
      <w:jc w:val="left"/>
    </w:pPr>
    <w:rPr>
      <w:rFonts w:ascii="Siemens Sans" w:eastAsia="Times New Roman" w:hAnsi="Siemens Sans"/>
      <w:color w:val="003399"/>
      <w:sz w:val="20"/>
      <w:szCs w:val="24"/>
      <w:lang w:val="de-DE" w:eastAsia="de-DE"/>
    </w:rPr>
  </w:style>
  <w:style w:type="paragraph" w:customStyle="1" w:styleId="AufzhlungblauohneAbstand">
    <w:name w:val="Aufzählung_blau_ohne_Abstand"/>
    <w:basedOn w:val="Aufzhlungblau"/>
    <w:uiPriority w:val="99"/>
    <w:rsid w:val="00756BA0"/>
    <w:pPr>
      <w:spacing w:after="0"/>
    </w:pPr>
  </w:style>
  <w:style w:type="paragraph" w:customStyle="1" w:styleId="Subline">
    <w:name w:val="Subline"/>
    <w:basedOn w:val="Normalny"/>
    <w:uiPriority w:val="99"/>
    <w:rsid w:val="00756BA0"/>
    <w:pPr>
      <w:spacing w:after="80" w:line="320" w:lineRule="exact"/>
      <w:jc w:val="left"/>
    </w:pPr>
    <w:rPr>
      <w:rFonts w:ascii="Siemens Sans" w:eastAsia="Times New Roman" w:hAnsi="Siemens Sans"/>
      <w:b/>
      <w:sz w:val="26"/>
      <w:szCs w:val="24"/>
      <w:lang w:val="de-DE" w:eastAsia="de-DE"/>
    </w:rPr>
  </w:style>
  <w:style w:type="paragraph" w:customStyle="1" w:styleId="Subline10blauEinzug">
    <w:name w:val="Subline_10_blau_Einzug"/>
    <w:basedOn w:val="Subline10blau"/>
    <w:uiPriority w:val="99"/>
    <w:rsid w:val="00756BA0"/>
    <w:pPr>
      <w:ind w:left="680"/>
    </w:pPr>
  </w:style>
  <w:style w:type="paragraph" w:customStyle="1" w:styleId="Aufzhlung1ohneAbstandEinzug">
    <w:name w:val="Aufzählung 1_ohne_Abstand_Einzug"/>
    <w:basedOn w:val="Aufzhlung1ohneAbstand"/>
    <w:uiPriority w:val="99"/>
    <w:rsid w:val="00756BA0"/>
    <w:pPr>
      <w:ind w:left="850"/>
    </w:pPr>
  </w:style>
  <w:style w:type="paragraph" w:customStyle="1" w:styleId="Aufzhlung1Einzug">
    <w:name w:val="Aufzählung 1_Einzug"/>
    <w:basedOn w:val="Aufzhlung1"/>
    <w:uiPriority w:val="99"/>
    <w:rsid w:val="00756BA0"/>
    <w:pPr>
      <w:ind w:left="850"/>
    </w:pPr>
  </w:style>
  <w:style w:type="paragraph" w:customStyle="1" w:styleId="StandardEinzug">
    <w:name w:val="Standard_Einzug"/>
    <w:basedOn w:val="Normalny"/>
    <w:uiPriority w:val="99"/>
    <w:rsid w:val="00756BA0"/>
    <w:pPr>
      <w:spacing w:after="120" w:line="240" w:lineRule="auto"/>
      <w:ind w:left="680"/>
      <w:jc w:val="left"/>
    </w:pPr>
    <w:rPr>
      <w:rFonts w:ascii="Siemens Sans" w:eastAsia="Times New Roman" w:hAnsi="Siemens Sans"/>
      <w:sz w:val="20"/>
      <w:szCs w:val="24"/>
      <w:lang w:val="de-DE" w:eastAsia="de-DE"/>
    </w:rPr>
  </w:style>
  <w:style w:type="paragraph" w:customStyle="1" w:styleId="StandardblauEinzug">
    <w:name w:val="Standard_blau_Einzug"/>
    <w:basedOn w:val="Standardblau"/>
    <w:uiPriority w:val="99"/>
    <w:rsid w:val="00756BA0"/>
    <w:pPr>
      <w:ind w:left="680"/>
    </w:pPr>
  </w:style>
  <w:style w:type="paragraph" w:customStyle="1" w:styleId="AufzhlungblauohneAbstandEinzug">
    <w:name w:val="Aufzählung_blau_ohne_Abstand_Einzug"/>
    <w:basedOn w:val="AufzhlungblauohneAbstand"/>
    <w:uiPriority w:val="99"/>
    <w:rsid w:val="00756BA0"/>
    <w:pPr>
      <w:ind w:left="850"/>
    </w:pPr>
  </w:style>
  <w:style w:type="paragraph" w:customStyle="1" w:styleId="AufzhlungblauEinzug">
    <w:name w:val="Aufzählung_blau_Einzug"/>
    <w:basedOn w:val="Aufzhlungblau"/>
    <w:uiPriority w:val="99"/>
    <w:rsid w:val="00756BA0"/>
    <w:pPr>
      <w:ind w:left="850"/>
    </w:pPr>
  </w:style>
  <w:style w:type="character" w:customStyle="1" w:styleId="tekst81">
    <w:name w:val="tekst81"/>
    <w:rsid w:val="00756BA0"/>
    <w:rPr>
      <w:rFonts w:ascii="Arial" w:hAnsi="Arial" w:cs="Arial" w:hint="default"/>
      <w:b w:val="0"/>
      <w:bCs w:val="0"/>
      <w:sz w:val="16"/>
      <w:szCs w:val="16"/>
    </w:rPr>
  </w:style>
  <w:style w:type="paragraph" w:customStyle="1" w:styleId="Styl1">
    <w:name w:val="Styl1"/>
    <w:basedOn w:val="Nagwek"/>
    <w:uiPriority w:val="99"/>
    <w:rsid w:val="00756BA0"/>
    <w:pPr>
      <w:spacing w:after="120" w:line="240" w:lineRule="auto"/>
      <w:jc w:val="left"/>
    </w:pPr>
    <w:rPr>
      <w:rFonts w:ascii="Siemens Sans" w:eastAsia="Times New Roman" w:hAnsi="Siemens Sans"/>
      <w:sz w:val="20"/>
      <w:szCs w:val="24"/>
      <w:lang w:eastAsia="de-DE"/>
    </w:rPr>
  </w:style>
  <w:style w:type="paragraph" w:customStyle="1" w:styleId="Styl2">
    <w:name w:val="Styl2"/>
    <w:basedOn w:val="Nagwek1"/>
    <w:next w:val="Spistreci2"/>
    <w:uiPriority w:val="99"/>
    <w:rsid w:val="00756BA0"/>
    <w:pPr>
      <w:keepLines w:val="0"/>
      <w:numPr>
        <w:numId w:val="0"/>
      </w:numPr>
      <w:tabs>
        <w:tab w:val="clear" w:pos="709"/>
        <w:tab w:val="left" w:pos="680"/>
        <w:tab w:val="num" w:pos="3516"/>
      </w:tabs>
      <w:spacing w:before="0" w:after="312" w:line="624" w:lineRule="exact"/>
      <w:ind w:left="3516" w:hanging="680"/>
      <w:jc w:val="left"/>
    </w:pPr>
    <w:rPr>
      <w:rFonts w:ascii="Siemens Serif Semibold" w:hAnsi="Siemens Serif Semibold"/>
      <w:b w:val="0"/>
      <w:bCs w:val="0"/>
      <w:sz w:val="52"/>
      <w:lang w:val="en-GB" w:eastAsia="de-DE"/>
    </w:rPr>
  </w:style>
  <w:style w:type="paragraph" w:customStyle="1" w:styleId="Styl3">
    <w:name w:val="Styl3"/>
    <w:basedOn w:val="Nagwek2"/>
    <w:uiPriority w:val="99"/>
    <w:rsid w:val="00756BA0"/>
    <w:pPr>
      <w:keepNext/>
      <w:numPr>
        <w:ilvl w:val="1"/>
      </w:numPr>
      <w:tabs>
        <w:tab w:val="clear" w:pos="2852"/>
        <w:tab w:val="left" w:pos="680"/>
        <w:tab w:val="num" w:pos="709"/>
      </w:tabs>
      <w:spacing w:before="0" w:after="80" w:line="320" w:lineRule="exact"/>
      <w:ind w:left="680" w:hanging="680"/>
      <w:jc w:val="left"/>
    </w:pPr>
    <w:rPr>
      <w:rFonts w:ascii="Siemens Sans" w:eastAsia="Times New Roman" w:hAnsi="Siemens Sans"/>
      <w:b/>
      <w:szCs w:val="28"/>
      <w:lang w:eastAsia="de-DE"/>
    </w:rPr>
  </w:style>
  <w:style w:type="paragraph" w:customStyle="1" w:styleId="Styl4">
    <w:name w:val="Styl4"/>
    <w:basedOn w:val="Nagwek1"/>
    <w:next w:val="Spistreci1"/>
    <w:uiPriority w:val="99"/>
    <w:rsid w:val="00756BA0"/>
    <w:pPr>
      <w:keepLines w:val="0"/>
      <w:numPr>
        <w:numId w:val="0"/>
      </w:numPr>
      <w:tabs>
        <w:tab w:val="clear" w:pos="709"/>
        <w:tab w:val="left" w:pos="680"/>
        <w:tab w:val="num" w:pos="3516"/>
      </w:tabs>
      <w:spacing w:before="0" w:after="312" w:line="624" w:lineRule="exact"/>
      <w:ind w:left="3516" w:hanging="680"/>
      <w:jc w:val="left"/>
    </w:pPr>
    <w:rPr>
      <w:rFonts w:ascii="Siemens Serif Semibold" w:hAnsi="Siemens Serif Semibold"/>
      <w:b w:val="0"/>
      <w:bCs w:val="0"/>
      <w:sz w:val="52"/>
      <w:lang w:val="en-GB" w:eastAsia="de-DE"/>
    </w:rPr>
  </w:style>
  <w:style w:type="paragraph" w:customStyle="1" w:styleId="Styl5">
    <w:name w:val="Styl5"/>
    <w:basedOn w:val="Normalny"/>
    <w:next w:val="Spistreci2"/>
    <w:uiPriority w:val="99"/>
    <w:rsid w:val="00756BA0"/>
    <w:pPr>
      <w:spacing w:after="120" w:line="240" w:lineRule="auto"/>
      <w:jc w:val="left"/>
    </w:pPr>
    <w:rPr>
      <w:rFonts w:ascii="Siemens Sans" w:eastAsia="Times New Roman" w:hAnsi="Siemens Sans"/>
      <w:noProof/>
      <w:sz w:val="52"/>
      <w:szCs w:val="52"/>
      <w:lang w:eastAsia="de-DE"/>
    </w:rPr>
  </w:style>
  <w:style w:type="numbering" w:customStyle="1" w:styleId="StylPunktowaneCourierNewZlewej063cmWysunicie063">
    <w:name w:val="Styl Punktowane Courier New Z lewej:  063 cm Wysunięcie:  063..."/>
    <w:basedOn w:val="Bezlisty"/>
    <w:rsid w:val="00756BA0"/>
    <w:pPr>
      <w:numPr>
        <w:numId w:val="20"/>
      </w:numPr>
    </w:pPr>
  </w:style>
  <w:style w:type="paragraph" w:styleId="Legenda">
    <w:name w:val="caption"/>
    <w:aliases w:val="Opis tabeli,Opis rysunku"/>
    <w:basedOn w:val="Normalny"/>
    <w:next w:val="Normalny"/>
    <w:link w:val="LegendaZnak"/>
    <w:qFormat/>
    <w:rsid w:val="00756BA0"/>
    <w:pPr>
      <w:spacing w:before="120" w:after="120" w:line="360" w:lineRule="auto"/>
    </w:pPr>
    <w:rPr>
      <w:rFonts w:eastAsia="Times New Roman"/>
      <w:b/>
      <w:bCs/>
      <w:sz w:val="20"/>
      <w:szCs w:val="20"/>
      <w:lang w:val="en-US"/>
    </w:rPr>
  </w:style>
  <w:style w:type="paragraph" w:customStyle="1" w:styleId="Tabelatre">
    <w:name w:val="Tabela treść"/>
    <w:basedOn w:val="Normalny"/>
    <w:uiPriority w:val="99"/>
    <w:rsid w:val="00756BA0"/>
    <w:pPr>
      <w:keepLines/>
      <w:spacing w:before="60" w:line="240" w:lineRule="auto"/>
      <w:jc w:val="left"/>
    </w:pPr>
    <w:rPr>
      <w:rFonts w:eastAsia="Times New Roman"/>
      <w:sz w:val="20"/>
      <w:szCs w:val="20"/>
    </w:rPr>
  </w:style>
  <w:style w:type="paragraph" w:customStyle="1" w:styleId="ZnakZnakCharChar">
    <w:name w:val="Znak Znak Char Char"/>
    <w:basedOn w:val="Normalny"/>
    <w:uiPriority w:val="99"/>
    <w:rsid w:val="00756BA0"/>
    <w:pPr>
      <w:tabs>
        <w:tab w:val="left" w:pos="709"/>
      </w:tabs>
      <w:spacing w:after="0" w:line="240" w:lineRule="auto"/>
      <w:jc w:val="left"/>
    </w:pPr>
    <w:rPr>
      <w:rFonts w:ascii="Tahoma" w:eastAsia="Times New Roman" w:hAnsi="Tahoma"/>
      <w:sz w:val="24"/>
      <w:szCs w:val="24"/>
      <w:lang w:eastAsia="pl-PL"/>
    </w:rPr>
  </w:style>
  <w:style w:type="paragraph" w:customStyle="1" w:styleId="FormatvorlageBodyText1FettChar">
    <w:name w:val="Formatvorlage Body Text 1 + Fett Char"/>
    <w:basedOn w:val="Normalny"/>
    <w:link w:val="FormatvorlageBodyText1FettCharChar"/>
    <w:rsid w:val="00756BA0"/>
    <w:pPr>
      <w:widowControl w:val="0"/>
      <w:tabs>
        <w:tab w:val="left" w:pos="2834"/>
        <w:tab w:val="left" w:pos="5102"/>
        <w:tab w:val="left" w:pos="7370"/>
      </w:tabs>
      <w:spacing w:after="120" w:line="240" w:lineRule="auto"/>
    </w:pPr>
    <w:rPr>
      <w:rFonts w:eastAsia="Times New Roman"/>
      <w:bCs/>
      <w:sz w:val="24"/>
      <w:szCs w:val="24"/>
      <w:lang w:val="en-US"/>
    </w:rPr>
  </w:style>
  <w:style w:type="character" w:customStyle="1" w:styleId="FormatvorlageBodyText1FettCharChar">
    <w:name w:val="Formatvorlage Body Text 1 + Fett Char Char"/>
    <w:link w:val="FormatvorlageBodyText1FettChar"/>
    <w:rsid w:val="00756BA0"/>
    <w:rPr>
      <w:rFonts w:ascii="Arial" w:eastAsia="Times New Roman" w:hAnsi="Arial" w:cs="Times New Roman"/>
      <w:bCs/>
      <w:sz w:val="24"/>
      <w:szCs w:val="24"/>
      <w:lang w:val="en-US"/>
    </w:rPr>
  </w:style>
  <w:style w:type="paragraph" w:customStyle="1" w:styleId="Title10">
    <w:name w:val="Title 1"/>
    <w:autoRedefine/>
    <w:uiPriority w:val="99"/>
    <w:rsid w:val="00756BA0"/>
    <w:pPr>
      <w:widowControl w:val="0"/>
      <w:spacing w:before="360" w:after="240" w:line="240" w:lineRule="auto"/>
      <w:jc w:val="center"/>
    </w:pPr>
    <w:rPr>
      <w:rFonts w:ascii="Arial" w:eastAsia="Times New Roman" w:hAnsi="Arial" w:cs="Times New Roman"/>
      <w:b/>
      <w:color w:val="808080"/>
      <w:sz w:val="28"/>
      <w:szCs w:val="20"/>
      <w:lang w:val="de-DE"/>
    </w:rPr>
  </w:style>
  <w:style w:type="paragraph" w:styleId="Spisilustracji">
    <w:name w:val="table of figures"/>
    <w:basedOn w:val="Normalny"/>
    <w:next w:val="Normalny"/>
    <w:uiPriority w:val="99"/>
    <w:rsid w:val="00756BA0"/>
    <w:pPr>
      <w:spacing w:after="0" w:line="240" w:lineRule="auto"/>
      <w:ind w:left="440" w:hanging="440"/>
      <w:jc w:val="left"/>
    </w:pPr>
    <w:rPr>
      <w:rFonts w:ascii="Times New Roman" w:eastAsia="Times New Roman" w:hAnsi="Times New Roman"/>
      <w:b/>
      <w:bCs/>
      <w:sz w:val="20"/>
      <w:szCs w:val="20"/>
      <w:lang w:val="de-DE"/>
    </w:rPr>
  </w:style>
  <w:style w:type="character" w:customStyle="1" w:styleId="PlandokumentuZnak1">
    <w:name w:val="Plan dokumentu Znak1"/>
    <w:basedOn w:val="Domylnaczcionkaakapitu"/>
    <w:uiPriority w:val="99"/>
    <w:rsid w:val="00756BA0"/>
    <w:rPr>
      <w:rFonts w:ascii="Tahoma" w:eastAsia="Times New Roman" w:hAnsi="Tahoma" w:cs="Times New Roman"/>
      <w:shd w:val="clear" w:color="auto" w:fill="000080"/>
      <w:lang w:val="de-DE" w:eastAsia="en-US"/>
    </w:rPr>
  </w:style>
  <w:style w:type="paragraph" w:customStyle="1" w:styleId="Box">
    <w:name w:val="Box"/>
    <w:basedOn w:val="Normalny"/>
    <w:autoRedefine/>
    <w:uiPriority w:val="99"/>
    <w:rsid w:val="00756BA0"/>
    <w:pPr>
      <w:pBdr>
        <w:top w:val="single" w:sz="8" w:space="1" w:color="auto"/>
        <w:left w:val="single" w:sz="8" w:space="1" w:color="auto"/>
        <w:bottom w:val="single" w:sz="8" w:space="1" w:color="auto"/>
        <w:right w:val="single" w:sz="8" w:space="1" w:color="auto"/>
      </w:pBdr>
      <w:spacing w:after="120" w:line="240" w:lineRule="auto"/>
      <w:jc w:val="left"/>
    </w:pPr>
    <w:rPr>
      <w:rFonts w:eastAsia="Times New Roman"/>
      <w:lang w:val="en-GB"/>
    </w:rPr>
  </w:style>
  <w:style w:type="paragraph" w:customStyle="1" w:styleId="Title2">
    <w:name w:val="Title 2"/>
    <w:autoRedefine/>
    <w:uiPriority w:val="99"/>
    <w:rsid w:val="00756BA0"/>
    <w:pPr>
      <w:keepNext/>
      <w:widowControl w:val="0"/>
      <w:spacing w:before="240" w:after="120" w:line="240" w:lineRule="auto"/>
      <w:jc w:val="center"/>
    </w:pPr>
    <w:rPr>
      <w:rFonts w:ascii="Arial" w:eastAsia="Times New Roman" w:hAnsi="Arial" w:cs="Times New Roman"/>
      <w:b/>
      <w:color w:val="808080"/>
      <w:sz w:val="24"/>
      <w:szCs w:val="20"/>
      <w:lang w:val="de-DE"/>
    </w:rPr>
  </w:style>
  <w:style w:type="paragraph" w:customStyle="1" w:styleId="Remark">
    <w:name w:val="Remark"/>
    <w:basedOn w:val="Normalny"/>
    <w:autoRedefine/>
    <w:uiPriority w:val="99"/>
    <w:rsid w:val="00756BA0"/>
    <w:pPr>
      <w:pBdr>
        <w:top w:val="single" w:sz="6" w:space="1" w:color="FF0000"/>
        <w:left w:val="single" w:sz="6" w:space="1" w:color="FF0000"/>
        <w:bottom w:val="single" w:sz="6" w:space="1" w:color="FF0000"/>
        <w:right w:val="single" w:sz="6" w:space="1" w:color="FF0000"/>
      </w:pBdr>
      <w:shd w:val="pct12" w:color="auto" w:fill="FFFFFF"/>
      <w:spacing w:after="120" w:line="240" w:lineRule="auto"/>
      <w:ind w:left="1701" w:right="567"/>
      <w:jc w:val="left"/>
    </w:pPr>
    <w:rPr>
      <w:rFonts w:eastAsia="Times New Roman"/>
      <w:i/>
      <w:lang w:val="en-GB"/>
    </w:rPr>
  </w:style>
  <w:style w:type="paragraph" w:customStyle="1" w:styleId="FormatvorlageBodyText1FettRotCharChar">
    <w:name w:val="Formatvorlage Body Text 1 + Fett Rot Char Char"/>
    <w:basedOn w:val="Normalny"/>
    <w:link w:val="FormatvorlageBodyText1FettRotCharCharChar"/>
    <w:rsid w:val="00756BA0"/>
    <w:pPr>
      <w:widowControl w:val="0"/>
      <w:tabs>
        <w:tab w:val="left" w:pos="2834"/>
        <w:tab w:val="left" w:pos="5102"/>
        <w:tab w:val="left" w:pos="7370"/>
      </w:tabs>
      <w:spacing w:after="120" w:line="240" w:lineRule="auto"/>
    </w:pPr>
    <w:rPr>
      <w:rFonts w:eastAsia="Times New Roman"/>
      <w:bCs/>
      <w:color w:val="FF0000"/>
      <w:sz w:val="24"/>
      <w:szCs w:val="24"/>
      <w:lang w:val="en-US"/>
    </w:rPr>
  </w:style>
  <w:style w:type="character" w:customStyle="1" w:styleId="FormatvorlageBodyText1FettRotCharCharChar">
    <w:name w:val="Formatvorlage Body Text 1 + Fett Rot Char Char Char"/>
    <w:link w:val="FormatvorlageBodyText1FettRotCharChar"/>
    <w:rsid w:val="00756BA0"/>
    <w:rPr>
      <w:rFonts w:ascii="Arial" w:eastAsia="Times New Roman" w:hAnsi="Arial" w:cs="Times New Roman"/>
      <w:bCs/>
      <w:color w:val="FF0000"/>
      <w:sz w:val="24"/>
      <w:szCs w:val="24"/>
      <w:lang w:val="en-US"/>
    </w:rPr>
  </w:style>
  <w:style w:type="paragraph" w:customStyle="1" w:styleId="RFPbullet1">
    <w:name w:val="RFP_bullet1"/>
    <w:basedOn w:val="Normalny"/>
    <w:uiPriority w:val="99"/>
    <w:rsid w:val="00756BA0"/>
    <w:pPr>
      <w:numPr>
        <w:numId w:val="21"/>
      </w:numPr>
      <w:spacing w:after="120" w:line="240" w:lineRule="auto"/>
      <w:jc w:val="left"/>
    </w:pPr>
    <w:rPr>
      <w:rFonts w:eastAsia="Times New Roman"/>
      <w:color w:val="0000FF"/>
      <w:sz w:val="20"/>
      <w:szCs w:val="20"/>
      <w:lang w:val="en-GB"/>
    </w:rPr>
  </w:style>
  <w:style w:type="paragraph" w:customStyle="1" w:styleId="Aufzhlung2">
    <w:name w:val="Aufzählung2"/>
    <w:basedOn w:val="Normalny"/>
    <w:uiPriority w:val="99"/>
    <w:rsid w:val="00756BA0"/>
    <w:pPr>
      <w:tabs>
        <w:tab w:val="num" w:pos="1134"/>
      </w:tabs>
      <w:spacing w:after="120" w:line="240" w:lineRule="auto"/>
      <w:ind w:left="1843" w:hanging="284"/>
    </w:pPr>
    <w:rPr>
      <w:rFonts w:eastAsia="Times New Roman"/>
      <w:lang w:val="de-DE"/>
    </w:rPr>
  </w:style>
  <w:style w:type="paragraph" w:customStyle="1" w:styleId="Tab-Text">
    <w:name w:val="Tab-Text"/>
    <w:basedOn w:val="Normalny"/>
    <w:uiPriority w:val="99"/>
    <w:rsid w:val="00756BA0"/>
    <w:pPr>
      <w:spacing w:before="60" w:line="240" w:lineRule="auto"/>
      <w:jc w:val="left"/>
    </w:pPr>
    <w:rPr>
      <w:rFonts w:eastAsia="Times New Roman"/>
      <w:lang w:val="de-DE"/>
    </w:rPr>
  </w:style>
  <w:style w:type="paragraph" w:customStyle="1" w:styleId="SubTitle">
    <w:name w:val="Sub_Title"/>
    <w:basedOn w:val="Normalny"/>
    <w:next w:val="FormatvorlageBodyText1FettRotCharChar"/>
    <w:uiPriority w:val="99"/>
    <w:rsid w:val="00756BA0"/>
    <w:pPr>
      <w:keepNext/>
      <w:keepLines/>
      <w:spacing w:before="360" w:after="240" w:line="240" w:lineRule="auto"/>
    </w:pPr>
    <w:rPr>
      <w:rFonts w:eastAsia="Times New Roman"/>
      <w:b/>
      <w:lang w:val="de-DE"/>
    </w:rPr>
  </w:style>
  <w:style w:type="paragraph" w:customStyle="1" w:styleId="Tab-Aufzhlung">
    <w:name w:val="Tab - Aufzählung"/>
    <w:basedOn w:val="Aufzhlung2"/>
    <w:uiPriority w:val="99"/>
    <w:rsid w:val="00756BA0"/>
    <w:pPr>
      <w:tabs>
        <w:tab w:val="num" w:pos="360"/>
      </w:tabs>
      <w:spacing w:after="0"/>
      <w:ind w:left="360" w:hanging="360"/>
    </w:pPr>
  </w:style>
  <w:style w:type="paragraph" w:customStyle="1" w:styleId="Aufzhlung3">
    <w:name w:val="Aufzählung3"/>
    <w:basedOn w:val="Normalny"/>
    <w:uiPriority w:val="99"/>
    <w:rsid w:val="00756BA0"/>
    <w:pPr>
      <w:tabs>
        <w:tab w:val="num" w:pos="1134"/>
      </w:tabs>
      <w:spacing w:after="120" w:line="240" w:lineRule="auto"/>
      <w:ind w:left="2127" w:hanging="284"/>
    </w:pPr>
    <w:rPr>
      <w:rFonts w:eastAsia="Arial Unicode MS"/>
      <w:lang w:val="de-DE"/>
    </w:rPr>
  </w:style>
  <w:style w:type="paragraph" w:customStyle="1" w:styleId="Inhaltsberschrift">
    <w:name w:val="Inhaltsüberschrift"/>
    <w:basedOn w:val="Normalny"/>
    <w:uiPriority w:val="99"/>
    <w:rsid w:val="00756BA0"/>
    <w:pPr>
      <w:pageBreakBefore/>
      <w:spacing w:before="120" w:after="120" w:line="240" w:lineRule="auto"/>
      <w:jc w:val="left"/>
    </w:pPr>
    <w:rPr>
      <w:rFonts w:eastAsia="Times New Roman"/>
      <w:b/>
      <w:sz w:val="28"/>
      <w:lang w:val="de-DE"/>
    </w:rPr>
  </w:style>
  <w:style w:type="paragraph" w:customStyle="1" w:styleId="Tab-Titel">
    <w:name w:val="Tab-Titel"/>
    <w:basedOn w:val="Normalny"/>
    <w:uiPriority w:val="99"/>
    <w:rsid w:val="00756BA0"/>
    <w:pPr>
      <w:spacing w:before="120" w:after="180" w:line="240" w:lineRule="auto"/>
      <w:ind w:left="1134"/>
    </w:pPr>
    <w:rPr>
      <w:rFonts w:eastAsia="Times New Roman"/>
      <w:sz w:val="16"/>
      <w:lang w:val="de-DE"/>
    </w:rPr>
  </w:style>
  <w:style w:type="paragraph" w:customStyle="1" w:styleId="Numerierung">
    <w:name w:val="Numerierung"/>
    <w:basedOn w:val="Normalny"/>
    <w:uiPriority w:val="99"/>
    <w:rsid w:val="00756BA0"/>
    <w:pPr>
      <w:tabs>
        <w:tab w:val="num" w:pos="1494"/>
      </w:tabs>
      <w:spacing w:after="120" w:line="240" w:lineRule="auto"/>
      <w:ind w:left="1491" w:hanging="357"/>
    </w:pPr>
    <w:rPr>
      <w:rFonts w:eastAsia="Times New Roman"/>
      <w:lang w:val="de-DE"/>
    </w:rPr>
  </w:style>
  <w:style w:type="paragraph" w:customStyle="1" w:styleId="Tab-Kopf-links">
    <w:name w:val="Tab-Kopf-links"/>
    <w:basedOn w:val="Normalny"/>
    <w:uiPriority w:val="99"/>
    <w:rsid w:val="00756BA0"/>
    <w:pPr>
      <w:tabs>
        <w:tab w:val="num" w:pos="360"/>
      </w:tabs>
      <w:spacing w:before="60" w:line="240" w:lineRule="auto"/>
      <w:ind w:left="360" w:hanging="360"/>
      <w:jc w:val="left"/>
    </w:pPr>
    <w:rPr>
      <w:rFonts w:eastAsia="Times New Roman"/>
      <w:b/>
      <w:lang w:val="de-DE"/>
    </w:rPr>
  </w:style>
  <w:style w:type="paragraph" w:customStyle="1" w:styleId="nachaufzhlung1">
    <w:name w:val="nachaufzählung1"/>
    <w:basedOn w:val="Normalny"/>
    <w:uiPriority w:val="99"/>
    <w:rsid w:val="00756BA0"/>
    <w:pPr>
      <w:spacing w:after="120" w:line="240" w:lineRule="auto"/>
      <w:ind w:left="1496"/>
    </w:pPr>
    <w:rPr>
      <w:rFonts w:eastAsia="Times New Roman"/>
      <w:snapToGrid w:val="0"/>
      <w:lang w:val="de-DE" w:eastAsia="de-DE"/>
    </w:rPr>
  </w:style>
  <w:style w:type="paragraph" w:customStyle="1" w:styleId="nachaufzhlung2">
    <w:name w:val="nachaufzählung2"/>
    <w:basedOn w:val="Normalny"/>
    <w:uiPriority w:val="99"/>
    <w:rsid w:val="00756BA0"/>
    <w:pPr>
      <w:spacing w:after="120" w:line="240" w:lineRule="auto"/>
      <w:ind w:left="1843"/>
    </w:pPr>
    <w:rPr>
      <w:rFonts w:eastAsia="Times New Roman"/>
      <w:lang w:val="de-DE"/>
    </w:rPr>
  </w:style>
  <w:style w:type="paragraph" w:customStyle="1" w:styleId="nachaufzhlung3">
    <w:name w:val="nachaufzählung3"/>
    <w:basedOn w:val="Normalny"/>
    <w:uiPriority w:val="99"/>
    <w:rsid w:val="00756BA0"/>
    <w:pPr>
      <w:spacing w:after="120" w:line="240" w:lineRule="auto"/>
      <w:ind w:left="2127"/>
    </w:pPr>
    <w:rPr>
      <w:rFonts w:eastAsia="Times New Roman"/>
      <w:lang w:val="de-DE"/>
    </w:rPr>
  </w:style>
  <w:style w:type="character" w:customStyle="1" w:styleId="RFP10ptBlau">
    <w:name w:val="RFP_10 pt Blau"/>
    <w:rsid w:val="00756BA0"/>
    <w:rPr>
      <w:color w:val="0000FF"/>
      <w:sz w:val="20"/>
    </w:rPr>
  </w:style>
  <w:style w:type="paragraph" w:customStyle="1" w:styleId="RFPBullet2">
    <w:name w:val="RFP_Bullet2"/>
    <w:basedOn w:val="Normalny"/>
    <w:uiPriority w:val="99"/>
    <w:rsid w:val="00756BA0"/>
    <w:pPr>
      <w:spacing w:after="120" w:line="240" w:lineRule="auto"/>
      <w:jc w:val="left"/>
    </w:pPr>
    <w:rPr>
      <w:rFonts w:eastAsia="Times New Roman"/>
      <w:color w:val="0000FF"/>
      <w:sz w:val="20"/>
      <w:szCs w:val="20"/>
      <w:lang w:val="de-DE"/>
    </w:rPr>
  </w:style>
  <w:style w:type="character" w:customStyle="1" w:styleId="RFP10ptBlaubold">
    <w:name w:val="RFP_10 pt Blau + bold"/>
    <w:rsid w:val="00756BA0"/>
    <w:rPr>
      <w:b/>
      <w:bCs/>
      <w:color w:val="0000FF"/>
      <w:sz w:val="18"/>
      <w:szCs w:val="18"/>
    </w:rPr>
  </w:style>
  <w:style w:type="paragraph" w:customStyle="1" w:styleId="Formatvorlage10ptFettBlauNach0pt">
    <w:name w:val="Formatvorlage 10 pt Fett Blau Nach:  0 pt"/>
    <w:basedOn w:val="Normalny"/>
    <w:uiPriority w:val="99"/>
    <w:rsid w:val="00756BA0"/>
    <w:pPr>
      <w:spacing w:before="360" w:after="240" w:line="240" w:lineRule="auto"/>
      <w:jc w:val="left"/>
    </w:pPr>
    <w:rPr>
      <w:rFonts w:eastAsia="Times New Roman"/>
      <w:b/>
      <w:bCs/>
      <w:color w:val="0000FF"/>
      <w:sz w:val="20"/>
      <w:szCs w:val="20"/>
      <w:lang w:val="de-DE"/>
    </w:rPr>
  </w:style>
  <w:style w:type="paragraph" w:customStyle="1" w:styleId="RPF10ptBlau1">
    <w:name w:val="RPF_10 pt Blau_1"/>
    <w:basedOn w:val="Normalny"/>
    <w:uiPriority w:val="99"/>
    <w:rsid w:val="00756BA0"/>
    <w:pPr>
      <w:spacing w:after="120" w:line="240" w:lineRule="auto"/>
      <w:ind w:left="397"/>
      <w:jc w:val="left"/>
    </w:pPr>
    <w:rPr>
      <w:rFonts w:eastAsia="Times New Roman"/>
      <w:color w:val="0000FF"/>
      <w:sz w:val="20"/>
      <w:szCs w:val="20"/>
      <w:lang w:val="en-GB"/>
    </w:rPr>
  </w:style>
  <w:style w:type="paragraph" w:customStyle="1" w:styleId="TableHeader">
    <w:name w:val="Table Header"/>
    <w:basedOn w:val="Normalny"/>
    <w:uiPriority w:val="99"/>
    <w:semiHidden/>
    <w:rsid w:val="00756BA0"/>
    <w:pPr>
      <w:spacing w:before="60" w:line="240" w:lineRule="auto"/>
      <w:jc w:val="left"/>
    </w:pPr>
    <w:rPr>
      <w:rFonts w:eastAsia="Times New Roman"/>
      <w:b/>
      <w:bCs/>
      <w:sz w:val="20"/>
      <w:szCs w:val="20"/>
      <w:lang w:val="en-GB"/>
    </w:rPr>
  </w:style>
  <w:style w:type="paragraph" w:customStyle="1" w:styleId="TableText">
    <w:name w:val="Table Text"/>
    <w:basedOn w:val="Normalny"/>
    <w:uiPriority w:val="99"/>
    <w:semiHidden/>
    <w:rsid w:val="00756BA0"/>
    <w:pPr>
      <w:spacing w:before="60" w:line="240" w:lineRule="auto"/>
      <w:jc w:val="left"/>
    </w:pPr>
    <w:rPr>
      <w:rFonts w:eastAsia="Times New Roman"/>
      <w:sz w:val="20"/>
      <w:szCs w:val="20"/>
      <w:lang w:val="en-US"/>
    </w:rPr>
  </w:style>
  <w:style w:type="paragraph" w:customStyle="1" w:styleId="bullet20">
    <w:name w:val="bullet2"/>
    <w:basedOn w:val="Normalny"/>
    <w:autoRedefine/>
    <w:uiPriority w:val="99"/>
    <w:rsid w:val="00756BA0"/>
    <w:pPr>
      <w:tabs>
        <w:tab w:val="num" w:pos="1152"/>
      </w:tabs>
      <w:overflowPunct w:val="0"/>
      <w:autoSpaceDE w:val="0"/>
      <w:autoSpaceDN w:val="0"/>
      <w:adjustRightInd w:val="0"/>
      <w:spacing w:after="120" w:line="240" w:lineRule="auto"/>
      <w:ind w:left="1152" w:hanging="360"/>
      <w:textAlignment w:val="baseline"/>
    </w:pPr>
    <w:rPr>
      <w:rFonts w:eastAsia="Times New Roman"/>
      <w:szCs w:val="20"/>
      <w:lang w:val="en-GB"/>
    </w:rPr>
  </w:style>
  <w:style w:type="paragraph" w:customStyle="1" w:styleId="Punkt">
    <w:name w:val="Punkt"/>
    <w:basedOn w:val="Normalny"/>
    <w:rsid w:val="00756BA0"/>
    <w:pPr>
      <w:keepNext/>
      <w:keepLines/>
      <w:spacing w:before="60" w:after="0" w:line="240" w:lineRule="auto"/>
      <w:ind w:left="851" w:right="849" w:hanging="284"/>
      <w:jc w:val="left"/>
    </w:pPr>
    <w:rPr>
      <w:rFonts w:eastAsia="Times New Roman" w:cs="Arial"/>
      <w:snapToGrid w:val="0"/>
      <w:sz w:val="24"/>
      <w:szCs w:val="24"/>
      <w:lang w:val="de-DE"/>
    </w:rPr>
  </w:style>
  <w:style w:type="paragraph" w:customStyle="1" w:styleId="Formatvorlage1">
    <w:name w:val="Formatvorlage1"/>
    <w:basedOn w:val="Nagwek1"/>
    <w:uiPriority w:val="99"/>
    <w:rsid w:val="00756BA0"/>
    <w:pPr>
      <w:keepLines w:val="0"/>
      <w:pageBreakBefore/>
      <w:numPr>
        <w:numId w:val="0"/>
      </w:numPr>
      <w:pBdr>
        <w:bottom w:val="single" w:sz="24" w:space="6" w:color="C0C0C0"/>
      </w:pBdr>
      <w:tabs>
        <w:tab w:val="clear" w:pos="709"/>
        <w:tab w:val="num" w:pos="360"/>
        <w:tab w:val="left" w:pos="1134"/>
      </w:tabs>
      <w:spacing w:before="360" w:line="240" w:lineRule="auto"/>
      <w:ind w:left="851" w:hanging="851"/>
      <w:jc w:val="left"/>
    </w:pPr>
    <w:rPr>
      <w:bCs w:val="0"/>
      <w:smallCaps/>
      <w:snapToGrid w:val="0"/>
      <w:color w:val="808080"/>
      <w:kern w:val="0"/>
      <w:sz w:val="36"/>
      <w:szCs w:val="22"/>
      <w:lang w:val="en-GB" w:eastAsia="de-DE"/>
    </w:rPr>
  </w:style>
  <w:style w:type="paragraph" w:customStyle="1" w:styleId="NarrowBulletsChar">
    <w:name w:val="NarrowBullets Char"/>
    <w:basedOn w:val="Normalny"/>
    <w:uiPriority w:val="99"/>
    <w:rsid w:val="00756BA0"/>
    <w:pPr>
      <w:tabs>
        <w:tab w:val="num" w:pos="0"/>
        <w:tab w:val="left" w:pos="8364"/>
      </w:tabs>
      <w:spacing w:after="0" w:line="360" w:lineRule="auto"/>
      <w:ind w:left="431" w:hanging="431"/>
      <w:jc w:val="left"/>
    </w:pPr>
    <w:rPr>
      <w:rFonts w:eastAsia="Times New Roman"/>
      <w:szCs w:val="20"/>
      <w:lang w:val="en-US"/>
    </w:rPr>
  </w:style>
  <w:style w:type="paragraph" w:customStyle="1" w:styleId="TableTitle">
    <w:name w:val="TableTitle"/>
    <w:basedOn w:val="Normalny"/>
    <w:next w:val="Normalny"/>
    <w:uiPriority w:val="99"/>
    <w:rsid w:val="00756BA0"/>
    <w:pPr>
      <w:tabs>
        <w:tab w:val="left" w:pos="0"/>
      </w:tabs>
      <w:spacing w:after="0" w:line="220" w:lineRule="atLeast"/>
      <w:jc w:val="center"/>
    </w:pPr>
    <w:rPr>
      <w:rFonts w:eastAsia="Times New Roman"/>
      <w:b/>
      <w:sz w:val="20"/>
      <w:szCs w:val="24"/>
      <w:lang w:val="de-DE"/>
    </w:rPr>
  </w:style>
  <w:style w:type="paragraph" w:customStyle="1" w:styleId="Footer2">
    <w:name w:val="Footer2"/>
    <w:basedOn w:val="Normalny"/>
    <w:uiPriority w:val="99"/>
    <w:rsid w:val="00756BA0"/>
    <w:pPr>
      <w:tabs>
        <w:tab w:val="left" w:pos="0"/>
      </w:tabs>
      <w:spacing w:before="20" w:after="20" w:line="220" w:lineRule="atLeast"/>
      <w:ind w:left="130"/>
      <w:jc w:val="left"/>
    </w:pPr>
    <w:rPr>
      <w:rFonts w:eastAsia="Times New Roman"/>
      <w:b/>
      <w:bCs/>
      <w:sz w:val="18"/>
      <w:szCs w:val="24"/>
      <w:lang w:val="de-DE"/>
    </w:rPr>
  </w:style>
  <w:style w:type="paragraph" w:customStyle="1" w:styleId="Footer3">
    <w:name w:val="Footer3"/>
    <w:basedOn w:val="Normalny"/>
    <w:uiPriority w:val="99"/>
    <w:rsid w:val="00756BA0"/>
    <w:pPr>
      <w:tabs>
        <w:tab w:val="left" w:pos="0"/>
      </w:tabs>
      <w:spacing w:before="20" w:after="20" w:line="220" w:lineRule="atLeast"/>
      <w:ind w:left="261"/>
      <w:jc w:val="left"/>
    </w:pPr>
    <w:rPr>
      <w:rFonts w:eastAsia="Times New Roman"/>
      <w:sz w:val="20"/>
      <w:szCs w:val="24"/>
      <w:lang w:val="de-DE"/>
    </w:rPr>
  </w:style>
  <w:style w:type="paragraph" w:customStyle="1" w:styleId="TableContentCentered">
    <w:name w:val="TableContent Centered"/>
    <w:basedOn w:val="Stopka"/>
    <w:uiPriority w:val="99"/>
    <w:rsid w:val="00756BA0"/>
    <w:pPr>
      <w:pBdr>
        <w:top w:val="single" w:sz="4" w:space="5" w:color="6666FF"/>
      </w:pBdr>
      <w:tabs>
        <w:tab w:val="clear" w:pos="4536"/>
        <w:tab w:val="clear" w:pos="9072"/>
        <w:tab w:val="center" w:pos="3060"/>
        <w:tab w:val="right" w:pos="7560"/>
      </w:tabs>
      <w:spacing w:before="60" w:line="240" w:lineRule="auto"/>
      <w:ind w:left="-1440"/>
      <w:jc w:val="left"/>
    </w:pPr>
    <w:rPr>
      <w:rFonts w:eastAsia="Times New Roman"/>
      <w:sz w:val="16"/>
      <w:szCs w:val="16"/>
      <w:lang w:val="en-GB" w:eastAsia="en-GB"/>
    </w:rPr>
  </w:style>
  <w:style w:type="paragraph" w:customStyle="1" w:styleId="TableContentLeft">
    <w:name w:val="TableContent Left"/>
    <w:basedOn w:val="Normalny"/>
    <w:uiPriority w:val="99"/>
    <w:rsid w:val="00756BA0"/>
    <w:pPr>
      <w:tabs>
        <w:tab w:val="left" w:pos="0"/>
      </w:tabs>
      <w:spacing w:before="20" w:after="20" w:line="220" w:lineRule="atLeast"/>
      <w:jc w:val="left"/>
    </w:pPr>
    <w:rPr>
      <w:rFonts w:eastAsia="Times New Roman"/>
      <w:sz w:val="20"/>
      <w:szCs w:val="24"/>
      <w:lang w:val="de-DE"/>
    </w:rPr>
  </w:style>
  <w:style w:type="paragraph" w:customStyle="1" w:styleId="TableSubtitle">
    <w:name w:val="TableSubtitle"/>
    <w:basedOn w:val="Normalny"/>
    <w:uiPriority w:val="99"/>
    <w:rsid w:val="00756BA0"/>
    <w:pPr>
      <w:tabs>
        <w:tab w:val="left" w:pos="0"/>
      </w:tabs>
      <w:spacing w:after="40" w:line="220" w:lineRule="atLeast"/>
      <w:jc w:val="center"/>
    </w:pPr>
    <w:rPr>
      <w:rFonts w:eastAsia="Times New Roman"/>
      <w:bCs/>
      <w:sz w:val="16"/>
      <w:szCs w:val="24"/>
      <w:lang w:val="de-DE"/>
    </w:rPr>
  </w:style>
  <w:style w:type="paragraph" w:customStyle="1" w:styleId="Bullet1">
    <w:name w:val="Bullet 1"/>
    <w:aliases w:val="b1"/>
    <w:basedOn w:val="Normalny"/>
    <w:link w:val="Bullet1b1Char"/>
    <w:rsid w:val="00756BA0"/>
    <w:pPr>
      <w:numPr>
        <w:numId w:val="22"/>
      </w:numPr>
      <w:tabs>
        <w:tab w:val="left" w:pos="1134"/>
      </w:tabs>
      <w:spacing w:after="120" w:line="240" w:lineRule="auto"/>
      <w:jc w:val="left"/>
    </w:pPr>
    <w:rPr>
      <w:rFonts w:eastAsia="Times New Roman"/>
      <w:noProof/>
      <w:lang w:val="de-DE" w:eastAsia="de-DE"/>
    </w:rPr>
  </w:style>
  <w:style w:type="character" w:customStyle="1" w:styleId="Bullet1b1Char">
    <w:name w:val="Bullet 1;b1 Char"/>
    <w:link w:val="Bullet1"/>
    <w:rsid w:val="00756BA0"/>
    <w:rPr>
      <w:rFonts w:ascii="Arial" w:eastAsia="Times New Roman" w:hAnsi="Arial" w:cs="Times New Roman"/>
      <w:noProof/>
      <w:lang w:val="de-DE" w:eastAsia="de-DE"/>
    </w:rPr>
  </w:style>
  <w:style w:type="paragraph" w:customStyle="1" w:styleId="t">
    <w:name w:val="t"/>
    <w:basedOn w:val="Normalny"/>
    <w:uiPriority w:val="99"/>
    <w:rsid w:val="00756BA0"/>
    <w:pPr>
      <w:spacing w:after="120" w:line="240" w:lineRule="auto"/>
    </w:pPr>
    <w:rPr>
      <w:rFonts w:eastAsia="Times New Roman"/>
      <w:color w:val="000000"/>
      <w:szCs w:val="20"/>
      <w:lang w:val="de-DE"/>
    </w:rPr>
  </w:style>
  <w:style w:type="paragraph" w:customStyle="1" w:styleId="SBSListenkndel">
    <w:name w:val="SBS_Listenknödel"/>
    <w:basedOn w:val="Normalny"/>
    <w:uiPriority w:val="99"/>
    <w:rsid w:val="00756BA0"/>
    <w:pPr>
      <w:tabs>
        <w:tab w:val="num" w:pos="425"/>
      </w:tabs>
      <w:spacing w:before="60" w:line="240" w:lineRule="auto"/>
      <w:ind w:left="425" w:hanging="425"/>
    </w:pPr>
    <w:rPr>
      <w:rFonts w:ascii="Arial (W1)" w:eastAsia="Times New Roman" w:hAnsi="Arial (W1)"/>
      <w:szCs w:val="20"/>
      <w:lang w:val="de-DE" w:eastAsia="de-DE"/>
    </w:rPr>
  </w:style>
  <w:style w:type="paragraph" w:customStyle="1" w:styleId="SBSListenkndel2">
    <w:name w:val="SBS_Listenknödel2"/>
    <w:basedOn w:val="SBSListenkndel"/>
    <w:uiPriority w:val="99"/>
    <w:rsid w:val="00756BA0"/>
    <w:pPr>
      <w:tabs>
        <w:tab w:val="clear" w:pos="425"/>
        <w:tab w:val="num" w:pos="360"/>
        <w:tab w:val="num" w:pos="2574"/>
      </w:tabs>
      <w:ind w:left="360" w:hanging="360"/>
    </w:pPr>
  </w:style>
  <w:style w:type="paragraph" w:customStyle="1" w:styleId="SBSListenkndel3">
    <w:name w:val="SBS_Listenknödel3"/>
    <w:basedOn w:val="SBSListenkndel"/>
    <w:uiPriority w:val="99"/>
    <w:rsid w:val="00756BA0"/>
    <w:pPr>
      <w:tabs>
        <w:tab w:val="clear" w:pos="425"/>
        <w:tab w:val="num" w:pos="360"/>
        <w:tab w:val="num" w:pos="3294"/>
      </w:tabs>
      <w:ind w:left="360" w:hanging="360"/>
    </w:pPr>
  </w:style>
  <w:style w:type="paragraph" w:customStyle="1" w:styleId="Basisabsatz-fett">
    <w:name w:val="Basisabsatz-fett"/>
    <w:basedOn w:val="Normalny"/>
    <w:uiPriority w:val="99"/>
    <w:rsid w:val="00756BA0"/>
    <w:pPr>
      <w:spacing w:after="120" w:line="240" w:lineRule="auto"/>
      <w:ind w:left="14"/>
    </w:pPr>
    <w:rPr>
      <w:rFonts w:eastAsia="Times New Roman"/>
      <w:b/>
      <w:lang w:val="en-US" w:eastAsia="de-DE"/>
    </w:rPr>
  </w:style>
  <w:style w:type="paragraph" w:customStyle="1" w:styleId="resgraph">
    <w:name w:val="res.graph"/>
    <w:uiPriority w:val="99"/>
    <w:rsid w:val="00756BA0"/>
    <w:pPr>
      <w:spacing w:after="0" w:line="240" w:lineRule="auto"/>
      <w:jc w:val="center"/>
    </w:pPr>
    <w:rPr>
      <w:rFonts w:ascii="Times New Roman" w:eastAsia="Times New Roman" w:hAnsi="Times New Roman" w:cs="Times New Roman"/>
      <w:noProof/>
      <w:szCs w:val="20"/>
      <w:lang w:val="en-US"/>
    </w:rPr>
  </w:style>
  <w:style w:type="paragraph" w:customStyle="1" w:styleId="Tableheading1">
    <w:name w:val="Table heading 1"/>
    <w:aliases w:val="th"/>
    <w:next w:val="Normalny"/>
    <w:uiPriority w:val="99"/>
    <w:rsid w:val="00756BA0"/>
    <w:pPr>
      <w:keepNext/>
      <w:keepLines/>
      <w:spacing w:before="80" w:after="60" w:line="200" w:lineRule="atLeast"/>
    </w:pPr>
    <w:rPr>
      <w:rFonts w:ascii="Arial" w:eastAsia="Times New Roman" w:hAnsi="Arial" w:cs="Times New Roman"/>
      <w:b/>
      <w:szCs w:val="20"/>
      <w:lang w:val="en-US" w:eastAsia="de-DE"/>
    </w:rPr>
  </w:style>
  <w:style w:type="paragraph" w:customStyle="1" w:styleId="TableNormal1">
    <w:name w:val="Table Normal1"/>
    <w:basedOn w:val="Normalny"/>
    <w:uiPriority w:val="99"/>
    <w:rsid w:val="00756BA0"/>
    <w:pPr>
      <w:keepLines/>
      <w:spacing w:before="60" w:line="360" w:lineRule="auto"/>
      <w:jc w:val="left"/>
    </w:pPr>
    <w:rPr>
      <w:rFonts w:eastAsia="Times New Roman"/>
      <w:szCs w:val="20"/>
      <w:lang w:val="en-GB"/>
    </w:rPr>
  </w:style>
  <w:style w:type="paragraph" w:customStyle="1" w:styleId="body">
    <w:name w:val="body"/>
    <w:basedOn w:val="Normalny"/>
    <w:uiPriority w:val="99"/>
    <w:rsid w:val="00756BA0"/>
    <w:pPr>
      <w:spacing w:before="120" w:after="0" w:line="240" w:lineRule="auto"/>
      <w:ind w:left="1440"/>
      <w:jc w:val="left"/>
    </w:pPr>
    <w:rPr>
      <w:rFonts w:eastAsia="Times New Roman" w:cs="Arial"/>
      <w:lang w:val="en-US"/>
    </w:rPr>
  </w:style>
  <w:style w:type="paragraph" w:customStyle="1" w:styleId="Bullet10">
    <w:name w:val="Bullet1"/>
    <w:basedOn w:val="Normalny"/>
    <w:uiPriority w:val="99"/>
    <w:rsid w:val="00756BA0"/>
    <w:pPr>
      <w:tabs>
        <w:tab w:val="num" w:pos="1211"/>
        <w:tab w:val="left" w:pos="8364"/>
      </w:tabs>
      <w:spacing w:before="120" w:after="120" w:line="240" w:lineRule="auto"/>
      <w:ind w:left="1134" w:hanging="283"/>
    </w:pPr>
    <w:rPr>
      <w:rFonts w:eastAsia="Times New Roman"/>
      <w:szCs w:val="20"/>
      <w:lang w:val="en-GB"/>
    </w:rPr>
  </w:style>
  <w:style w:type="paragraph" w:customStyle="1" w:styleId="Response">
    <w:name w:val="Response"/>
    <w:basedOn w:val="Normalny"/>
    <w:uiPriority w:val="99"/>
    <w:rsid w:val="00756BA0"/>
    <w:pPr>
      <w:spacing w:before="60" w:line="240" w:lineRule="auto"/>
      <w:jc w:val="left"/>
    </w:pPr>
    <w:rPr>
      <w:rFonts w:eastAsia="Times New Roman"/>
      <w:szCs w:val="20"/>
      <w:lang w:val="en-GB"/>
    </w:rPr>
  </w:style>
  <w:style w:type="paragraph" w:customStyle="1" w:styleId="TTopHeading">
    <w:name w:val="T Top Heading"/>
    <w:basedOn w:val="Normalny"/>
    <w:uiPriority w:val="99"/>
    <w:rsid w:val="00756BA0"/>
    <w:pPr>
      <w:spacing w:after="120" w:line="360" w:lineRule="auto"/>
      <w:jc w:val="left"/>
    </w:pPr>
    <w:rPr>
      <w:rFonts w:eastAsia="Times New Roman"/>
      <w:b/>
      <w:szCs w:val="20"/>
      <w:lang w:val="en-AU"/>
    </w:rPr>
  </w:style>
  <w:style w:type="paragraph" w:customStyle="1" w:styleId="ABullets">
    <w:name w:val="A Bullets"/>
    <w:basedOn w:val="Normalny"/>
    <w:uiPriority w:val="99"/>
    <w:rsid w:val="00756BA0"/>
    <w:pPr>
      <w:tabs>
        <w:tab w:val="num" w:pos="360"/>
      </w:tabs>
      <w:spacing w:after="120" w:line="360" w:lineRule="auto"/>
      <w:ind w:left="360" w:hanging="360"/>
      <w:jc w:val="left"/>
    </w:pPr>
    <w:rPr>
      <w:rFonts w:eastAsia="Times New Roman"/>
      <w:szCs w:val="20"/>
      <w:lang w:val="en-AU"/>
    </w:rPr>
  </w:style>
  <w:style w:type="paragraph" w:customStyle="1" w:styleId="BulletText1">
    <w:name w:val="Bullet Text 1"/>
    <w:basedOn w:val="Normalny"/>
    <w:uiPriority w:val="99"/>
    <w:rsid w:val="00756BA0"/>
    <w:pPr>
      <w:tabs>
        <w:tab w:val="num" w:pos="1531"/>
      </w:tabs>
      <w:spacing w:after="120" w:line="240" w:lineRule="auto"/>
      <w:ind w:left="1531" w:hanging="397"/>
    </w:pPr>
    <w:rPr>
      <w:rFonts w:eastAsia="Times New Roman"/>
      <w:szCs w:val="20"/>
      <w:lang w:val="en-AU"/>
    </w:rPr>
  </w:style>
  <w:style w:type="paragraph" w:customStyle="1" w:styleId="bullet11">
    <w:name w:val="bullet1"/>
    <w:basedOn w:val="Normalny"/>
    <w:uiPriority w:val="99"/>
    <w:rsid w:val="00756BA0"/>
    <w:pPr>
      <w:spacing w:before="60" w:after="0" w:line="240" w:lineRule="auto"/>
      <w:ind w:left="1800" w:hanging="331"/>
      <w:jc w:val="left"/>
    </w:pPr>
    <w:rPr>
      <w:rFonts w:eastAsia="Times New Roman" w:cs="Arial"/>
      <w:lang w:val="en-US"/>
    </w:rPr>
  </w:style>
  <w:style w:type="paragraph" w:customStyle="1" w:styleId="source">
    <w:name w:val="source"/>
    <w:basedOn w:val="Normalny"/>
    <w:uiPriority w:val="99"/>
    <w:rsid w:val="00756BA0"/>
    <w:pPr>
      <w:spacing w:before="120" w:after="0" w:line="240" w:lineRule="auto"/>
      <w:ind w:left="1440"/>
      <w:jc w:val="left"/>
    </w:pPr>
    <w:rPr>
      <w:rFonts w:eastAsia="Times New Roman" w:cs="Arial"/>
      <w:i/>
      <w:iCs/>
      <w:sz w:val="18"/>
      <w:szCs w:val="18"/>
      <w:lang w:val="en-US"/>
    </w:rPr>
  </w:style>
  <w:style w:type="character" w:customStyle="1" w:styleId="charbold">
    <w:name w:val="charbold"/>
    <w:rsid w:val="00756BA0"/>
    <w:rPr>
      <w:b/>
      <w:bCs/>
    </w:rPr>
  </w:style>
  <w:style w:type="paragraph" w:customStyle="1" w:styleId="FormatvorlageBodyText1FettRot">
    <w:name w:val="Formatvorlage Body Text 1 + Fett Rot"/>
    <w:basedOn w:val="Normalny"/>
    <w:uiPriority w:val="99"/>
    <w:rsid w:val="00756BA0"/>
    <w:pPr>
      <w:widowControl w:val="0"/>
      <w:tabs>
        <w:tab w:val="left" w:pos="2834"/>
        <w:tab w:val="left" w:pos="5102"/>
        <w:tab w:val="left" w:pos="7370"/>
      </w:tabs>
      <w:spacing w:after="120" w:line="240" w:lineRule="auto"/>
    </w:pPr>
    <w:rPr>
      <w:rFonts w:eastAsia="Times New Roman"/>
      <w:bCs/>
      <w:color w:val="FF0000"/>
      <w:sz w:val="24"/>
      <w:szCs w:val="24"/>
      <w:lang w:val="en-US"/>
    </w:rPr>
  </w:style>
  <w:style w:type="paragraph" w:customStyle="1" w:styleId="FormatvorlageBodyText1Fett">
    <w:name w:val="Formatvorlage Body Text 1 + Fett"/>
    <w:basedOn w:val="Normalny"/>
    <w:uiPriority w:val="99"/>
    <w:rsid w:val="00756BA0"/>
    <w:pPr>
      <w:widowControl w:val="0"/>
      <w:tabs>
        <w:tab w:val="left" w:pos="2834"/>
        <w:tab w:val="left" w:pos="5102"/>
        <w:tab w:val="left" w:pos="7370"/>
      </w:tabs>
      <w:spacing w:after="120" w:line="240" w:lineRule="auto"/>
    </w:pPr>
    <w:rPr>
      <w:rFonts w:eastAsia="Times New Roman"/>
      <w:bCs/>
      <w:sz w:val="24"/>
      <w:szCs w:val="24"/>
      <w:lang w:val="en-US"/>
    </w:rPr>
  </w:style>
  <w:style w:type="character" w:customStyle="1" w:styleId="BasisabsatzCharChar1CharChar">
    <w:name w:val="Basisabsatz Char Char1 Char Char"/>
    <w:rsid w:val="00756BA0"/>
    <w:rPr>
      <w:rFonts w:ascii="Arial" w:hAnsi="Arial" w:cs="Arial" w:hint="default"/>
      <w:sz w:val="22"/>
      <w:szCs w:val="22"/>
      <w:lang w:val="en-US" w:eastAsia="de-DE" w:bidi="ar-SA"/>
    </w:rPr>
  </w:style>
  <w:style w:type="paragraph" w:customStyle="1" w:styleId="SBSResponse">
    <w:name w:val="SBS_Response"/>
    <w:basedOn w:val="Normalny"/>
    <w:next w:val="Normalny"/>
    <w:uiPriority w:val="99"/>
    <w:rsid w:val="00756BA0"/>
    <w:pPr>
      <w:spacing w:before="360" w:after="120" w:line="240" w:lineRule="auto"/>
      <w:jc w:val="left"/>
    </w:pPr>
    <w:rPr>
      <w:rFonts w:eastAsia="Times New Roman"/>
      <w:b/>
      <w:caps/>
      <w:color w:val="008080"/>
      <w:lang w:val="de-DE"/>
    </w:rPr>
  </w:style>
  <w:style w:type="paragraph" w:customStyle="1" w:styleId="NormalRSChar">
    <w:name w:val="Normal RS Char"/>
    <w:uiPriority w:val="99"/>
    <w:rsid w:val="00756BA0"/>
    <w:pPr>
      <w:spacing w:before="120" w:after="120" w:line="240" w:lineRule="auto"/>
      <w:ind w:left="454"/>
      <w:jc w:val="both"/>
    </w:pPr>
    <w:rPr>
      <w:rFonts w:ascii="Arial" w:eastAsia="Times New Roman" w:hAnsi="Arial" w:cs="Times New Roman"/>
      <w:szCs w:val="20"/>
      <w:lang w:val="en-GB"/>
    </w:rPr>
  </w:style>
  <w:style w:type="paragraph" w:customStyle="1" w:styleId="Drawings">
    <w:name w:val="Drawings"/>
    <w:basedOn w:val="Normalny"/>
    <w:uiPriority w:val="99"/>
    <w:rsid w:val="00756BA0"/>
    <w:pPr>
      <w:keepNext/>
      <w:keepLines/>
      <w:pBdr>
        <w:top w:val="single" w:sz="6" w:space="4" w:color="808080"/>
        <w:left w:val="single" w:sz="6" w:space="4" w:color="808080"/>
        <w:bottom w:val="single" w:sz="6" w:space="4" w:color="808080"/>
        <w:right w:val="single" w:sz="6" w:space="4" w:color="808080"/>
      </w:pBdr>
      <w:spacing w:after="120" w:line="240" w:lineRule="auto"/>
      <w:ind w:left="102" w:right="102"/>
      <w:jc w:val="center"/>
    </w:pPr>
    <w:rPr>
      <w:rFonts w:eastAsia="Times New Roman"/>
      <w:sz w:val="20"/>
      <w:szCs w:val="20"/>
      <w:lang w:val="de-DE" w:eastAsia="de-DE"/>
    </w:rPr>
  </w:style>
  <w:style w:type="paragraph" w:customStyle="1" w:styleId="Note">
    <w:name w:val="Note"/>
    <w:basedOn w:val="Normalny"/>
    <w:uiPriority w:val="99"/>
    <w:rsid w:val="00756BA0"/>
    <w:pPr>
      <w:keepNext/>
      <w:keepLines/>
      <w:pBdr>
        <w:top w:val="single" w:sz="4" w:space="4" w:color="999999" w:shadow="1"/>
        <w:left w:val="single" w:sz="4" w:space="4" w:color="999999" w:shadow="1"/>
        <w:bottom w:val="single" w:sz="4" w:space="4" w:color="999999" w:shadow="1"/>
        <w:right w:val="single" w:sz="4" w:space="4" w:color="999999" w:shadow="1"/>
      </w:pBdr>
      <w:spacing w:after="120" w:line="240" w:lineRule="auto"/>
      <w:ind w:left="85" w:right="85"/>
      <w:jc w:val="left"/>
    </w:pPr>
    <w:rPr>
      <w:rFonts w:eastAsia="Times New Roman"/>
      <w:sz w:val="20"/>
      <w:szCs w:val="20"/>
      <w:lang w:val="de-DE" w:eastAsia="de-DE"/>
    </w:rPr>
  </w:style>
  <w:style w:type="paragraph" w:customStyle="1" w:styleId="Beschriftung10pt">
    <w:name w:val="Beschriftung + 10 pt"/>
    <w:basedOn w:val="Normalny"/>
    <w:uiPriority w:val="99"/>
    <w:rsid w:val="00756BA0"/>
    <w:pPr>
      <w:numPr>
        <w:numId w:val="23"/>
      </w:numPr>
      <w:spacing w:before="120" w:after="360" w:line="240" w:lineRule="auto"/>
      <w:ind w:left="1021"/>
      <w:jc w:val="left"/>
    </w:pPr>
    <w:rPr>
      <w:rFonts w:eastAsia="Times New Roman"/>
      <w:b/>
      <w:bCs/>
      <w:sz w:val="18"/>
      <w:szCs w:val="18"/>
      <w:lang w:val="en-GB"/>
    </w:rPr>
  </w:style>
  <w:style w:type="paragraph" w:customStyle="1" w:styleId="FormatvorlageBeschriftung10ptLinks0cmErsteZeile0cm">
    <w:name w:val="Formatvorlage Beschriftung + 10 pt + Links:  0 cm Erste Zeile:  0 cm"/>
    <w:basedOn w:val="Beschriftung10pt"/>
    <w:uiPriority w:val="99"/>
    <w:rsid w:val="00756BA0"/>
    <w:pPr>
      <w:tabs>
        <w:tab w:val="num" w:pos="1134"/>
      </w:tabs>
      <w:ind w:left="0" w:firstLine="0"/>
    </w:pPr>
  </w:style>
  <w:style w:type="paragraph" w:customStyle="1" w:styleId="Cover2">
    <w:name w:val="Cover 2"/>
    <w:basedOn w:val="Normalny"/>
    <w:autoRedefine/>
    <w:uiPriority w:val="99"/>
    <w:rsid w:val="00756BA0"/>
    <w:pPr>
      <w:spacing w:before="240" w:after="480" w:line="240" w:lineRule="auto"/>
      <w:jc w:val="left"/>
    </w:pPr>
    <w:rPr>
      <w:rFonts w:eastAsia="Times New Roman"/>
      <w:b/>
      <w:snapToGrid w:val="0"/>
      <w:color w:val="808080"/>
      <w:sz w:val="48"/>
      <w:lang w:val="de-DE" w:eastAsia="de-DE"/>
    </w:rPr>
  </w:style>
  <w:style w:type="paragraph" w:customStyle="1" w:styleId="Cover3">
    <w:name w:val="Cover 3"/>
    <w:basedOn w:val="Normalny"/>
    <w:autoRedefine/>
    <w:uiPriority w:val="99"/>
    <w:rsid w:val="00756BA0"/>
    <w:pPr>
      <w:spacing w:after="120" w:line="240" w:lineRule="auto"/>
      <w:ind w:right="1134"/>
      <w:jc w:val="left"/>
    </w:pPr>
    <w:rPr>
      <w:rFonts w:eastAsia="Times New Roman"/>
      <w:b/>
      <w:snapToGrid w:val="0"/>
      <w:color w:val="808080"/>
      <w:sz w:val="32"/>
      <w:lang w:val="en-GB" w:eastAsia="de-DE"/>
    </w:rPr>
  </w:style>
  <w:style w:type="paragraph" w:customStyle="1" w:styleId="Cover1">
    <w:name w:val="Cover 1"/>
    <w:basedOn w:val="Normalny"/>
    <w:autoRedefine/>
    <w:uiPriority w:val="99"/>
    <w:rsid w:val="00756BA0"/>
    <w:pPr>
      <w:pBdr>
        <w:bottom w:val="single" w:sz="30" w:space="6" w:color="C0C0C0"/>
      </w:pBdr>
      <w:spacing w:before="480" w:after="480" w:line="240" w:lineRule="auto"/>
      <w:jc w:val="left"/>
    </w:pPr>
    <w:rPr>
      <w:rFonts w:eastAsia="Times New Roman"/>
      <w:b/>
      <w:bCs/>
      <w:snapToGrid w:val="0"/>
      <w:color w:val="C0C0C0"/>
      <w:sz w:val="56"/>
      <w:szCs w:val="56"/>
      <w:lang w:eastAsia="de-DE"/>
    </w:rPr>
  </w:style>
  <w:style w:type="paragraph" w:customStyle="1" w:styleId="BasisabsatzCharChar1Char">
    <w:name w:val="Basisabsatz Char Char1 Char"/>
    <w:autoRedefine/>
    <w:uiPriority w:val="99"/>
    <w:rsid w:val="00756BA0"/>
    <w:pPr>
      <w:spacing w:after="120" w:line="240" w:lineRule="auto"/>
      <w:ind w:left="14"/>
      <w:jc w:val="both"/>
    </w:pPr>
    <w:rPr>
      <w:rFonts w:ascii="Arial" w:eastAsia="Times New Roman" w:hAnsi="Arial" w:cs="Times New Roman"/>
      <w:lang w:val="en-US" w:eastAsia="de-DE"/>
    </w:rPr>
  </w:style>
  <w:style w:type="paragraph" w:customStyle="1" w:styleId="Textfett">
    <w:name w:val="Text fett"/>
    <w:basedOn w:val="Normalny"/>
    <w:uiPriority w:val="99"/>
    <w:rsid w:val="00756BA0"/>
    <w:pPr>
      <w:spacing w:before="60" w:line="240" w:lineRule="auto"/>
      <w:jc w:val="left"/>
    </w:pPr>
    <w:rPr>
      <w:rFonts w:eastAsia="Times New Roman" w:cs="Arial"/>
      <w:b/>
      <w:bCs/>
      <w:sz w:val="24"/>
      <w:szCs w:val="24"/>
      <w:lang w:val="de-DE" w:eastAsia="de-DE"/>
    </w:rPr>
  </w:style>
  <w:style w:type="paragraph" w:customStyle="1" w:styleId="Standardeingerckt">
    <w:name w:val="Standard eingerückt"/>
    <w:basedOn w:val="Normalny"/>
    <w:uiPriority w:val="99"/>
    <w:rsid w:val="00756BA0"/>
    <w:pPr>
      <w:spacing w:after="120" w:line="240" w:lineRule="auto"/>
      <w:ind w:left="709"/>
      <w:jc w:val="left"/>
    </w:pPr>
    <w:rPr>
      <w:rFonts w:eastAsia="Times New Roman" w:cs="Arial"/>
      <w:lang w:val="en-GB" w:eastAsia="de-DE"/>
    </w:rPr>
  </w:style>
  <w:style w:type="paragraph" w:customStyle="1" w:styleId="Body0">
    <w:name w:val="Body"/>
    <w:aliases w:val="b"/>
    <w:uiPriority w:val="99"/>
    <w:rsid w:val="00756BA0"/>
    <w:pPr>
      <w:suppressAutoHyphens/>
      <w:overflowPunct w:val="0"/>
      <w:autoSpaceDE w:val="0"/>
      <w:autoSpaceDN w:val="0"/>
      <w:adjustRightInd w:val="0"/>
      <w:spacing w:before="120" w:after="0" w:line="240" w:lineRule="auto"/>
      <w:ind w:left="1440"/>
    </w:pPr>
    <w:rPr>
      <w:rFonts w:ascii="Arial" w:eastAsia="Times New Roman" w:hAnsi="Arial" w:cs="Times New Roman"/>
      <w:szCs w:val="20"/>
      <w:lang w:val="en-US"/>
    </w:rPr>
  </w:style>
  <w:style w:type="paragraph" w:customStyle="1" w:styleId="Graphictitle">
    <w:name w:val="Graphic title"/>
    <w:aliases w:val="gt"/>
    <w:next w:val="Body0"/>
    <w:uiPriority w:val="99"/>
    <w:rsid w:val="00756BA0"/>
    <w:pPr>
      <w:pBdr>
        <w:bottom w:val="single" w:sz="6" w:space="3" w:color="auto"/>
      </w:pBdr>
      <w:overflowPunct w:val="0"/>
      <w:autoSpaceDE w:val="0"/>
      <w:autoSpaceDN w:val="0"/>
      <w:adjustRightInd w:val="0"/>
      <w:spacing w:before="120" w:after="240" w:line="240" w:lineRule="auto"/>
      <w:jc w:val="right"/>
    </w:pPr>
    <w:rPr>
      <w:rFonts w:ascii="Arial" w:eastAsia="Times New Roman" w:hAnsi="Arial" w:cs="Times New Roman"/>
      <w:b/>
      <w:i/>
      <w:sz w:val="20"/>
      <w:szCs w:val="20"/>
      <w:lang w:val="en-US"/>
    </w:rPr>
  </w:style>
  <w:style w:type="character" w:customStyle="1" w:styleId="charbold0">
    <w:name w:val="char bold"/>
    <w:aliases w:val="cb"/>
    <w:rsid w:val="00756BA0"/>
    <w:rPr>
      <w:b/>
      <w:bCs w:val="0"/>
    </w:rPr>
  </w:style>
  <w:style w:type="paragraph" w:customStyle="1" w:styleId="Graphic">
    <w:name w:val="Graphic"/>
    <w:aliases w:val="g"/>
    <w:next w:val="Normalny"/>
    <w:uiPriority w:val="99"/>
    <w:rsid w:val="00756BA0"/>
    <w:pPr>
      <w:keepNext/>
      <w:overflowPunct w:val="0"/>
      <w:autoSpaceDE w:val="0"/>
      <w:autoSpaceDN w:val="0"/>
      <w:adjustRightInd w:val="0"/>
      <w:spacing w:before="240" w:after="0" w:line="240" w:lineRule="auto"/>
      <w:jc w:val="center"/>
    </w:pPr>
    <w:rPr>
      <w:rFonts w:ascii="Arial" w:eastAsia="Times New Roman" w:hAnsi="Arial" w:cs="Times New Roman"/>
      <w:sz w:val="20"/>
      <w:szCs w:val="20"/>
      <w:lang w:val="en-US"/>
    </w:rPr>
  </w:style>
  <w:style w:type="paragraph" w:customStyle="1" w:styleId="bulletedtable">
    <w:name w:val="bulleted table"/>
    <w:basedOn w:val="Normalny"/>
    <w:uiPriority w:val="99"/>
    <w:rsid w:val="00756BA0"/>
    <w:pPr>
      <w:widowControl w:val="0"/>
      <w:numPr>
        <w:numId w:val="24"/>
      </w:numPr>
      <w:spacing w:after="120" w:line="240" w:lineRule="auto"/>
      <w:jc w:val="left"/>
    </w:pPr>
    <w:rPr>
      <w:rFonts w:eastAsia="Times New Roman" w:cs="Arial"/>
      <w:lang w:val="en-US"/>
    </w:rPr>
  </w:style>
  <w:style w:type="paragraph" w:customStyle="1" w:styleId="table0">
    <w:name w:val="table"/>
    <w:basedOn w:val="Normalny"/>
    <w:uiPriority w:val="99"/>
    <w:rsid w:val="00756BA0"/>
    <w:pPr>
      <w:spacing w:before="120" w:after="120" w:line="240" w:lineRule="auto"/>
    </w:pPr>
    <w:rPr>
      <w:rFonts w:eastAsia="Times New Roman"/>
      <w:szCs w:val="20"/>
      <w:lang w:val="en-GB"/>
    </w:rPr>
  </w:style>
  <w:style w:type="paragraph" w:customStyle="1" w:styleId="FrontPageDocumentName">
    <w:name w:val="Front Page Document Name"/>
    <w:basedOn w:val="Normalny"/>
    <w:uiPriority w:val="99"/>
    <w:rsid w:val="00756BA0"/>
    <w:pPr>
      <w:keepLines/>
      <w:spacing w:before="120" w:after="120" w:line="360" w:lineRule="auto"/>
      <w:jc w:val="left"/>
    </w:pPr>
    <w:rPr>
      <w:rFonts w:ascii="Arial Bold" w:eastAsia="Times New Roman" w:hAnsi="Arial Bold"/>
      <w:b/>
      <w:sz w:val="28"/>
      <w:szCs w:val="40"/>
      <w:lang w:val="it-IT"/>
    </w:rPr>
  </w:style>
  <w:style w:type="paragraph" w:customStyle="1" w:styleId="FrontPage-STRAPLINE">
    <w:name w:val="Front Page - STRAP LINE"/>
    <w:basedOn w:val="FrontPageDocumentName"/>
    <w:uiPriority w:val="99"/>
    <w:rsid w:val="00756BA0"/>
  </w:style>
  <w:style w:type="paragraph" w:customStyle="1" w:styleId="FrontPageHeading">
    <w:name w:val="Front Page Heading"/>
    <w:basedOn w:val="Normalny"/>
    <w:uiPriority w:val="99"/>
    <w:rsid w:val="00756BA0"/>
    <w:pPr>
      <w:keepLines/>
      <w:spacing w:before="120" w:line="360" w:lineRule="auto"/>
      <w:jc w:val="center"/>
    </w:pPr>
    <w:rPr>
      <w:rFonts w:eastAsia="Times New Roman"/>
      <w:b/>
      <w:sz w:val="32"/>
      <w:szCs w:val="20"/>
      <w:lang w:val="en-GB"/>
    </w:rPr>
  </w:style>
  <w:style w:type="paragraph" w:customStyle="1" w:styleId="Stopka1">
    <w:name w:val="Stopka1"/>
    <w:basedOn w:val="Default"/>
    <w:next w:val="Default"/>
    <w:uiPriority w:val="99"/>
    <w:rsid w:val="00756BA0"/>
    <w:pPr>
      <w:spacing w:before="100" w:after="100"/>
    </w:pPr>
    <w:rPr>
      <w:rFonts w:ascii="Arial,Bold" w:hAnsi="Arial,Bold" w:cs="Times New Roman"/>
      <w:color w:val="auto"/>
    </w:rPr>
  </w:style>
  <w:style w:type="paragraph" w:customStyle="1" w:styleId="Nag3wek3">
    <w:name w:val="Nag3ówek 3"/>
    <w:basedOn w:val="Default"/>
    <w:next w:val="Default"/>
    <w:uiPriority w:val="99"/>
    <w:rsid w:val="00756BA0"/>
    <w:pPr>
      <w:spacing w:before="240" w:after="60"/>
    </w:pPr>
    <w:rPr>
      <w:rFonts w:ascii="Arial,Bold" w:hAnsi="Arial,Bold" w:cs="Times New Roman"/>
      <w:color w:val="auto"/>
    </w:rPr>
  </w:style>
  <w:style w:type="paragraph" w:customStyle="1" w:styleId="ppunkt">
    <w:name w:val="ppunkt"/>
    <w:basedOn w:val="Default"/>
    <w:next w:val="Default"/>
    <w:uiPriority w:val="99"/>
    <w:rsid w:val="00756BA0"/>
    <w:pPr>
      <w:spacing w:before="100" w:after="100"/>
    </w:pPr>
    <w:rPr>
      <w:rFonts w:ascii="Arial,Bold" w:hAnsi="Arial,Bold" w:cs="Times New Roman"/>
      <w:color w:val="auto"/>
    </w:rPr>
  </w:style>
  <w:style w:type="paragraph" w:customStyle="1" w:styleId="Tekstpodstawowywciety2">
    <w:name w:val="Tekst podstawowy wciety 2"/>
    <w:basedOn w:val="Default"/>
    <w:next w:val="Default"/>
    <w:uiPriority w:val="99"/>
    <w:rsid w:val="00756BA0"/>
    <w:pPr>
      <w:spacing w:before="100" w:after="100"/>
    </w:pPr>
    <w:rPr>
      <w:rFonts w:ascii="Arial,Bold" w:hAnsi="Arial,Bold" w:cs="Times New Roman"/>
      <w:color w:val="auto"/>
    </w:rPr>
  </w:style>
  <w:style w:type="paragraph" w:customStyle="1" w:styleId="Tekstkomentarza1">
    <w:name w:val="Tekst komentarza1"/>
    <w:basedOn w:val="Default"/>
    <w:next w:val="Default"/>
    <w:uiPriority w:val="99"/>
    <w:rsid w:val="00756BA0"/>
    <w:pPr>
      <w:spacing w:before="100" w:after="100"/>
    </w:pPr>
    <w:rPr>
      <w:rFonts w:ascii="Arial,Bold" w:hAnsi="Arial,Bold" w:cs="Times New Roman"/>
      <w:color w:val="auto"/>
    </w:rPr>
  </w:style>
  <w:style w:type="paragraph" w:customStyle="1" w:styleId="Tekstpodstawowy21">
    <w:name w:val="Tekst podstawowy 21"/>
    <w:basedOn w:val="Default"/>
    <w:next w:val="Default"/>
    <w:uiPriority w:val="99"/>
    <w:rsid w:val="00756BA0"/>
    <w:pPr>
      <w:spacing w:before="100" w:after="100"/>
    </w:pPr>
    <w:rPr>
      <w:rFonts w:ascii="Arial,Bold" w:hAnsi="Arial,Bold" w:cs="Times New Roman"/>
      <w:color w:val="auto"/>
    </w:rPr>
  </w:style>
  <w:style w:type="paragraph" w:customStyle="1" w:styleId="scfstandard">
    <w:name w:val="scf_standard"/>
    <w:uiPriority w:val="99"/>
    <w:rsid w:val="00756BA0"/>
    <w:pPr>
      <w:spacing w:after="0" w:line="240" w:lineRule="auto"/>
    </w:pPr>
    <w:rPr>
      <w:rFonts w:ascii="Arial" w:eastAsia="Times New Roman" w:hAnsi="Arial" w:cs="Times New Roman"/>
      <w:sz w:val="20"/>
      <w:szCs w:val="20"/>
      <w:lang w:val="de-DE" w:eastAsia="de-DE"/>
    </w:rPr>
  </w:style>
  <w:style w:type="paragraph" w:customStyle="1" w:styleId="scforgzeile">
    <w:name w:val="scforgzeile"/>
    <w:basedOn w:val="scfstandard"/>
    <w:uiPriority w:val="99"/>
    <w:rsid w:val="00756BA0"/>
    <w:pPr>
      <w:tabs>
        <w:tab w:val="left" w:pos="7655"/>
      </w:tabs>
      <w:spacing w:line="140" w:lineRule="exact"/>
    </w:pPr>
    <w:rPr>
      <w:sz w:val="12"/>
    </w:rPr>
  </w:style>
  <w:style w:type="paragraph" w:customStyle="1" w:styleId="scfFu1-4">
    <w:name w:val="scfFuß1-4"/>
    <w:basedOn w:val="scfstandard"/>
    <w:uiPriority w:val="99"/>
    <w:rsid w:val="00756BA0"/>
    <w:pPr>
      <w:spacing w:line="160" w:lineRule="exact"/>
    </w:pPr>
    <w:rPr>
      <w:sz w:val="14"/>
    </w:rPr>
  </w:style>
  <w:style w:type="paragraph" w:customStyle="1" w:styleId="scfVorstand">
    <w:name w:val="scfVorstand"/>
    <w:basedOn w:val="scfFu1-4"/>
    <w:uiPriority w:val="99"/>
    <w:rsid w:val="00756BA0"/>
  </w:style>
  <w:style w:type="paragraph" w:customStyle="1" w:styleId="paragraf-ustep">
    <w:name w:val="paragraf-ustep"/>
    <w:basedOn w:val="Normalny"/>
    <w:uiPriority w:val="99"/>
    <w:rsid w:val="00756BA0"/>
    <w:pPr>
      <w:widowControl w:val="0"/>
      <w:spacing w:after="120" w:line="360" w:lineRule="auto"/>
      <w:ind w:left="284" w:hanging="284"/>
      <w:jc w:val="left"/>
    </w:pPr>
    <w:rPr>
      <w:rFonts w:ascii="Times New Roman" w:eastAsia="Times New Roman" w:hAnsi="Times New Roman"/>
      <w:szCs w:val="20"/>
      <w:lang w:eastAsia="pl-PL"/>
    </w:rPr>
  </w:style>
  <w:style w:type="paragraph" w:customStyle="1" w:styleId="Bullet2">
    <w:name w:val="Bullet 2"/>
    <w:basedOn w:val="Normalny"/>
    <w:uiPriority w:val="99"/>
    <w:rsid w:val="00756BA0"/>
    <w:pPr>
      <w:numPr>
        <w:numId w:val="25"/>
      </w:numPr>
      <w:tabs>
        <w:tab w:val="clear" w:pos="644"/>
        <w:tab w:val="left" w:pos="567"/>
        <w:tab w:val="right" w:pos="9923"/>
      </w:tabs>
      <w:spacing w:before="120" w:after="0" w:line="240" w:lineRule="auto"/>
      <w:jc w:val="left"/>
    </w:pPr>
    <w:rPr>
      <w:rFonts w:eastAsia="Times New Roman"/>
      <w:szCs w:val="20"/>
    </w:rPr>
  </w:style>
  <w:style w:type="paragraph" w:customStyle="1" w:styleId="Bullet2f">
    <w:name w:val="Bullet 2f"/>
    <w:basedOn w:val="Normalny"/>
    <w:uiPriority w:val="99"/>
    <w:rsid w:val="00756BA0"/>
    <w:pPr>
      <w:numPr>
        <w:numId w:val="26"/>
      </w:numPr>
      <w:tabs>
        <w:tab w:val="clear" w:pos="644"/>
        <w:tab w:val="left" w:pos="567"/>
        <w:tab w:val="right" w:pos="9923"/>
      </w:tabs>
      <w:spacing w:after="0" w:line="240" w:lineRule="auto"/>
      <w:jc w:val="left"/>
    </w:pPr>
    <w:rPr>
      <w:rFonts w:eastAsia="Times New Roman"/>
      <w:szCs w:val="20"/>
    </w:rPr>
  </w:style>
  <w:style w:type="paragraph" w:customStyle="1" w:styleId="arial11j">
    <w:name w:val="arial 11j"/>
    <w:basedOn w:val="Normalny"/>
    <w:uiPriority w:val="99"/>
    <w:rsid w:val="00756BA0"/>
    <w:pPr>
      <w:spacing w:after="0" w:line="240" w:lineRule="auto"/>
    </w:pPr>
    <w:rPr>
      <w:rFonts w:eastAsia="Times New Roman"/>
      <w:szCs w:val="24"/>
      <w:lang w:eastAsia="pl-PL"/>
    </w:rPr>
  </w:style>
  <w:style w:type="paragraph" w:customStyle="1" w:styleId="FormHeader1">
    <w:name w:val="Form Header 1"/>
    <w:basedOn w:val="Normalny"/>
    <w:next w:val="Normalny"/>
    <w:uiPriority w:val="99"/>
    <w:rsid w:val="00756BA0"/>
    <w:pPr>
      <w:tabs>
        <w:tab w:val="right" w:pos="9923"/>
      </w:tabs>
      <w:spacing w:before="80" w:after="80" w:line="240" w:lineRule="auto"/>
      <w:jc w:val="left"/>
    </w:pPr>
    <w:rPr>
      <w:rFonts w:eastAsia="Times New Roman"/>
      <w:b/>
      <w:sz w:val="24"/>
      <w:szCs w:val="20"/>
    </w:rPr>
  </w:style>
  <w:style w:type="character" w:customStyle="1" w:styleId="topmenulink1">
    <w:name w:val="top_menu_link1"/>
    <w:rsid w:val="00756BA0"/>
    <w:rPr>
      <w:rFonts w:ascii="Arial" w:hAnsi="Arial" w:cs="Arial" w:hint="default"/>
      <w:b w:val="0"/>
      <w:bCs w:val="0"/>
      <w:strike w:val="0"/>
      <w:dstrike w:val="0"/>
      <w:color w:val="FFFFFF"/>
      <w:sz w:val="20"/>
      <w:szCs w:val="20"/>
      <w:u w:val="none"/>
      <w:effect w:val="none"/>
    </w:rPr>
  </w:style>
  <w:style w:type="table" w:styleId="Tabela-Delikatny1">
    <w:name w:val="Table Subtle 1"/>
    <w:basedOn w:val="Standardowy"/>
    <w:rsid w:val="00756BA0"/>
    <w:pPr>
      <w:spacing w:after="120" w:line="240" w:lineRule="auto"/>
    </w:pPr>
    <w:rPr>
      <w:rFonts w:ascii="Times New Roman" w:eastAsia="Times New Roman" w:hAnsi="Times New Roman" w:cs="Times New Roman"/>
      <w:sz w:val="20"/>
      <w:szCs w:val="20"/>
      <w:lang w:eastAsia="pl-PL"/>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Lista8">
    <w:name w:val="Table List 8"/>
    <w:basedOn w:val="Standardowy"/>
    <w:rsid w:val="00756BA0"/>
    <w:pPr>
      <w:spacing w:after="120" w:line="240" w:lineRule="auto"/>
    </w:pPr>
    <w:rPr>
      <w:rFonts w:ascii="Times New Roman" w:eastAsia="Times New Roman" w:hAnsi="Times New Roman" w:cs="Times New Roman"/>
      <w:sz w:val="20"/>
      <w:szCs w:val="20"/>
      <w:lang w:eastAsia="pl-PL"/>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character" w:styleId="UyteHipercze">
    <w:name w:val="FollowedHyperlink"/>
    <w:uiPriority w:val="99"/>
    <w:rsid w:val="00756BA0"/>
    <w:rPr>
      <w:color w:val="606420"/>
      <w:u w:val="single"/>
    </w:rPr>
  </w:style>
  <w:style w:type="paragraph" w:styleId="Lista4">
    <w:name w:val="List 4"/>
    <w:basedOn w:val="Normalny"/>
    <w:uiPriority w:val="99"/>
    <w:rsid w:val="00756BA0"/>
    <w:pPr>
      <w:spacing w:after="120" w:line="240" w:lineRule="auto"/>
      <w:ind w:left="1132" w:hanging="283"/>
      <w:jc w:val="left"/>
    </w:pPr>
    <w:rPr>
      <w:rFonts w:eastAsia="Times New Roman"/>
      <w:lang w:val="de-DE"/>
    </w:rPr>
  </w:style>
  <w:style w:type="paragraph" w:styleId="Lista5">
    <w:name w:val="List 5"/>
    <w:basedOn w:val="Normalny"/>
    <w:uiPriority w:val="99"/>
    <w:rsid w:val="00756BA0"/>
    <w:pPr>
      <w:spacing w:after="120" w:line="240" w:lineRule="auto"/>
      <w:ind w:left="1415" w:hanging="283"/>
      <w:jc w:val="left"/>
    </w:pPr>
    <w:rPr>
      <w:rFonts w:eastAsia="Times New Roman"/>
      <w:lang w:val="de-DE"/>
    </w:rPr>
  </w:style>
  <w:style w:type="paragraph" w:styleId="Listapunktowana3">
    <w:name w:val="List Bullet 3"/>
    <w:basedOn w:val="Normalny"/>
    <w:uiPriority w:val="99"/>
    <w:rsid w:val="00756BA0"/>
    <w:pPr>
      <w:numPr>
        <w:numId w:val="27"/>
      </w:numPr>
      <w:spacing w:after="120" w:line="240" w:lineRule="auto"/>
      <w:jc w:val="left"/>
    </w:pPr>
    <w:rPr>
      <w:rFonts w:eastAsia="Times New Roman"/>
      <w:lang w:val="de-DE"/>
    </w:rPr>
  </w:style>
  <w:style w:type="paragraph" w:customStyle="1" w:styleId="Caption1">
    <w:name w:val="Caption1"/>
    <w:basedOn w:val="Normalny"/>
    <w:uiPriority w:val="99"/>
    <w:rsid w:val="00756BA0"/>
    <w:pPr>
      <w:suppressAutoHyphens/>
      <w:spacing w:before="120" w:after="120" w:line="240" w:lineRule="auto"/>
    </w:pPr>
    <w:rPr>
      <w:rFonts w:ascii="Times New Roman" w:eastAsia="Times New Roman" w:hAnsi="Times New Roman"/>
      <w:b/>
      <w:bCs/>
      <w:sz w:val="20"/>
      <w:szCs w:val="20"/>
      <w:lang w:val="en-US" w:eastAsia="ar-SA"/>
    </w:rPr>
  </w:style>
  <w:style w:type="paragraph" w:customStyle="1" w:styleId="HTMLPreformatted1">
    <w:name w:val="HTML Preformatted1"/>
    <w:basedOn w:val="Normalny"/>
    <w:uiPriority w:val="99"/>
    <w:rsid w:val="00756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left"/>
    </w:pPr>
    <w:rPr>
      <w:rFonts w:ascii="Courier New" w:eastAsia="Times New Roman" w:hAnsi="Courier New" w:cs="Courier New"/>
      <w:sz w:val="20"/>
      <w:szCs w:val="20"/>
      <w:lang w:val="en-US" w:eastAsia="he-IL" w:bidi="he-IL"/>
    </w:rPr>
  </w:style>
  <w:style w:type="paragraph" w:customStyle="1" w:styleId="BodyCopy">
    <w:name w:val="Body Copy"/>
    <w:basedOn w:val="Normalny"/>
    <w:uiPriority w:val="99"/>
    <w:rsid w:val="00756BA0"/>
    <w:pPr>
      <w:suppressAutoHyphens/>
      <w:spacing w:after="0" w:line="240" w:lineRule="auto"/>
      <w:jc w:val="left"/>
    </w:pPr>
    <w:rPr>
      <w:rFonts w:ascii="Times New Roman" w:eastAsia="Times" w:hAnsi="Times New Roman"/>
      <w:color w:val="000000"/>
      <w:sz w:val="20"/>
      <w:szCs w:val="20"/>
      <w:lang w:val="en-US" w:eastAsia="ar-SA"/>
    </w:rPr>
  </w:style>
  <w:style w:type="paragraph" w:customStyle="1" w:styleId="DomylnaczcionkaakapituAkapitZnakChar1ZnakZnakZnakCharCharZnakZnakCharCharZnakCharCharZnak">
    <w:name w:val="Domyślna czcionka akapitu Akapit Znak Char1 Znak Znak Znak Char Char Znak Znak Char Char Znak Char Char Znak"/>
    <w:basedOn w:val="Normalny"/>
    <w:uiPriority w:val="99"/>
    <w:rsid w:val="00756BA0"/>
    <w:pPr>
      <w:tabs>
        <w:tab w:val="left" w:pos="709"/>
      </w:tabs>
      <w:spacing w:before="120" w:after="0" w:line="240" w:lineRule="auto"/>
      <w:ind w:left="4" w:hanging="4"/>
      <w:jc w:val="left"/>
    </w:pPr>
    <w:rPr>
      <w:rFonts w:ascii="Tahoma" w:eastAsia="Times New Roman" w:hAnsi="Tahoma"/>
      <w:sz w:val="20"/>
      <w:szCs w:val="20"/>
      <w:lang w:eastAsia="pl-PL"/>
    </w:rPr>
  </w:style>
  <w:style w:type="paragraph" w:customStyle="1" w:styleId="Stronatytuowa-lewastronatabelki">
    <w:name w:val="Strona tytułowa - lewa strona tabelki"/>
    <w:basedOn w:val="Normalny"/>
    <w:uiPriority w:val="99"/>
    <w:rsid w:val="00756BA0"/>
    <w:pPr>
      <w:framePr w:hSpace="142" w:wrap="notBeside" w:vAnchor="page" w:hAnchor="page" w:x="1451" w:y="12817" w:anchorLock="1"/>
      <w:spacing w:before="60" w:line="240" w:lineRule="auto"/>
    </w:pPr>
    <w:rPr>
      <w:rFonts w:ascii="SwitzerlandBlack" w:eastAsia="Book Antiqua" w:hAnsi="SwitzerlandBlack"/>
      <w:b/>
      <w:snapToGrid w:val="0"/>
      <w:sz w:val="20"/>
      <w:szCs w:val="20"/>
      <w:lang w:val="en-GB" w:eastAsia="pl-PL"/>
    </w:rPr>
  </w:style>
  <w:style w:type="paragraph" w:customStyle="1" w:styleId="Stronatytuowa-prawastronatabelki">
    <w:name w:val="Strona tytułowa - prawa strona tabelki"/>
    <w:basedOn w:val="Stronatytuowa-lewastronatabelki"/>
    <w:uiPriority w:val="99"/>
    <w:rsid w:val="00756BA0"/>
    <w:pPr>
      <w:framePr w:wrap="notBeside"/>
    </w:pPr>
    <w:rPr>
      <w:rFonts w:ascii="Arial" w:eastAsia="Times New Roman" w:hAnsi="Arial"/>
      <w:b w:val="0"/>
      <w:snapToGrid/>
    </w:rPr>
  </w:style>
  <w:style w:type="character" w:customStyle="1" w:styleId="instrukcja">
    <w:name w:val="instrukcja"/>
    <w:rsid w:val="00756BA0"/>
    <w:rPr>
      <w:rFonts w:ascii="Arial" w:hAnsi="Arial"/>
      <w:i/>
      <w:dstrike w:val="0"/>
      <w:vanish/>
      <w:color w:val="FF0000"/>
      <w:sz w:val="20"/>
      <w:vertAlign w:val="baseline"/>
    </w:rPr>
  </w:style>
  <w:style w:type="paragraph" w:customStyle="1" w:styleId="FormHeader2">
    <w:name w:val="Form Header 2"/>
    <w:basedOn w:val="Normalny"/>
    <w:uiPriority w:val="99"/>
    <w:rsid w:val="00756BA0"/>
    <w:pPr>
      <w:tabs>
        <w:tab w:val="right" w:pos="9923"/>
      </w:tabs>
      <w:spacing w:before="80" w:line="240" w:lineRule="auto"/>
      <w:jc w:val="left"/>
    </w:pPr>
    <w:rPr>
      <w:rFonts w:eastAsia="Times New Roman"/>
      <w:b/>
      <w:sz w:val="20"/>
      <w:szCs w:val="20"/>
      <w:lang w:val="en-GB" w:eastAsia="pl-PL"/>
    </w:rPr>
  </w:style>
  <w:style w:type="numbering" w:styleId="111111">
    <w:name w:val="Outline List 2"/>
    <w:basedOn w:val="Bezlisty"/>
    <w:rsid w:val="00756BA0"/>
    <w:pPr>
      <w:numPr>
        <w:numId w:val="29"/>
      </w:numPr>
    </w:pPr>
  </w:style>
  <w:style w:type="paragraph" w:customStyle="1" w:styleId="Nagwek-1">
    <w:name w:val="Nagłówek - 1."/>
    <w:basedOn w:val="Nagwek2"/>
    <w:uiPriority w:val="99"/>
    <w:rsid w:val="00756BA0"/>
    <w:pPr>
      <w:keepNext/>
      <w:numPr>
        <w:numId w:val="28"/>
      </w:numPr>
      <w:tabs>
        <w:tab w:val="clear" w:pos="2852"/>
      </w:tabs>
      <w:spacing w:before="360" w:after="240" w:line="360" w:lineRule="auto"/>
    </w:pPr>
    <w:rPr>
      <w:rFonts w:eastAsia="Times New Roman"/>
      <w:b/>
      <w:bCs/>
      <w:snapToGrid w:val="0"/>
      <w:color w:val="000000"/>
      <w:sz w:val="28"/>
      <w:szCs w:val="28"/>
      <w:lang w:eastAsia="de-DE"/>
    </w:rPr>
  </w:style>
  <w:style w:type="character" w:customStyle="1" w:styleId="tytuldzialu1">
    <w:name w:val="tytuldzialu1"/>
    <w:rsid w:val="00756BA0"/>
    <w:rPr>
      <w:rFonts w:ascii="Arial" w:hAnsi="Arial" w:cs="Arial" w:hint="default"/>
      <w:b/>
      <w:bCs/>
      <w:color w:val="000000"/>
      <w:sz w:val="16"/>
      <w:szCs w:val="16"/>
    </w:rPr>
  </w:style>
  <w:style w:type="character" w:customStyle="1" w:styleId="mediumgreenbold1">
    <w:name w:val="medium_green_bold1"/>
    <w:rsid w:val="00756BA0"/>
    <w:rPr>
      <w:rFonts w:ascii="Tahoma" w:hAnsi="Tahoma" w:cs="Tahoma" w:hint="default"/>
      <w:b/>
      <w:bCs/>
      <w:strike w:val="0"/>
      <w:dstrike w:val="0"/>
      <w:color w:val="006A4C"/>
      <w:sz w:val="17"/>
      <w:szCs w:val="17"/>
      <w:u w:val="none"/>
      <w:effect w:val="none"/>
    </w:rPr>
  </w:style>
  <w:style w:type="paragraph" w:customStyle="1" w:styleId="tresc">
    <w:name w:val="tresc"/>
    <w:basedOn w:val="Normalny"/>
    <w:uiPriority w:val="99"/>
    <w:rsid w:val="00756BA0"/>
    <w:pPr>
      <w:spacing w:before="150" w:after="150" w:line="240" w:lineRule="auto"/>
      <w:ind w:left="150" w:right="300"/>
    </w:pPr>
    <w:rPr>
      <w:rFonts w:eastAsia="Times New Roman" w:cs="Arial"/>
      <w:color w:val="344154"/>
      <w:sz w:val="18"/>
      <w:szCs w:val="18"/>
      <w:lang w:eastAsia="pl-PL"/>
    </w:rPr>
  </w:style>
  <w:style w:type="paragraph" w:customStyle="1" w:styleId="wypi">
    <w:name w:val="wypi"/>
    <w:basedOn w:val="Normalny"/>
    <w:uiPriority w:val="99"/>
    <w:rsid w:val="00756BA0"/>
    <w:pPr>
      <w:spacing w:before="300" w:after="0" w:line="240" w:lineRule="auto"/>
      <w:ind w:left="150" w:right="75"/>
    </w:pPr>
    <w:rPr>
      <w:rFonts w:eastAsia="Times New Roman" w:cs="Arial"/>
      <w:b/>
      <w:bCs/>
      <w:color w:val="274470"/>
      <w:sz w:val="18"/>
      <w:szCs w:val="18"/>
      <w:lang w:eastAsia="pl-PL"/>
    </w:rPr>
  </w:style>
  <w:style w:type="paragraph" w:customStyle="1" w:styleId="Tre">
    <w:name w:val="Treść"/>
    <w:uiPriority w:val="99"/>
    <w:rsid w:val="00756BA0"/>
    <w:pPr>
      <w:spacing w:after="0" w:line="240" w:lineRule="auto"/>
      <w:jc w:val="both"/>
    </w:pPr>
    <w:rPr>
      <w:rFonts w:ascii="Tahoma" w:eastAsia="Calibri" w:hAnsi="Tahoma" w:cs="Times New Roman"/>
      <w:color w:val="404040"/>
      <w:szCs w:val="20"/>
      <w:lang w:eastAsia="pl-PL"/>
    </w:rPr>
  </w:style>
  <w:style w:type="paragraph" w:customStyle="1" w:styleId="pdflink">
    <w:name w:val="pdf_link"/>
    <w:basedOn w:val="Normalny"/>
    <w:uiPriority w:val="99"/>
    <w:rsid w:val="00756BA0"/>
    <w:pPr>
      <w:spacing w:before="45" w:after="0" w:line="240" w:lineRule="auto"/>
      <w:jc w:val="left"/>
    </w:pPr>
    <w:rPr>
      <w:rFonts w:ascii="Times New Roman" w:eastAsia="Times New Roman" w:hAnsi="Times New Roman"/>
      <w:sz w:val="14"/>
      <w:szCs w:val="14"/>
      <w:lang w:eastAsia="pl-PL"/>
    </w:rPr>
  </w:style>
  <w:style w:type="table" w:styleId="Jasnasiatkaakcent5">
    <w:name w:val="Light Grid Accent 5"/>
    <w:basedOn w:val="Standardowy"/>
    <w:uiPriority w:val="62"/>
    <w:rsid w:val="00756BA0"/>
    <w:pPr>
      <w:spacing w:after="0" w:line="240" w:lineRule="auto"/>
    </w:pPr>
    <w:rPr>
      <w:rFonts w:ascii="Calibri" w:eastAsia="Calibri" w:hAnsi="Calibri" w:cs="Times New Roma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paragraph" w:customStyle="1" w:styleId="Tabelanagwek">
    <w:name w:val="Tabela nagłówek"/>
    <w:basedOn w:val="Tabelatre"/>
    <w:uiPriority w:val="99"/>
    <w:rsid w:val="00756BA0"/>
    <w:pPr>
      <w:keepLines w:val="0"/>
    </w:pPr>
    <w:rPr>
      <w:rFonts w:cs="Arial"/>
      <w:b/>
    </w:rPr>
  </w:style>
  <w:style w:type="character" w:customStyle="1" w:styleId="googqs-tidbit1">
    <w:name w:val="goog_qs-tidbit1"/>
    <w:rsid w:val="00756BA0"/>
    <w:rPr>
      <w:vanish w:val="0"/>
      <w:webHidden w:val="0"/>
      <w:specVanish w:val="0"/>
    </w:rPr>
  </w:style>
  <w:style w:type="paragraph" w:customStyle="1" w:styleId="Tablebody">
    <w:name w:val="Table body"/>
    <w:uiPriority w:val="99"/>
    <w:rsid w:val="00756BA0"/>
    <w:pPr>
      <w:keepNext/>
      <w:keepLines/>
      <w:spacing w:before="80" w:after="40" w:line="240" w:lineRule="auto"/>
    </w:pPr>
    <w:rPr>
      <w:rFonts w:ascii="Arial" w:eastAsia="Times New Roman" w:hAnsi="Arial" w:cs="Times New Roman"/>
      <w:sz w:val="18"/>
      <w:szCs w:val="20"/>
      <w:lang w:val="en-US" w:eastAsia="pl-PL"/>
    </w:rPr>
  </w:style>
  <w:style w:type="paragraph" w:customStyle="1" w:styleId="Tableheading2">
    <w:name w:val="Table heading 2"/>
    <w:basedOn w:val="Normalny"/>
    <w:next w:val="Tablebody"/>
    <w:uiPriority w:val="99"/>
    <w:rsid w:val="00756BA0"/>
    <w:pPr>
      <w:keepNext/>
      <w:keepLines/>
      <w:spacing w:before="60" w:line="200" w:lineRule="atLeast"/>
      <w:jc w:val="left"/>
    </w:pPr>
    <w:rPr>
      <w:rFonts w:ascii="Arial Narrow" w:eastAsia="Times New Roman" w:hAnsi="Arial Narrow"/>
      <w:sz w:val="20"/>
      <w:szCs w:val="20"/>
      <w:lang w:val="en-US" w:eastAsia="pl-PL"/>
    </w:rPr>
  </w:style>
  <w:style w:type="character" w:styleId="HTML-cytat">
    <w:name w:val="HTML Cite"/>
    <w:uiPriority w:val="99"/>
    <w:unhideWhenUsed/>
    <w:rsid w:val="00756BA0"/>
    <w:rPr>
      <w:i w:val="0"/>
      <w:iCs w:val="0"/>
      <w:color w:val="009933"/>
    </w:rPr>
  </w:style>
  <w:style w:type="paragraph" w:customStyle="1" w:styleId="komentarz">
    <w:name w:val="komentarz"/>
    <w:basedOn w:val="Normalny"/>
    <w:link w:val="komentarzZnak"/>
    <w:rsid w:val="00756BA0"/>
    <w:pPr>
      <w:tabs>
        <w:tab w:val="right" w:leader="dot" w:pos="9639"/>
      </w:tabs>
      <w:spacing w:after="0" w:line="240" w:lineRule="auto"/>
      <w:ind w:left="357"/>
      <w:jc w:val="left"/>
    </w:pPr>
    <w:rPr>
      <w:rFonts w:ascii="Times New Roman" w:eastAsia="Times New Roman" w:hAnsi="Times New Roman"/>
      <w:i/>
      <w:iCs/>
      <w:snapToGrid w:val="0"/>
      <w:color w:val="800000"/>
      <w:sz w:val="20"/>
      <w:szCs w:val="20"/>
      <w:lang w:eastAsia="pl-PL"/>
    </w:rPr>
  </w:style>
  <w:style w:type="character" w:customStyle="1" w:styleId="komentarzZnak">
    <w:name w:val="komentarz Znak"/>
    <w:link w:val="komentarz"/>
    <w:rsid w:val="00756BA0"/>
    <w:rPr>
      <w:rFonts w:ascii="Times New Roman" w:eastAsia="Times New Roman" w:hAnsi="Times New Roman" w:cs="Times New Roman"/>
      <w:i/>
      <w:iCs/>
      <w:snapToGrid w:val="0"/>
      <w:color w:val="800000"/>
      <w:sz w:val="20"/>
      <w:szCs w:val="20"/>
      <w:lang w:eastAsia="pl-PL"/>
    </w:rPr>
  </w:style>
  <w:style w:type="paragraph" w:customStyle="1" w:styleId="Tekstwkorespondencji">
    <w:name w:val="Tekst w korespondencji"/>
    <w:basedOn w:val="Normalny"/>
    <w:uiPriority w:val="99"/>
    <w:rsid w:val="00756BA0"/>
    <w:pPr>
      <w:widowControl w:val="0"/>
      <w:suppressAutoHyphens/>
      <w:spacing w:after="120" w:line="360" w:lineRule="auto"/>
    </w:pPr>
    <w:rPr>
      <w:rFonts w:eastAsia="Lucida Sans Unicode"/>
      <w:sz w:val="20"/>
      <w:szCs w:val="20"/>
      <w:lang w:eastAsia="pl-PL"/>
    </w:rPr>
  </w:style>
  <w:style w:type="paragraph" w:customStyle="1" w:styleId="ListParagraph1">
    <w:name w:val="List Paragraph1"/>
    <w:basedOn w:val="Normalny"/>
    <w:uiPriority w:val="34"/>
    <w:qFormat/>
    <w:rsid w:val="00756BA0"/>
    <w:pPr>
      <w:spacing w:after="200"/>
      <w:ind w:left="720"/>
      <w:jc w:val="left"/>
    </w:pPr>
    <w:rPr>
      <w:rFonts w:ascii="Calibri" w:hAnsi="Calibri"/>
      <w:lang w:eastAsia="pl-PL"/>
    </w:rPr>
  </w:style>
  <w:style w:type="paragraph" w:customStyle="1" w:styleId="Heading3">
    <w:name w:val="Heading #3"/>
    <w:basedOn w:val="Normalny"/>
    <w:next w:val="Normalny"/>
    <w:uiPriority w:val="99"/>
    <w:rsid w:val="00756BA0"/>
    <w:pPr>
      <w:widowControl w:val="0"/>
      <w:suppressAutoHyphens/>
      <w:spacing w:before="360" w:after="360" w:line="100" w:lineRule="atLeast"/>
      <w:ind w:hanging="440"/>
      <w:jc w:val="left"/>
    </w:pPr>
    <w:rPr>
      <w:rFonts w:ascii="Times New Roman" w:eastAsia="Times New Roman" w:hAnsi="Times New Roman"/>
      <w:b/>
      <w:bCs/>
      <w:sz w:val="27"/>
      <w:szCs w:val="27"/>
      <w:lang w:eastAsia="pl-PL"/>
    </w:rPr>
  </w:style>
  <w:style w:type="paragraph" w:customStyle="1" w:styleId="Heading4">
    <w:name w:val="Heading #4"/>
    <w:basedOn w:val="Normalny"/>
    <w:next w:val="Normalny"/>
    <w:uiPriority w:val="99"/>
    <w:rsid w:val="00756BA0"/>
    <w:pPr>
      <w:widowControl w:val="0"/>
      <w:suppressAutoHyphens/>
      <w:spacing w:before="360" w:after="120" w:line="100" w:lineRule="atLeast"/>
      <w:ind w:hanging="440"/>
      <w:jc w:val="left"/>
    </w:pPr>
    <w:rPr>
      <w:rFonts w:ascii="Times New Roman" w:eastAsia="Times New Roman" w:hAnsi="Times New Roman"/>
      <w:b/>
      <w:bCs/>
      <w:lang w:eastAsia="pl-PL"/>
    </w:rPr>
  </w:style>
  <w:style w:type="paragraph" w:customStyle="1" w:styleId="Style4">
    <w:name w:val="Style 4"/>
    <w:basedOn w:val="Normalny"/>
    <w:uiPriority w:val="99"/>
    <w:rsid w:val="00756BA0"/>
    <w:pPr>
      <w:widowControl w:val="0"/>
      <w:suppressAutoHyphens/>
      <w:spacing w:after="0" w:line="276" w:lineRule="exact"/>
    </w:pPr>
    <w:rPr>
      <w:rFonts w:ascii="Bookman Old Style" w:eastAsia="Times New Roman" w:hAnsi="Bookman Old Style" w:cs="Tahoma"/>
      <w:sz w:val="24"/>
      <w:szCs w:val="24"/>
      <w:lang w:eastAsia="pl-PL"/>
    </w:rPr>
  </w:style>
  <w:style w:type="paragraph" w:customStyle="1" w:styleId="Akapitzlist2">
    <w:name w:val="Akapit z listą2"/>
    <w:basedOn w:val="Normalny"/>
    <w:uiPriority w:val="99"/>
    <w:rsid w:val="00756BA0"/>
    <w:pPr>
      <w:spacing w:after="200"/>
      <w:ind w:left="720"/>
      <w:jc w:val="left"/>
    </w:pPr>
    <w:rPr>
      <w:rFonts w:ascii="Calibri" w:eastAsia="Times New Roman" w:hAnsi="Calibri"/>
    </w:rPr>
  </w:style>
  <w:style w:type="paragraph" w:customStyle="1" w:styleId="NoSpacing1">
    <w:name w:val="No Spacing1"/>
    <w:uiPriority w:val="99"/>
    <w:qFormat/>
    <w:rsid w:val="00756BA0"/>
    <w:pPr>
      <w:suppressAutoHyphens/>
      <w:spacing w:after="0" w:line="100" w:lineRule="atLeast"/>
      <w:jc w:val="both"/>
    </w:pPr>
    <w:rPr>
      <w:rFonts w:ascii="Tahoma" w:eastAsia="Times New Roman" w:hAnsi="Tahoma" w:cs="Times New Roman"/>
      <w:kern w:val="1"/>
      <w:sz w:val="18"/>
      <w:szCs w:val="24"/>
    </w:rPr>
  </w:style>
  <w:style w:type="character" w:customStyle="1" w:styleId="wyroznioneslowo">
    <w:name w:val="wyroznione_slowo"/>
    <w:basedOn w:val="Domylnaczcionkaakapitu"/>
    <w:rsid w:val="00756BA0"/>
  </w:style>
  <w:style w:type="character" w:customStyle="1" w:styleId="techval">
    <w:name w:val="tech_val"/>
    <w:basedOn w:val="Domylnaczcionkaakapitu"/>
    <w:rsid w:val="00756BA0"/>
  </w:style>
  <w:style w:type="paragraph" w:customStyle="1" w:styleId="DefaultZnak">
    <w:name w:val="Default Znak"/>
    <w:link w:val="DefaultZnakZnak"/>
    <w:rsid w:val="00756BA0"/>
    <w:pPr>
      <w:widowControl w:val="0"/>
      <w:autoSpaceDE w:val="0"/>
      <w:autoSpaceDN w:val="0"/>
      <w:adjustRightInd w:val="0"/>
      <w:spacing w:after="0" w:line="240" w:lineRule="auto"/>
    </w:pPr>
    <w:rPr>
      <w:rFonts w:ascii="Arial Narrow" w:eastAsia="Times New Roman" w:hAnsi="Arial Narrow" w:cs="Arial Narrow"/>
      <w:color w:val="000000"/>
      <w:sz w:val="24"/>
      <w:szCs w:val="24"/>
      <w:lang w:eastAsia="pl-PL"/>
    </w:rPr>
  </w:style>
  <w:style w:type="character" w:customStyle="1" w:styleId="DefaultZnakZnak">
    <w:name w:val="Default Znak Znak"/>
    <w:basedOn w:val="Domylnaczcionkaakapitu"/>
    <w:link w:val="DefaultZnak"/>
    <w:rsid w:val="00756BA0"/>
    <w:rPr>
      <w:rFonts w:ascii="Arial Narrow" w:eastAsia="Times New Roman" w:hAnsi="Arial Narrow" w:cs="Arial Narrow"/>
      <w:color w:val="000000"/>
      <w:sz w:val="24"/>
      <w:szCs w:val="24"/>
      <w:lang w:eastAsia="pl-PL"/>
    </w:rPr>
  </w:style>
  <w:style w:type="character" w:customStyle="1" w:styleId="tabulatory">
    <w:name w:val="tabulatory"/>
    <w:basedOn w:val="Domylnaczcionkaakapitu"/>
    <w:rsid w:val="00756BA0"/>
  </w:style>
  <w:style w:type="paragraph" w:customStyle="1" w:styleId="font0">
    <w:name w:val="font0"/>
    <w:basedOn w:val="Normalny"/>
    <w:uiPriority w:val="99"/>
    <w:rsid w:val="00756BA0"/>
    <w:pPr>
      <w:spacing w:before="100" w:beforeAutospacing="1" w:after="100" w:afterAutospacing="1" w:line="240" w:lineRule="auto"/>
      <w:jc w:val="left"/>
    </w:pPr>
    <w:rPr>
      <w:rFonts w:ascii="Calibri" w:eastAsia="Times New Roman" w:hAnsi="Calibri" w:cs="Calibri"/>
      <w:color w:val="000000"/>
      <w:lang w:eastAsia="pl-PL"/>
    </w:rPr>
  </w:style>
  <w:style w:type="paragraph" w:customStyle="1" w:styleId="font8">
    <w:name w:val="font8"/>
    <w:basedOn w:val="Normalny"/>
    <w:rsid w:val="00756BA0"/>
    <w:pPr>
      <w:spacing w:before="100" w:beforeAutospacing="1" w:after="100" w:afterAutospacing="1" w:line="240" w:lineRule="auto"/>
      <w:jc w:val="left"/>
    </w:pPr>
    <w:rPr>
      <w:rFonts w:ascii="Calibri" w:eastAsia="Times New Roman" w:hAnsi="Calibri" w:cs="Calibri"/>
      <w:b/>
      <w:bCs/>
      <w:sz w:val="36"/>
      <w:szCs w:val="36"/>
      <w:lang w:eastAsia="pl-PL"/>
    </w:rPr>
  </w:style>
  <w:style w:type="paragraph" w:customStyle="1" w:styleId="font9">
    <w:name w:val="font9"/>
    <w:basedOn w:val="Normalny"/>
    <w:rsid w:val="00756BA0"/>
    <w:pPr>
      <w:spacing w:before="100" w:beforeAutospacing="1" w:after="100" w:afterAutospacing="1" w:line="240" w:lineRule="auto"/>
      <w:jc w:val="left"/>
    </w:pPr>
    <w:rPr>
      <w:rFonts w:ascii="Calibri" w:eastAsia="Times New Roman" w:hAnsi="Calibri" w:cs="Calibri"/>
      <w:color w:val="000000"/>
      <w:sz w:val="36"/>
      <w:szCs w:val="36"/>
      <w:lang w:eastAsia="pl-PL"/>
    </w:rPr>
  </w:style>
  <w:style w:type="paragraph" w:customStyle="1" w:styleId="font10">
    <w:name w:val="font10"/>
    <w:basedOn w:val="Normalny"/>
    <w:rsid w:val="00756BA0"/>
    <w:pPr>
      <w:spacing w:before="100" w:beforeAutospacing="1" w:after="100" w:afterAutospacing="1" w:line="240" w:lineRule="auto"/>
      <w:jc w:val="left"/>
    </w:pPr>
    <w:rPr>
      <w:rFonts w:ascii="Calibri" w:eastAsia="Times New Roman" w:hAnsi="Calibri" w:cs="Calibri"/>
      <w:sz w:val="36"/>
      <w:szCs w:val="36"/>
      <w:lang w:eastAsia="pl-PL"/>
    </w:rPr>
  </w:style>
  <w:style w:type="paragraph" w:customStyle="1" w:styleId="font11">
    <w:name w:val="font11"/>
    <w:basedOn w:val="Normalny"/>
    <w:uiPriority w:val="99"/>
    <w:rsid w:val="00756BA0"/>
    <w:pPr>
      <w:spacing w:before="100" w:beforeAutospacing="1" w:after="100" w:afterAutospacing="1" w:line="240" w:lineRule="auto"/>
      <w:jc w:val="left"/>
    </w:pPr>
    <w:rPr>
      <w:rFonts w:ascii="Calibri" w:eastAsia="Times New Roman" w:hAnsi="Calibri" w:cs="Calibri"/>
      <w:color w:val="000000"/>
      <w:sz w:val="36"/>
      <w:szCs w:val="36"/>
      <w:lang w:eastAsia="pl-PL"/>
    </w:rPr>
  </w:style>
  <w:style w:type="paragraph" w:customStyle="1" w:styleId="font12">
    <w:name w:val="font12"/>
    <w:basedOn w:val="Normalny"/>
    <w:uiPriority w:val="99"/>
    <w:rsid w:val="00756BA0"/>
    <w:pPr>
      <w:spacing w:before="100" w:beforeAutospacing="1" w:after="100" w:afterAutospacing="1" w:line="240" w:lineRule="auto"/>
      <w:jc w:val="left"/>
    </w:pPr>
    <w:rPr>
      <w:rFonts w:ascii="Calibri" w:eastAsia="Times New Roman" w:hAnsi="Calibri" w:cs="Calibri"/>
      <w:b/>
      <w:bCs/>
      <w:color w:val="FF0000"/>
      <w:sz w:val="36"/>
      <w:szCs w:val="36"/>
      <w:lang w:eastAsia="pl-PL"/>
    </w:rPr>
  </w:style>
  <w:style w:type="paragraph" w:customStyle="1" w:styleId="font13">
    <w:name w:val="font13"/>
    <w:basedOn w:val="Normalny"/>
    <w:uiPriority w:val="99"/>
    <w:rsid w:val="00756BA0"/>
    <w:pPr>
      <w:spacing w:before="100" w:beforeAutospacing="1" w:after="100" w:afterAutospacing="1" w:line="240" w:lineRule="auto"/>
      <w:jc w:val="left"/>
    </w:pPr>
    <w:rPr>
      <w:rFonts w:ascii="Calibri" w:eastAsia="Times New Roman" w:hAnsi="Calibri" w:cs="Calibri"/>
      <w:b/>
      <w:bCs/>
      <w:color w:val="FF0000"/>
      <w:sz w:val="36"/>
      <w:szCs w:val="36"/>
      <w:lang w:eastAsia="pl-PL"/>
    </w:rPr>
  </w:style>
  <w:style w:type="paragraph" w:customStyle="1" w:styleId="font14">
    <w:name w:val="font14"/>
    <w:basedOn w:val="Normalny"/>
    <w:uiPriority w:val="99"/>
    <w:rsid w:val="00756BA0"/>
    <w:pPr>
      <w:spacing w:before="100" w:beforeAutospacing="1" w:after="100" w:afterAutospacing="1" w:line="240" w:lineRule="auto"/>
      <w:jc w:val="left"/>
    </w:pPr>
    <w:rPr>
      <w:rFonts w:ascii="Calibri" w:eastAsia="Times New Roman" w:hAnsi="Calibri" w:cs="Calibri"/>
      <w:b/>
      <w:bCs/>
      <w:color w:val="000000"/>
      <w:sz w:val="36"/>
      <w:szCs w:val="36"/>
      <w:lang w:eastAsia="pl-PL"/>
    </w:rPr>
  </w:style>
  <w:style w:type="paragraph" w:customStyle="1" w:styleId="font15">
    <w:name w:val="font15"/>
    <w:basedOn w:val="Normalny"/>
    <w:uiPriority w:val="99"/>
    <w:rsid w:val="00756BA0"/>
    <w:pPr>
      <w:spacing w:before="100" w:beforeAutospacing="1" w:after="100" w:afterAutospacing="1" w:line="240" w:lineRule="auto"/>
      <w:jc w:val="left"/>
    </w:pPr>
    <w:rPr>
      <w:rFonts w:ascii="Calibri" w:eastAsia="Times New Roman" w:hAnsi="Calibri" w:cs="Calibri"/>
      <w:color w:val="000000"/>
      <w:sz w:val="36"/>
      <w:szCs w:val="36"/>
      <w:lang w:eastAsia="pl-PL"/>
    </w:rPr>
  </w:style>
  <w:style w:type="paragraph" w:customStyle="1" w:styleId="font16">
    <w:name w:val="font16"/>
    <w:basedOn w:val="Normalny"/>
    <w:uiPriority w:val="99"/>
    <w:rsid w:val="00756BA0"/>
    <w:pPr>
      <w:spacing w:before="100" w:beforeAutospacing="1" w:after="100" w:afterAutospacing="1" w:line="240" w:lineRule="auto"/>
      <w:jc w:val="left"/>
    </w:pPr>
    <w:rPr>
      <w:rFonts w:ascii="Calibri" w:eastAsia="Times New Roman" w:hAnsi="Calibri" w:cs="Calibri"/>
      <w:color w:val="000000"/>
      <w:sz w:val="36"/>
      <w:szCs w:val="36"/>
      <w:lang w:eastAsia="pl-PL"/>
    </w:rPr>
  </w:style>
  <w:style w:type="paragraph" w:customStyle="1" w:styleId="font17">
    <w:name w:val="font17"/>
    <w:basedOn w:val="Normalny"/>
    <w:uiPriority w:val="99"/>
    <w:rsid w:val="00756BA0"/>
    <w:pPr>
      <w:spacing w:before="100" w:beforeAutospacing="1" w:after="100" w:afterAutospacing="1" w:line="240" w:lineRule="auto"/>
      <w:jc w:val="left"/>
    </w:pPr>
    <w:rPr>
      <w:rFonts w:eastAsia="Times New Roman" w:cs="Arial"/>
      <w:b/>
      <w:bCs/>
      <w:sz w:val="36"/>
      <w:szCs w:val="36"/>
      <w:lang w:eastAsia="pl-PL"/>
    </w:rPr>
  </w:style>
  <w:style w:type="paragraph" w:customStyle="1" w:styleId="font18">
    <w:name w:val="font18"/>
    <w:basedOn w:val="Normalny"/>
    <w:uiPriority w:val="99"/>
    <w:rsid w:val="00756BA0"/>
    <w:pPr>
      <w:spacing w:before="100" w:beforeAutospacing="1" w:after="100" w:afterAutospacing="1" w:line="240" w:lineRule="auto"/>
      <w:jc w:val="left"/>
    </w:pPr>
    <w:rPr>
      <w:rFonts w:eastAsia="Times New Roman" w:cs="Arial"/>
      <w:b/>
      <w:bCs/>
      <w:sz w:val="36"/>
      <w:szCs w:val="36"/>
      <w:lang w:eastAsia="pl-PL"/>
    </w:rPr>
  </w:style>
  <w:style w:type="paragraph" w:customStyle="1" w:styleId="font19">
    <w:name w:val="font19"/>
    <w:basedOn w:val="Normalny"/>
    <w:uiPriority w:val="99"/>
    <w:rsid w:val="00756BA0"/>
    <w:pPr>
      <w:spacing w:before="100" w:beforeAutospacing="1" w:after="100" w:afterAutospacing="1" w:line="240" w:lineRule="auto"/>
      <w:jc w:val="left"/>
    </w:pPr>
    <w:rPr>
      <w:rFonts w:eastAsia="Times New Roman" w:cs="Arial"/>
      <w:b/>
      <w:bCs/>
      <w:sz w:val="36"/>
      <w:szCs w:val="36"/>
      <w:lang w:eastAsia="pl-PL"/>
    </w:rPr>
  </w:style>
  <w:style w:type="paragraph" w:customStyle="1" w:styleId="font20">
    <w:name w:val="font20"/>
    <w:basedOn w:val="Normalny"/>
    <w:uiPriority w:val="99"/>
    <w:rsid w:val="00756BA0"/>
    <w:pPr>
      <w:spacing w:before="100" w:beforeAutospacing="1" w:after="100" w:afterAutospacing="1" w:line="240" w:lineRule="auto"/>
      <w:jc w:val="left"/>
    </w:pPr>
    <w:rPr>
      <w:rFonts w:eastAsia="Times New Roman" w:cs="Arial"/>
      <w:sz w:val="36"/>
      <w:szCs w:val="36"/>
      <w:lang w:eastAsia="pl-PL"/>
    </w:rPr>
  </w:style>
  <w:style w:type="paragraph" w:customStyle="1" w:styleId="font21">
    <w:name w:val="font21"/>
    <w:basedOn w:val="Normalny"/>
    <w:uiPriority w:val="99"/>
    <w:rsid w:val="00756BA0"/>
    <w:pPr>
      <w:spacing w:before="100" w:beforeAutospacing="1" w:after="100" w:afterAutospacing="1" w:line="240" w:lineRule="auto"/>
      <w:jc w:val="left"/>
    </w:pPr>
    <w:rPr>
      <w:rFonts w:ascii="Calibri" w:eastAsia="Times New Roman" w:hAnsi="Calibri" w:cs="Calibri"/>
      <w:sz w:val="36"/>
      <w:szCs w:val="36"/>
      <w:lang w:eastAsia="pl-PL"/>
    </w:rPr>
  </w:style>
  <w:style w:type="paragraph" w:customStyle="1" w:styleId="font22">
    <w:name w:val="font22"/>
    <w:basedOn w:val="Normalny"/>
    <w:uiPriority w:val="99"/>
    <w:rsid w:val="00756BA0"/>
    <w:pPr>
      <w:spacing w:before="100" w:beforeAutospacing="1" w:after="100" w:afterAutospacing="1" w:line="240" w:lineRule="auto"/>
      <w:jc w:val="left"/>
    </w:pPr>
    <w:rPr>
      <w:rFonts w:ascii="Calibri" w:eastAsia="Times New Roman" w:hAnsi="Calibri" w:cs="Calibri"/>
      <w:b/>
      <w:bCs/>
      <w:color w:val="3F3F3F"/>
      <w:sz w:val="36"/>
      <w:szCs w:val="36"/>
      <w:lang w:eastAsia="pl-PL"/>
    </w:rPr>
  </w:style>
  <w:style w:type="paragraph" w:customStyle="1" w:styleId="font23">
    <w:name w:val="font23"/>
    <w:basedOn w:val="Normalny"/>
    <w:uiPriority w:val="99"/>
    <w:rsid w:val="00756BA0"/>
    <w:pPr>
      <w:spacing w:before="100" w:beforeAutospacing="1" w:after="100" w:afterAutospacing="1" w:line="240" w:lineRule="auto"/>
      <w:jc w:val="left"/>
    </w:pPr>
    <w:rPr>
      <w:rFonts w:ascii="Calibri" w:eastAsia="Times New Roman" w:hAnsi="Calibri" w:cs="Calibri"/>
      <w:b/>
      <w:bCs/>
      <w:color w:val="333333"/>
      <w:sz w:val="36"/>
      <w:szCs w:val="36"/>
      <w:lang w:eastAsia="pl-PL"/>
    </w:rPr>
  </w:style>
  <w:style w:type="paragraph" w:customStyle="1" w:styleId="font24">
    <w:name w:val="font24"/>
    <w:basedOn w:val="Normalny"/>
    <w:uiPriority w:val="99"/>
    <w:rsid w:val="00756BA0"/>
    <w:pPr>
      <w:spacing w:before="100" w:beforeAutospacing="1" w:after="100" w:afterAutospacing="1" w:line="240" w:lineRule="auto"/>
      <w:jc w:val="left"/>
    </w:pPr>
    <w:rPr>
      <w:rFonts w:ascii="Calibri" w:eastAsia="Times New Roman" w:hAnsi="Calibri" w:cs="Calibri"/>
      <w:color w:val="333333"/>
      <w:sz w:val="36"/>
      <w:szCs w:val="36"/>
      <w:lang w:eastAsia="pl-PL"/>
    </w:rPr>
  </w:style>
  <w:style w:type="paragraph" w:customStyle="1" w:styleId="font25">
    <w:name w:val="font25"/>
    <w:basedOn w:val="Normalny"/>
    <w:uiPriority w:val="99"/>
    <w:rsid w:val="00756BA0"/>
    <w:pPr>
      <w:spacing w:before="100" w:beforeAutospacing="1" w:after="100" w:afterAutospacing="1" w:line="240" w:lineRule="auto"/>
      <w:jc w:val="left"/>
    </w:pPr>
    <w:rPr>
      <w:rFonts w:ascii="Calibri" w:eastAsia="Times New Roman" w:hAnsi="Calibri" w:cs="Calibri"/>
      <w:b/>
      <w:bCs/>
      <w:sz w:val="36"/>
      <w:szCs w:val="36"/>
      <w:lang w:eastAsia="pl-PL"/>
    </w:rPr>
  </w:style>
  <w:style w:type="paragraph" w:customStyle="1" w:styleId="font26">
    <w:name w:val="font26"/>
    <w:basedOn w:val="Normalny"/>
    <w:uiPriority w:val="99"/>
    <w:rsid w:val="00756BA0"/>
    <w:pPr>
      <w:spacing w:before="100" w:beforeAutospacing="1" w:after="100" w:afterAutospacing="1" w:line="240" w:lineRule="auto"/>
      <w:jc w:val="left"/>
    </w:pPr>
    <w:rPr>
      <w:rFonts w:eastAsia="Times New Roman" w:cs="Arial"/>
      <w:sz w:val="36"/>
      <w:szCs w:val="36"/>
      <w:lang w:eastAsia="pl-PL"/>
    </w:rPr>
  </w:style>
  <w:style w:type="paragraph" w:customStyle="1" w:styleId="font27">
    <w:name w:val="font27"/>
    <w:basedOn w:val="Normalny"/>
    <w:uiPriority w:val="99"/>
    <w:rsid w:val="00756BA0"/>
    <w:pPr>
      <w:spacing w:before="100" w:beforeAutospacing="1" w:after="100" w:afterAutospacing="1" w:line="240" w:lineRule="auto"/>
      <w:jc w:val="left"/>
    </w:pPr>
    <w:rPr>
      <w:rFonts w:ascii="Calibri" w:eastAsia="Times New Roman" w:hAnsi="Calibri" w:cs="Calibri"/>
      <w:sz w:val="36"/>
      <w:szCs w:val="36"/>
      <w:u w:val="single"/>
      <w:lang w:eastAsia="pl-PL"/>
    </w:rPr>
  </w:style>
  <w:style w:type="paragraph" w:customStyle="1" w:styleId="font28">
    <w:name w:val="font28"/>
    <w:basedOn w:val="Normalny"/>
    <w:uiPriority w:val="99"/>
    <w:rsid w:val="00756BA0"/>
    <w:pPr>
      <w:spacing w:before="100" w:beforeAutospacing="1" w:after="100" w:afterAutospacing="1" w:line="240" w:lineRule="auto"/>
      <w:jc w:val="left"/>
    </w:pPr>
    <w:rPr>
      <w:rFonts w:ascii="Calibri" w:eastAsia="Times New Roman" w:hAnsi="Calibri" w:cs="Calibri"/>
      <w:b/>
      <w:bCs/>
      <w:color w:val="000000"/>
      <w:sz w:val="36"/>
      <w:szCs w:val="36"/>
      <w:lang w:eastAsia="pl-PL"/>
    </w:rPr>
  </w:style>
  <w:style w:type="paragraph" w:customStyle="1" w:styleId="font29">
    <w:name w:val="font29"/>
    <w:basedOn w:val="Normalny"/>
    <w:uiPriority w:val="99"/>
    <w:rsid w:val="00756BA0"/>
    <w:pPr>
      <w:spacing w:before="100" w:beforeAutospacing="1" w:after="100" w:afterAutospacing="1" w:line="240" w:lineRule="auto"/>
      <w:jc w:val="left"/>
    </w:pPr>
    <w:rPr>
      <w:rFonts w:ascii="Calibri" w:eastAsia="Times New Roman" w:hAnsi="Calibri" w:cs="Calibri"/>
      <w:b/>
      <w:bCs/>
      <w:color w:val="000000"/>
      <w:sz w:val="32"/>
      <w:szCs w:val="32"/>
      <w:lang w:eastAsia="pl-PL"/>
    </w:rPr>
  </w:style>
  <w:style w:type="paragraph" w:customStyle="1" w:styleId="font30">
    <w:name w:val="font30"/>
    <w:basedOn w:val="Normalny"/>
    <w:uiPriority w:val="99"/>
    <w:rsid w:val="00756BA0"/>
    <w:pPr>
      <w:spacing w:before="100" w:beforeAutospacing="1" w:after="100" w:afterAutospacing="1" w:line="240" w:lineRule="auto"/>
      <w:jc w:val="left"/>
    </w:pPr>
    <w:rPr>
      <w:rFonts w:ascii="Calibri" w:eastAsia="Times New Roman" w:hAnsi="Calibri" w:cs="Calibri"/>
      <w:b/>
      <w:bCs/>
      <w:color w:val="000000"/>
      <w:sz w:val="36"/>
      <w:szCs w:val="36"/>
      <w:lang w:eastAsia="pl-PL"/>
    </w:rPr>
  </w:style>
  <w:style w:type="paragraph" w:customStyle="1" w:styleId="font31">
    <w:name w:val="font31"/>
    <w:basedOn w:val="Normalny"/>
    <w:uiPriority w:val="99"/>
    <w:rsid w:val="00756BA0"/>
    <w:pPr>
      <w:spacing w:before="100" w:beforeAutospacing="1" w:after="100" w:afterAutospacing="1" w:line="240" w:lineRule="auto"/>
      <w:jc w:val="left"/>
    </w:pPr>
    <w:rPr>
      <w:rFonts w:ascii="Calibri" w:eastAsia="Times New Roman" w:hAnsi="Calibri" w:cs="Calibri"/>
      <w:sz w:val="36"/>
      <w:szCs w:val="36"/>
      <w:lang w:eastAsia="pl-PL"/>
    </w:rPr>
  </w:style>
  <w:style w:type="paragraph" w:customStyle="1" w:styleId="font32">
    <w:name w:val="font32"/>
    <w:basedOn w:val="Normalny"/>
    <w:uiPriority w:val="99"/>
    <w:rsid w:val="00756BA0"/>
    <w:pPr>
      <w:spacing w:before="100" w:beforeAutospacing="1" w:after="100" w:afterAutospacing="1" w:line="240" w:lineRule="auto"/>
      <w:jc w:val="left"/>
    </w:pPr>
    <w:rPr>
      <w:rFonts w:eastAsia="Times New Roman" w:cs="Arial"/>
      <w:b/>
      <w:bCs/>
      <w:sz w:val="28"/>
      <w:szCs w:val="28"/>
      <w:lang w:eastAsia="pl-PL"/>
    </w:rPr>
  </w:style>
  <w:style w:type="paragraph" w:customStyle="1" w:styleId="font33">
    <w:name w:val="font33"/>
    <w:basedOn w:val="Normalny"/>
    <w:uiPriority w:val="99"/>
    <w:rsid w:val="00756BA0"/>
    <w:pPr>
      <w:spacing w:before="100" w:beforeAutospacing="1" w:after="100" w:afterAutospacing="1" w:line="240" w:lineRule="auto"/>
      <w:jc w:val="left"/>
    </w:pPr>
    <w:rPr>
      <w:rFonts w:eastAsia="Times New Roman" w:cs="Arial"/>
      <w:b/>
      <w:bCs/>
      <w:sz w:val="36"/>
      <w:szCs w:val="36"/>
      <w:lang w:eastAsia="pl-PL"/>
    </w:rPr>
  </w:style>
  <w:style w:type="paragraph" w:customStyle="1" w:styleId="font34">
    <w:name w:val="font34"/>
    <w:basedOn w:val="Normalny"/>
    <w:uiPriority w:val="99"/>
    <w:rsid w:val="00756BA0"/>
    <w:pPr>
      <w:spacing w:before="100" w:beforeAutospacing="1" w:after="100" w:afterAutospacing="1" w:line="240" w:lineRule="auto"/>
      <w:jc w:val="left"/>
    </w:pPr>
    <w:rPr>
      <w:rFonts w:eastAsia="Times New Roman" w:cs="Arial"/>
      <w:b/>
      <w:bCs/>
      <w:sz w:val="36"/>
      <w:szCs w:val="36"/>
      <w:lang w:eastAsia="pl-PL"/>
    </w:rPr>
  </w:style>
  <w:style w:type="paragraph" w:customStyle="1" w:styleId="font35">
    <w:name w:val="font35"/>
    <w:basedOn w:val="Normalny"/>
    <w:uiPriority w:val="99"/>
    <w:rsid w:val="00756BA0"/>
    <w:pPr>
      <w:spacing w:before="100" w:beforeAutospacing="1" w:after="100" w:afterAutospacing="1" w:line="240" w:lineRule="auto"/>
      <w:jc w:val="left"/>
    </w:pPr>
    <w:rPr>
      <w:rFonts w:eastAsia="Times New Roman" w:cs="Arial"/>
      <w:sz w:val="20"/>
      <w:szCs w:val="20"/>
      <w:lang w:eastAsia="pl-PL"/>
    </w:rPr>
  </w:style>
  <w:style w:type="paragraph" w:customStyle="1" w:styleId="font36">
    <w:name w:val="font36"/>
    <w:basedOn w:val="Normalny"/>
    <w:uiPriority w:val="99"/>
    <w:rsid w:val="00756BA0"/>
    <w:pPr>
      <w:spacing w:before="100" w:beforeAutospacing="1" w:after="100" w:afterAutospacing="1" w:line="240" w:lineRule="auto"/>
      <w:jc w:val="left"/>
    </w:pPr>
    <w:rPr>
      <w:rFonts w:ascii="Calibri" w:eastAsia="Times New Roman" w:hAnsi="Calibri" w:cs="Calibri"/>
      <w:color w:val="FF0000"/>
      <w:sz w:val="36"/>
      <w:szCs w:val="36"/>
      <w:lang w:eastAsia="pl-PL"/>
    </w:rPr>
  </w:style>
  <w:style w:type="paragraph" w:customStyle="1" w:styleId="font37">
    <w:name w:val="font37"/>
    <w:basedOn w:val="Normalny"/>
    <w:uiPriority w:val="99"/>
    <w:rsid w:val="00756BA0"/>
    <w:pPr>
      <w:spacing w:before="100" w:beforeAutospacing="1" w:after="100" w:afterAutospacing="1" w:line="240" w:lineRule="auto"/>
      <w:jc w:val="left"/>
    </w:pPr>
    <w:rPr>
      <w:rFonts w:ascii="Calibri" w:eastAsia="Times New Roman" w:hAnsi="Calibri" w:cs="Calibri"/>
      <w:sz w:val="36"/>
      <w:szCs w:val="36"/>
      <w:lang w:eastAsia="pl-PL"/>
    </w:rPr>
  </w:style>
  <w:style w:type="paragraph" w:customStyle="1" w:styleId="font38">
    <w:name w:val="font38"/>
    <w:basedOn w:val="Normalny"/>
    <w:uiPriority w:val="99"/>
    <w:rsid w:val="00756BA0"/>
    <w:pPr>
      <w:spacing w:before="100" w:beforeAutospacing="1" w:after="100" w:afterAutospacing="1" w:line="240" w:lineRule="auto"/>
      <w:jc w:val="left"/>
    </w:pPr>
    <w:rPr>
      <w:rFonts w:ascii="Calibri" w:eastAsia="Times New Roman" w:hAnsi="Calibri" w:cs="Calibri"/>
      <w:b/>
      <w:bCs/>
      <w:sz w:val="36"/>
      <w:szCs w:val="36"/>
      <w:lang w:eastAsia="pl-PL"/>
    </w:rPr>
  </w:style>
  <w:style w:type="paragraph" w:customStyle="1" w:styleId="font39">
    <w:name w:val="font39"/>
    <w:basedOn w:val="Normalny"/>
    <w:uiPriority w:val="99"/>
    <w:rsid w:val="00756BA0"/>
    <w:pPr>
      <w:spacing w:before="100" w:beforeAutospacing="1" w:after="100" w:afterAutospacing="1" w:line="240" w:lineRule="auto"/>
      <w:jc w:val="left"/>
    </w:pPr>
    <w:rPr>
      <w:rFonts w:ascii="Calibri" w:eastAsia="Times New Roman" w:hAnsi="Calibri" w:cs="Calibri"/>
      <w:b/>
      <w:bCs/>
      <w:sz w:val="56"/>
      <w:szCs w:val="56"/>
      <w:lang w:eastAsia="pl-PL"/>
    </w:rPr>
  </w:style>
  <w:style w:type="paragraph" w:customStyle="1" w:styleId="font40">
    <w:name w:val="font40"/>
    <w:basedOn w:val="Normalny"/>
    <w:uiPriority w:val="99"/>
    <w:rsid w:val="00756BA0"/>
    <w:pPr>
      <w:spacing w:before="100" w:beforeAutospacing="1" w:after="100" w:afterAutospacing="1" w:line="240" w:lineRule="auto"/>
      <w:jc w:val="left"/>
    </w:pPr>
    <w:rPr>
      <w:rFonts w:eastAsia="Times New Roman" w:cs="Arial"/>
      <w:b/>
      <w:bCs/>
      <w:color w:val="FF0000"/>
      <w:sz w:val="36"/>
      <w:szCs w:val="36"/>
      <w:lang w:eastAsia="pl-PL"/>
    </w:rPr>
  </w:style>
  <w:style w:type="paragraph" w:customStyle="1" w:styleId="font41">
    <w:name w:val="font41"/>
    <w:basedOn w:val="Normalny"/>
    <w:uiPriority w:val="99"/>
    <w:rsid w:val="00756BA0"/>
    <w:pPr>
      <w:spacing w:before="100" w:beforeAutospacing="1" w:after="100" w:afterAutospacing="1" w:line="240" w:lineRule="auto"/>
      <w:jc w:val="left"/>
    </w:pPr>
    <w:rPr>
      <w:rFonts w:ascii="Calibri" w:eastAsia="Times New Roman" w:hAnsi="Calibri" w:cs="Calibri"/>
      <w:color w:val="3F3F3F"/>
      <w:sz w:val="36"/>
      <w:szCs w:val="36"/>
      <w:lang w:eastAsia="pl-PL"/>
    </w:rPr>
  </w:style>
  <w:style w:type="paragraph" w:customStyle="1" w:styleId="font42">
    <w:name w:val="font42"/>
    <w:basedOn w:val="Normalny"/>
    <w:uiPriority w:val="99"/>
    <w:rsid w:val="00756BA0"/>
    <w:pPr>
      <w:spacing w:before="100" w:beforeAutospacing="1" w:after="100" w:afterAutospacing="1" w:line="240" w:lineRule="auto"/>
      <w:jc w:val="left"/>
    </w:pPr>
    <w:rPr>
      <w:rFonts w:ascii="Calibri" w:eastAsia="Times New Roman" w:hAnsi="Calibri" w:cs="Calibri"/>
      <w:b/>
      <w:bCs/>
      <w:color w:val="E26B0A"/>
      <w:sz w:val="36"/>
      <w:szCs w:val="36"/>
      <w:lang w:eastAsia="pl-PL"/>
    </w:rPr>
  </w:style>
  <w:style w:type="paragraph" w:customStyle="1" w:styleId="font43">
    <w:name w:val="font43"/>
    <w:basedOn w:val="Normalny"/>
    <w:uiPriority w:val="99"/>
    <w:rsid w:val="00756BA0"/>
    <w:pPr>
      <w:spacing w:before="100" w:beforeAutospacing="1" w:after="100" w:afterAutospacing="1" w:line="240" w:lineRule="auto"/>
      <w:jc w:val="left"/>
    </w:pPr>
    <w:rPr>
      <w:rFonts w:ascii="Calibri" w:eastAsia="Times New Roman" w:hAnsi="Calibri" w:cs="Calibri"/>
      <w:b/>
      <w:bCs/>
      <w:color w:val="333333"/>
      <w:sz w:val="36"/>
      <w:szCs w:val="36"/>
      <w:lang w:eastAsia="pl-PL"/>
    </w:rPr>
  </w:style>
  <w:style w:type="paragraph" w:customStyle="1" w:styleId="font1">
    <w:name w:val="font1"/>
    <w:basedOn w:val="Normalny"/>
    <w:uiPriority w:val="99"/>
    <w:rsid w:val="00756BA0"/>
    <w:pPr>
      <w:spacing w:before="100" w:beforeAutospacing="1" w:after="100" w:afterAutospacing="1" w:line="240" w:lineRule="auto"/>
      <w:jc w:val="left"/>
    </w:pPr>
    <w:rPr>
      <w:rFonts w:ascii="Calibri" w:eastAsia="Times New Roman" w:hAnsi="Calibri" w:cs="Calibri"/>
      <w:color w:val="000000"/>
      <w:lang w:eastAsia="pl-PL"/>
    </w:rPr>
  </w:style>
  <w:style w:type="character" w:customStyle="1" w:styleId="FontStyle15">
    <w:name w:val="Font Style15"/>
    <w:basedOn w:val="Domylnaczcionkaakapitu"/>
    <w:rsid w:val="00756BA0"/>
    <w:rPr>
      <w:rFonts w:ascii="Arial" w:eastAsia="Arial" w:hAnsi="Arial" w:cs="Arial"/>
      <w:b/>
      <w:bCs/>
      <w:color w:val="000000"/>
      <w:sz w:val="18"/>
      <w:szCs w:val="18"/>
    </w:rPr>
  </w:style>
  <w:style w:type="character" w:customStyle="1" w:styleId="czeinternetowe">
    <w:name w:val="Łącze internetowe"/>
    <w:basedOn w:val="Domylnaczcionkaakapitu"/>
    <w:uiPriority w:val="99"/>
    <w:unhideWhenUsed/>
    <w:rsid w:val="00756BA0"/>
    <w:rPr>
      <w:color w:val="0000FF" w:themeColor="hyperlink"/>
      <w:u w:val="single"/>
    </w:rPr>
  </w:style>
  <w:style w:type="character" w:customStyle="1" w:styleId="OpisZnak">
    <w:name w:val="Opis Znak"/>
    <w:basedOn w:val="Domylnaczcionkaakapitu"/>
    <w:link w:val="Opis"/>
    <w:uiPriority w:val="99"/>
    <w:qFormat/>
    <w:rsid w:val="00756BA0"/>
    <w:rPr>
      <w:rFonts w:ascii="Calibri" w:eastAsia="Times New Roman" w:hAnsi="Calibri" w:cs="Calibri"/>
      <w:sz w:val="24"/>
      <w:szCs w:val="24"/>
    </w:rPr>
  </w:style>
  <w:style w:type="character" w:customStyle="1" w:styleId="Zakotwiczenieprzypisudolnego">
    <w:name w:val="Zakotwiczenie przypisu dolnego"/>
    <w:rsid w:val="00756BA0"/>
    <w:rPr>
      <w:vertAlign w:val="superscript"/>
    </w:rPr>
  </w:style>
  <w:style w:type="paragraph" w:customStyle="1" w:styleId="Opis">
    <w:name w:val="Opis"/>
    <w:basedOn w:val="Normalny"/>
    <w:link w:val="OpisZnak"/>
    <w:uiPriority w:val="99"/>
    <w:qFormat/>
    <w:rsid w:val="00756BA0"/>
    <w:pPr>
      <w:spacing w:after="240" w:line="240" w:lineRule="auto"/>
      <w:ind w:left="567"/>
    </w:pPr>
    <w:rPr>
      <w:rFonts w:ascii="Calibri" w:eastAsia="Times New Roman" w:hAnsi="Calibri" w:cs="Calibri"/>
      <w:sz w:val="24"/>
      <w:szCs w:val="24"/>
    </w:rPr>
  </w:style>
  <w:style w:type="table" w:customStyle="1" w:styleId="redniecieniowanie1akcent11">
    <w:name w:val="Średnie cieniowanie 1 — akcent 11"/>
    <w:basedOn w:val="Standardowy"/>
    <w:uiPriority w:val="63"/>
    <w:rsid w:val="00756BA0"/>
    <w:pPr>
      <w:spacing w:after="0" w:line="240" w:lineRule="auto"/>
    </w:pPr>
    <w:rPr>
      <w:rFonts w:eastAsiaTheme="minorEastAsia"/>
      <w:lang w:val="en-US" w:bidi="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Nagwek1Znak1">
    <w:name w:val="Nagłówek 1 Znak1"/>
    <w:aliases w:val="Headline 1 Znak1,Überschrift 1a Znak1,Headline1 Znak1,Headline1:Überschrift 1 Znak1,h1 Znak1,OdsKap1 Znak1,OdsKap1Überschrift Znak1,H1 Znak1,Überschrift 1 ohne Znak1,Part Znak1,Überschrift 1a1 Znak1,Überschrift 1 ohne1 Znak1,l1 Znak1"/>
    <w:basedOn w:val="Domylnaczcionkaakapitu"/>
    <w:uiPriority w:val="9"/>
    <w:rsid w:val="00756BA0"/>
    <w:rPr>
      <w:rFonts w:asciiTheme="majorHAnsi" w:eastAsiaTheme="majorEastAsia" w:hAnsiTheme="majorHAnsi" w:cstheme="majorBidi"/>
      <w:b/>
      <w:bCs/>
      <w:color w:val="365F91" w:themeColor="accent1" w:themeShade="BF"/>
      <w:sz w:val="28"/>
      <w:szCs w:val="28"/>
    </w:rPr>
  </w:style>
  <w:style w:type="character" w:customStyle="1" w:styleId="Nagwek2Znak1">
    <w:name w:val="Nagłówek 2 Znak1"/>
    <w:aliases w:val="h2 Znak1,h2 main heading Znak1,Subhead A Znak1,H2 Znak1,Reset numbering Znak1,21 Znak1,Kapitel Znak1,n Znak1,l2 Znak1,level 2 heading Znak1,PRTM Heading 2 Znak1,Response Code Znak1,Chapter Title Znak1,Response Code1 Znak1"/>
    <w:basedOn w:val="Domylnaczcionkaakapitu"/>
    <w:uiPriority w:val="9"/>
    <w:semiHidden/>
    <w:rsid w:val="00756BA0"/>
    <w:rPr>
      <w:rFonts w:asciiTheme="majorHAnsi" w:eastAsiaTheme="majorEastAsia" w:hAnsiTheme="majorHAnsi" w:cstheme="majorBidi"/>
      <w:b/>
      <w:bCs/>
      <w:color w:val="4F81BD" w:themeColor="accent1"/>
      <w:sz w:val="26"/>
      <w:szCs w:val="26"/>
    </w:rPr>
  </w:style>
  <w:style w:type="character" w:customStyle="1" w:styleId="Nagwek3Znak1">
    <w:name w:val="Nagłówek 3 Znak1"/>
    <w:aliases w:val="h3 Znak1,Section Znak1,Level 3 Topic Heading Znak1,3 Znak1,Underkap. Znak1,h31 Znak1,h32 Znak1,h33 Znak1,h311 Znak1,h34 Znak1,h312 Znak1,h35 Znak1,h313 Znak1,h36 Znak1,h37 Znak1,h314 Znak1,h38 Znak1,h39 Znak1,h310 Znak1,h315 Znak1"/>
    <w:basedOn w:val="Domylnaczcionkaakapitu"/>
    <w:uiPriority w:val="9"/>
    <w:semiHidden/>
    <w:rsid w:val="00756BA0"/>
    <w:rPr>
      <w:rFonts w:asciiTheme="majorHAnsi" w:eastAsiaTheme="majorEastAsia" w:hAnsiTheme="majorHAnsi" w:cstheme="majorBidi"/>
      <w:b/>
      <w:bCs/>
      <w:color w:val="4F81BD" w:themeColor="accent1"/>
      <w:sz w:val="22"/>
      <w:szCs w:val="22"/>
    </w:rPr>
  </w:style>
  <w:style w:type="character" w:customStyle="1" w:styleId="Nagwek4Znak1">
    <w:name w:val="Nagłówek 4 Znak1"/>
    <w:aliases w:val="Bullet 11 Znak1,Bullet 12 Znak1,Bullet 13 Znak1,Bullet 14 Znak1,Bullet 15 Znak1,Bullet 16 Znak1,Sub-Minor Znak1,Project table Znak1,Propos Znak1,Level 2 - a Znak1,h4 Znak1,H4 Znak1,14 Znak1,l4 Znak1,4 Znak1,141 Znak1,h41 Znak1,l41 Znak1"/>
    <w:basedOn w:val="Domylnaczcionkaakapitu"/>
    <w:uiPriority w:val="9"/>
    <w:semiHidden/>
    <w:rsid w:val="00756BA0"/>
    <w:rPr>
      <w:rFonts w:asciiTheme="majorHAnsi" w:eastAsiaTheme="majorEastAsia" w:hAnsiTheme="majorHAnsi" w:cstheme="majorBidi"/>
      <w:b/>
      <w:bCs/>
      <w:i/>
      <w:iCs/>
      <w:color w:val="4F81BD" w:themeColor="accent1"/>
      <w:sz w:val="22"/>
      <w:szCs w:val="22"/>
    </w:rPr>
  </w:style>
  <w:style w:type="character" w:customStyle="1" w:styleId="Nagwek5Znak1">
    <w:name w:val="Nagłówek 5 Znak1"/>
    <w:aliases w:val="H5 Znak1,h5 Znak1,Third Level Heading Znak1,h51 Znak1,h52 Znak1,Para5 Znak1,PIM 5 Znak1,Heading 5-1 Znak1"/>
    <w:basedOn w:val="Domylnaczcionkaakapitu"/>
    <w:semiHidden/>
    <w:rsid w:val="00756BA0"/>
    <w:rPr>
      <w:rFonts w:asciiTheme="majorHAnsi" w:eastAsiaTheme="majorEastAsia" w:hAnsiTheme="majorHAnsi" w:cstheme="majorBidi"/>
      <w:color w:val="243F60" w:themeColor="accent1" w:themeShade="7F"/>
      <w:sz w:val="22"/>
      <w:szCs w:val="22"/>
    </w:rPr>
  </w:style>
  <w:style w:type="character" w:customStyle="1" w:styleId="Nagwek6Znak1">
    <w:name w:val="Nagłówek 6 Znak1"/>
    <w:aliases w:val="H6 Znak1,h6 Znak1"/>
    <w:basedOn w:val="Domylnaczcionkaakapitu"/>
    <w:semiHidden/>
    <w:rsid w:val="00756BA0"/>
    <w:rPr>
      <w:rFonts w:asciiTheme="majorHAnsi" w:eastAsiaTheme="majorEastAsia" w:hAnsiTheme="majorHAnsi" w:cstheme="majorBidi"/>
      <w:i/>
      <w:iCs/>
      <w:color w:val="243F60" w:themeColor="accent1" w:themeShade="7F"/>
      <w:sz w:val="22"/>
      <w:szCs w:val="22"/>
    </w:rPr>
  </w:style>
  <w:style w:type="character" w:customStyle="1" w:styleId="Nagwek7Znak1">
    <w:name w:val="Nagłówek 7 Znak1"/>
    <w:aliases w:val="PIM 7 Znak1,7 Znak1,h7 Znak1"/>
    <w:basedOn w:val="Domylnaczcionkaakapitu"/>
    <w:semiHidden/>
    <w:rsid w:val="00756BA0"/>
    <w:rPr>
      <w:rFonts w:asciiTheme="majorHAnsi" w:eastAsiaTheme="majorEastAsia" w:hAnsiTheme="majorHAnsi" w:cstheme="majorBidi"/>
      <w:i/>
      <w:iCs/>
      <w:color w:val="404040" w:themeColor="text1" w:themeTint="BF"/>
      <w:sz w:val="22"/>
      <w:szCs w:val="22"/>
    </w:rPr>
  </w:style>
  <w:style w:type="character" w:customStyle="1" w:styleId="Nagwek8Znak1">
    <w:name w:val="Nagłówek 8 Znak1"/>
    <w:aliases w:val="8 Znak1,h8 Znak1"/>
    <w:basedOn w:val="Domylnaczcionkaakapitu"/>
    <w:semiHidden/>
    <w:rsid w:val="00756BA0"/>
    <w:rPr>
      <w:rFonts w:asciiTheme="majorHAnsi" w:eastAsiaTheme="majorEastAsia" w:hAnsiTheme="majorHAnsi" w:cstheme="majorBidi"/>
      <w:color w:val="404040" w:themeColor="text1" w:themeTint="BF"/>
    </w:rPr>
  </w:style>
  <w:style w:type="character" w:customStyle="1" w:styleId="Nagwek9Znak1">
    <w:name w:val="Nagłówek 9 Znak1"/>
    <w:aliases w:val="PIM 9 Znak1,9 Znak1,h9 Znak1"/>
    <w:basedOn w:val="Domylnaczcionkaakapitu"/>
    <w:semiHidden/>
    <w:rsid w:val="00756BA0"/>
    <w:rPr>
      <w:rFonts w:asciiTheme="majorHAnsi" w:eastAsiaTheme="majorEastAsia" w:hAnsiTheme="majorHAnsi" w:cstheme="majorBidi"/>
      <w:i/>
      <w:iCs/>
      <w:color w:val="404040" w:themeColor="text1" w:themeTint="BF"/>
    </w:rPr>
  </w:style>
  <w:style w:type="character" w:customStyle="1" w:styleId="StopkaZnak1">
    <w:name w:val="Stopka Znak1"/>
    <w:aliases w:val="Footer1 Znak1"/>
    <w:basedOn w:val="Domylnaczcionkaakapitu"/>
    <w:uiPriority w:val="99"/>
    <w:semiHidden/>
    <w:rsid w:val="00756BA0"/>
    <w:rPr>
      <w:lang w:bidi="ar-SA"/>
    </w:rPr>
  </w:style>
  <w:style w:type="character" w:customStyle="1" w:styleId="b1Char">
    <w:name w:val="b1 Char"/>
    <w:locked/>
    <w:rsid w:val="00756BA0"/>
    <w:rPr>
      <w:rFonts w:ascii="Arial" w:eastAsia="Times New Roman" w:hAnsi="Arial" w:cs="Times New Roman" w:hint="default"/>
      <w:noProof/>
      <w:lang w:val="de-DE" w:eastAsia="de-DE"/>
    </w:rPr>
  </w:style>
  <w:style w:type="paragraph" w:customStyle="1" w:styleId="Bullet17">
    <w:name w:val="Bullet 17"/>
    <w:aliases w:val="b11"/>
    <w:basedOn w:val="Normalny"/>
    <w:uiPriority w:val="99"/>
    <w:rsid w:val="00756BA0"/>
    <w:pPr>
      <w:tabs>
        <w:tab w:val="left" w:pos="1134"/>
      </w:tabs>
      <w:spacing w:after="120" w:line="240" w:lineRule="auto"/>
      <w:ind w:left="720" w:hanging="360"/>
      <w:jc w:val="left"/>
    </w:pPr>
    <w:rPr>
      <w:rFonts w:eastAsia="Times New Roman"/>
      <w:noProof/>
      <w:lang w:val="de-DE" w:eastAsia="de-DE"/>
    </w:rPr>
  </w:style>
  <w:style w:type="table" w:customStyle="1" w:styleId="TableGrid1">
    <w:name w:val="TableGrid1"/>
    <w:rsid w:val="00756BA0"/>
    <w:pPr>
      <w:spacing w:after="0" w:line="240" w:lineRule="auto"/>
    </w:pPr>
    <w:rPr>
      <w:rFonts w:eastAsiaTheme="minorEastAsia"/>
      <w:lang w:eastAsia="pl-PL"/>
    </w:rPr>
    <w:tblPr>
      <w:tblCellMar>
        <w:top w:w="0" w:type="dxa"/>
        <w:left w:w="0" w:type="dxa"/>
        <w:bottom w:w="0" w:type="dxa"/>
        <w:right w:w="0" w:type="dxa"/>
      </w:tblCellMar>
    </w:tblPr>
  </w:style>
  <w:style w:type="paragraph" w:customStyle="1" w:styleId="Kolorowalistaakcent11">
    <w:name w:val="Kolorowa lista — akcent 11"/>
    <w:basedOn w:val="Normalny"/>
    <w:link w:val="Kolorowalistaakcent1Znak"/>
    <w:uiPriority w:val="99"/>
    <w:qFormat/>
    <w:rsid w:val="00756BA0"/>
    <w:pPr>
      <w:spacing w:after="120"/>
      <w:ind w:left="720"/>
      <w:contextualSpacing/>
    </w:pPr>
    <w:rPr>
      <w:rFonts w:ascii="Times New Roman" w:eastAsia="Times New Roman" w:hAnsi="Times New Roman"/>
      <w:sz w:val="24"/>
      <w:szCs w:val="24"/>
    </w:rPr>
  </w:style>
  <w:style w:type="character" w:customStyle="1" w:styleId="Kolorowalistaakcent1Znak">
    <w:name w:val="Kolorowa lista — akcent 1 Znak"/>
    <w:link w:val="Kolorowalistaakcent11"/>
    <w:uiPriority w:val="99"/>
    <w:rsid w:val="00756BA0"/>
    <w:rPr>
      <w:rFonts w:ascii="Times New Roman" w:eastAsia="Times New Roman" w:hAnsi="Times New Roman" w:cs="Times New Roman"/>
      <w:sz w:val="24"/>
      <w:szCs w:val="24"/>
    </w:rPr>
  </w:style>
  <w:style w:type="table" w:customStyle="1" w:styleId="Tabela-Siatka1">
    <w:name w:val="Tabela - Siatka1"/>
    <w:basedOn w:val="Standardowy"/>
    <w:next w:val="Tabela-Siatka"/>
    <w:uiPriority w:val="59"/>
    <w:rsid w:val="00756BA0"/>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FTNazwafirmy">
    <w:name w:val="SFT_Nazwa_firmy"/>
    <w:basedOn w:val="Normalny"/>
    <w:rsid w:val="00756BA0"/>
    <w:pPr>
      <w:spacing w:after="0" w:line="288" w:lineRule="auto"/>
      <w:jc w:val="right"/>
    </w:pPr>
    <w:rPr>
      <w:rFonts w:ascii="Tahoma" w:eastAsia="Times New Roman" w:hAnsi="Tahoma" w:cs="Arial"/>
      <w:b/>
      <w:sz w:val="18"/>
      <w:szCs w:val="17"/>
      <w:lang w:eastAsia="pl-PL"/>
    </w:rPr>
  </w:style>
  <w:style w:type="paragraph" w:customStyle="1" w:styleId="SFTPrawaAutorskie">
    <w:name w:val="SFT_Prawa_Autorskie"/>
    <w:basedOn w:val="Normalny"/>
    <w:rsid w:val="00756BA0"/>
    <w:pPr>
      <w:spacing w:after="0" w:line="240" w:lineRule="auto"/>
      <w:jc w:val="left"/>
    </w:pPr>
    <w:rPr>
      <w:rFonts w:ascii="Tahoma" w:eastAsia="Times New Roman" w:hAnsi="Tahoma"/>
      <w:sz w:val="16"/>
      <w:szCs w:val="24"/>
      <w:lang w:val="en-US" w:eastAsia="pl-PL"/>
    </w:rPr>
  </w:style>
  <w:style w:type="paragraph" w:customStyle="1" w:styleId="SFTNazwaopracowania">
    <w:name w:val="SFT_Nazwa_opracowania"/>
    <w:basedOn w:val="Normalny"/>
    <w:rsid w:val="00756BA0"/>
    <w:pPr>
      <w:pBdr>
        <w:top w:val="single" w:sz="6" w:space="12" w:color="999999"/>
        <w:bottom w:val="single" w:sz="6" w:space="12" w:color="999999"/>
      </w:pBdr>
      <w:spacing w:after="0" w:line="240" w:lineRule="auto"/>
      <w:jc w:val="center"/>
    </w:pPr>
    <w:rPr>
      <w:rFonts w:ascii="Verdana" w:eastAsia="Times New Roman" w:hAnsi="Verdana"/>
      <w:spacing w:val="-4"/>
      <w:sz w:val="40"/>
      <w:szCs w:val="20"/>
      <w:lang w:eastAsia="pl-PL"/>
    </w:rPr>
  </w:style>
  <w:style w:type="paragraph" w:customStyle="1" w:styleId="SFTTabela">
    <w:name w:val="SFT_Tabela"/>
    <w:basedOn w:val="Normalny"/>
    <w:qFormat/>
    <w:rsid w:val="00756BA0"/>
    <w:pPr>
      <w:spacing w:after="0" w:line="240" w:lineRule="auto"/>
      <w:jc w:val="left"/>
    </w:pPr>
    <w:rPr>
      <w:rFonts w:ascii="Tahoma" w:eastAsia="Times New Roman" w:hAnsi="Tahoma"/>
      <w:sz w:val="18"/>
      <w:szCs w:val="24"/>
      <w:lang w:eastAsia="pl-PL"/>
    </w:rPr>
  </w:style>
  <w:style w:type="paragraph" w:customStyle="1" w:styleId="SFTOpistabela">
    <w:name w:val="SFT_Opis_tabela"/>
    <w:basedOn w:val="Normalny"/>
    <w:qFormat/>
    <w:rsid w:val="00756BA0"/>
    <w:pPr>
      <w:tabs>
        <w:tab w:val="left" w:pos="720"/>
        <w:tab w:val="left" w:pos="900"/>
      </w:tabs>
      <w:spacing w:before="240" w:after="120" w:line="240" w:lineRule="auto"/>
      <w:ind w:left="900" w:hanging="900"/>
    </w:pPr>
    <w:rPr>
      <w:rFonts w:ascii="Tahoma" w:eastAsia="Times New Roman" w:hAnsi="Tahoma"/>
      <w:b/>
      <w:sz w:val="18"/>
      <w:szCs w:val="24"/>
      <w:lang w:eastAsia="pl-PL"/>
    </w:rPr>
  </w:style>
  <w:style w:type="paragraph" w:customStyle="1" w:styleId="SFTOpisrysunek">
    <w:name w:val="SFT_Opis_rysunek"/>
    <w:basedOn w:val="Normalny"/>
    <w:qFormat/>
    <w:rsid w:val="00756BA0"/>
    <w:pPr>
      <w:spacing w:before="120" w:after="80" w:line="240" w:lineRule="auto"/>
    </w:pPr>
    <w:rPr>
      <w:rFonts w:ascii="Tahoma" w:eastAsia="Times New Roman" w:hAnsi="Tahoma"/>
      <w:b/>
      <w:sz w:val="18"/>
      <w:szCs w:val="24"/>
      <w:lang w:eastAsia="pl-PL"/>
    </w:rPr>
  </w:style>
  <w:style w:type="paragraph" w:customStyle="1" w:styleId="SFTrdo">
    <w:name w:val="SFT_Źródło"/>
    <w:basedOn w:val="Normalny"/>
    <w:qFormat/>
    <w:rsid w:val="00756BA0"/>
    <w:pPr>
      <w:spacing w:before="60" w:after="360" w:line="240" w:lineRule="auto"/>
    </w:pPr>
    <w:rPr>
      <w:rFonts w:ascii="Tahoma" w:eastAsia="Times New Roman" w:hAnsi="Tahoma"/>
      <w:iCs/>
      <w:kern w:val="28"/>
      <w:sz w:val="16"/>
      <w:szCs w:val="20"/>
      <w:lang w:eastAsia="pl-PL"/>
    </w:rPr>
  </w:style>
  <w:style w:type="character" w:customStyle="1" w:styleId="TekstkomentarzaZnak1">
    <w:name w:val="Tekst komentarza Znak1"/>
    <w:semiHidden/>
    <w:rsid w:val="00756BA0"/>
    <w:rPr>
      <w:rFonts w:ascii="Verdana" w:hAnsi="Verdana"/>
      <w:lang w:val="pl-PL" w:eastAsia="pl-PL" w:bidi="ar-SA"/>
    </w:rPr>
  </w:style>
  <w:style w:type="character" w:customStyle="1" w:styleId="ZnakZnak4">
    <w:name w:val="Znak Znak4"/>
    <w:semiHidden/>
    <w:rsid w:val="00756BA0"/>
    <w:rPr>
      <w:rFonts w:ascii="Times New Roman" w:eastAsia="Times New Roman" w:hAnsi="Times New Roman"/>
    </w:rPr>
  </w:style>
  <w:style w:type="character" w:customStyle="1" w:styleId="ZnakZnak42">
    <w:name w:val="Znak Znak42"/>
    <w:semiHidden/>
    <w:rsid w:val="00756BA0"/>
    <w:rPr>
      <w:rFonts w:ascii="Times New Roman" w:eastAsia="Times New Roman" w:hAnsi="Times New Roman"/>
    </w:rPr>
  </w:style>
  <w:style w:type="paragraph" w:customStyle="1" w:styleId="Plandokumentu1">
    <w:name w:val="Plan dokumentu1"/>
    <w:basedOn w:val="Normalny"/>
    <w:uiPriority w:val="99"/>
    <w:semiHidden/>
    <w:unhideWhenUsed/>
    <w:rsid w:val="00756BA0"/>
    <w:pPr>
      <w:spacing w:after="0" w:line="240" w:lineRule="auto"/>
      <w:jc w:val="left"/>
    </w:pPr>
    <w:rPr>
      <w:rFonts w:ascii="Tahoma" w:eastAsia="Times New Roman" w:hAnsi="Tahoma"/>
      <w:sz w:val="16"/>
      <w:szCs w:val="16"/>
      <w:lang w:eastAsia="pl-PL"/>
    </w:rPr>
  </w:style>
  <w:style w:type="character" w:styleId="Tekstzastpczy">
    <w:name w:val="Placeholder Text"/>
    <w:uiPriority w:val="99"/>
    <w:semiHidden/>
    <w:rsid w:val="00756BA0"/>
    <w:rPr>
      <w:color w:val="808080"/>
    </w:rPr>
  </w:style>
  <w:style w:type="paragraph" w:customStyle="1" w:styleId="SFTAdresfirmy">
    <w:name w:val="SFT_Adres_firmy"/>
    <w:basedOn w:val="SFTNazwafirmy"/>
    <w:rsid w:val="00756BA0"/>
    <w:rPr>
      <w:b w:val="0"/>
    </w:rPr>
  </w:style>
  <w:style w:type="paragraph" w:customStyle="1" w:styleId="SFTPodstawowy">
    <w:name w:val="SFT_Podstawowy"/>
    <w:basedOn w:val="Normalny"/>
    <w:link w:val="SFTPodstawowyZnak"/>
    <w:qFormat/>
    <w:rsid w:val="00756BA0"/>
    <w:pPr>
      <w:spacing w:after="120" w:line="360" w:lineRule="auto"/>
    </w:pPr>
    <w:rPr>
      <w:rFonts w:ascii="Tahoma" w:eastAsia="Times New Roman" w:hAnsi="Tahoma"/>
      <w:sz w:val="20"/>
      <w:szCs w:val="24"/>
      <w:lang w:eastAsia="pl-PL"/>
    </w:rPr>
  </w:style>
  <w:style w:type="paragraph" w:customStyle="1" w:styleId="SFTnot">
    <w:name w:val="SFT_not"/>
    <w:basedOn w:val="Normalny"/>
    <w:qFormat/>
    <w:rsid w:val="00756BA0"/>
    <w:pPr>
      <w:spacing w:after="0" w:line="240" w:lineRule="auto"/>
      <w:jc w:val="left"/>
    </w:pPr>
    <w:rPr>
      <w:rFonts w:ascii="Franklin Gothic Book" w:eastAsia="Times New Roman" w:hAnsi="Franklin Gothic Book" w:cs="Tahoma"/>
      <w:sz w:val="18"/>
      <w:szCs w:val="18"/>
      <w:lang w:eastAsia="pl-PL"/>
    </w:rPr>
  </w:style>
  <w:style w:type="paragraph" w:customStyle="1" w:styleId="SFTProtocol">
    <w:name w:val="SFT_Protocol"/>
    <w:basedOn w:val="Normalny"/>
    <w:qFormat/>
    <w:rsid w:val="00756BA0"/>
    <w:pPr>
      <w:spacing w:after="0" w:line="360" w:lineRule="auto"/>
      <w:jc w:val="left"/>
    </w:pPr>
    <w:rPr>
      <w:rFonts w:ascii="Tahoma" w:eastAsia="Times New Roman" w:hAnsi="Tahoma" w:cs="Tahoma"/>
      <w:sz w:val="20"/>
      <w:szCs w:val="20"/>
      <w:lang w:eastAsia="pl-PL"/>
    </w:rPr>
  </w:style>
  <w:style w:type="paragraph" w:customStyle="1" w:styleId="xl26">
    <w:name w:val="xl26"/>
    <w:basedOn w:val="Normalny"/>
    <w:rsid w:val="00756BA0"/>
    <w:pPr>
      <w:shd w:val="clear" w:color="auto" w:fill="CCFFFF"/>
      <w:spacing w:before="100" w:beforeAutospacing="1" w:after="100" w:afterAutospacing="1" w:line="240" w:lineRule="auto"/>
      <w:jc w:val="left"/>
    </w:pPr>
    <w:rPr>
      <w:rFonts w:eastAsia="Arial Unicode MS" w:cs="Arial Unicode MS"/>
      <w:color w:val="000080"/>
      <w:sz w:val="24"/>
      <w:szCs w:val="24"/>
      <w:lang w:eastAsia="pl-PL"/>
    </w:rPr>
  </w:style>
  <w:style w:type="paragraph" w:customStyle="1" w:styleId="TekstprzypisudolnegoTekstprzypisu">
    <w:name w:val="Tekst przypisu dolnego.Tekst przypisu"/>
    <w:basedOn w:val="Normalny"/>
    <w:rsid w:val="00756BA0"/>
    <w:pPr>
      <w:widowControl w:val="0"/>
      <w:spacing w:after="0" w:line="240" w:lineRule="auto"/>
      <w:jc w:val="left"/>
    </w:pPr>
    <w:rPr>
      <w:rFonts w:ascii="Times New Roman" w:eastAsia="Times New Roman" w:hAnsi="Times New Roman"/>
      <w:sz w:val="20"/>
      <w:szCs w:val="20"/>
      <w:lang w:eastAsia="pl-PL"/>
    </w:rPr>
  </w:style>
  <w:style w:type="character" w:customStyle="1" w:styleId="LegendaZnak">
    <w:name w:val="Legenda Znak"/>
    <w:aliases w:val="Opis tabeli Znak,Opis rysunku Znak"/>
    <w:link w:val="Legenda"/>
    <w:rsid w:val="00756BA0"/>
    <w:rPr>
      <w:rFonts w:ascii="Arial" w:eastAsia="Times New Roman" w:hAnsi="Arial" w:cs="Times New Roman"/>
      <w:b/>
      <w:bCs/>
      <w:sz w:val="20"/>
      <w:szCs w:val="20"/>
      <w:lang w:val="en-US"/>
    </w:rPr>
  </w:style>
  <w:style w:type="paragraph" w:customStyle="1" w:styleId="xl606">
    <w:name w:val="xl606"/>
    <w:basedOn w:val="Normalny"/>
    <w:rsid w:val="00756B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eastAsia="Times New Roman" w:hAnsi="Times New Roman"/>
      <w:sz w:val="24"/>
      <w:szCs w:val="24"/>
      <w:lang w:eastAsia="pl-PL"/>
    </w:rPr>
  </w:style>
  <w:style w:type="paragraph" w:customStyle="1" w:styleId="xl607">
    <w:name w:val="xl607"/>
    <w:basedOn w:val="Normalny"/>
    <w:rsid w:val="00756BA0"/>
    <w:pPr>
      <w:shd w:val="clear" w:color="000000" w:fill="800000"/>
      <w:spacing w:before="100" w:beforeAutospacing="1" w:after="100" w:afterAutospacing="1" w:line="240" w:lineRule="auto"/>
      <w:jc w:val="left"/>
    </w:pPr>
    <w:rPr>
      <w:rFonts w:eastAsia="Times New Roman" w:cs="Arial"/>
      <w:b/>
      <w:bCs/>
      <w:sz w:val="24"/>
      <w:szCs w:val="24"/>
      <w:lang w:eastAsia="pl-PL"/>
    </w:rPr>
  </w:style>
  <w:style w:type="paragraph" w:customStyle="1" w:styleId="xl608">
    <w:name w:val="xl608"/>
    <w:basedOn w:val="Normalny"/>
    <w:rsid w:val="00756BA0"/>
    <w:pP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09">
    <w:name w:val="xl609"/>
    <w:basedOn w:val="Normalny"/>
    <w:rsid w:val="00756BA0"/>
    <w:pPr>
      <w:pBdr>
        <w:right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10">
    <w:name w:val="xl610"/>
    <w:basedOn w:val="Normalny"/>
    <w:rsid w:val="00756BA0"/>
    <w:pPr>
      <w:shd w:val="clear" w:color="000000" w:fill="800000"/>
      <w:spacing w:before="100" w:beforeAutospacing="1" w:after="100" w:afterAutospacing="1" w:line="240" w:lineRule="auto"/>
      <w:jc w:val="center"/>
    </w:pPr>
    <w:rPr>
      <w:rFonts w:eastAsia="Times New Roman" w:cs="Arial"/>
      <w:b/>
      <w:bCs/>
      <w:color w:val="FFFFFF"/>
      <w:sz w:val="28"/>
      <w:szCs w:val="28"/>
      <w:lang w:eastAsia="pl-PL"/>
    </w:rPr>
  </w:style>
  <w:style w:type="paragraph" w:customStyle="1" w:styleId="xl611">
    <w:name w:val="xl611"/>
    <w:basedOn w:val="Normalny"/>
    <w:rsid w:val="00756BA0"/>
    <w:pPr>
      <w:pBdr>
        <w:top w:val="single" w:sz="8" w:space="0" w:color="auto"/>
      </w:pBdr>
      <w:shd w:val="clear" w:color="000000" w:fill="800000"/>
      <w:spacing w:before="100" w:beforeAutospacing="1" w:after="100" w:afterAutospacing="1" w:line="240" w:lineRule="auto"/>
      <w:jc w:val="center"/>
    </w:pPr>
    <w:rPr>
      <w:rFonts w:eastAsia="Times New Roman" w:cs="Arial"/>
      <w:b/>
      <w:bCs/>
      <w:color w:val="FFFFFF"/>
      <w:sz w:val="28"/>
      <w:szCs w:val="28"/>
      <w:lang w:eastAsia="pl-PL"/>
    </w:rPr>
  </w:style>
  <w:style w:type="paragraph" w:customStyle="1" w:styleId="xl612">
    <w:name w:val="xl612"/>
    <w:basedOn w:val="Normalny"/>
    <w:rsid w:val="00756BA0"/>
    <w:pPr>
      <w:pBdr>
        <w:left w:val="single" w:sz="8" w:space="0" w:color="auto"/>
      </w:pBdr>
      <w:shd w:val="clear" w:color="000000" w:fill="800000"/>
      <w:spacing w:before="100" w:beforeAutospacing="1" w:after="100" w:afterAutospacing="1" w:line="240" w:lineRule="auto"/>
      <w:jc w:val="left"/>
    </w:pPr>
    <w:rPr>
      <w:rFonts w:eastAsia="Times New Roman" w:cs="Arial"/>
      <w:b/>
      <w:bCs/>
      <w:color w:val="FFFFFF"/>
      <w:sz w:val="28"/>
      <w:szCs w:val="28"/>
      <w:lang w:eastAsia="pl-PL"/>
    </w:rPr>
  </w:style>
  <w:style w:type="paragraph" w:customStyle="1" w:styleId="xl613">
    <w:name w:val="xl613"/>
    <w:basedOn w:val="Normalny"/>
    <w:rsid w:val="00756BA0"/>
    <w:pPr>
      <w:pBdr>
        <w:left w:val="single" w:sz="8" w:space="0" w:color="auto"/>
        <w:bottom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14">
    <w:name w:val="xl614"/>
    <w:basedOn w:val="Normalny"/>
    <w:rsid w:val="00756BA0"/>
    <w:pPr>
      <w:pBdr>
        <w:bottom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15">
    <w:name w:val="xl615"/>
    <w:basedOn w:val="Normalny"/>
    <w:rsid w:val="00756BA0"/>
    <w:pPr>
      <w:pBdr>
        <w:bottom w:val="single" w:sz="8" w:space="0" w:color="auto"/>
        <w:right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16">
    <w:name w:val="xl616"/>
    <w:basedOn w:val="Normalny"/>
    <w:rsid w:val="00756BA0"/>
    <w:pPr>
      <w:pBdr>
        <w:right w:val="single" w:sz="8" w:space="0" w:color="auto"/>
      </w:pBdr>
      <w:shd w:val="clear" w:color="000000" w:fill="800000"/>
      <w:spacing w:before="100" w:beforeAutospacing="1" w:after="100" w:afterAutospacing="1" w:line="240" w:lineRule="auto"/>
      <w:jc w:val="center"/>
    </w:pPr>
    <w:rPr>
      <w:rFonts w:eastAsia="Times New Roman" w:cs="Arial"/>
      <w:b/>
      <w:bCs/>
      <w:color w:val="FFFFFF"/>
      <w:sz w:val="28"/>
      <w:szCs w:val="28"/>
      <w:lang w:eastAsia="pl-PL"/>
    </w:rPr>
  </w:style>
  <w:style w:type="paragraph" w:customStyle="1" w:styleId="xl617">
    <w:name w:val="xl617"/>
    <w:basedOn w:val="Normalny"/>
    <w:rsid w:val="00756BA0"/>
    <w:pPr>
      <w:pBdr>
        <w:top w:val="single" w:sz="8" w:space="0" w:color="auto"/>
        <w:right w:val="single" w:sz="8" w:space="0" w:color="auto"/>
      </w:pBdr>
      <w:shd w:val="clear" w:color="000000" w:fill="800000"/>
      <w:spacing w:before="100" w:beforeAutospacing="1" w:after="100" w:afterAutospacing="1" w:line="240" w:lineRule="auto"/>
      <w:jc w:val="center"/>
    </w:pPr>
    <w:rPr>
      <w:rFonts w:eastAsia="Times New Roman" w:cs="Arial"/>
      <w:b/>
      <w:bCs/>
      <w:color w:val="FFFFFF"/>
      <w:sz w:val="28"/>
      <w:szCs w:val="28"/>
      <w:lang w:eastAsia="pl-PL"/>
    </w:rPr>
  </w:style>
  <w:style w:type="paragraph" w:customStyle="1" w:styleId="xl618">
    <w:name w:val="xl618"/>
    <w:basedOn w:val="Normalny"/>
    <w:rsid w:val="00756BA0"/>
    <w:pPr>
      <w:pBdr>
        <w:left w:val="double" w:sz="6" w:space="0" w:color="auto"/>
      </w:pBdr>
      <w:shd w:val="clear" w:color="000000" w:fill="800000"/>
      <w:spacing w:before="100" w:beforeAutospacing="1" w:after="100" w:afterAutospacing="1" w:line="240" w:lineRule="auto"/>
      <w:jc w:val="left"/>
    </w:pPr>
    <w:rPr>
      <w:rFonts w:eastAsia="Times New Roman" w:cs="Arial"/>
      <w:b/>
      <w:bCs/>
      <w:color w:val="FFFFFF"/>
      <w:sz w:val="24"/>
      <w:szCs w:val="24"/>
      <w:lang w:eastAsia="pl-PL"/>
    </w:rPr>
  </w:style>
  <w:style w:type="paragraph" w:customStyle="1" w:styleId="xl619">
    <w:name w:val="xl619"/>
    <w:basedOn w:val="Normalny"/>
    <w:rsid w:val="00756BA0"/>
    <w:pPr>
      <w:pBdr>
        <w:top w:val="double" w:sz="6" w:space="0" w:color="auto"/>
        <w:left w:val="double" w:sz="6" w:space="0" w:color="auto"/>
      </w:pBdr>
      <w:shd w:val="clear" w:color="000000" w:fill="800000"/>
      <w:spacing w:before="100" w:beforeAutospacing="1" w:after="100" w:afterAutospacing="1" w:line="240" w:lineRule="auto"/>
      <w:jc w:val="left"/>
    </w:pPr>
    <w:rPr>
      <w:rFonts w:eastAsia="Times New Roman" w:cs="Arial"/>
      <w:b/>
      <w:bCs/>
      <w:color w:val="FFFFFF"/>
      <w:sz w:val="24"/>
      <w:szCs w:val="24"/>
      <w:lang w:eastAsia="pl-PL"/>
    </w:rPr>
  </w:style>
  <w:style w:type="paragraph" w:customStyle="1" w:styleId="xl620">
    <w:name w:val="xl620"/>
    <w:basedOn w:val="Normalny"/>
    <w:rsid w:val="00756BA0"/>
    <w:pPr>
      <w:pBdr>
        <w:top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21">
    <w:name w:val="xl621"/>
    <w:basedOn w:val="Normalny"/>
    <w:rsid w:val="00756BA0"/>
    <w:pPr>
      <w:pBdr>
        <w:top w:val="single" w:sz="8" w:space="0" w:color="auto"/>
        <w:right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22">
    <w:name w:val="xl622"/>
    <w:basedOn w:val="Normalny"/>
    <w:rsid w:val="00756B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23">
    <w:name w:val="xl623"/>
    <w:basedOn w:val="Normalny"/>
    <w:rsid w:val="00756BA0"/>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24">
    <w:name w:val="xl624"/>
    <w:basedOn w:val="Normalny"/>
    <w:rsid w:val="00756BA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25">
    <w:name w:val="xl625"/>
    <w:basedOn w:val="Normalny"/>
    <w:rsid w:val="00756B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26">
    <w:name w:val="xl626"/>
    <w:basedOn w:val="Normalny"/>
    <w:rsid w:val="00756BA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27">
    <w:name w:val="xl627"/>
    <w:basedOn w:val="Normalny"/>
    <w:rsid w:val="00756BA0"/>
    <w:pPr>
      <w:pBdr>
        <w:top w:val="single" w:sz="4" w:space="0" w:color="auto"/>
        <w:left w:val="single" w:sz="4" w:space="0" w:color="auto"/>
        <w:bottom w:val="single" w:sz="4" w:space="0" w:color="auto"/>
        <w:right w:val="single" w:sz="8"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28">
    <w:name w:val="xl628"/>
    <w:basedOn w:val="Normalny"/>
    <w:rsid w:val="00756BA0"/>
    <w:pPr>
      <w:pBdr>
        <w:left w:val="single" w:sz="4" w:space="0" w:color="auto"/>
        <w:bottom w:val="single" w:sz="4" w:space="0" w:color="auto"/>
        <w:right w:val="single" w:sz="4"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29">
    <w:name w:val="xl629"/>
    <w:basedOn w:val="Normalny"/>
    <w:rsid w:val="00756BA0"/>
    <w:pPr>
      <w:pBdr>
        <w:left w:val="single" w:sz="4" w:space="0" w:color="auto"/>
        <w:bottom w:val="single" w:sz="4" w:space="0" w:color="auto"/>
        <w:right w:val="single" w:sz="8"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30">
    <w:name w:val="xl630"/>
    <w:basedOn w:val="Normalny"/>
    <w:rsid w:val="00756BA0"/>
    <w:pPr>
      <w:pBdr>
        <w:top w:val="single" w:sz="4" w:space="0" w:color="auto"/>
        <w:left w:val="single" w:sz="4" w:space="0" w:color="auto"/>
        <w:bottom w:val="single" w:sz="4" w:space="0" w:color="auto"/>
        <w:right w:val="single" w:sz="4"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31">
    <w:name w:val="xl631"/>
    <w:basedOn w:val="Normalny"/>
    <w:rsid w:val="00756BA0"/>
    <w:pPr>
      <w:pBdr>
        <w:top w:val="single" w:sz="4" w:space="0" w:color="auto"/>
        <w:left w:val="single" w:sz="4" w:space="0" w:color="auto"/>
        <w:right w:val="single" w:sz="4"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32">
    <w:name w:val="xl632"/>
    <w:basedOn w:val="Normalny"/>
    <w:rsid w:val="00756BA0"/>
    <w:pPr>
      <w:pBdr>
        <w:top w:val="single" w:sz="4" w:space="0" w:color="auto"/>
        <w:left w:val="single" w:sz="4" w:space="0" w:color="auto"/>
        <w:right w:val="single" w:sz="8"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33">
    <w:name w:val="xl633"/>
    <w:basedOn w:val="Normalny"/>
    <w:rsid w:val="00756BA0"/>
    <w:pPr>
      <w:pBdr>
        <w:top w:val="single" w:sz="4" w:space="0" w:color="auto"/>
        <w:left w:val="single" w:sz="4" w:space="0" w:color="auto"/>
        <w:bottom w:val="single" w:sz="4" w:space="0" w:color="auto"/>
        <w:right w:val="single" w:sz="8"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34">
    <w:name w:val="xl634"/>
    <w:basedOn w:val="Normalny"/>
    <w:rsid w:val="00756BA0"/>
    <w:pPr>
      <w:pBdr>
        <w:top w:val="single" w:sz="4" w:space="0" w:color="auto"/>
        <w:left w:val="single" w:sz="4" w:space="0" w:color="auto"/>
        <w:right w:val="single" w:sz="8"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35">
    <w:name w:val="xl635"/>
    <w:basedOn w:val="Normalny"/>
    <w:rsid w:val="00756BA0"/>
    <w:pPr>
      <w:pBdr>
        <w:left w:val="single" w:sz="4" w:space="0" w:color="auto"/>
        <w:bottom w:val="single" w:sz="4" w:space="0" w:color="auto"/>
        <w:right w:val="single" w:sz="8"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36">
    <w:name w:val="xl636"/>
    <w:basedOn w:val="Normalny"/>
    <w:rsid w:val="00756BA0"/>
    <w:pPr>
      <w:pBdr>
        <w:top w:val="single" w:sz="4" w:space="0" w:color="auto"/>
        <w:left w:val="single" w:sz="4" w:space="0" w:color="auto"/>
        <w:bottom w:val="single" w:sz="4" w:space="0" w:color="auto"/>
        <w:right w:val="single" w:sz="4"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37">
    <w:name w:val="xl637"/>
    <w:basedOn w:val="Normalny"/>
    <w:rsid w:val="00756BA0"/>
    <w:pPr>
      <w:pBdr>
        <w:top w:val="single" w:sz="8" w:space="0" w:color="auto"/>
      </w:pBd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38">
    <w:name w:val="xl638"/>
    <w:basedOn w:val="Normalny"/>
    <w:rsid w:val="00756BA0"/>
    <w:pPr>
      <w:shd w:val="clear" w:color="000000" w:fill="800000"/>
      <w:spacing w:before="100" w:beforeAutospacing="1" w:after="100" w:afterAutospacing="1" w:line="240" w:lineRule="auto"/>
      <w:jc w:val="left"/>
    </w:pPr>
    <w:rPr>
      <w:rFonts w:eastAsia="Times New Roman" w:cs="Arial"/>
      <w:b/>
      <w:bCs/>
      <w:sz w:val="28"/>
      <w:szCs w:val="28"/>
      <w:lang w:eastAsia="pl-PL"/>
    </w:rPr>
  </w:style>
  <w:style w:type="paragraph" w:customStyle="1" w:styleId="xl639">
    <w:name w:val="xl639"/>
    <w:basedOn w:val="Normalny"/>
    <w:rsid w:val="00756BA0"/>
    <w:pPr>
      <w:pBdr>
        <w:bottom w:val="single" w:sz="8" w:space="0" w:color="auto"/>
      </w:pBd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40">
    <w:name w:val="xl640"/>
    <w:basedOn w:val="Normalny"/>
    <w:rsid w:val="00756BA0"/>
    <w:pPr>
      <w:spacing w:before="100" w:beforeAutospacing="1" w:after="100" w:afterAutospacing="1" w:line="240" w:lineRule="auto"/>
      <w:jc w:val="left"/>
    </w:pPr>
    <w:rPr>
      <w:rFonts w:eastAsia="Times New Roman" w:cs="Arial"/>
      <w:sz w:val="24"/>
      <w:szCs w:val="24"/>
      <w:lang w:eastAsia="pl-PL"/>
    </w:rPr>
  </w:style>
  <w:style w:type="paragraph" w:customStyle="1" w:styleId="xl641">
    <w:name w:val="xl641"/>
    <w:basedOn w:val="Normalny"/>
    <w:rsid w:val="00756B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ahoma" w:eastAsia="Times New Roman" w:hAnsi="Tahoma" w:cs="Tahoma"/>
      <w:sz w:val="24"/>
      <w:szCs w:val="24"/>
      <w:lang w:eastAsia="pl-PL"/>
    </w:rPr>
  </w:style>
  <w:style w:type="paragraph" w:customStyle="1" w:styleId="xl642">
    <w:name w:val="xl642"/>
    <w:basedOn w:val="Normalny"/>
    <w:rsid w:val="00756BA0"/>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43">
    <w:name w:val="xl643"/>
    <w:basedOn w:val="Normalny"/>
    <w:rsid w:val="00756BA0"/>
    <w:pPr>
      <w:pBdr>
        <w:left w:val="single" w:sz="4" w:space="0" w:color="auto"/>
        <w:bottom w:val="single" w:sz="4" w:space="0" w:color="auto"/>
        <w:right w:val="single" w:sz="4"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44">
    <w:name w:val="xl644"/>
    <w:basedOn w:val="Normalny"/>
    <w:rsid w:val="00756BA0"/>
    <w:pPr>
      <w:pBdr>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ahoma" w:eastAsia="Times New Roman" w:hAnsi="Tahoma" w:cs="Tahoma"/>
      <w:sz w:val="24"/>
      <w:szCs w:val="24"/>
      <w:lang w:eastAsia="pl-PL"/>
    </w:rPr>
  </w:style>
  <w:style w:type="paragraph" w:customStyle="1" w:styleId="xl645">
    <w:name w:val="xl645"/>
    <w:basedOn w:val="Normalny"/>
    <w:rsid w:val="00756BA0"/>
    <w:pPr>
      <w:pBdr>
        <w:top w:val="single" w:sz="4" w:space="0" w:color="auto"/>
        <w:left w:val="single" w:sz="4" w:space="0" w:color="auto"/>
        <w:right w:val="single" w:sz="4"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46">
    <w:name w:val="xl646"/>
    <w:basedOn w:val="Normalny"/>
    <w:rsid w:val="00756BA0"/>
    <w:pPr>
      <w:pBdr>
        <w:top w:val="single" w:sz="4" w:space="0" w:color="auto"/>
        <w:left w:val="single" w:sz="4" w:space="22" w:color="auto"/>
        <w:bottom w:val="single" w:sz="4" w:space="0" w:color="auto"/>
        <w:right w:val="single" w:sz="4" w:space="0" w:color="auto"/>
      </w:pBdr>
      <w:spacing w:before="100" w:beforeAutospacing="1" w:after="100" w:afterAutospacing="1" w:line="240" w:lineRule="auto"/>
      <w:ind w:firstLineChars="200" w:firstLine="200"/>
      <w:jc w:val="left"/>
      <w:textAlignment w:val="top"/>
    </w:pPr>
    <w:rPr>
      <w:rFonts w:ascii="Tahoma" w:eastAsia="Times New Roman" w:hAnsi="Tahoma" w:cs="Tahoma"/>
      <w:sz w:val="24"/>
      <w:szCs w:val="24"/>
      <w:lang w:eastAsia="pl-PL"/>
    </w:rPr>
  </w:style>
  <w:style w:type="paragraph" w:customStyle="1" w:styleId="xl647">
    <w:name w:val="xl647"/>
    <w:basedOn w:val="Normalny"/>
    <w:rsid w:val="00756BA0"/>
    <w:pPr>
      <w:pBdr>
        <w:left w:val="single" w:sz="4" w:space="0" w:color="auto"/>
        <w:right w:val="single" w:sz="4"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48">
    <w:name w:val="xl648"/>
    <w:basedOn w:val="Normalny"/>
    <w:rsid w:val="00756BA0"/>
    <w:pPr>
      <w:pBdr>
        <w:left w:val="single" w:sz="4" w:space="0" w:color="auto"/>
        <w:right w:val="single" w:sz="8"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49">
    <w:name w:val="xl649"/>
    <w:basedOn w:val="Normalny"/>
    <w:rsid w:val="00756BA0"/>
    <w:pPr>
      <w:pBdr>
        <w:top w:val="single" w:sz="4" w:space="0" w:color="auto"/>
        <w:left w:val="single" w:sz="4" w:space="0" w:color="auto"/>
        <w:right w:val="single" w:sz="4" w:space="0" w:color="auto"/>
      </w:pBdr>
      <w:spacing w:before="100" w:beforeAutospacing="1" w:after="100" w:afterAutospacing="1" w:line="240" w:lineRule="auto"/>
      <w:jc w:val="left"/>
      <w:textAlignment w:val="top"/>
    </w:pPr>
    <w:rPr>
      <w:rFonts w:ascii="Tahoma" w:eastAsia="Times New Roman" w:hAnsi="Tahoma" w:cs="Tahoma"/>
      <w:sz w:val="24"/>
      <w:szCs w:val="24"/>
      <w:lang w:eastAsia="pl-PL"/>
    </w:rPr>
  </w:style>
  <w:style w:type="paragraph" w:customStyle="1" w:styleId="xl650">
    <w:name w:val="xl650"/>
    <w:basedOn w:val="Normalny"/>
    <w:rsid w:val="00756BA0"/>
    <w:pPr>
      <w:pBdr>
        <w:left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51">
    <w:name w:val="xl651"/>
    <w:basedOn w:val="Normalny"/>
    <w:rsid w:val="00756BA0"/>
    <w:pPr>
      <w:pBdr>
        <w:left w:val="single" w:sz="8"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eastAsia="Times New Roman" w:hAnsi="Times New Roman"/>
      <w:sz w:val="24"/>
      <w:szCs w:val="24"/>
      <w:lang w:eastAsia="pl-PL"/>
    </w:rPr>
  </w:style>
  <w:style w:type="paragraph" w:customStyle="1" w:styleId="xl652">
    <w:name w:val="xl652"/>
    <w:basedOn w:val="Normalny"/>
    <w:rsid w:val="00756BA0"/>
    <w:pPr>
      <w:pBdr>
        <w:top w:val="single" w:sz="4" w:space="0" w:color="auto"/>
        <w:left w:val="single" w:sz="4" w:space="11" w:color="auto"/>
        <w:bottom w:val="single" w:sz="4" w:space="0" w:color="auto"/>
        <w:right w:val="single" w:sz="4" w:space="0" w:color="auto"/>
      </w:pBdr>
      <w:spacing w:before="100" w:beforeAutospacing="1" w:after="100" w:afterAutospacing="1" w:line="240" w:lineRule="auto"/>
      <w:ind w:firstLineChars="100" w:firstLine="100"/>
      <w:jc w:val="left"/>
      <w:textAlignment w:val="top"/>
    </w:pPr>
    <w:rPr>
      <w:rFonts w:ascii="Tahoma" w:eastAsia="Times New Roman" w:hAnsi="Tahoma" w:cs="Tahoma"/>
      <w:sz w:val="24"/>
      <w:szCs w:val="24"/>
      <w:lang w:eastAsia="pl-PL"/>
    </w:rPr>
  </w:style>
  <w:style w:type="paragraph" w:customStyle="1" w:styleId="xl653">
    <w:name w:val="xl653"/>
    <w:basedOn w:val="Normalny"/>
    <w:rsid w:val="00756B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cs="Arial"/>
      <w:sz w:val="24"/>
      <w:szCs w:val="24"/>
      <w:lang w:eastAsia="pl-PL"/>
    </w:rPr>
  </w:style>
  <w:style w:type="paragraph" w:customStyle="1" w:styleId="xl654">
    <w:name w:val="xl654"/>
    <w:basedOn w:val="Normalny"/>
    <w:rsid w:val="00756BA0"/>
    <w:pPr>
      <w:pBdr>
        <w:right w:val="single" w:sz="8" w:space="0" w:color="auto"/>
      </w:pBdr>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55">
    <w:name w:val="xl655"/>
    <w:basedOn w:val="Normalny"/>
    <w:rsid w:val="00756BA0"/>
    <w:pPr>
      <w:pBdr>
        <w:left w:val="single" w:sz="8" w:space="0" w:color="auto"/>
      </w:pBdr>
      <w:shd w:val="clear" w:color="000000" w:fill="800000"/>
      <w:spacing w:before="100" w:beforeAutospacing="1" w:after="100" w:afterAutospacing="1" w:line="240" w:lineRule="auto"/>
      <w:jc w:val="center"/>
    </w:pPr>
    <w:rPr>
      <w:rFonts w:eastAsia="Times New Roman" w:cs="Arial"/>
      <w:b/>
      <w:bCs/>
      <w:color w:val="FFFFFF"/>
      <w:sz w:val="24"/>
      <w:szCs w:val="24"/>
      <w:lang w:eastAsia="pl-PL"/>
    </w:rPr>
  </w:style>
  <w:style w:type="paragraph" w:customStyle="1" w:styleId="xl656">
    <w:name w:val="xl656"/>
    <w:basedOn w:val="Normalny"/>
    <w:rsid w:val="00756BA0"/>
    <w:pP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57">
    <w:name w:val="xl657"/>
    <w:basedOn w:val="Normalny"/>
    <w:rsid w:val="00756BA0"/>
    <w:pPr>
      <w:pBdr>
        <w:right w:val="single" w:sz="8" w:space="0" w:color="auto"/>
      </w:pBd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58">
    <w:name w:val="xl658"/>
    <w:basedOn w:val="Normalny"/>
    <w:rsid w:val="00756BA0"/>
    <w:pPr>
      <w:pBdr>
        <w:top w:val="single" w:sz="8" w:space="0" w:color="auto"/>
        <w:left w:val="single" w:sz="8" w:space="0" w:color="auto"/>
        <w:bottom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59">
    <w:name w:val="xl659"/>
    <w:basedOn w:val="Normalny"/>
    <w:rsid w:val="00756BA0"/>
    <w:pPr>
      <w:pBdr>
        <w:top w:val="single" w:sz="8" w:space="0" w:color="auto"/>
        <w:bottom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0">
    <w:name w:val="xl660"/>
    <w:basedOn w:val="Normalny"/>
    <w:rsid w:val="00756BA0"/>
    <w:pPr>
      <w:pBdr>
        <w:top w:val="single" w:sz="8" w:space="0" w:color="auto"/>
        <w:bottom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1">
    <w:name w:val="xl661"/>
    <w:basedOn w:val="Normalny"/>
    <w:rsid w:val="00756BA0"/>
    <w:pPr>
      <w:pBdr>
        <w:top w:val="single" w:sz="8" w:space="0" w:color="auto"/>
        <w:left w:val="single" w:sz="8" w:space="0" w:color="auto"/>
      </w:pBdr>
      <w:shd w:val="clear" w:color="000000" w:fill="800000"/>
      <w:spacing w:before="100" w:beforeAutospacing="1" w:after="100" w:afterAutospacing="1" w:line="240" w:lineRule="auto"/>
      <w:jc w:val="left"/>
    </w:pPr>
    <w:rPr>
      <w:rFonts w:eastAsia="Times New Roman" w:cs="Arial"/>
      <w:b/>
      <w:bCs/>
      <w:color w:val="FFFFFF"/>
      <w:sz w:val="24"/>
      <w:szCs w:val="24"/>
      <w:lang w:eastAsia="pl-PL"/>
    </w:rPr>
  </w:style>
  <w:style w:type="paragraph" w:customStyle="1" w:styleId="xl662">
    <w:name w:val="xl662"/>
    <w:basedOn w:val="Normalny"/>
    <w:rsid w:val="00756BA0"/>
    <w:pPr>
      <w:pBdr>
        <w:top w:val="single" w:sz="8" w:space="0" w:color="auto"/>
      </w:pBd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63">
    <w:name w:val="xl663"/>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4">
    <w:name w:val="xl664"/>
    <w:basedOn w:val="Normalny"/>
    <w:rsid w:val="00756BA0"/>
    <w:pPr>
      <w:pBdr>
        <w:top w:val="single" w:sz="8" w:space="0" w:color="auto"/>
        <w:left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5">
    <w:name w:val="xl665"/>
    <w:basedOn w:val="Normalny"/>
    <w:rsid w:val="00756BA0"/>
    <w:pPr>
      <w:pBdr>
        <w:left w:val="single" w:sz="8" w:space="0" w:color="auto"/>
      </w:pBdr>
      <w:shd w:val="clear" w:color="000000" w:fill="800000"/>
      <w:spacing w:before="100" w:beforeAutospacing="1" w:after="100" w:afterAutospacing="1" w:line="240" w:lineRule="auto"/>
      <w:jc w:val="left"/>
    </w:pPr>
    <w:rPr>
      <w:rFonts w:eastAsia="Times New Roman" w:cs="Arial"/>
      <w:color w:val="FFFFFF"/>
      <w:sz w:val="24"/>
      <w:szCs w:val="24"/>
      <w:lang w:eastAsia="pl-PL"/>
    </w:rPr>
  </w:style>
  <w:style w:type="paragraph" w:customStyle="1" w:styleId="xl666">
    <w:name w:val="xl666"/>
    <w:basedOn w:val="Normalny"/>
    <w:rsid w:val="00756BA0"/>
    <w:pP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67">
    <w:name w:val="xl667"/>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8">
    <w:name w:val="xl668"/>
    <w:basedOn w:val="Normalny"/>
    <w:rsid w:val="00756BA0"/>
    <w:pPr>
      <w:pBdr>
        <w:top w:val="single" w:sz="8" w:space="0" w:color="auto"/>
        <w:left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9">
    <w:name w:val="xl669"/>
    <w:basedOn w:val="Normalny"/>
    <w:rsid w:val="00756BA0"/>
    <w:pPr>
      <w:pBdr>
        <w:left w:val="single" w:sz="8" w:space="0" w:color="auto"/>
        <w:bottom w:val="single" w:sz="8" w:space="0" w:color="auto"/>
      </w:pBdr>
      <w:shd w:val="clear" w:color="000000" w:fill="800000"/>
      <w:spacing w:before="100" w:beforeAutospacing="1" w:after="100" w:afterAutospacing="1" w:line="240" w:lineRule="auto"/>
      <w:jc w:val="center"/>
    </w:pPr>
    <w:rPr>
      <w:rFonts w:eastAsia="Times New Roman" w:cs="Arial"/>
      <w:b/>
      <w:bCs/>
      <w:i/>
      <w:iCs/>
      <w:color w:val="FFC000"/>
      <w:sz w:val="28"/>
      <w:szCs w:val="28"/>
      <w:lang w:eastAsia="pl-PL"/>
    </w:rPr>
  </w:style>
  <w:style w:type="paragraph" w:customStyle="1" w:styleId="xl670">
    <w:name w:val="xl670"/>
    <w:basedOn w:val="Normalny"/>
    <w:rsid w:val="00756BA0"/>
    <w:pPr>
      <w:pBdr>
        <w:bottom w:val="single" w:sz="8" w:space="0" w:color="auto"/>
      </w:pBdr>
      <w:shd w:val="clear" w:color="000000" w:fill="800000"/>
      <w:spacing w:before="100" w:beforeAutospacing="1" w:after="100" w:afterAutospacing="1" w:line="240" w:lineRule="auto"/>
      <w:jc w:val="center"/>
    </w:pPr>
    <w:rPr>
      <w:rFonts w:eastAsia="Times New Roman" w:cs="Arial"/>
      <w:b/>
      <w:bCs/>
      <w:i/>
      <w:iCs/>
      <w:color w:val="FFC000"/>
      <w:sz w:val="28"/>
      <w:szCs w:val="28"/>
      <w:lang w:eastAsia="pl-PL"/>
    </w:rPr>
  </w:style>
  <w:style w:type="paragraph" w:customStyle="1" w:styleId="xl671">
    <w:name w:val="xl671"/>
    <w:basedOn w:val="Normalny"/>
    <w:rsid w:val="00756BA0"/>
    <w:pPr>
      <w:pBdr>
        <w:bottom w:val="single" w:sz="8" w:space="0" w:color="auto"/>
        <w:right w:val="single" w:sz="8" w:space="0" w:color="auto"/>
      </w:pBdr>
      <w:shd w:val="clear" w:color="000000" w:fill="800000"/>
      <w:spacing w:before="100" w:beforeAutospacing="1" w:after="100" w:afterAutospacing="1" w:line="240" w:lineRule="auto"/>
      <w:jc w:val="center"/>
    </w:pPr>
    <w:rPr>
      <w:rFonts w:eastAsia="Times New Roman" w:cs="Arial"/>
      <w:b/>
      <w:bCs/>
      <w:i/>
      <w:iCs/>
      <w:color w:val="FFC000"/>
      <w:sz w:val="28"/>
      <w:szCs w:val="28"/>
      <w:lang w:eastAsia="pl-PL"/>
    </w:rPr>
  </w:style>
  <w:style w:type="paragraph" w:customStyle="1" w:styleId="xl672">
    <w:name w:val="xl672"/>
    <w:basedOn w:val="Normalny"/>
    <w:rsid w:val="00756BA0"/>
    <w:pPr>
      <w:pBdr>
        <w:top w:val="single" w:sz="4" w:space="0" w:color="auto"/>
        <w:left w:val="single" w:sz="4" w:space="0" w:color="auto"/>
        <w:bottom w:val="single" w:sz="4"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73">
    <w:name w:val="xl673"/>
    <w:basedOn w:val="Normalny"/>
    <w:rsid w:val="00756BA0"/>
    <w:pPr>
      <w:pBdr>
        <w:top w:val="single" w:sz="4" w:space="0" w:color="auto"/>
        <w:bottom w:val="single" w:sz="4" w:space="0" w:color="auto"/>
      </w:pBdr>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74">
    <w:name w:val="xl674"/>
    <w:basedOn w:val="Normalny"/>
    <w:rsid w:val="00756BA0"/>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75">
    <w:name w:val="xl675"/>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76">
    <w:name w:val="xl676"/>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left"/>
    </w:pPr>
    <w:rPr>
      <w:rFonts w:eastAsia="Times New Roman" w:cs="Arial"/>
      <w:b/>
      <w:bCs/>
      <w:sz w:val="24"/>
      <w:szCs w:val="24"/>
      <w:lang w:eastAsia="pl-PL"/>
    </w:rPr>
  </w:style>
  <w:style w:type="paragraph" w:customStyle="1" w:styleId="xl677">
    <w:name w:val="xl677"/>
    <w:basedOn w:val="Normalny"/>
    <w:rsid w:val="00756BA0"/>
    <w:pPr>
      <w:pBdr>
        <w:top w:val="single" w:sz="8" w:space="0" w:color="auto"/>
        <w:left w:val="single" w:sz="8" w:space="0" w:color="auto"/>
        <w:right w:val="single" w:sz="8" w:space="0" w:color="auto"/>
      </w:pBdr>
      <w:shd w:val="clear" w:color="000000" w:fill="FFCC99"/>
      <w:spacing w:before="100" w:beforeAutospacing="1" w:after="100" w:afterAutospacing="1" w:line="240" w:lineRule="auto"/>
      <w:jc w:val="left"/>
    </w:pPr>
    <w:rPr>
      <w:rFonts w:eastAsia="Times New Roman" w:cs="Arial"/>
      <w:b/>
      <w:bCs/>
      <w:sz w:val="24"/>
      <w:szCs w:val="24"/>
      <w:lang w:eastAsia="pl-PL"/>
    </w:rPr>
  </w:style>
  <w:style w:type="paragraph" w:customStyle="1" w:styleId="xl678">
    <w:name w:val="xl678"/>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center"/>
    </w:pPr>
    <w:rPr>
      <w:rFonts w:eastAsia="Times New Roman" w:cs="Arial"/>
      <w:b/>
      <w:bCs/>
      <w:sz w:val="24"/>
      <w:szCs w:val="24"/>
      <w:lang w:eastAsia="pl-PL"/>
    </w:rPr>
  </w:style>
  <w:style w:type="paragraph" w:customStyle="1" w:styleId="xl679">
    <w:name w:val="xl679"/>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center"/>
    </w:pPr>
    <w:rPr>
      <w:rFonts w:eastAsia="Times New Roman" w:cs="Arial"/>
      <w:b/>
      <w:bCs/>
      <w:sz w:val="24"/>
      <w:szCs w:val="24"/>
      <w:lang w:eastAsia="pl-PL"/>
    </w:rPr>
  </w:style>
  <w:style w:type="paragraph" w:customStyle="1" w:styleId="xl680">
    <w:name w:val="xl680"/>
    <w:basedOn w:val="Normalny"/>
    <w:rsid w:val="00756BA0"/>
    <w:pPr>
      <w:pBdr>
        <w:top w:val="single" w:sz="8" w:space="0" w:color="auto"/>
        <w:left w:val="single" w:sz="8" w:space="0" w:color="auto"/>
        <w:right w:val="single" w:sz="8" w:space="0" w:color="auto"/>
      </w:pBdr>
      <w:shd w:val="clear" w:color="000000" w:fill="FFCC99"/>
      <w:spacing w:before="100" w:beforeAutospacing="1" w:after="100" w:afterAutospacing="1" w:line="240" w:lineRule="auto"/>
      <w:jc w:val="center"/>
    </w:pPr>
    <w:rPr>
      <w:rFonts w:eastAsia="Times New Roman" w:cs="Arial"/>
      <w:b/>
      <w:bCs/>
      <w:sz w:val="24"/>
      <w:szCs w:val="24"/>
      <w:lang w:eastAsia="pl-PL"/>
    </w:rPr>
  </w:style>
  <w:style w:type="paragraph" w:customStyle="1" w:styleId="xl681">
    <w:name w:val="xl681"/>
    <w:basedOn w:val="Normalny"/>
    <w:rsid w:val="00756BA0"/>
    <w:pPr>
      <w:pBdr>
        <w:top w:val="single" w:sz="4" w:space="0" w:color="auto"/>
        <w:bottom w:val="single" w:sz="4"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82">
    <w:name w:val="xl682"/>
    <w:basedOn w:val="Normalny"/>
    <w:rsid w:val="00756BA0"/>
    <w:pPr>
      <w:pBdr>
        <w:top w:val="single" w:sz="4" w:space="0" w:color="auto"/>
        <w:bottom w:val="single" w:sz="4"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83">
    <w:name w:val="xl683"/>
    <w:basedOn w:val="Normalny"/>
    <w:rsid w:val="00756BA0"/>
    <w:pPr>
      <w:pBdr>
        <w:top w:val="single" w:sz="4" w:space="0" w:color="auto"/>
        <w:left w:val="single" w:sz="8" w:space="0" w:color="auto"/>
        <w:bottom w:val="single" w:sz="4" w:space="0" w:color="auto"/>
      </w:pBdr>
      <w:shd w:val="clear" w:color="000000" w:fill="FFCC99"/>
      <w:spacing w:before="100" w:beforeAutospacing="1" w:after="100" w:afterAutospacing="1" w:line="240" w:lineRule="auto"/>
      <w:jc w:val="center"/>
      <w:textAlignment w:val="center"/>
    </w:pPr>
    <w:rPr>
      <w:rFonts w:eastAsia="Times New Roman" w:cs="Arial"/>
      <w:b/>
      <w:bCs/>
      <w:color w:val="000000"/>
      <w:sz w:val="24"/>
      <w:szCs w:val="24"/>
      <w:lang w:eastAsia="pl-PL"/>
    </w:rPr>
  </w:style>
  <w:style w:type="paragraph" w:customStyle="1" w:styleId="xl684">
    <w:name w:val="xl684"/>
    <w:basedOn w:val="Normalny"/>
    <w:rsid w:val="00756BA0"/>
    <w:pPr>
      <w:pBdr>
        <w:top w:val="single" w:sz="4" w:space="0" w:color="auto"/>
        <w:bottom w:val="single" w:sz="4" w:space="0" w:color="auto"/>
      </w:pBdr>
      <w:shd w:val="clear" w:color="000000" w:fill="FFCC99"/>
      <w:spacing w:before="100" w:beforeAutospacing="1" w:after="100" w:afterAutospacing="1" w:line="240" w:lineRule="auto"/>
      <w:jc w:val="center"/>
      <w:textAlignment w:val="center"/>
    </w:pPr>
    <w:rPr>
      <w:rFonts w:eastAsia="Times New Roman" w:cs="Arial"/>
      <w:b/>
      <w:bCs/>
      <w:color w:val="000000"/>
      <w:sz w:val="24"/>
      <w:szCs w:val="24"/>
      <w:lang w:eastAsia="pl-PL"/>
    </w:rPr>
  </w:style>
  <w:style w:type="paragraph" w:customStyle="1" w:styleId="xl685">
    <w:name w:val="xl685"/>
    <w:basedOn w:val="Normalny"/>
    <w:rsid w:val="00756BA0"/>
    <w:pPr>
      <w:pBdr>
        <w:top w:val="single" w:sz="4" w:space="0" w:color="auto"/>
        <w:bottom w:val="single" w:sz="4"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color w:val="000000"/>
      <w:sz w:val="24"/>
      <w:szCs w:val="24"/>
      <w:lang w:eastAsia="pl-PL"/>
    </w:rPr>
  </w:style>
  <w:style w:type="paragraph" w:customStyle="1" w:styleId="xl605">
    <w:name w:val="xl605"/>
    <w:basedOn w:val="Normalny"/>
    <w:rsid w:val="00756B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03">
    <w:name w:val="xl603"/>
    <w:basedOn w:val="Normalny"/>
    <w:rsid w:val="00756B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04">
    <w:name w:val="xl604"/>
    <w:basedOn w:val="Normalny"/>
    <w:rsid w:val="00756BA0"/>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character" w:customStyle="1" w:styleId="ZnakZnak41">
    <w:name w:val="Znak Znak41"/>
    <w:semiHidden/>
    <w:rsid w:val="00756BA0"/>
    <w:rPr>
      <w:rFonts w:ascii="Times New Roman" w:eastAsia="Times New Roman" w:hAnsi="Times New Roman"/>
    </w:rPr>
  </w:style>
  <w:style w:type="paragraph" w:styleId="Poprawka">
    <w:name w:val="Revision"/>
    <w:hidden/>
    <w:uiPriority w:val="99"/>
    <w:semiHidden/>
    <w:qFormat/>
    <w:rsid w:val="00756BA0"/>
    <w:pPr>
      <w:spacing w:after="0" w:line="240" w:lineRule="auto"/>
    </w:pPr>
    <w:rPr>
      <w:rFonts w:ascii="Times New Roman" w:eastAsia="Times New Roman" w:hAnsi="Times New Roman" w:cs="Times New Roman"/>
      <w:sz w:val="24"/>
      <w:szCs w:val="24"/>
      <w:lang w:eastAsia="pl-PL"/>
    </w:rPr>
  </w:style>
  <w:style w:type="paragraph" w:customStyle="1" w:styleId="rdo">
    <w:name w:val="Źródło"/>
    <w:basedOn w:val="Normalny"/>
    <w:rsid w:val="00756BA0"/>
    <w:pPr>
      <w:spacing w:before="60" w:after="360" w:line="240" w:lineRule="auto"/>
    </w:pPr>
    <w:rPr>
      <w:rFonts w:ascii="Tahoma" w:eastAsia="Times New Roman" w:hAnsi="Tahoma"/>
      <w:iCs/>
      <w:kern w:val="28"/>
      <w:sz w:val="16"/>
      <w:szCs w:val="20"/>
      <w:lang w:eastAsia="pl-PL"/>
    </w:rPr>
  </w:style>
  <w:style w:type="character" w:customStyle="1" w:styleId="SFTPodstawowyZnak">
    <w:name w:val="SFT_Podstawowy Znak"/>
    <w:link w:val="SFTPodstawowy"/>
    <w:locked/>
    <w:rsid w:val="00756BA0"/>
    <w:rPr>
      <w:rFonts w:ascii="Tahoma" w:eastAsia="Times New Roman" w:hAnsi="Tahoma" w:cs="Times New Roman"/>
      <w:sz w:val="20"/>
      <w:szCs w:val="24"/>
      <w:lang w:eastAsia="pl-PL"/>
    </w:rPr>
  </w:style>
  <w:style w:type="character" w:customStyle="1" w:styleId="titlelink">
    <w:name w:val="titlelink"/>
    <w:basedOn w:val="Domylnaczcionkaakapitu"/>
    <w:rsid w:val="00756BA0"/>
  </w:style>
  <w:style w:type="paragraph" w:customStyle="1" w:styleId="ust">
    <w:name w:val="ust"/>
    <w:rsid w:val="00756BA0"/>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pPunkt0">
    <w:name w:val="pPunkt"/>
    <w:basedOn w:val="Normalny"/>
    <w:rsid w:val="00756BA0"/>
    <w:pPr>
      <w:widowControl w:val="0"/>
      <w:spacing w:before="60" w:after="0" w:line="240" w:lineRule="auto"/>
      <w:ind w:left="850" w:hanging="425"/>
    </w:pPr>
    <w:rPr>
      <w:rFonts w:ascii="Times New Roman" w:eastAsia="Times New Roman" w:hAnsi="Times New Roman"/>
      <w:noProof/>
      <w:sz w:val="24"/>
      <w:szCs w:val="20"/>
      <w:lang w:eastAsia="pl-PL"/>
    </w:rPr>
  </w:style>
  <w:style w:type="paragraph" w:styleId="Tekstblokowy">
    <w:name w:val="Block Text"/>
    <w:basedOn w:val="Normalny"/>
    <w:rsid w:val="00756BA0"/>
    <w:pPr>
      <w:spacing w:after="0" w:line="240" w:lineRule="auto"/>
      <w:ind w:left="6372" w:right="760"/>
      <w:jc w:val="center"/>
    </w:pPr>
    <w:rPr>
      <w:rFonts w:ascii="Times New Roman" w:eastAsia="Times New Roman" w:hAnsi="Times New Roman"/>
      <w:sz w:val="24"/>
      <w:szCs w:val="20"/>
      <w:lang w:eastAsia="pl-PL"/>
    </w:rPr>
  </w:style>
  <w:style w:type="paragraph" w:customStyle="1" w:styleId="lewy-pip">
    <w:name w:val="lewy-pip"/>
    <w:basedOn w:val="Normalny"/>
    <w:rsid w:val="00756BA0"/>
    <w:pPr>
      <w:spacing w:before="100" w:beforeAutospacing="1" w:after="100" w:afterAutospacing="1" w:line="240" w:lineRule="auto"/>
      <w:jc w:val="left"/>
    </w:pPr>
    <w:rPr>
      <w:rFonts w:ascii="Arial Unicode MS" w:eastAsia="Arial Unicode MS" w:hAnsi="Arial Unicode MS" w:cs="Courier New"/>
      <w:sz w:val="24"/>
      <w:szCs w:val="24"/>
      <w:lang w:eastAsia="pl-PL"/>
    </w:rPr>
  </w:style>
  <w:style w:type="paragraph" w:customStyle="1" w:styleId="Style3">
    <w:name w:val="Style3"/>
    <w:basedOn w:val="Normalny"/>
    <w:uiPriority w:val="99"/>
    <w:rsid w:val="00756BA0"/>
    <w:pPr>
      <w:widowControl w:val="0"/>
      <w:autoSpaceDE w:val="0"/>
      <w:autoSpaceDN w:val="0"/>
      <w:adjustRightInd w:val="0"/>
      <w:spacing w:after="0" w:line="211" w:lineRule="exact"/>
      <w:ind w:firstLine="130"/>
    </w:pPr>
    <w:rPr>
      <w:rFonts w:ascii="Arial Narrow" w:eastAsia="Times New Roman" w:hAnsi="Arial Narrow"/>
      <w:sz w:val="24"/>
      <w:szCs w:val="24"/>
      <w:lang w:eastAsia="pl-PL"/>
    </w:rPr>
  </w:style>
  <w:style w:type="character" w:customStyle="1" w:styleId="FontStyle11">
    <w:name w:val="Font Style11"/>
    <w:uiPriority w:val="99"/>
    <w:rsid w:val="00756BA0"/>
    <w:rPr>
      <w:rFonts w:ascii="Arial Narrow" w:hAnsi="Arial Narrow" w:cs="Arial Narrow"/>
      <w:sz w:val="16"/>
      <w:szCs w:val="16"/>
    </w:rPr>
  </w:style>
  <w:style w:type="paragraph" w:customStyle="1" w:styleId="Style7">
    <w:name w:val="Style7"/>
    <w:basedOn w:val="Normalny"/>
    <w:uiPriority w:val="99"/>
    <w:rsid w:val="00756BA0"/>
    <w:pPr>
      <w:widowControl w:val="0"/>
      <w:autoSpaceDE w:val="0"/>
      <w:autoSpaceDN w:val="0"/>
      <w:adjustRightInd w:val="0"/>
      <w:spacing w:after="0" w:line="240" w:lineRule="auto"/>
      <w:jc w:val="left"/>
    </w:pPr>
    <w:rPr>
      <w:rFonts w:ascii="Arial Narrow" w:eastAsia="Times New Roman" w:hAnsi="Arial Narrow"/>
      <w:sz w:val="24"/>
      <w:szCs w:val="24"/>
      <w:lang w:eastAsia="pl-PL"/>
    </w:rPr>
  </w:style>
  <w:style w:type="character" w:customStyle="1" w:styleId="nomark">
    <w:name w:val="nomark"/>
    <w:rsid w:val="00756BA0"/>
  </w:style>
  <w:style w:type="paragraph" w:customStyle="1" w:styleId="ZnakZnakZnakZnak1">
    <w:name w:val="Znak Znak Znak Znak1"/>
    <w:basedOn w:val="Normalny"/>
    <w:rsid w:val="00756BA0"/>
    <w:pPr>
      <w:spacing w:after="0" w:line="240" w:lineRule="auto"/>
      <w:jc w:val="left"/>
    </w:pPr>
    <w:rPr>
      <w:rFonts w:ascii="Times New Roman" w:eastAsia="Times New Roman" w:hAnsi="Times New Roman"/>
      <w:sz w:val="24"/>
      <w:szCs w:val="24"/>
      <w:lang w:eastAsia="pl-PL"/>
    </w:rPr>
  </w:style>
  <w:style w:type="paragraph" w:customStyle="1" w:styleId="Znak1">
    <w:name w:val="Znak1"/>
    <w:basedOn w:val="Normalny"/>
    <w:rsid w:val="00756BA0"/>
    <w:pPr>
      <w:spacing w:after="0" w:line="240" w:lineRule="auto"/>
      <w:jc w:val="left"/>
    </w:pPr>
    <w:rPr>
      <w:rFonts w:ascii="Times New Roman" w:eastAsia="Times New Roman" w:hAnsi="Times New Roman"/>
      <w:sz w:val="24"/>
      <w:szCs w:val="24"/>
      <w:lang w:eastAsia="pl-PL"/>
    </w:rPr>
  </w:style>
  <w:style w:type="character" w:customStyle="1" w:styleId="ZnakZnak9">
    <w:name w:val="Znak Znak9"/>
    <w:rsid w:val="00756BA0"/>
    <w:rPr>
      <w:sz w:val="24"/>
      <w:lang w:val="pl-PL" w:eastAsia="pl-PL" w:bidi="ar-SA"/>
    </w:rPr>
  </w:style>
  <w:style w:type="character" w:customStyle="1" w:styleId="wylacznosc1">
    <w:name w:val="wylacznosc1"/>
    <w:rsid w:val="00756BA0"/>
    <w:rPr>
      <w:rFonts w:ascii="Arial" w:hAnsi="Arial" w:cs="Arial" w:hint="default"/>
      <w:b w:val="0"/>
      <w:bCs w:val="0"/>
      <w:sz w:val="20"/>
      <w:szCs w:val="20"/>
    </w:rPr>
  </w:style>
  <w:style w:type="paragraph" w:customStyle="1" w:styleId="Tresczarzutu">
    <w:name w:val="Tresc zarzutu"/>
    <w:basedOn w:val="Normalny"/>
    <w:next w:val="Normalny"/>
    <w:autoRedefine/>
    <w:rsid w:val="00756BA0"/>
    <w:pPr>
      <w:tabs>
        <w:tab w:val="left" w:leader="dot" w:pos="9781"/>
      </w:tabs>
      <w:spacing w:after="0" w:line="240" w:lineRule="auto"/>
      <w:ind w:left="425" w:hanging="425"/>
    </w:pPr>
    <w:rPr>
      <w:rFonts w:eastAsia="Times New Roman"/>
      <w:b/>
      <w:szCs w:val="20"/>
      <w:lang w:eastAsia="pl-PL"/>
    </w:rPr>
  </w:style>
  <w:style w:type="paragraph" w:customStyle="1" w:styleId="Juniper">
    <w:name w:val="Juniper"/>
    <w:basedOn w:val="Normalny"/>
    <w:autoRedefine/>
    <w:rsid w:val="00756BA0"/>
    <w:pPr>
      <w:widowControl w:val="0"/>
      <w:suppressAutoHyphens/>
      <w:autoSpaceDE w:val="0"/>
      <w:spacing w:after="0" w:line="240" w:lineRule="auto"/>
      <w:jc w:val="left"/>
    </w:pPr>
    <w:rPr>
      <w:rFonts w:ascii="Comic Sans MS" w:eastAsia="Times New Roman" w:hAnsi="Comic Sans MS"/>
      <w:sz w:val="24"/>
      <w:szCs w:val="24"/>
      <w:lang w:eastAsia="pl-PL" w:bidi="pl-PL"/>
    </w:rPr>
  </w:style>
  <w:style w:type="paragraph" w:customStyle="1" w:styleId="Normalny1">
    <w:name w:val="Normalny1"/>
    <w:basedOn w:val="Normalny"/>
    <w:rsid w:val="00756BA0"/>
    <w:pPr>
      <w:widowControl w:val="0"/>
      <w:suppressAutoHyphens/>
      <w:spacing w:after="0" w:line="240" w:lineRule="auto"/>
      <w:jc w:val="left"/>
    </w:pPr>
    <w:rPr>
      <w:rFonts w:ascii="Times New Roman" w:eastAsia="Times New Roman" w:hAnsi="Times New Roman"/>
      <w:sz w:val="24"/>
      <w:szCs w:val="24"/>
      <w:lang w:eastAsia="pl-PL" w:bidi="pl-PL"/>
    </w:rPr>
  </w:style>
  <w:style w:type="paragraph" w:customStyle="1" w:styleId="Normal1">
    <w:name w:val="Normal1"/>
    <w:basedOn w:val="Normalny"/>
    <w:rsid w:val="00756BA0"/>
    <w:pPr>
      <w:widowControl w:val="0"/>
      <w:suppressAutoHyphens/>
      <w:spacing w:after="0" w:line="240" w:lineRule="auto"/>
      <w:jc w:val="left"/>
    </w:pPr>
    <w:rPr>
      <w:rFonts w:ascii="Times New Roman" w:eastAsia="Times New Roman" w:hAnsi="Times New Roman"/>
      <w:sz w:val="24"/>
      <w:szCs w:val="24"/>
      <w:lang w:eastAsia="pl-PL"/>
    </w:rPr>
  </w:style>
  <w:style w:type="paragraph" w:styleId="Tekstpodstawowyzwciciem">
    <w:name w:val="Body Text First Indent"/>
    <w:basedOn w:val="Tekstpodstawowy"/>
    <w:link w:val="TekstpodstawowyzwciciemZnak"/>
    <w:uiPriority w:val="99"/>
    <w:unhideWhenUsed/>
    <w:rsid w:val="00756BA0"/>
    <w:pPr>
      <w:spacing w:after="0"/>
      <w:ind w:firstLine="360"/>
    </w:pPr>
    <w:rPr>
      <w:lang w:eastAsia="pl-PL"/>
    </w:rPr>
  </w:style>
  <w:style w:type="character" w:customStyle="1" w:styleId="TekstpodstawowyzwciciemZnak">
    <w:name w:val="Tekst podstawowy z wcięciem Znak"/>
    <w:basedOn w:val="TekstpodstawowyZnak"/>
    <w:link w:val="Tekstpodstawowyzwciciem"/>
    <w:uiPriority w:val="99"/>
    <w:rsid w:val="00756BA0"/>
    <w:rPr>
      <w:rFonts w:ascii="Times New Roman" w:eastAsia="Times New Roman" w:hAnsi="Times New Roman" w:cs="Times New Roman"/>
      <w:sz w:val="24"/>
      <w:szCs w:val="24"/>
      <w:lang w:eastAsia="pl-PL"/>
    </w:rPr>
  </w:style>
  <w:style w:type="paragraph" w:customStyle="1" w:styleId="pkt">
    <w:name w:val="pkt"/>
    <w:basedOn w:val="Normalny"/>
    <w:rsid w:val="00756BA0"/>
    <w:pPr>
      <w:spacing w:before="60" w:line="240" w:lineRule="auto"/>
      <w:ind w:left="851" w:hanging="295"/>
    </w:pPr>
    <w:rPr>
      <w:rFonts w:ascii="Times New Roman" w:eastAsia="Times New Roman" w:hAnsi="Times New Roman"/>
      <w:sz w:val="24"/>
      <w:szCs w:val="20"/>
      <w:lang w:eastAsia="pl-PL"/>
    </w:rPr>
  </w:style>
  <w:style w:type="character" w:customStyle="1" w:styleId="Stopka2">
    <w:name w:val="Stopka (2)_"/>
    <w:link w:val="Stopka20"/>
    <w:rsid w:val="00756BA0"/>
    <w:rPr>
      <w:rFonts w:ascii="Calibri" w:eastAsia="Calibri" w:hAnsi="Calibri" w:cs="Calibri"/>
      <w:sz w:val="17"/>
      <w:szCs w:val="17"/>
      <w:shd w:val="clear" w:color="auto" w:fill="FFFFFF"/>
    </w:rPr>
  </w:style>
  <w:style w:type="character" w:customStyle="1" w:styleId="Stopka2Odstpy1pt">
    <w:name w:val="Stopka (2) + Odstępy 1 pt"/>
    <w:rsid w:val="00756BA0"/>
    <w:rPr>
      <w:rFonts w:ascii="Calibri" w:eastAsia="Calibri" w:hAnsi="Calibri" w:cs="Calibri"/>
      <w:b w:val="0"/>
      <w:bCs w:val="0"/>
      <w:i w:val="0"/>
      <w:iCs w:val="0"/>
      <w:smallCaps w:val="0"/>
      <w:strike w:val="0"/>
      <w:color w:val="000000"/>
      <w:spacing w:val="30"/>
      <w:w w:val="100"/>
      <w:position w:val="0"/>
      <w:sz w:val="17"/>
      <w:szCs w:val="17"/>
      <w:u w:val="none"/>
      <w:lang w:val="pl-PL"/>
    </w:rPr>
  </w:style>
  <w:style w:type="character" w:customStyle="1" w:styleId="Nagweklubstopka">
    <w:name w:val="Nagłówek lub stopka"/>
    <w:rsid w:val="00756BA0"/>
    <w:rPr>
      <w:rFonts w:ascii="AngsanaUPC" w:eastAsia="AngsanaUPC" w:hAnsi="AngsanaUPC" w:cs="AngsanaUPC"/>
      <w:b w:val="0"/>
      <w:bCs w:val="0"/>
      <w:i w:val="0"/>
      <w:iCs w:val="0"/>
      <w:smallCaps w:val="0"/>
      <w:strike w:val="0"/>
      <w:color w:val="000000"/>
      <w:spacing w:val="0"/>
      <w:w w:val="100"/>
      <w:position w:val="0"/>
      <w:sz w:val="34"/>
      <w:szCs w:val="34"/>
      <w:u w:val="none"/>
    </w:rPr>
  </w:style>
  <w:style w:type="character" w:customStyle="1" w:styleId="Nagwek11">
    <w:name w:val="Nagłówek #1_"/>
    <w:link w:val="Nagwek12"/>
    <w:rsid w:val="00756BA0"/>
    <w:rPr>
      <w:rFonts w:ascii="Calibri" w:eastAsia="Calibri" w:hAnsi="Calibri" w:cs="Calibri"/>
      <w:b/>
      <w:bCs/>
      <w:sz w:val="21"/>
      <w:szCs w:val="21"/>
      <w:shd w:val="clear" w:color="auto" w:fill="FFFFFF"/>
    </w:rPr>
  </w:style>
  <w:style w:type="character" w:customStyle="1" w:styleId="Teksttreci">
    <w:name w:val="Tekst treści"/>
    <w:rsid w:val="00756BA0"/>
    <w:rPr>
      <w:rFonts w:ascii="Calibri" w:eastAsia="Calibri" w:hAnsi="Calibri" w:cs="Calibri"/>
      <w:b w:val="0"/>
      <w:bCs w:val="0"/>
      <w:i w:val="0"/>
      <w:iCs w:val="0"/>
      <w:smallCaps w:val="0"/>
      <w:strike w:val="0"/>
      <w:color w:val="000000"/>
      <w:spacing w:val="0"/>
      <w:w w:val="100"/>
      <w:position w:val="0"/>
      <w:sz w:val="20"/>
      <w:szCs w:val="20"/>
      <w:u w:val="single"/>
      <w:lang w:val="pl-PL"/>
    </w:rPr>
  </w:style>
  <w:style w:type="character" w:customStyle="1" w:styleId="TeksttreciKursywa">
    <w:name w:val="Tekst treści + Kursywa"/>
    <w:rsid w:val="00756BA0"/>
    <w:rPr>
      <w:rFonts w:ascii="Calibri" w:eastAsia="Calibri" w:hAnsi="Calibri" w:cs="Calibri"/>
      <w:b w:val="0"/>
      <w:bCs w:val="0"/>
      <w:i/>
      <w:iCs/>
      <w:smallCaps w:val="0"/>
      <w:strike w:val="0"/>
      <w:color w:val="000000"/>
      <w:spacing w:val="0"/>
      <w:w w:val="100"/>
      <w:position w:val="0"/>
      <w:sz w:val="20"/>
      <w:szCs w:val="20"/>
      <w:u w:val="none"/>
      <w:lang w:val="pl-PL"/>
    </w:rPr>
  </w:style>
  <w:style w:type="character" w:customStyle="1" w:styleId="Nagwek20">
    <w:name w:val="Nagłówek #2_"/>
    <w:link w:val="Nagwek21"/>
    <w:rsid w:val="00756BA0"/>
    <w:rPr>
      <w:rFonts w:ascii="Calibri" w:eastAsia="Calibri" w:hAnsi="Calibri" w:cs="Calibri"/>
      <w:b/>
      <w:bCs/>
      <w:sz w:val="21"/>
      <w:szCs w:val="21"/>
      <w:shd w:val="clear" w:color="auto" w:fill="FFFFFF"/>
    </w:rPr>
  </w:style>
  <w:style w:type="character" w:customStyle="1" w:styleId="Teksttreci4">
    <w:name w:val="Tekst treści (4)_"/>
    <w:link w:val="Teksttreci40"/>
    <w:rsid w:val="00756BA0"/>
    <w:rPr>
      <w:rFonts w:ascii="Bookman Old Style" w:eastAsia="Bookman Old Style" w:hAnsi="Bookman Old Style" w:cs="Bookman Old Style"/>
      <w:sz w:val="13"/>
      <w:szCs w:val="13"/>
      <w:shd w:val="clear" w:color="auto" w:fill="FFFFFF"/>
    </w:rPr>
  </w:style>
  <w:style w:type="character" w:customStyle="1" w:styleId="Teksttreci5">
    <w:name w:val="Tekst treści (5)_"/>
    <w:link w:val="Teksttreci50"/>
    <w:rsid w:val="00756BA0"/>
    <w:rPr>
      <w:rFonts w:ascii="Calibri" w:eastAsia="Calibri" w:hAnsi="Calibri" w:cs="Calibri"/>
      <w:sz w:val="162"/>
      <w:szCs w:val="162"/>
      <w:shd w:val="clear" w:color="auto" w:fill="FFFFFF"/>
    </w:rPr>
  </w:style>
  <w:style w:type="character" w:customStyle="1" w:styleId="PogrubienieTeksttreci85pt">
    <w:name w:val="Pogrubienie;Tekst treści + 8;5 pt"/>
    <w:rsid w:val="00756BA0"/>
    <w:rPr>
      <w:rFonts w:ascii="Calibri" w:eastAsia="Calibri" w:hAnsi="Calibri" w:cs="Calibri"/>
      <w:b/>
      <w:bCs/>
      <w:i w:val="0"/>
      <w:iCs w:val="0"/>
      <w:smallCaps w:val="0"/>
      <w:strike w:val="0"/>
      <w:color w:val="000000"/>
      <w:spacing w:val="0"/>
      <w:w w:val="100"/>
      <w:position w:val="0"/>
      <w:sz w:val="17"/>
      <w:szCs w:val="17"/>
      <w:u w:val="none"/>
      <w:lang w:val="pl-PL"/>
    </w:rPr>
  </w:style>
  <w:style w:type="paragraph" w:customStyle="1" w:styleId="Stopka20">
    <w:name w:val="Stopka (2)"/>
    <w:basedOn w:val="Normalny"/>
    <w:link w:val="Stopka2"/>
    <w:rsid w:val="00756BA0"/>
    <w:pPr>
      <w:widowControl w:val="0"/>
      <w:shd w:val="clear" w:color="auto" w:fill="FFFFFF"/>
      <w:spacing w:after="0" w:line="0" w:lineRule="atLeast"/>
      <w:jc w:val="left"/>
    </w:pPr>
    <w:rPr>
      <w:rFonts w:ascii="Calibri" w:hAnsi="Calibri" w:cs="Calibri"/>
      <w:sz w:val="17"/>
      <w:szCs w:val="17"/>
    </w:rPr>
  </w:style>
  <w:style w:type="paragraph" w:customStyle="1" w:styleId="Nagwek12">
    <w:name w:val="Nagłówek #1"/>
    <w:basedOn w:val="Normalny"/>
    <w:link w:val="Nagwek11"/>
    <w:rsid w:val="00756BA0"/>
    <w:pPr>
      <w:widowControl w:val="0"/>
      <w:shd w:val="clear" w:color="auto" w:fill="FFFFFF"/>
      <w:spacing w:before="300" w:after="900" w:line="0" w:lineRule="atLeast"/>
      <w:ind w:hanging="340"/>
      <w:jc w:val="right"/>
      <w:outlineLvl w:val="0"/>
    </w:pPr>
    <w:rPr>
      <w:rFonts w:ascii="Calibri" w:hAnsi="Calibri" w:cs="Calibri"/>
      <w:b/>
      <w:bCs/>
      <w:sz w:val="21"/>
      <w:szCs w:val="21"/>
    </w:rPr>
  </w:style>
  <w:style w:type="paragraph" w:customStyle="1" w:styleId="Nagwek21">
    <w:name w:val="Nagłówek #2"/>
    <w:basedOn w:val="Normalny"/>
    <w:link w:val="Nagwek20"/>
    <w:rsid w:val="00756BA0"/>
    <w:pPr>
      <w:widowControl w:val="0"/>
      <w:shd w:val="clear" w:color="auto" w:fill="FFFFFF"/>
      <w:spacing w:before="240" w:after="360" w:line="0" w:lineRule="atLeast"/>
      <w:ind w:hanging="400"/>
      <w:outlineLvl w:val="1"/>
    </w:pPr>
    <w:rPr>
      <w:rFonts w:ascii="Calibri" w:hAnsi="Calibri" w:cs="Calibri"/>
      <w:b/>
      <w:bCs/>
      <w:sz w:val="21"/>
      <w:szCs w:val="21"/>
    </w:rPr>
  </w:style>
  <w:style w:type="paragraph" w:customStyle="1" w:styleId="Teksttreci40">
    <w:name w:val="Tekst treści (4)"/>
    <w:basedOn w:val="Normalny"/>
    <w:link w:val="Teksttreci4"/>
    <w:rsid w:val="00756BA0"/>
    <w:pPr>
      <w:widowControl w:val="0"/>
      <w:shd w:val="clear" w:color="auto" w:fill="FFFFFF"/>
      <w:spacing w:after="0" w:line="0" w:lineRule="atLeast"/>
      <w:jc w:val="left"/>
    </w:pPr>
    <w:rPr>
      <w:rFonts w:ascii="Bookman Old Style" w:eastAsia="Bookman Old Style" w:hAnsi="Bookman Old Style" w:cs="Bookman Old Style"/>
      <w:sz w:val="13"/>
      <w:szCs w:val="13"/>
    </w:rPr>
  </w:style>
  <w:style w:type="paragraph" w:customStyle="1" w:styleId="Teksttreci50">
    <w:name w:val="Tekst treści (5)"/>
    <w:basedOn w:val="Normalny"/>
    <w:link w:val="Teksttreci5"/>
    <w:rsid w:val="00756BA0"/>
    <w:pPr>
      <w:widowControl w:val="0"/>
      <w:shd w:val="clear" w:color="auto" w:fill="FFFFFF"/>
      <w:spacing w:after="0" w:line="0" w:lineRule="atLeast"/>
      <w:jc w:val="left"/>
    </w:pPr>
    <w:rPr>
      <w:rFonts w:ascii="Calibri" w:hAnsi="Calibri" w:cs="Calibri"/>
      <w:sz w:val="162"/>
      <w:szCs w:val="162"/>
    </w:rPr>
  </w:style>
  <w:style w:type="character" w:customStyle="1" w:styleId="font111">
    <w:name w:val="font111"/>
    <w:basedOn w:val="Domylnaczcionkaakapitu"/>
    <w:rsid w:val="00756BA0"/>
    <w:rPr>
      <w:rFonts w:ascii="Times New Roman" w:hAnsi="Times New Roman" w:cs="Times New Roman" w:hint="default"/>
      <w:b w:val="0"/>
      <w:bCs w:val="0"/>
      <w:i w:val="0"/>
      <w:iCs w:val="0"/>
      <w:strike w:val="0"/>
      <w:dstrike w:val="0"/>
      <w:color w:val="000000"/>
      <w:sz w:val="14"/>
      <w:szCs w:val="14"/>
      <w:u w:val="none"/>
      <w:effect w:val="none"/>
    </w:rPr>
  </w:style>
  <w:style w:type="character" w:customStyle="1" w:styleId="font01">
    <w:name w:val="font01"/>
    <w:basedOn w:val="Domylnaczcionkaakapitu"/>
    <w:rsid w:val="00756BA0"/>
    <w:rPr>
      <w:rFonts w:ascii="Calibri" w:hAnsi="Calibri" w:cs="Calibri" w:hint="default"/>
      <w:b w:val="0"/>
      <w:bCs w:val="0"/>
      <w:i w:val="0"/>
      <w:iCs w:val="0"/>
      <w:strike w:val="0"/>
      <w:dstrike w:val="0"/>
      <w:color w:val="000000"/>
      <w:sz w:val="22"/>
      <w:szCs w:val="22"/>
      <w:u w:val="none"/>
      <w:effect w:val="none"/>
    </w:rPr>
  </w:style>
  <w:style w:type="character" w:customStyle="1" w:styleId="FontStyle17">
    <w:name w:val="Font Style17"/>
    <w:basedOn w:val="Domylnaczcionkaakapitu"/>
    <w:uiPriority w:val="99"/>
    <w:qFormat/>
    <w:rsid w:val="00756BA0"/>
    <w:rPr>
      <w:rFonts w:ascii="Calibri" w:hAnsi="Calibri" w:cs="Calibri"/>
      <w:sz w:val="22"/>
      <w:szCs w:val="22"/>
    </w:rPr>
  </w:style>
  <w:style w:type="character" w:customStyle="1" w:styleId="ListLabel1">
    <w:name w:val="ListLabel 1"/>
    <w:qFormat/>
    <w:rsid w:val="00756BA0"/>
    <w:rPr>
      <w:sz w:val="22"/>
    </w:rPr>
  </w:style>
  <w:style w:type="character" w:customStyle="1" w:styleId="ListLabel2">
    <w:name w:val="ListLabel 2"/>
    <w:qFormat/>
    <w:rsid w:val="00756BA0"/>
    <w:rPr>
      <w:strike w:val="0"/>
      <w:dstrike w:val="0"/>
    </w:rPr>
  </w:style>
  <w:style w:type="character" w:customStyle="1" w:styleId="ListLabel3">
    <w:name w:val="ListLabel 3"/>
    <w:qFormat/>
    <w:rsid w:val="00756BA0"/>
    <w:rPr>
      <w:rFonts w:eastAsia="Times New Roman" w:cs="Calibri"/>
    </w:rPr>
  </w:style>
  <w:style w:type="character" w:customStyle="1" w:styleId="ListLabel4">
    <w:name w:val="ListLabel 4"/>
    <w:qFormat/>
    <w:rsid w:val="00756BA0"/>
    <w:rPr>
      <w:sz w:val="22"/>
    </w:rPr>
  </w:style>
  <w:style w:type="character" w:customStyle="1" w:styleId="ListLabel5">
    <w:name w:val="ListLabel 5"/>
    <w:qFormat/>
    <w:rsid w:val="00756BA0"/>
    <w:rPr>
      <w:sz w:val="22"/>
    </w:rPr>
  </w:style>
  <w:style w:type="character" w:customStyle="1" w:styleId="ListLabel6">
    <w:name w:val="ListLabel 6"/>
    <w:qFormat/>
    <w:rsid w:val="00756BA0"/>
    <w:rPr>
      <w:rFonts w:eastAsia="Calibri" w:cs="Times New Roman"/>
    </w:rPr>
  </w:style>
  <w:style w:type="character" w:customStyle="1" w:styleId="ListLabel7">
    <w:name w:val="ListLabel 7"/>
    <w:qFormat/>
    <w:rsid w:val="00756BA0"/>
    <w:rPr>
      <w:b/>
    </w:rPr>
  </w:style>
  <w:style w:type="character" w:customStyle="1" w:styleId="ListLabel8">
    <w:name w:val="ListLabel 8"/>
    <w:qFormat/>
    <w:rsid w:val="00756BA0"/>
    <w:rPr>
      <w:rFonts w:eastAsia="Times New Roman" w:cs="Calibri"/>
    </w:rPr>
  </w:style>
  <w:style w:type="character" w:customStyle="1" w:styleId="ListLabel9">
    <w:name w:val="ListLabel 9"/>
    <w:qFormat/>
    <w:rsid w:val="00756BA0"/>
    <w:rPr>
      <w:rFonts w:cs="Courier New"/>
    </w:rPr>
  </w:style>
  <w:style w:type="character" w:customStyle="1" w:styleId="ListLabel10">
    <w:name w:val="ListLabel 10"/>
    <w:qFormat/>
    <w:rsid w:val="00756BA0"/>
    <w:rPr>
      <w:rFonts w:cs="Courier New"/>
    </w:rPr>
  </w:style>
  <w:style w:type="character" w:customStyle="1" w:styleId="ListLabel11">
    <w:name w:val="ListLabel 11"/>
    <w:qFormat/>
    <w:rsid w:val="00756BA0"/>
    <w:rPr>
      <w:rFonts w:cs="Courier New"/>
    </w:rPr>
  </w:style>
  <w:style w:type="character" w:customStyle="1" w:styleId="ListLabel12">
    <w:name w:val="ListLabel 12"/>
    <w:qFormat/>
    <w:rsid w:val="00756BA0"/>
    <w:rPr>
      <w:rFonts w:cs="OpenSymbol"/>
    </w:rPr>
  </w:style>
  <w:style w:type="character" w:customStyle="1" w:styleId="ListLabel13">
    <w:name w:val="ListLabel 13"/>
    <w:qFormat/>
    <w:rsid w:val="00756BA0"/>
    <w:rPr>
      <w:rFonts w:cs="OpenSymbol"/>
    </w:rPr>
  </w:style>
  <w:style w:type="character" w:customStyle="1" w:styleId="ListLabel14">
    <w:name w:val="ListLabel 14"/>
    <w:qFormat/>
    <w:rsid w:val="00756BA0"/>
    <w:rPr>
      <w:rFonts w:cs="OpenSymbol"/>
    </w:rPr>
  </w:style>
  <w:style w:type="character" w:customStyle="1" w:styleId="ListLabel15">
    <w:name w:val="ListLabel 15"/>
    <w:qFormat/>
    <w:rsid w:val="00756BA0"/>
    <w:rPr>
      <w:rFonts w:cs="OpenSymbol"/>
    </w:rPr>
  </w:style>
  <w:style w:type="character" w:customStyle="1" w:styleId="ListLabel16">
    <w:name w:val="ListLabel 16"/>
    <w:qFormat/>
    <w:rsid w:val="00756BA0"/>
    <w:rPr>
      <w:rFonts w:cs="OpenSymbol"/>
    </w:rPr>
  </w:style>
  <w:style w:type="character" w:customStyle="1" w:styleId="ListLabel17">
    <w:name w:val="ListLabel 17"/>
    <w:qFormat/>
    <w:rsid w:val="00756BA0"/>
    <w:rPr>
      <w:rFonts w:cs="OpenSymbol"/>
    </w:rPr>
  </w:style>
  <w:style w:type="character" w:customStyle="1" w:styleId="ListLabel18">
    <w:name w:val="ListLabel 18"/>
    <w:qFormat/>
    <w:rsid w:val="00756BA0"/>
    <w:rPr>
      <w:rFonts w:cs="OpenSymbol"/>
    </w:rPr>
  </w:style>
  <w:style w:type="character" w:customStyle="1" w:styleId="ListLabel19">
    <w:name w:val="ListLabel 19"/>
    <w:qFormat/>
    <w:rsid w:val="00756BA0"/>
    <w:rPr>
      <w:rFonts w:cs="OpenSymbol"/>
    </w:rPr>
  </w:style>
  <w:style w:type="character" w:customStyle="1" w:styleId="ListLabel20">
    <w:name w:val="ListLabel 20"/>
    <w:qFormat/>
    <w:rsid w:val="00756BA0"/>
    <w:rPr>
      <w:rFonts w:cs="OpenSymbol"/>
    </w:rPr>
  </w:style>
  <w:style w:type="character" w:customStyle="1" w:styleId="ListLabel21">
    <w:name w:val="ListLabel 21"/>
    <w:qFormat/>
    <w:rsid w:val="00756BA0"/>
    <w:rPr>
      <w:rFonts w:cs="OpenSymbol"/>
    </w:rPr>
  </w:style>
  <w:style w:type="character" w:customStyle="1" w:styleId="ListLabel22">
    <w:name w:val="ListLabel 22"/>
    <w:qFormat/>
    <w:rsid w:val="00756BA0"/>
    <w:rPr>
      <w:rFonts w:cs="OpenSymbol"/>
    </w:rPr>
  </w:style>
  <w:style w:type="character" w:customStyle="1" w:styleId="ListLabel23">
    <w:name w:val="ListLabel 23"/>
    <w:qFormat/>
    <w:rsid w:val="00756BA0"/>
    <w:rPr>
      <w:rFonts w:cs="OpenSymbol"/>
    </w:rPr>
  </w:style>
  <w:style w:type="character" w:customStyle="1" w:styleId="ListLabel24">
    <w:name w:val="ListLabel 24"/>
    <w:qFormat/>
    <w:rsid w:val="00756BA0"/>
    <w:rPr>
      <w:rFonts w:cs="OpenSymbol"/>
    </w:rPr>
  </w:style>
  <w:style w:type="character" w:customStyle="1" w:styleId="ListLabel25">
    <w:name w:val="ListLabel 25"/>
    <w:qFormat/>
    <w:rsid w:val="00756BA0"/>
    <w:rPr>
      <w:rFonts w:cs="OpenSymbol"/>
    </w:rPr>
  </w:style>
  <w:style w:type="character" w:customStyle="1" w:styleId="ListLabel26">
    <w:name w:val="ListLabel 26"/>
    <w:qFormat/>
    <w:rsid w:val="00756BA0"/>
    <w:rPr>
      <w:rFonts w:cs="OpenSymbol"/>
    </w:rPr>
  </w:style>
  <w:style w:type="character" w:customStyle="1" w:styleId="ListLabel27">
    <w:name w:val="ListLabel 27"/>
    <w:qFormat/>
    <w:rsid w:val="00756BA0"/>
    <w:rPr>
      <w:rFonts w:cs="OpenSymbol"/>
    </w:rPr>
  </w:style>
  <w:style w:type="character" w:customStyle="1" w:styleId="ListLabel28">
    <w:name w:val="ListLabel 28"/>
    <w:qFormat/>
    <w:rsid w:val="00756BA0"/>
    <w:rPr>
      <w:rFonts w:cs="OpenSymbol"/>
    </w:rPr>
  </w:style>
  <w:style w:type="character" w:customStyle="1" w:styleId="ListLabel29">
    <w:name w:val="ListLabel 29"/>
    <w:qFormat/>
    <w:rsid w:val="00756BA0"/>
    <w:rPr>
      <w:rFonts w:cs="OpenSymbol"/>
    </w:rPr>
  </w:style>
  <w:style w:type="character" w:customStyle="1" w:styleId="ListLabel30">
    <w:name w:val="ListLabel 30"/>
    <w:qFormat/>
    <w:rsid w:val="00756BA0"/>
    <w:rPr>
      <w:rFonts w:cs="OpenSymbol"/>
    </w:rPr>
  </w:style>
  <w:style w:type="character" w:customStyle="1" w:styleId="ListLabel31">
    <w:name w:val="ListLabel 31"/>
    <w:qFormat/>
    <w:rsid w:val="00756BA0"/>
    <w:rPr>
      <w:rFonts w:cs="OpenSymbol"/>
    </w:rPr>
  </w:style>
  <w:style w:type="character" w:customStyle="1" w:styleId="ListLabel32">
    <w:name w:val="ListLabel 32"/>
    <w:qFormat/>
    <w:rsid w:val="00756BA0"/>
    <w:rPr>
      <w:rFonts w:cs="OpenSymbol"/>
    </w:rPr>
  </w:style>
  <w:style w:type="character" w:customStyle="1" w:styleId="ListLabel33">
    <w:name w:val="ListLabel 33"/>
    <w:qFormat/>
    <w:rsid w:val="00756BA0"/>
    <w:rPr>
      <w:rFonts w:cs="OpenSymbol"/>
    </w:rPr>
  </w:style>
  <w:style w:type="character" w:customStyle="1" w:styleId="ListLabel34">
    <w:name w:val="ListLabel 34"/>
    <w:qFormat/>
    <w:rsid w:val="00756BA0"/>
    <w:rPr>
      <w:rFonts w:cs="OpenSymbol"/>
    </w:rPr>
  </w:style>
  <w:style w:type="character" w:customStyle="1" w:styleId="ListLabel35">
    <w:name w:val="ListLabel 35"/>
    <w:qFormat/>
    <w:rsid w:val="00756BA0"/>
    <w:rPr>
      <w:rFonts w:cs="OpenSymbol"/>
    </w:rPr>
  </w:style>
  <w:style w:type="character" w:customStyle="1" w:styleId="ListLabel36">
    <w:name w:val="ListLabel 36"/>
    <w:qFormat/>
    <w:rsid w:val="00756BA0"/>
    <w:rPr>
      <w:rFonts w:cs="OpenSymbol"/>
    </w:rPr>
  </w:style>
  <w:style w:type="character" w:customStyle="1" w:styleId="ListLabel37">
    <w:name w:val="ListLabel 37"/>
    <w:qFormat/>
    <w:rsid w:val="00756BA0"/>
    <w:rPr>
      <w:rFonts w:cs="OpenSymbol"/>
    </w:rPr>
  </w:style>
  <w:style w:type="character" w:customStyle="1" w:styleId="czeindeksu">
    <w:name w:val="Łącze indeksu"/>
    <w:qFormat/>
    <w:rsid w:val="00756BA0"/>
  </w:style>
  <w:style w:type="paragraph" w:customStyle="1" w:styleId="Indeks">
    <w:name w:val="Indeks"/>
    <w:basedOn w:val="Normalny"/>
    <w:qFormat/>
    <w:rsid w:val="00756BA0"/>
    <w:pPr>
      <w:suppressLineNumbers/>
      <w:spacing w:after="200"/>
      <w:jc w:val="left"/>
    </w:pPr>
    <w:rPr>
      <w:rFonts w:asciiTheme="minorHAnsi" w:eastAsia="Times New Roman" w:hAnsiTheme="minorHAnsi" w:cs="FreeSans"/>
      <w:lang w:eastAsia="pl-PL"/>
    </w:rPr>
  </w:style>
  <w:style w:type="paragraph" w:customStyle="1" w:styleId="MKtekstpodstawowy">
    <w:name w:val="MK tekst podstawowy"/>
    <w:basedOn w:val="Normalny"/>
    <w:qFormat/>
    <w:rsid w:val="00756BA0"/>
    <w:pPr>
      <w:widowControl w:val="0"/>
      <w:suppressLineNumbers/>
      <w:suppressAutoHyphens/>
      <w:spacing w:after="0" w:line="360" w:lineRule="auto"/>
      <w:ind w:firstLine="397"/>
    </w:pPr>
    <w:rPr>
      <w:rFonts w:ascii="Verdana" w:eastAsia="Lucida Sans Unicode" w:hAnsi="Verdana" w:cs="Calibri"/>
      <w:szCs w:val="24"/>
      <w:lang w:eastAsia="ar-SA"/>
    </w:rPr>
  </w:style>
  <w:style w:type="paragraph" w:customStyle="1" w:styleId="WW-Tekstpodstawowywcity2">
    <w:name w:val="WW-Tekst podstawowy wcięty 2"/>
    <w:basedOn w:val="Normalny"/>
    <w:rsid w:val="0064565B"/>
    <w:pPr>
      <w:suppressAutoHyphens/>
      <w:spacing w:after="0" w:line="240" w:lineRule="auto"/>
      <w:ind w:left="284" w:hanging="284"/>
    </w:pPr>
    <w:rPr>
      <w:rFonts w:ascii="Times New Roman" w:eastAsia="Times New Roman" w:hAnsi="Times New Roman"/>
      <w:kern w:val="1"/>
      <w:sz w:val="24"/>
      <w:szCs w:val="20"/>
      <w:lang w:eastAsia="ar-SA"/>
    </w:rPr>
  </w:style>
  <w:style w:type="paragraph" w:customStyle="1" w:styleId="SectionTitle">
    <w:name w:val="SectionTitle"/>
    <w:basedOn w:val="Normalny"/>
    <w:next w:val="Nagwek1"/>
    <w:rsid w:val="00237452"/>
    <w:pPr>
      <w:keepNext/>
      <w:spacing w:before="120" w:after="360" w:line="240" w:lineRule="auto"/>
      <w:jc w:val="center"/>
    </w:pPr>
    <w:rPr>
      <w:rFonts w:ascii="Times New Roman" w:hAnsi="Times New Roman"/>
      <w:b/>
      <w:smallCaps/>
      <w:sz w:val="28"/>
      <w:lang w:eastAsia="en-GB"/>
    </w:rPr>
  </w:style>
  <w:style w:type="table" w:customStyle="1" w:styleId="Tabelasiatki4akcent51">
    <w:name w:val="Tabela siatki 4 — akcent 51"/>
    <w:basedOn w:val="Standardowy"/>
    <w:uiPriority w:val="49"/>
    <w:rsid w:val="00DD7B6C"/>
    <w:pPr>
      <w:spacing w:after="0" w:line="240" w:lineRule="auto"/>
    </w:pPr>
    <w:rPr>
      <w:rFonts w:eastAsia="Times New Roman" w:cs="Times New Roman"/>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rFonts w:cs="Times New Roman"/>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rFonts w:cs="Times New Roman"/>
        <w:b/>
        <w:bCs/>
      </w:rPr>
      <w:tblPr/>
      <w:tcPr>
        <w:tcBorders>
          <w:top w:val="double" w:sz="4" w:space="0" w:color="4BACC6" w:themeColor="accent5"/>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AEEF3" w:themeFill="accent5" w:themeFillTint="33"/>
      </w:tcPr>
    </w:tblStylePr>
    <w:tblStylePr w:type="band1Horz">
      <w:rPr>
        <w:rFonts w:cs="Times New Roman"/>
      </w:rPr>
      <w:tblPr/>
      <w:tcPr>
        <w:shd w:val="clear" w:color="auto" w:fill="DAEEF3" w:themeFill="accent5" w:themeFillTint="33"/>
      </w:tcPr>
    </w:tblStylePr>
  </w:style>
  <w:style w:type="table" w:customStyle="1" w:styleId="Tabelasiatki41">
    <w:name w:val="Tabela siatki 41"/>
    <w:basedOn w:val="Standardowy"/>
    <w:uiPriority w:val="49"/>
    <w:rsid w:val="00DD7B6C"/>
    <w:pPr>
      <w:spacing w:after="0" w:line="240" w:lineRule="auto"/>
    </w:pPr>
    <w:rPr>
      <w:rFonts w:eastAsia="Times New Roman" w:cs="Times New Roman"/>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rFonts w:cs="Times New Roman"/>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rFonts w:cs="Times New Roman"/>
        <w:b/>
        <w:bCs/>
      </w:rPr>
      <w:tblPr/>
      <w:tcPr>
        <w:tcBorders>
          <w:top w:val="double" w:sz="4" w:space="0" w:color="000000" w:themeColor="text1"/>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CCCCC" w:themeFill="text1" w:themeFillTint="33"/>
      </w:tcPr>
    </w:tblStylePr>
    <w:tblStylePr w:type="band1Horz">
      <w:rPr>
        <w:rFonts w:cs="Times New Roman"/>
      </w:rPr>
      <w:tblPr/>
      <w:tcPr>
        <w:shd w:val="clear" w:color="auto" w:fill="CCCCCC" w:themeFill="text1" w:themeFillTint="33"/>
      </w:tcPr>
    </w:tblStylePr>
  </w:style>
  <w:style w:type="table" w:customStyle="1" w:styleId="Tabelasiatki4akcent61">
    <w:name w:val="Tabela siatki 4 — akcent 61"/>
    <w:basedOn w:val="Standardowy"/>
    <w:uiPriority w:val="49"/>
    <w:rsid w:val="00DD7B6C"/>
    <w:pPr>
      <w:spacing w:after="0" w:line="240" w:lineRule="auto"/>
    </w:pPr>
    <w:rPr>
      <w:rFonts w:eastAsia="Times New Roman" w:cs="Times New Roman"/>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rFonts w:cs="Times New Roman"/>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rFonts w:cs="Times New Roman"/>
        <w:b/>
        <w:bCs/>
      </w:rPr>
      <w:tblPr/>
      <w:tcPr>
        <w:tcBorders>
          <w:top w:val="double" w:sz="4" w:space="0" w:color="F79646" w:themeColor="accent6"/>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DE9D9" w:themeFill="accent6" w:themeFillTint="33"/>
      </w:tcPr>
    </w:tblStylePr>
    <w:tblStylePr w:type="band1Horz">
      <w:rPr>
        <w:rFonts w:cs="Times New Roman"/>
      </w:rPr>
      <w:tblPr/>
      <w:tcPr>
        <w:shd w:val="clear" w:color="auto" w:fill="FDE9D9" w:themeFill="accent6" w:themeFillTint="33"/>
      </w:tcPr>
    </w:tblStylePr>
  </w:style>
  <w:style w:type="table" w:customStyle="1" w:styleId="Tabelalisty3akcent21">
    <w:name w:val="Tabela listy 3 — akcent 21"/>
    <w:basedOn w:val="Standardowy"/>
    <w:uiPriority w:val="48"/>
    <w:rsid w:val="00DD7B6C"/>
    <w:pPr>
      <w:spacing w:after="0" w:line="240" w:lineRule="auto"/>
    </w:pPr>
    <w:rPr>
      <w:rFonts w:eastAsia="Times New Roman" w:cs="Times New Roman"/>
    </w:r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rFonts w:cs="Times New Roman"/>
        <w:b/>
        <w:bCs/>
        <w:color w:val="FFFFFF" w:themeColor="background1"/>
      </w:rPr>
      <w:tblPr/>
      <w:tcPr>
        <w:shd w:val="clear" w:color="auto" w:fill="C0504D" w:themeFill="accent2"/>
      </w:tcPr>
    </w:tblStylePr>
    <w:tblStylePr w:type="lastRow">
      <w:rPr>
        <w:rFonts w:cs="Times New Roman"/>
        <w:b/>
        <w:bCs/>
      </w:rPr>
      <w:tblPr/>
      <w:tcPr>
        <w:tcBorders>
          <w:top w:val="double" w:sz="4" w:space="0" w:color="C0504D" w:themeColor="accent2"/>
        </w:tcBorders>
        <w:shd w:val="clear" w:color="auto" w:fill="FFFFFF" w:themeFill="background1"/>
      </w:tcPr>
    </w:tblStylePr>
    <w:tblStylePr w:type="firstCol">
      <w:rPr>
        <w:rFonts w:cs="Times New Roman"/>
        <w:b/>
        <w:bCs/>
      </w:rPr>
      <w:tblPr/>
      <w:tcPr>
        <w:tcBorders>
          <w:right w:val="nil"/>
        </w:tcBorders>
        <w:shd w:val="clear" w:color="auto" w:fill="FFFFFF" w:themeFill="background1"/>
      </w:tcPr>
    </w:tblStylePr>
    <w:tblStylePr w:type="lastCol">
      <w:rPr>
        <w:rFonts w:cs="Times New Roman"/>
        <w:b/>
        <w:bCs/>
      </w:rPr>
      <w:tblPr/>
      <w:tcPr>
        <w:tcBorders>
          <w:left w:val="nil"/>
        </w:tcBorders>
        <w:shd w:val="clear" w:color="auto" w:fill="FFFFFF" w:themeFill="background1"/>
      </w:tcPr>
    </w:tblStylePr>
    <w:tblStylePr w:type="band1Vert">
      <w:rPr>
        <w:rFonts w:cs="Times New Roman"/>
      </w:rPr>
      <w:tblPr/>
      <w:tcPr>
        <w:tcBorders>
          <w:left w:val="single" w:sz="4" w:space="0" w:color="C0504D" w:themeColor="accent2"/>
          <w:right w:val="single" w:sz="4" w:space="0" w:color="C0504D" w:themeColor="accent2"/>
        </w:tcBorders>
      </w:tcPr>
    </w:tblStylePr>
    <w:tblStylePr w:type="band1Horz">
      <w:rPr>
        <w:rFonts w:cs="Times New Roman"/>
      </w:rPr>
      <w:tblPr/>
      <w:tcPr>
        <w:tcBorders>
          <w:top w:val="single" w:sz="4" w:space="0" w:color="C0504D" w:themeColor="accent2"/>
          <w:bottom w:val="single" w:sz="4" w:space="0" w:color="C0504D" w:themeColor="accent2"/>
          <w:insideH w:val="nil"/>
        </w:tcBorders>
      </w:tcPr>
    </w:tblStylePr>
    <w:tblStylePr w:type="neCell">
      <w:rPr>
        <w:rFonts w:cs="Times New Roman"/>
      </w:rPr>
      <w:tblPr/>
      <w:tcPr>
        <w:tcBorders>
          <w:left w:val="nil"/>
          <w:bottom w:val="nil"/>
        </w:tcBorders>
      </w:tcPr>
    </w:tblStylePr>
    <w:tblStylePr w:type="nwCell">
      <w:rPr>
        <w:rFonts w:cs="Times New Roman"/>
      </w:rPr>
      <w:tblPr/>
      <w:tcPr>
        <w:tcBorders>
          <w:bottom w:val="nil"/>
          <w:right w:val="nil"/>
        </w:tcBorders>
      </w:tcPr>
    </w:tblStylePr>
    <w:tblStylePr w:type="seCell">
      <w:rPr>
        <w:rFonts w:cs="Times New Roman"/>
      </w:rPr>
      <w:tblPr/>
      <w:tcPr>
        <w:tcBorders>
          <w:top w:val="double" w:sz="4" w:space="0" w:color="C0504D" w:themeColor="accent2"/>
          <w:left w:val="nil"/>
        </w:tcBorders>
      </w:tcPr>
    </w:tblStylePr>
    <w:tblStylePr w:type="swCell">
      <w:rPr>
        <w:rFonts w:cs="Times New Roman"/>
      </w:rPr>
      <w:tblPr/>
      <w:tcPr>
        <w:tcBorders>
          <w:top w:val="double" w:sz="4" w:space="0" w:color="C0504D" w:themeColor="accent2"/>
          <w:right w:val="nil"/>
        </w:tcBorders>
      </w:tcPr>
    </w:tblStylePr>
  </w:style>
  <w:style w:type="paragraph" w:customStyle="1" w:styleId="NormalTable1">
    <w:name w:val="Normal Table1"/>
    <w:uiPriority w:val="99"/>
    <w:rsid w:val="008E626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paragraph" w:customStyle="1" w:styleId="Standard">
    <w:name w:val="Standard"/>
    <w:rsid w:val="006A7B60"/>
    <w:pPr>
      <w:widowControl w:val="0"/>
      <w:suppressAutoHyphens/>
      <w:spacing w:after="0" w:line="240" w:lineRule="auto"/>
      <w:textAlignment w:val="baseline"/>
    </w:pPr>
    <w:rPr>
      <w:rFonts w:ascii="Times New Roman" w:eastAsia="Lucida Sans Unicode" w:hAnsi="Times New Roman" w:cs="Times New Roman"/>
      <w:kern w:val="1"/>
      <w:sz w:val="24"/>
      <w:szCs w:val="24"/>
      <w:lang w:eastAsia="hi-IN" w:bidi="hi-IN"/>
    </w:rPr>
  </w:style>
  <w:style w:type="character" w:customStyle="1" w:styleId="11akapitzwypunktowaniempoziom2Znak">
    <w:name w:val="1.1. akapit z wypunktowaniem poziom 2 Znak"/>
    <w:link w:val="11akapitzwypunktowaniempoziom2"/>
    <w:uiPriority w:val="99"/>
    <w:locked/>
    <w:rsid w:val="0098255E"/>
    <w:rPr>
      <w:rFonts w:ascii="Times New Roman" w:eastAsia="Times New Roman" w:hAnsi="Times New Roman" w:cs="Times New Roman"/>
      <w:sz w:val="20"/>
      <w:szCs w:val="20"/>
      <w:lang w:eastAsia="pl-PL"/>
    </w:rPr>
  </w:style>
  <w:style w:type="paragraph" w:customStyle="1" w:styleId="11akapitzwypunktowaniempoziom2">
    <w:name w:val="1.1. akapit z wypunktowaniem poziom 2"/>
    <w:basedOn w:val="Normalny"/>
    <w:link w:val="11akapitzwypunktowaniempoziom2Znak"/>
    <w:uiPriority w:val="99"/>
    <w:qFormat/>
    <w:rsid w:val="0098255E"/>
    <w:pPr>
      <w:numPr>
        <w:ilvl w:val="1"/>
        <w:numId w:val="33"/>
      </w:numPr>
      <w:spacing w:after="200"/>
      <w:ind w:left="720"/>
    </w:pPr>
    <w:rPr>
      <w:rFonts w:ascii="Times New Roman" w:eastAsia="Times New Roman" w:hAnsi="Times New Roman"/>
      <w:sz w:val="20"/>
      <w:szCs w:val="20"/>
      <w:lang w:eastAsia="pl-PL"/>
    </w:rPr>
  </w:style>
  <w:style w:type="paragraph" w:customStyle="1" w:styleId="akapitznumerowaniem">
    <w:name w:val="akapit z numerowaniem"/>
    <w:basedOn w:val="Normalny"/>
    <w:link w:val="akapitznumerowaniemZnak"/>
    <w:uiPriority w:val="99"/>
    <w:qFormat/>
    <w:rsid w:val="0098255E"/>
    <w:pPr>
      <w:numPr>
        <w:numId w:val="33"/>
      </w:numPr>
      <w:tabs>
        <w:tab w:val="num" w:pos="555"/>
      </w:tabs>
      <w:spacing w:after="200"/>
      <w:ind w:left="555" w:hanging="555"/>
    </w:pPr>
    <w:rPr>
      <w:rFonts w:ascii="Calibri" w:hAnsi="Calibri"/>
      <w:color w:val="0070C0"/>
      <w:lang w:eastAsia="pl-PL"/>
    </w:rPr>
  </w:style>
  <w:style w:type="character" w:customStyle="1" w:styleId="None">
    <w:name w:val="None"/>
    <w:rsid w:val="0035354D"/>
    <w:rPr>
      <w:lang w:val="en-US"/>
    </w:rPr>
  </w:style>
  <w:style w:type="numbering" w:customStyle="1" w:styleId="List1">
    <w:name w:val="List 1"/>
    <w:basedOn w:val="Bezlisty"/>
    <w:rsid w:val="0035354D"/>
    <w:pPr>
      <w:numPr>
        <w:numId w:val="49"/>
      </w:numPr>
    </w:pPr>
  </w:style>
  <w:style w:type="numbering" w:customStyle="1" w:styleId="List0">
    <w:name w:val="List 0"/>
    <w:basedOn w:val="Bezlisty"/>
    <w:rsid w:val="0035354D"/>
    <w:pPr>
      <w:numPr>
        <w:numId w:val="50"/>
      </w:numPr>
    </w:pPr>
  </w:style>
  <w:style w:type="numbering" w:customStyle="1" w:styleId="Dash">
    <w:name w:val="Dash"/>
    <w:rsid w:val="0035354D"/>
    <w:pPr>
      <w:numPr>
        <w:numId w:val="51"/>
      </w:numPr>
    </w:pPr>
  </w:style>
  <w:style w:type="character" w:customStyle="1" w:styleId="akapitznumerowaniemZnak">
    <w:name w:val="akapit z numerowaniem Znak"/>
    <w:basedOn w:val="Domylnaczcionkaakapitu"/>
    <w:link w:val="akapitznumerowaniem"/>
    <w:uiPriority w:val="99"/>
    <w:rsid w:val="009944CD"/>
    <w:rPr>
      <w:rFonts w:ascii="Calibri" w:eastAsia="Calibri" w:hAnsi="Calibri" w:cs="Times New Roman"/>
      <w:color w:val="0070C0"/>
      <w:lang w:eastAsia="pl-PL"/>
    </w:rPr>
  </w:style>
  <w:style w:type="paragraph" w:customStyle="1" w:styleId="normaltableau">
    <w:name w:val="normal_tableau"/>
    <w:basedOn w:val="Normalny"/>
    <w:rsid w:val="00967142"/>
    <w:pPr>
      <w:spacing w:before="120" w:after="120" w:line="240" w:lineRule="auto"/>
    </w:pPr>
    <w:rPr>
      <w:rFonts w:ascii="Optima" w:eastAsia="Times New Roman" w:hAnsi="Optima"/>
      <w:lang w:val="en-GB" w:eastAsia="pl-PL"/>
    </w:rPr>
  </w:style>
  <w:style w:type="paragraph" w:customStyle="1" w:styleId="Tekstpodstawowy32">
    <w:name w:val="Tekst podstawowy 32"/>
    <w:basedOn w:val="Normalny"/>
    <w:rsid w:val="00214B86"/>
    <w:pPr>
      <w:widowControl w:val="0"/>
      <w:overflowPunct w:val="0"/>
      <w:autoSpaceDE w:val="0"/>
      <w:autoSpaceDN w:val="0"/>
      <w:adjustRightInd w:val="0"/>
      <w:spacing w:after="160" w:line="240" w:lineRule="auto"/>
      <w:ind w:left="360"/>
      <w:jc w:val="left"/>
      <w:textAlignment w:val="baseline"/>
    </w:pPr>
    <w:rPr>
      <w:rFonts w:ascii="Times New Roman" w:eastAsia="Times New Roman" w:hAnsi="Times New Roman"/>
      <w:sz w:val="20"/>
      <w:szCs w:val="20"/>
      <w:lang w:eastAsia="pl-PL"/>
    </w:rPr>
  </w:style>
  <w:style w:type="paragraph" w:customStyle="1" w:styleId="Style11">
    <w:name w:val="Style11"/>
    <w:basedOn w:val="Normalny"/>
    <w:rsid w:val="00273A19"/>
    <w:pPr>
      <w:widowControl w:val="0"/>
      <w:autoSpaceDE w:val="0"/>
      <w:autoSpaceDN w:val="0"/>
      <w:adjustRightInd w:val="0"/>
      <w:spacing w:after="0" w:line="253" w:lineRule="exact"/>
      <w:ind w:hanging="355"/>
    </w:pPr>
    <w:rPr>
      <w:rFonts w:eastAsia="Times New Roman" w:cs="Arial"/>
      <w:sz w:val="24"/>
      <w:szCs w:val="24"/>
      <w:lang w:eastAsia="pl-PL"/>
    </w:rPr>
  </w:style>
  <w:style w:type="character" w:customStyle="1" w:styleId="FontStyle54">
    <w:name w:val="Font Style54"/>
    <w:rsid w:val="00273A19"/>
    <w:rPr>
      <w:rFonts w:ascii="Arial" w:hAnsi="Arial" w:cs="Arial"/>
      <w:color w:val="000000"/>
      <w:sz w:val="18"/>
      <w:szCs w:val="18"/>
    </w:rPr>
  </w:style>
  <w:style w:type="paragraph" w:customStyle="1" w:styleId="Zwykytekst1">
    <w:name w:val="Zwykły tekst1"/>
    <w:basedOn w:val="Normalny"/>
    <w:rsid w:val="00757155"/>
    <w:pPr>
      <w:suppressAutoHyphens/>
      <w:spacing w:after="0" w:line="240" w:lineRule="auto"/>
      <w:jc w:val="left"/>
    </w:pPr>
    <w:rPr>
      <w:rFonts w:ascii="Courier New" w:eastAsia="Times New Roman" w:hAnsi="Courier New" w:cs="Courier New"/>
      <w:sz w:val="20"/>
      <w:szCs w:val="20"/>
      <w:lang w:eastAsia="ar-SA"/>
    </w:rPr>
  </w:style>
  <w:style w:type="paragraph" w:customStyle="1" w:styleId="tabulka">
    <w:name w:val="tabulka"/>
    <w:basedOn w:val="Normalny"/>
    <w:rsid w:val="00757155"/>
    <w:pPr>
      <w:widowControl w:val="0"/>
      <w:spacing w:before="120" w:after="0" w:line="240" w:lineRule="exact"/>
      <w:jc w:val="center"/>
    </w:pPr>
    <w:rPr>
      <w:rFonts w:eastAsia="Times New Roman" w:cs="Arial"/>
      <w:sz w:val="20"/>
      <w:szCs w:val="20"/>
      <w:lang w:val="cs-CZ" w:eastAsia="pl-PL"/>
    </w:rPr>
  </w:style>
  <w:style w:type="character" w:customStyle="1" w:styleId="ListParagraphChar">
    <w:name w:val="List Paragraph Char"/>
    <w:aliases w:val="sw tekst Char,L1 Char,Numerowanie Char,Akapit z listą BS Char"/>
    <w:basedOn w:val="Domylnaczcionkaakapitu"/>
    <w:uiPriority w:val="34"/>
    <w:locked/>
    <w:rsid w:val="00AE1B9F"/>
    <w:rPr>
      <w:rFonts w:ascii="Arial" w:hAnsi="Arial" w:cs="Arial"/>
    </w:rPr>
  </w:style>
  <w:style w:type="paragraph" w:customStyle="1" w:styleId="Bezodstpw1">
    <w:name w:val="Bez odstępów1"/>
    <w:rsid w:val="00861EF5"/>
    <w:pPr>
      <w:widowControl w:val="0"/>
      <w:suppressAutoHyphens/>
    </w:pPr>
    <w:rPr>
      <w:rFonts w:ascii="Calibri" w:eastAsia="Lucida Sans Unicode" w:hAnsi="Calibri" w:cs="Tahoma"/>
      <w:kern w:val="1"/>
      <w:lang w:eastAsia="ar-SA"/>
    </w:rPr>
  </w:style>
  <w:style w:type="paragraph" w:customStyle="1" w:styleId="Nagwektabeli">
    <w:name w:val="Nagłówek tabeli"/>
    <w:basedOn w:val="Zawartotabeli"/>
    <w:rsid w:val="00FE6648"/>
    <w:pPr>
      <w:widowControl w:val="0"/>
      <w:tabs>
        <w:tab w:val="clear" w:pos="708"/>
      </w:tabs>
      <w:overflowPunct/>
      <w:spacing w:line="240" w:lineRule="auto"/>
      <w:jc w:val="center"/>
    </w:pPr>
    <w:rPr>
      <w:rFonts w:ascii="Times New Roman" w:eastAsia="Lucida Sans Unicode" w:hAnsi="Times New Roman" w:cs="Tahoma"/>
      <w:b/>
      <w:bCs/>
      <w:i/>
      <w:iCs/>
      <w:color w:val="auto"/>
      <w:kern w:val="1"/>
      <w:lang w:eastAsia="hi-IN" w:bidi="hi-IN"/>
    </w:rPr>
  </w:style>
  <w:style w:type="paragraph" w:customStyle="1" w:styleId="WW-Wysunicietekstu1111111111111111111111111111111111111111111111111111111111111111">
    <w:name w:val="WW-Wysunięcie tekstu1111111111111111111111111111111111111111111111111111111111111111"/>
    <w:basedOn w:val="Tekstpodstawowy"/>
    <w:rsid w:val="00177B6F"/>
    <w:pPr>
      <w:widowControl w:val="0"/>
      <w:tabs>
        <w:tab w:val="left" w:pos="-19609"/>
      </w:tabs>
      <w:suppressAutoHyphens/>
      <w:ind w:left="567" w:hanging="283"/>
      <w:jc w:val="both"/>
    </w:pPr>
    <w:rPr>
      <w:rFonts w:eastAsia="Lucida Sans Unicode" w:cs="Tahoma"/>
      <w:kern w:val="1"/>
      <w:lang w:eastAsia="hi-IN" w:bidi="hi-IN"/>
    </w:rPr>
  </w:style>
  <w:style w:type="paragraph" w:customStyle="1" w:styleId="WW-Tekstpodstawowywcity3">
    <w:name w:val="WW-Tekst podstawowy wcięty 3"/>
    <w:basedOn w:val="Normalny"/>
    <w:rsid w:val="0059308E"/>
    <w:pPr>
      <w:widowControl w:val="0"/>
      <w:tabs>
        <w:tab w:val="left" w:pos="23004"/>
      </w:tabs>
      <w:suppressAutoHyphens/>
      <w:spacing w:after="0" w:line="240" w:lineRule="auto"/>
      <w:ind w:left="284"/>
    </w:pPr>
    <w:rPr>
      <w:rFonts w:ascii="Times New Roman" w:eastAsia="Lucida Sans Unicode" w:hAnsi="Times New Roman" w:cs="Tahoma"/>
      <w:kern w:val="1"/>
      <w:sz w:val="24"/>
      <w:szCs w:val="24"/>
      <w:lang w:eastAsia="hi-IN" w:bidi="hi-IN"/>
    </w:rPr>
  </w:style>
  <w:style w:type="paragraph" w:customStyle="1" w:styleId="Tekstpodstawowywcity21">
    <w:name w:val="Tekst podstawowy wcięty 21"/>
    <w:basedOn w:val="Normalny"/>
    <w:rsid w:val="0059308E"/>
    <w:pPr>
      <w:widowControl w:val="0"/>
      <w:tabs>
        <w:tab w:val="left" w:pos="-28283"/>
        <w:tab w:val="left" w:pos="-27716"/>
      </w:tabs>
      <w:suppressAutoHyphens/>
      <w:spacing w:after="0" w:line="240" w:lineRule="auto"/>
      <w:ind w:left="1276" w:hanging="283"/>
    </w:pPr>
    <w:rPr>
      <w:rFonts w:ascii="Times New Roman" w:eastAsia="Lucida Sans Unicode" w:hAnsi="Times New Roman" w:cs="Tahoma"/>
      <w:kern w:val="1"/>
      <w:sz w:val="24"/>
      <w:szCs w:val="20"/>
      <w:lang w:eastAsia="hi-IN" w:bidi="hi-IN"/>
    </w:rPr>
  </w:style>
  <w:style w:type="paragraph" w:customStyle="1" w:styleId="Tekstpodstawowywcity34">
    <w:name w:val="Tekst podstawowy wcięty 34"/>
    <w:basedOn w:val="Normalny"/>
    <w:rsid w:val="00A86E3A"/>
    <w:pPr>
      <w:tabs>
        <w:tab w:val="left" w:pos="-21578"/>
      </w:tabs>
      <w:suppressAutoHyphens/>
      <w:spacing w:after="0" w:line="240" w:lineRule="auto"/>
      <w:ind w:left="709" w:hanging="425"/>
    </w:pPr>
    <w:rPr>
      <w:rFonts w:ascii="Verdana" w:eastAsia="Times New Roman" w:hAnsi="Verdana"/>
      <w:kern w:val="1"/>
      <w:szCs w:val="24"/>
      <w:lang w:eastAsia="ar-SA"/>
    </w:rPr>
  </w:style>
  <w:style w:type="paragraph" w:customStyle="1" w:styleId="44-">
    <w:name w:val="44-"/>
    <w:basedOn w:val="awciety"/>
    <w:rsid w:val="007771E8"/>
    <w:pPr>
      <w:snapToGrid/>
      <w:spacing w:after="120" w:line="240" w:lineRule="auto"/>
      <w:ind w:left="284" w:hanging="284"/>
    </w:pPr>
    <w:rPr>
      <w:rFonts w:ascii="Times New Roman" w:hAnsi="Times New Roman"/>
      <w:color w:val="auto"/>
      <w:sz w:val="24"/>
    </w:rPr>
  </w:style>
  <w:style w:type="paragraph" w:customStyle="1" w:styleId="standard0">
    <w:name w:val="standard"/>
    <w:basedOn w:val="Normalny"/>
    <w:uiPriority w:val="99"/>
    <w:rsid w:val="00152146"/>
    <w:pPr>
      <w:spacing w:before="100" w:beforeAutospacing="1" w:after="100" w:afterAutospacing="1" w:line="240" w:lineRule="auto"/>
      <w:jc w:val="left"/>
    </w:pPr>
    <w:rPr>
      <w:rFonts w:ascii="Times New Roman" w:eastAsiaTheme="minorHAnsi" w:hAnsi="Times New Roman"/>
      <w:color w:val="00000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1718">
      <w:bodyDiv w:val="1"/>
      <w:marLeft w:val="0"/>
      <w:marRight w:val="0"/>
      <w:marTop w:val="0"/>
      <w:marBottom w:val="0"/>
      <w:divBdr>
        <w:top w:val="none" w:sz="0" w:space="0" w:color="auto"/>
        <w:left w:val="none" w:sz="0" w:space="0" w:color="auto"/>
        <w:bottom w:val="none" w:sz="0" w:space="0" w:color="auto"/>
        <w:right w:val="none" w:sz="0" w:space="0" w:color="auto"/>
      </w:divBdr>
    </w:div>
    <w:div w:id="30882932">
      <w:bodyDiv w:val="1"/>
      <w:marLeft w:val="0"/>
      <w:marRight w:val="0"/>
      <w:marTop w:val="0"/>
      <w:marBottom w:val="0"/>
      <w:divBdr>
        <w:top w:val="none" w:sz="0" w:space="0" w:color="auto"/>
        <w:left w:val="none" w:sz="0" w:space="0" w:color="auto"/>
        <w:bottom w:val="none" w:sz="0" w:space="0" w:color="auto"/>
        <w:right w:val="none" w:sz="0" w:space="0" w:color="auto"/>
      </w:divBdr>
      <w:divsChild>
        <w:div w:id="613757117">
          <w:marLeft w:val="0"/>
          <w:marRight w:val="0"/>
          <w:marTop w:val="0"/>
          <w:marBottom w:val="0"/>
          <w:divBdr>
            <w:top w:val="none" w:sz="0" w:space="0" w:color="auto"/>
            <w:left w:val="none" w:sz="0" w:space="0" w:color="auto"/>
            <w:bottom w:val="none" w:sz="0" w:space="0" w:color="auto"/>
            <w:right w:val="none" w:sz="0" w:space="0" w:color="auto"/>
          </w:divBdr>
        </w:div>
        <w:div w:id="810362039">
          <w:marLeft w:val="0"/>
          <w:marRight w:val="0"/>
          <w:marTop w:val="0"/>
          <w:marBottom w:val="0"/>
          <w:divBdr>
            <w:top w:val="none" w:sz="0" w:space="0" w:color="auto"/>
            <w:left w:val="none" w:sz="0" w:space="0" w:color="auto"/>
            <w:bottom w:val="none" w:sz="0" w:space="0" w:color="auto"/>
            <w:right w:val="none" w:sz="0" w:space="0" w:color="auto"/>
          </w:divBdr>
        </w:div>
        <w:div w:id="987708088">
          <w:marLeft w:val="0"/>
          <w:marRight w:val="0"/>
          <w:marTop w:val="0"/>
          <w:marBottom w:val="0"/>
          <w:divBdr>
            <w:top w:val="none" w:sz="0" w:space="0" w:color="auto"/>
            <w:left w:val="none" w:sz="0" w:space="0" w:color="auto"/>
            <w:bottom w:val="none" w:sz="0" w:space="0" w:color="auto"/>
            <w:right w:val="none" w:sz="0" w:space="0" w:color="auto"/>
          </w:divBdr>
        </w:div>
        <w:div w:id="1660884594">
          <w:marLeft w:val="0"/>
          <w:marRight w:val="0"/>
          <w:marTop w:val="0"/>
          <w:marBottom w:val="0"/>
          <w:divBdr>
            <w:top w:val="none" w:sz="0" w:space="0" w:color="auto"/>
            <w:left w:val="none" w:sz="0" w:space="0" w:color="auto"/>
            <w:bottom w:val="none" w:sz="0" w:space="0" w:color="auto"/>
            <w:right w:val="none" w:sz="0" w:space="0" w:color="auto"/>
          </w:divBdr>
        </w:div>
        <w:div w:id="1785345179">
          <w:marLeft w:val="0"/>
          <w:marRight w:val="0"/>
          <w:marTop w:val="0"/>
          <w:marBottom w:val="0"/>
          <w:divBdr>
            <w:top w:val="none" w:sz="0" w:space="0" w:color="auto"/>
            <w:left w:val="none" w:sz="0" w:space="0" w:color="auto"/>
            <w:bottom w:val="none" w:sz="0" w:space="0" w:color="auto"/>
            <w:right w:val="none" w:sz="0" w:space="0" w:color="auto"/>
          </w:divBdr>
        </w:div>
      </w:divsChild>
    </w:div>
    <w:div w:id="201789929">
      <w:bodyDiv w:val="1"/>
      <w:marLeft w:val="0"/>
      <w:marRight w:val="0"/>
      <w:marTop w:val="0"/>
      <w:marBottom w:val="0"/>
      <w:divBdr>
        <w:top w:val="none" w:sz="0" w:space="0" w:color="auto"/>
        <w:left w:val="none" w:sz="0" w:space="0" w:color="auto"/>
        <w:bottom w:val="none" w:sz="0" w:space="0" w:color="auto"/>
        <w:right w:val="none" w:sz="0" w:space="0" w:color="auto"/>
      </w:divBdr>
      <w:divsChild>
        <w:div w:id="24140808">
          <w:marLeft w:val="0"/>
          <w:marRight w:val="0"/>
          <w:marTop w:val="0"/>
          <w:marBottom w:val="0"/>
          <w:divBdr>
            <w:top w:val="none" w:sz="0" w:space="0" w:color="auto"/>
            <w:left w:val="none" w:sz="0" w:space="0" w:color="auto"/>
            <w:bottom w:val="none" w:sz="0" w:space="0" w:color="auto"/>
            <w:right w:val="none" w:sz="0" w:space="0" w:color="auto"/>
          </w:divBdr>
        </w:div>
        <w:div w:id="75825614">
          <w:marLeft w:val="0"/>
          <w:marRight w:val="0"/>
          <w:marTop w:val="0"/>
          <w:marBottom w:val="0"/>
          <w:divBdr>
            <w:top w:val="none" w:sz="0" w:space="0" w:color="auto"/>
            <w:left w:val="none" w:sz="0" w:space="0" w:color="auto"/>
            <w:bottom w:val="none" w:sz="0" w:space="0" w:color="auto"/>
            <w:right w:val="none" w:sz="0" w:space="0" w:color="auto"/>
          </w:divBdr>
        </w:div>
        <w:div w:id="150097091">
          <w:marLeft w:val="0"/>
          <w:marRight w:val="0"/>
          <w:marTop w:val="0"/>
          <w:marBottom w:val="0"/>
          <w:divBdr>
            <w:top w:val="none" w:sz="0" w:space="0" w:color="auto"/>
            <w:left w:val="none" w:sz="0" w:space="0" w:color="auto"/>
            <w:bottom w:val="none" w:sz="0" w:space="0" w:color="auto"/>
            <w:right w:val="none" w:sz="0" w:space="0" w:color="auto"/>
          </w:divBdr>
        </w:div>
        <w:div w:id="173688326">
          <w:marLeft w:val="0"/>
          <w:marRight w:val="0"/>
          <w:marTop w:val="0"/>
          <w:marBottom w:val="0"/>
          <w:divBdr>
            <w:top w:val="none" w:sz="0" w:space="0" w:color="auto"/>
            <w:left w:val="none" w:sz="0" w:space="0" w:color="auto"/>
            <w:bottom w:val="none" w:sz="0" w:space="0" w:color="auto"/>
            <w:right w:val="none" w:sz="0" w:space="0" w:color="auto"/>
          </w:divBdr>
        </w:div>
        <w:div w:id="200751330">
          <w:marLeft w:val="0"/>
          <w:marRight w:val="0"/>
          <w:marTop w:val="0"/>
          <w:marBottom w:val="0"/>
          <w:divBdr>
            <w:top w:val="none" w:sz="0" w:space="0" w:color="auto"/>
            <w:left w:val="none" w:sz="0" w:space="0" w:color="auto"/>
            <w:bottom w:val="none" w:sz="0" w:space="0" w:color="auto"/>
            <w:right w:val="none" w:sz="0" w:space="0" w:color="auto"/>
          </w:divBdr>
        </w:div>
        <w:div w:id="202644111">
          <w:marLeft w:val="0"/>
          <w:marRight w:val="0"/>
          <w:marTop w:val="0"/>
          <w:marBottom w:val="0"/>
          <w:divBdr>
            <w:top w:val="none" w:sz="0" w:space="0" w:color="auto"/>
            <w:left w:val="none" w:sz="0" w:space="0" w:color="auto"/>
            <w:bottom w:val="none" w:sz="0" w:space="0" w:color="auto"/>
            <w:right w:val="none" w:sz="0" w:space="0" w:color="auto"/>
          </w:divBdr>
        </w:div>
        <w:div w:id="212348303">
          <w:marLeft w:val="0"/>
          <w:marRight w:val="0"/>
          <w:marTop w:val="0"/>
          <w:marBottom w:val="0"/>
          <w:divBdr>
            <w:top w:val="none" w:sz="0" w:space="0" w:color="auto"/>
            <w:left w:val="none" w:sz="0" w:space="0" w:color="auto"/>
            <w:bottom w:val="none" w:sz="0" w:space="0" w:color="auto"/>
            <w:right w:val="none" w:sz="0" w:space="0" w:color="auto"/>
          </w:divBdr>
        </w:div>
        <w:div w:id="298728268">
          <w:marLeft w:val="0"/>
          <w:marRight w:val="0"/>
          <w:marTop w:val="0"/>
          <w:marBottom w:val="0"/>
          <w:divBdr>
            <w:top w:val="none" w:sz="0" w:space="0" w:color="auto"/>
            <w:left w:val="none" w:sz="0" w:space="0" w:color="auto"/>
            <w:bottom w:val="none" w:sz="0" w:space="0" w:color="auto"/>
            <w:right w:val="none" w:sz="0" w:space="0" w:color="auto"/>
          </w:divBdr>
        </w:div>
        <w:div w:id="345861264">
          <w:marLeft w:val="0"/>
          <w:marRight w:val="0"/>
          <w:marTop w:val="0"/>
          <w:marBottom w:val="0"/>
          <w:divBdr>
            <w:top w:val="none" w:sz="0" w:space="0" w:color="auto"/>
            <w:left w:val="none" w:sz="0" w:space="0" w:color="auto"/>
            <w:bottom w:val="none" w:sz="0" w:space="0" w:color="auto"/>
            <w:right w:val="none" w:sz="0" w:space="0" w:color="auto"/>
          </w:divBdr>
        </w:div>
        <w:div w:id="382757934">
          <w:marLeft w:val="0"/>
          <w:marRight w:val="0"/>
          <w:marTop w:val="0"/>
          <w:marBottom w:val="0"/>
          <w:divBdr>
            <w:top w:val="none" w:sz="0" w:space="0" w:color="auto"/>
            <w:left w:val="none" w:sz="0" w:space="0" w:color="auto"/>
            <w:bottom w:val="none" w:sz="0" w:space="0" w:color="auto"/>
            <w:right w:val="none" w:sz="0" w:space="0" w:color="auto"/>
          </w:divBdr>
        </w:div>
        <w:div w:id="441608812">
          <w:marLeft w:val="0"/>
          <w:marRight w:val="0"/>
          <w:marTop w:val="0"/>
          <w:marBottom w:val="0"/>
          <w:divBdr>
            <w:top w:val="none" w:sz="0" w:space="0" w:color="auto"/>
            <w:left w:val="none" w:sz="0" w:space="0" w:color="auto"/>
            <w:bottom w:val="none" w:sz="0" w:space="0" w:color="auto"/>
            <w:right w:val="none" w:sz="0" w:space="0" w:color="auto"/>
          </w:divBdr>
        </w:div>
        <w:div w:id="445542236">
          <w:marLeft w:val="0"/>
          <w:marRight w:val="0"/>
          <w:marTop w:val="0"/>
          <w:marBottom w:val="0"/>
          <w:divBdr>
            <w:top w:val="none" w:sz="0" w:space="0" w:color="auto"/>
            <w:left w:val="none" w:sz="0" w:space="0" w:color="auto"/>
            <w:bottom w:val="none" w:sz="0" w:space="0" w:color="auto"/>
            <w:right w:val="none" w:sz="0" w:space="0" w:color="auto"/>
          </w:divBdr>
        </w:div>
        <w:div w:id="464007614">
          <w:marLeft w:val="0"/>
          <w:marRight w:val="0"/>
          <w:marTop w:val="0"/>
          <w:marBottom w:val="0"/>
          <w:divBdr>
            <w:top w:val="none" w:sz="0" w:space="0" w:color="auto"/>
            <w:left w:val="none" w:sz="0" w:space="0" w:color="auto"/>
            <w:bottom w:val="none" w:sz="0" w:space="0" w:color="auto"/>
            <w:right w:val="none" w:sz="0" w:space="0" w:color="auto"/>
          </w:divBdr>
        </w:div>
        <w:div w:id="501312014">
          <w:marLeft w:val="0"/>
          <w:marRight w:val="0"/>
          <w:marTop w:val="0"/>
          <w:marBottom w:val="0"/>
          <w:divBdr>
            <w:top w:val="none" w:sz="0" w:space="0" w:color="auto"/>
            <w:left w:val="none" w:sz="0" w:space="0" w:color="auto"/>
            <w:bottom w:val="none" w:sz="0" w:space="0" w:color="auto"/>
            <w:right w:val="none" w:sz="0" w:space="0" w:color="auto"/>
          </w:divBdr>
        </w:div>
        <w:div w:id="517815735">
          <w:marLeft w:val="0"/>
          <w:marRight w:val="0"/>
          <w:marTop w:val="0"/>
          <w:marBottom w:val="0"/>
          <w:divBdr>
            <w:top w:val="none" w:sz="0" w:space="0" w:color="auto"/>
            <w:left w:val="none" w:sz="0" w:space="0" w:color="auto"/>
            <w:bottom w:val="none" w:sz="0" w:space="0" w:color="auto"/>
            <w:right w:val="none" w:sz="0" w:space="0" w:color="auto"/>
          </w:divBdr>
        </w:div>
        <w:div w:id="561331298">
          <w:marLeft w:val="0"/>
          <w:marRight w:val="0"/>
          <w:marTop w:val="0"/>
          <w:marBottom w:val="0"/>
          <w:divBdr>
            <w:top w:val="none" w:sz="0" w:space="0" w:color="auto"/>
            <w:left w:val="none" w:sz="0" w:space="0" w:color="auto"/>
            <w:bottom w:val="none" w:sz="0" w:space="0" w:color="auto"/>
            <w:right w:val="none" w:sz="0" w:space="0" w:color="auto"/>
          </w:divBdr>
        </w:div>
        <w:div w:id="562562963">
          <w:marLeft w:val="0"/>
          <w:marRight w:val="0"/>
          <w:marTop w:val="0"/>
          <w:marBottom w:val="0"/>
          <w:divBdr>
            <w:top w:val="none" w:sz="0" w:space="0" w:color="auto"/>
            <w:left w:val="none" w:sz="0" w:space="0" w:color="auto"/>
            <w:bottom w:val="none" w:sz="0" w:space="0" w:color="auto"/>
            <w:right w:val="none" w:sz="0" w:space="0" w:color="auto"/>
          </w:divBdr>
        </w:div>
        <w:div w:id="609897620">
          <w:marLeft w:val="0"/>
          <w:marRight w:val="0"/>
          <w:marTop w:val="0"/>
          <w:marBottom w:val="0"/>
          <w:divBdr>
            <w:top w:val="none" w:sz="0" w:space="0" w:color="auto"/>
            <w:left w:val="none" w:sz="0" w:space="0" w:color="auto"/>
            <w:bottom w:val="none" w:sz="0" w:space="0" w:color="auto"/>
            <w:right w:val="none" w:sz="0" w:space="0" w:color="auto"/>
          </w:divBdr>
        </w:div>
        <w:div w:id="617950243">
          <w:marLeft w:val="0"/>
          <w:marRight w:val="0"/>
          <w:marTop w:val="0"/>
          <w:marBottom w:val="0"/>
          <w:divBdr>
            <w:top w:val="none" w:sz="0" w:space="0" w:color="auto"/>
            <w:left w:val="none" w:sz="0" w:space="0" w:color="auto"/>
            <w:bottom w:val="none" w:sz="0" w:space="0" w:color="auto"/>
            <w:right w:val="none" w:sz="0" w:space="0" w:color="auto"/>
          </w:divBdr>
        </w:div>
        <w:div w:id="649557544">
          <w:marLeft w:val="0"/>
          <w:marRight w:val="0"/>
          <w:marTop w:val="0"/>
          <w:marBottom w:val="0"/>
          <w:divBdr>
            <w:top w:val="none" w:sz="0" w:space="0" w:color="auto"/>
            <w:left w:val="none" w:sz="0" w:space="0" w:color="auto"/>
            <w:bottom w:val="none" w:sz="0" w:space="0" w:color="auto"/>
            <w:right w:val="none" w:sz="0" w:space="0" w:color="auto"/>
          </w:divBdr>
        </w:div>
        <w:div w:id="660357490">
          <w:marLeft w:val="0"/>
          <w:marRight w:val="0"/>
          <w:marTop w:val="0"/>
          <w:marBottom w:val="0"/>
          <w:divBdr>
            <w:top w:val="none" w:sz="0" w:space="0" w:color="auto"/>
            <w:left w:val="none" w:sz="0" w:space="0" w:color="auto"/>
            <w:bottom w:val="none" w:sz="0" w:space="0" w:color="auto"/>
            <w:right w:val="none" w:sz="0" w:space="0" w:color="auto"/>
          </w:divBdr>
        </w:div>
        <w:div w:id="668798093">
          <w:marLeft w:val="0"/>
          <w:marRight w:val="0"/>
          <w:marTop w:val="0"/>
          <w:marBottom w:val="0"/>
          <w:divBdr>
            <w:top w:val="none" w:sz="0" w:space="0" w:color="auto"/>
            <w:left w:val="none" w:sz="0" w:space="0" w:color="auto"/>
            <w:bottom w:val="none" w:sz="0" w:space="0" w:color="auto"/>
            <w:right w:val="none" w:sz="0" w:space="0" w:color="auto"/>
          </w:divBdr>
        </w:div>
        <w:div w:id="677775208">
          <w:marLeft w:val="0"/>
          <w:marRight w:val="0"/>
          <w:marTop w:val="0"/>
          <w:marBottom w:val="0"/>
          <w:divBdr>
            <w:top w:val="none" w:sz="0" w:space="0" w:color="auto"/>
            <w:left w:val="none" w:sz="0" w:space="0" w:color="auto"/>
            <w:bottom w:val="none" w:sz="0" w:space="0" w:color="auto"/>
            <w:right w:val="none" w:sz="0" w:space="0" w:color="auto"/>
          </w:divBdr>
        </w:div>
        <w:div w:id="693766499">
          <w:marLeft w:val="0"/>
          <w:marRight w:val="0"/>
          <w:marTop w:val="0"/>
          <w:marBottom w:val="0"/>
          <w:divBdr>
            <w:top w:val="none" w:sz="0" w:space="0" w:color="auto"/>
            <w:left w:val="none" w:sz="0" w:space="0" w:color="auto"/>
            <w:bottom w:val="none" w:sz="0" w:space="0" w:color="auto"/>
            <w:right w:val="none" w:sz="0" w:space="0" w:color="auto"/>
          </w:divBdr>
        </w:div>
        <w:div w:id="695159800">
          <w:marLeft w:val="0"/>
          <w:marRight w:val="0"/>
          <w:marTop w:val="0"/>
          <w:marBottom w:val="0"/>
          <w:divBdr>
            <w:top w:val="none" w:sz="0" w:space="0" w:color="auto"/>
            <w:left w:val="none" w:sz="0" w:space="0" w:color="auto"/>
            <w:bottom w:val="none" w:sz="0" w:space="0" w:color="auto"/>
            <w:right w:val="none" w:sz="0" w:space="0" w:color="auto"/>
          </w:divBdr>
        </w:div>
        <w:div w:id="711854046">
          <w:marLeft w:val="0"/>
          <w:marRight w:val="0"/>
          <w:marTop w:val="0"/>
          <w:marBottom w:val="0"/>
          <w:divBdr>
            <w:top w:val="none" w:sz="0" w:space="0" w:color="auto"/>
            <w:left w:val="none" w:sz="0" w:space="0" w:color="auto"/>
            <w:bottom w:val="none" w:sz="0" w:space="0" w:color="auto"/>
            <w:right w:val="none" w:sz="0" w:space="0" w:color="auto"/>
          </w:divBdr>
        </w:div>
        <w:div w:id="720329138">
          <w:marLeft w:val="0"/>
          <w:marRight w:val="0"/>
          <w:marTop w:val="0"/>
          <w:marBottom w:val="0"/>
          <w:divBdr>
            <w:top w:val="none" w:sz="0" w:space="0" w:color="auto"/>
            <w:left w:val="none" w:sz="0" w:space="0" w:color="auto"/>
            <w:bottom w:val="none" w:sz="0" w:space="0" w:color="auto"/>
            <w:right w:val="none" w:sz="0" w:space="0" w:color="auto"/>
          </w:divBdr>
        </w:div>
        <w:div w:id="828209178">
          <w:marLeft w:val="0"/>
          <w:marRight w:val="0"/>
          <w:marTop w:val="0"/>
          <w:marBottom w:val="0"/>
          <w:divBdr>
            <w:top w:val="none" w:sz="0" w:space="0" w:color="auto"/>
            <w:left w:val="none" w:sz="0" w:space="0" w:color="auto"/>
            <w:bottom w:val="none" w:sz="0" w:space="0" w:color="auto"/>
            <w:right w:val="none" w:sz="0" w:space="0" w:color="auto"/>
          </w:divBdr>
        </w:div>
        <w:div w:id="839194879">
          <w:marLeft w:val="0"/>
          <w:marRight w:val="0"/>
          <w:marTop w:val="0"/>
          <w:marBottom w:val="0"/>
          <w:divBdr>
            <w:top w:val="none" w:sz="0" w:space="0" w:color="auto"/>
            <w:left w:val="none" w:sz="0" w:space="0" w:color="auto"/>
            <w:bottom w:val="none" w:sz="0" w:space="0" w:color="auto"/>
            <w:right w:val="none" w:sz="0" w:space="0" w:color="auto"/>
          </w:divBdr>
        </w:div>
        <w:div w:id="852302097">
          <w:marLeft w:val="0"/>
          <w:marRight w:val="0"/>
          <w:marTop w:val="0"/>
          <w:marBottom w:val="0"/>
          <w:divBdr>
            <w:top w:val="none" w:sz="0" w:space="0" w:color="auto"/>
            <w:left w:val="none" w:sz="0" w:space="0" w:color="auto"/>
            <w:bottom w:val="none" w:sz="0" w:space="0" w:color="auto"/>
            <w:right w:val="none" w:sz="0" w:space="0" w:color="auto"/>
          </w:divBdr>
        </w:div>
        <w:div w:id="857736244">
          <w:marLeft w:val="0"/>
          <w:marRight w:val="0"/>
          <w:marTop w:val="0"/>
          <w:marBottom w:val="0"/>
          <w:divBdr>
            <w:top w:val="none" w:sz="0" w:space="0" w:color="auto"/>
            <w:left w:val="none" w:sz="0" w:space="0" w:color="auto"/>
            <w:bottom w:val="none" w:sz="0" w:space="0" w:color="auto"/>
            <w:right w:val="none" w:sz="0" w:space="0" w:color="auto"/>
          </w:divBdr>
        </w:div>
        <w:div w:id="868421545">
          <w:marLeft w:val="0"/>
          <w:marRight w:val="0"/>
          <w:marTop w:val="0"/>
          <w:marBottom w:val="0"/>
          <w:divBdr>
            <w:top w:val="none" w:sz="0" w:space="0" w:color="auto"/>
            <w:left w:val="none" w:sz="0" w:space="0" w:color="auto"/>
            <w:bottom w:val="none" w:sz="0" w:space="0" w:color="auto"/>
            <w:right w:val="none" w:sz="0" w:space="0" w:color="auto"/>
          </w:divBdr>
        </w:div>
        <w:div w:id="904803247">
          <w:marLeft w:val="0"/>
          <w:marRight w:val="0"/>
          <w:marTop w:val="0"/>
          <w:marBottom w:val="0"/>
          <w:divBdr>
            <w:top w:val="none" w:sz="0" w:space="0" w:color="auto"/>
            <w:left w:val="none" w:sz="0" w:space="0" w:color="auto"/>
            <w:bottom w:val="none" w:sz="0" w:space="0" w:color="auto"/>
            <w:right w:val="none" w:sz="0" w:space="0" w:color="auto"/>
          </w:divBdr>
        </w:div>
        <w:div w:id="913050040">
          <w:marLeft w:val="0"/>
          <w:marRight w:val="0"/>
          <w:marTop w:val="0"/>
          <w:marBottom w:val="0"/>
          <w:divBdr>
            <w:top w:val="none" w:sz="0" w:space="0" w:color="auto"/>
            <w:left w:val="none" w:sz="0" w:space="0" w:color="auto"/>
            <w:bottom w:val="none" w:sz="0" w:space="0" w:color="auto"/>
            <w:right w:val="none" w:sz="0" w:space="0" w:color="auto"/>
          </w:divBdr>
        </w:div>
        <w:div w:id="919018712">
          <w:marLeft w:val="0"/>
          <w:marRight w:val="0"/>
          <w:marTop w:val="0"/>
          <w:marBottom w:val="0"/>
          <w:divBdr>
            <w:top w:val="none" w:sz="0" w:space="0" w:color="auto"/>
            <w:left w:val="none" w:sz="0" w:space="0" w:color="auto"/>
            <w:bottom w:val="none" w:sz="0" w:space="0" w:color="auto"/>
            <w:right w:val="none" w:sz="0" w:space="0" w:color="auto"/>
          </w:divBdr>
        </w:div>
        <w:div w:id="938371974">
          <w:marLeft w:val="0"/>
          <w:marRight w:val="0"/>
          <w:marTop w:val="0"/>
          <w:marBottom w:val="0"/>
          <w:divBdr>
            <w:top w:val="none" w:sz="0" w:space="0" w:color="auto"/>
            <w:left w:val="none" w:sz="0" w:space="0" w:color="auto"/>
            <w:bottom w:val="none" w:sz="0" w:space="0" w:color="auto"/>
            <w:right w:val="none" w:sz="0" w:space="0" w:color="auto"/>
          </w:divBdr>
        </w:div>
        <w:div w:id="941110293">
          <w:marLeft w:val="0"/>
          <w:marRight w:val="0"/>
          <w:marTop w:val="0"/>
          <w:marBottom w:val="0"/>
          <w:divBdr>
            <w:top w:val="none" w:sz="0" w:space="0" w:color="auto"/>
            <w:left w:val="none" w:sz="0" w:space="0" w:color="auto"/>
            <w:bottom w:val="none" w:sz="0" w:space="0" w:color="auto"/>
            <w:right w:val="none" w:sz="0" w:space="0" w:color="auto"/>
          </w:divBdr>
        </w:div>
        <w:div w:id="947276773">
          <w:marLeft w:val="0"/>
          <w:marRight w:val="0"/>
          <w:marTop w:val="0"/>
          <w:marBottom w:val="0"/>
          <w:divBdr>
            <w:top w:val="none" w:sz="0" w:space="0" w:color="auto"/>
            <w:left w:val="none" w:sz="0" w:space="0" w:color="auto"/>
            <w:bottom w:val="none" w:sz="0" w:space="0" w:color="auto"/>
            <w:right w:val="none" w:sz="0" w:space="0" w:color="auto"/>
          </w:divBdr>
        </w:div>
        <w:div w:id="947782088">
          <w:marLeft w:val="0"/>
          <w:marRight w:val="0"/>
          <w:marTop w:val="0"/>
          <w:marBottom w:val="0"/>
          <w:divBdr>
            <w:top w:val="none" w:sz="0" w:space="0" w:color="auto"/>
            <w:left w:val="none" w:sz="0" w:space="0" w:color="auto"/>
            <w:bottom w:val="none" w:sz="0" w:space="0" w:color="auto"/>
            <w:right w:val="none" w:sz="0" w:space="0" w:color="auto"/>
          </w:divBdr>
        </w:div>
        <w:div w:id="951979314">
          <w:marLeft w:val="0"/>
          <w:marRight w:val="0"/>
          <w:marTop w:val="0"/>
          <w:marBottom w:val="0"/>
          <w:divBdr>
            <w:top w:val="none" w:sz="0" w:space="0" w:color="auto"/>
            <w:left w:val="none" w:sz="0" w:space="0" w:color="auto"/>
            <w:bottom w:val="none" w:sz="0" w:space="0" w:color="auto"/>
            <w:right w:val="none" w:sz="0" w:space="0" w:color="auto"/>
          </w:divBdr>
        </w:div>
        <w:div w:id="972102653">
          <w:marLeft w:val="0"/>
          <w:marRight w:val="0"/>
          <w:marTop w:val="0"/>
          <w:marBottom w:val="0"/>
          <w:divBdr>
            <w:top w:val="none" w:sz="0" w:space="0" w:color="auto"/>
            <w:left w:val="none" w:sz="0" w:space="0" w:color="auto"/>
            <w:bottom w:val="none" w:sz="0" w:space="0" w:color="auto"/>
            <w:right w:val="none" w:sz="0" w:space="0" w:color="auto"/>
          </w:divBdr>
        </w:div>
        <w:div w:id="979388162">
          <w:marLeft w:val="0"/>
          <w:marRight w:val="0"/>
          <w:marTop w:val="0"/>
          <w:marBottom w:val="0"/>
          <w:divBdr>
            <w:top w:val="none" w:sz="0" w:space="0" w:color="auto"/>
            <w:left w:val="none" w:sz="0" w:space="0" w:color="auto"/>
            <w:bottom w:val="none" w:sz="0" w:space="0" w:color="auto"/>
            <w:right w:val="none" w:sz="0" w:space="0" w:color="auto"/>
          </w:divBdr>
        </w:div>
        <w:div w:id="979651403">
          <w:marLeft w:val="0"/>
          <w:marRight w:val="0"/>
          <w:marTop w:val="0"/>
          <w:marBottom w:val="0"/>
          <w:divBdr>
            <w:top w:val="none" w:sz="0" w:space="0" w:color="auto"/>
            <w:left w:val="none" w:sz="0" w:space="0" w:color="auto"/>
            <w:bottom w:val="none" w:sz="0" w:space="0" w:color="auto"/>
            <w:right w:val="none" w:sz="0" w:space="0" w:color="auto"/>
          </w:divBdr>
        </w:div>
        <w:div w:id="986516418">
          <w:marLeft w:val="0"/>
          <w:marRight w:val="0"/>
          <w:marTop w:val="0"/>
          <w:marBottom w:val="0"/>
          <w:divBdr>
            <w:top w:val="none" w:sz="0" w:space="0" w:color="auto"/>
            <w:left w:val="none" w:sz="0" w:space="0" w:color="auto"/>
            <w:bottom w:val="none" w:sz="0" w:space="0" w:color="auto"/>
            <w:right w:val="none" w:sz="0" w:space="0" w:color="auto"/>
          </w:divBdr>
        </w:div>
        <w:div w:id="1006059787">
          <w:marLeft w:val="0"/>
          <w:marRight w:val="0"/>
          <w:marTop w:val="0"/>
          <w:marBottom w:val="0"/>
          <w:divBdr>
            <w:top w:val="none" w:sz="0" w:space="0" w:color="auto"/>
            <w:left w:val="none" w:sz="0" w:space="0" w:color="auto"/>
            <w:bottom w:val="none" w:sz="0" w:space="0" w:color="auto"/>
            <w:right w:val="none" w:sz="0" w:space="0" w:color="auto"/>
          </w:divBdr>
        </w:div>
        <w:div w:id="1035613976">
          <w:marLeft w:val="0"/>
          <w:marRight w:val="0"/>
          <w:marTop w:val="0"/>
          <w:marBottom w:val="0"/>
          <w:divBdr>
            <w:top w:val="none" w:sz="0" w:space="0" w:color="auto"/>
            <w:left w:val="none" w:sz="0" w:space="0" w:color="auto"/>
            <w:bottom w:val="none" w:sz="0" w:space="0" w:color="auto"/>
            <w:right w:val="none" w:sz="0" w:space="0" w:color="auto"/>
          </w:divBdr>
        </w:div>
        <w:div w:id="1084031878">
          <w:marLeft w:val="0"/>
          <w:marRight w:val="0"/>
          <w:marTop w:val="0"/>
          <w:marBottom w:val="0"/>
          <w:divBdr>
            <w:top w:val="none" w:sz="0" w:space="0" w:color="auto"/>
            <w:left w:val="none" w:sz="0" w:space="0" w:color="auto"/>
            <w:bottom w:val="none" w:sz="0" w:space="0" w:color="auto"/>
            <w:right w:val="none" w:sz="0" w:space="0" w:color="auto"/>
          </w:divBdr>
        </w:div>
        <w:div w:id="1225220998">
          <w:marLeft w:val="0"/>
          <w:marRight w:val="0"/>
          <w:marTop w:val="0"/>
          <w:marBottom w:val="0"/>
          <w:divBdr>
            <w:top w:val="none" w:sz="0" w:space="0" w:color="auto"/>
            <w:left w:val="none" w:sz="0" w:space="0" w:color="auto"/>
            <w:bottom w:val="none" w:sz="0" w:space="0" w:color="auto"/>
            <w:right w:val="none" w:sz="0" w:space="0" w:color="auto"/>
          </w:divBdr>
        </w:div>
        <w:div w:id="1231421900">
          <w:marLeft w:val="0"/>
          <w:marRight w:val="0"/>
          <w:marTop w:val="0"/>
          <w:marBottom w:val="0"/>
          <w:divBdr>
            <w:top w:val="none" w:sz="0" w:space="0" w:color="auto"/>
            <w:left w:val="none" w:sz="0" w:space="0" w:color="auto"/>
            <w:bottom w:val="none" w:sz="0" w:space="0" w:color="auto"/>
            <w:right w:val="none" w:sz="0" w:space="0" w:color="auto"/>
          </w:divBdr>
        </w:div>
        <w:div w:id="1282106082">
          <w:marLeft w:val="0"/>
          <w:marRight w:val="0"/>
          <w:marTop w:val="0"/>
          <w:marBottom w:val="0"/>
          <w:divBdr>
            <w:top w:val="none" w:sz="0" w:space="0" w:color="auto"/>
            <w:left w:val="none" w:sz="0" w:space="0" w:color="auto"/>
            <w:bottom w:val="none" w:sz="0" w:space="0" w:color="auto"/>
            <w:right w:val="none" w:sz="0" w:space="0" w:color="auto"/>
          </w:divBdr>
        </w:div>
        <w:div w:id="1285624427">
          <w:marLeft w:val="0"/>
          <w:marRight w:val="0"/>
          <w:marTop w:val="0"/>
          <w:marBottom w:val="0"/>
          <w:divBdr>
            <w:top w:val="none" w:sz="0" w:space="0" w:color="auto"/>
            <w:left w:val="none" w:sz="0" w:space="0" w:color="auto"/>
            <w:bottom w:val="none" w:sz="0" w:space="0" w:color="auto"/>
            <w:right w:val="none" w:sz="0" w:space="0" w:color="auto"/>
          </w:divBdr>
        </w:div>
        <w:div w:id="1319381436">
          <w:marLeft w:val="0"/>
          <w:marRight w:val="0"/>
          <w:marTop w:val="0"/>
          <w:marBottom w:val="0"/>
          <w:divBdr>
            <w:top w:val="none" w:sz="0" w:space="0" w:color="auto"/>
            <w:left w:val="none" w:sz="0" w:space="0" w:color="auto"/>
            <w:bottom w:val="none" w:sz="0" w:space="0" w:color="auto"/>
            <w:right w:val="none" w:sz="0" w:space="0" w:color="auto"/>
          </w:divBdr>
        </w:div>
        <w:div w:id="1329215277">
          <w:marLeft w:val="0"/>
          <w:marRight w:val="0"/>
          <w:marTop w:val="0"/>
          <w:marBottom w:val="0"/>
          <w:divBdr>
            <w:top w:val="none" w:sz="0" w:space="0" w:color="auto"/>
            <w:left w:val="none" w:sz="0" w:space="0" w:color="auto"/>
            <w:bottom w:val="none" w:sz="0" w:space="0" w:color="auto"/>
            <w:right w:val="none" w:sz="0" w:space="0" w:color="auto"/>
          </w:divBdr>
        </w:div>
        <w:div w:id="1369994184">
          <w:marLeft w:val="0"/>
          <w:marRight w:val="0"/>
          <w:marTop w:val="0"/>
          <w:marBottom w:val="0"/>
          <w:divBdr>
            <w:top w:val="none" w:sz="0" w:space="0" w:color="auto"/>
            <w:left w:val="none" w:sz="0" w:space="0" w:color="auto"/>
            <w:bottom w:val="none" w:sz="0" w:space="0" w:color="auto"/>
            <w:right w:val="none" w:sz="0" w:space="0" w:color="auto"/>
          </w:divBdr>
        </w:div>
        <w:div w:id="1419326582">
          <w:marLeft w:val="0"/>
          <w:marRight w:val="0"/>
          <w:marTop w:val="0"/>
          <w:marBottom w:val="0"/>
          <w:divBdr>
            <w:top w:val="none" w:sz="0" w:space="0" w:color="auto"/>
            <w:left w:val="none" w:sz="0" w:space="0" w:color="auto"/>
            <w:bottom w:val="none" w:sz="0" w:space="0" w:color="auto"/>
            <w:right w:val="none" w:sz="0" w:space="0" w:color="auto"/>
          </w:divBdr>
        </w:div>
        <w:div w:id="1421176551">
          <w:marLeft w:val="0"/>
          <w:marRight w:val="0"/>
          <w:marTop w:val="0"/>
          <w:marBottom w:val="0"/>
          <w:divBdr>
            <w:top w:val="none" w:sz="0" w:space="0" w:color="auto"/>
            <w:left w:val="none" w:sz="0" w:space="0" w:color="auto"/>
            <w:bottom w:val="none" w:sz="0" w:space="0" w:color="auto"/>
            <w:right w:val="none" w:sz="0" w:space="0" w:color="auto"/>
          </w:divBdr>
        </w:div>
        <w:div w:id="1466311553">
          <w:marLeft w:val="0"/>
          <w:marRight w:val="0"/>
          <w:marTop w:val="0"/>
          <w:marBottom w:val="0"/>
          <w:divBdr>
            <w:top w:val="none" w:sz="0" w:space="0" w:color="auto"/>
            <w:left w:val="none" w:sz="0" w:space="0" w:color="auto"/>
            <w:bottom w:val="none" w:sz="0" w:space="0" w:color="auto"/>
            <w:right w:val="none" w:sz="0" w:space="0" w:color="auto"/>
          </w:divBdr>
        </w:div>
        <w:div w:id="1473598151">
          <w:marLeft w:val="0"/>
          <w:marRight w:val="0"/>
          <w:marTop w:val="0"/>
          <w:marBottom w:val="0"/>
          <w:divBdr>
            <w:top w:val="none" w:sz="0" w:space="0" w:color="auto"/>
            <w:left w:val="none" w:sz="0" w:space="0" w:color="auto"/>
            <w:bottom w:val="none" w:sz="0" w:space="0" w:color="auto"/>
            <w:right w:val="none" w:sz="0" w:space="0" w:color="auto"/>
          </w:divBdr>
        </w:div>
        <w:div w:id="1530559409">
          <w:marLeft w:val="0"/>
          <w:marRight w:val="0"/>
          <w:marTop w:val="0"/>
          <w:marBottom w:val="0"/>
          <w:divBdr>
            <w:top w:val="none" w:sz="0" w:space="0" w:color="auto"/>
            <w:left w:val="none" w:sz="0" w:space="0" w:color="auto"/>
            <w:bottom w:val="none" w:sz="0" w:space="0" w:color="auto"/>
            <w:right w:val="none" w:sz="0" w:space="0" w:color="auto"/>
          </w:divBdr>
        </w:div>
        <w:div w:id="1547371007">
          <w:marLeft w:val="0"/>
          <w:marRight w:val="0"/>
          <w:marTop w:val="0"/>
          <w:marBottom w:val="0"/>
          <w:divBdr>
            <w:top w:val="none" w:sz="0" w:space="0" w:color="auto"/>
            <w:left w:val="none" w:sz="0" w:space="0" w:color="auto"/>
            <w:bottom w:val="none" w:sz="0" w:space="0" w:color="auto"/>
            <w:right w:val="none" w:sz="0" w:space="0" w:color="auto"/>
          </w:divBdr>
        </w:div>
        <w:div w:id="1553226081">
          <w:marLeft w:val="0"/>
          <w:marRight w:val="0"/>
          <w:marTop w:val="0"/>
          <w:marBottom w:val="0"/>
          <w:divBdr>
            <w:top w:val="none" w:sz="0" w:space="0" w:color="auto"/>
            <w:left w:val="none" w:sz="0" w:space="0" w:color="auto"/>
            <w:bottom w:val="none" w:sz="0" w:space="0" w:color="auto"/>
            <w:right w:val="none" w:sz="0" w:space="0" w:color="auto"/>
          </w:divBdr>
        </w:div>
        <w:div w:id="1584410293">
          <w:marLeft w:val="0"/>
          <w:marRight w:val="0"/>
          <w:marTop w:val="0"/>
          <w:marBottom w:val="0"/>
          <w:divBdr>
            <w:top w:val="none" w:sz="0" w:space="0" w:color="auto"/>
            <w:left w:val="none" w:sz="0" w:space="0" w:color="auto"/>
            <w:bottom w:val="none" w:sz="0" w:space="0" w:color="auto"/>
            <w:right w:val="none" w:sz="0" w:space="0" w:color="auto"/>
          </w:divBdr>
        </w:div>
        <w:div w:id="1606886084">
          <w:marLeft w:val="0"/>
          <w:marRight w:val="0"/>
          <w:marTop w:val="0"/>
          <w:marBottom w:val="0"/>
          <w:divBdr>
            <w:top w:val="none" w:sz="0" w:space="0" w:color="auto"/>
            <w:left w:val="none" w:sz="0" w:space="0" w:color="auto"/>
            <w:bottom w:val="none" w:sz="0" w:space="0" w:color="auto"/>
            <w:right w:val="none" w:sz="0" w:space="0" w:color="auto"/>
          </w:divBdr>
        </w:div>
        <w:div w:id="1615866540">
          <w:marLeft w:val="0"/>
          <w:marRight w:val="0"/>
          <w:marTop w:val="0"/>
          <w:marBottom w:val="0"/>
          <w:divBdr>
            <w:top w:val="none" w:sz="0" w:space="0" w:color="auto"/>
            <w:left w:val="none" w:sz="0" w:space="0" w:color="auto"/>
            <w:bottom w:val="none" w:sz="0" w:space="0" w:color="auto"/>
            <w:right w:val="none" w:sz="0" w:space="0" w:color="auto"/>
          </w:divBdr>
        </w:div>
        <w:div w:id="1624383310">
          <w:marLeft w:val="0"/>
          <w:marRight w:val="0"/>
          <w:marTop w:val="0"/>
          <w:marBottom w:val="0"/>
          <w:divBdr>
            <w:top w:val="none" w:sz="0" w:space="0" w:color="auto"/>
            <w:left w:val="none" w:sz="0" w:space="0" w:color="auto"/>
            <w:bottom w:val="none" w:sz="0" w:space="0" w:color="auto"/>
            <w:right w:val="none" w:sz="0" w:space="0" w:color="auto"/>
          </w:divBdr>
        </w:div>
        <w:div w:id="1649900923">
          <w:marLeft w:val="0"/>
          <w:marRight w:val="0"/>
          <w:marTop w:val="0"/>
          <w:marBottom w:val="0"/>
          <w:divBdr>
            <w:top w:val="none" w:sz="0" w:space="0" w:color="auto"/>
            <w:left w:val="none" w:sz="0" w:space="0" w:color="auto"/>
            <w:bottom w:val="none" w:sz="0" w:space="0" w:color="auto"/>
            <w:right w:val="none" w:sz="0" w:space="0" w:color="auto"/>
          </w:divBdr>
        </w:div>
        <w:div w:id="1665206626">
          <w:marLeft w:val="0"/>
          <w:marRight w:val="0"/>
          <w:marTop w:val="0"/>
          <w:marBottom w:val="0"/>
          <w:divBdr>
            <w:top w:val="none" w:sz="0" w:space="0" w:color="auto"/>
            <w:left w:val="none" w:sz="0" w:space="0" w:color="auto"/>
            <w:bottom w:val="none" w:sz="0" w:space="0" w:color="auto"/>
            <w:right w:val="none" w:sz="0" w:space="0" w:color="auto"/>
          </w:divBdr>
        </w:div>
        <w:div w:id="1735346464">
          <w:marLeft w:val="0"/>
          <w:marRight w:val="0"/>
          <w:marTop w:val="0"/>
          <w:marBottom w:val="0"/>
          <w:divBdr>
            <w:top w:val="none" w:sz="0" w:space="0" w:color="auto"/>
            <w:left w:val="none" w:sz="0" w:space="0" w:color="auto"/>
            <w:bottom w:val="none" w:sz="0" w:space="0" w:color="auto"/>
            <w:right w:val="none" w:sz="0" w:space="0" w:color="auto"/>
          </w:divBdr>
        </w:div>
        <w:div w:id="1772360782">
          <w:marLeft w:val="0"/>
          <w:marRight w:val="0"/>
          <w:marTop w:val="0"/>
          <w:marBottom w:val="0"/>
          <w:divBdr>
            <w:top w:val="none" w:sz="0" w:space="0" w:color="auto"/>
            <w:left w:val="none" w:sz="0" w:space="0" w:color="auto"/>
            <w:bottom w:val="none" w:sz="0" w:space="0" w:color="auto"/>
            <w:right w:val="none" w:sz="0" w:space="0" w:color="auto"/>
          </w:divBdr>
        </w:div>
        <w:div w:id="1834374413">
          <w:marLeft w:val="0"/>
          <w:marRight w:val="0"/>
          <w:marTop w:val="0"/>
          <w:marBottom w:val="0"/>
          <w:divBdr>
            <w:top w:val="none" w:sz="0" w:space="0" w:color="auto"/>
            <w:left w:val="none" w:sz="0" w:space="0" w:color="auto"/>
            <w:bottom w:val="none" w:sz="0" w:space="0" w:color="auto"/>
            <w:right w:val="none" w:sz="0" w:space="0" w:color="auto"/>
          </w:divBdr>
        </w:div>
        <w:div w:id="1837115724">
          <w:marLeft w:val="0"/>
          <w:marRight w:val="0"/>
          <w:marTop w:val="0"/>
          <w:marBottom w:val="0"/>
          <w:divBdr>
            <w:top w:val="none" w:sz="0" w:space="0" w:color="auto"/>
            <w:left w:val="none" w:sz="0" w:space="0" w:color="auto"/>
            <w:bottom w:val="none" w:sz="0" w:space="0" w:color="auto"/>
            <w:right w:val="none" w:sz="0" w:space="0" w:color="auto"/>
          </w:divBdr>
        </w:div>
        <w:div w:id="1844009254">
          <w:marLeft w:val="0"/>
          <w:marRight w:val="0"/>
          <w:marTop w:val="0"/>
          <w:marBottom w:val="0"/>
          <w:divBdr>
            <w:top w:val="none" w:sz="0" w:space="0" w:color="auto"/>
            <w:left w:val="none" w:sz="0" w:space="0" w:color="auto"/>
            <w:bottom w:val="none" w:sz="0" w:space="0" w:color="auto"/>
            <w:right w:val="none" w:sz="0" w:space="0" w:color="auto"/>
          </w:divBdr>
        </w:div>
        <w:div w:id="1848595398">
          <w:marLeft w:val="0"/>
          <w:marRight w:val="0"/>
          <w:marTop w:val="0"/>
          <w:marBottom w:val="0"/>
          <w:divBdr>
            <w:top w:val="none" w:sz="0" w:space="0" w:color="auto"/>
            <w:left w:val="none" w:sz="0" w:space="0" w:color="auto"/>
            <w:bottom w:val="none" w:sz="0" w:space="0" w:color="auto"/>
            <w:right w:val="none" w:sz="0" w:space="0" w:color="auto"/>
          </w:divBdr>
        </w:div>
        <w:div w:id="1859732791">
          <w:marLeft w:val="0"/>
          <w:marRight w:val="0"/>
          <w:marTop w:val="0"/>
          <w:marBottom w:val="0"/>
          <w:divBdr>
            <w:top w:val="none" w:sz="0" w:space="0" w:color="auto"/>
            <w:left w:val="none" w:sz="0" w:space="0" w:color="auto"/>
            <w:bottom w:val="none" w:sz="0" w:space="0" w:color="auto"/>
            <w:right w:val="none" w:sz="0" w:space="0" w:color="auto"/>
          </w:divBdr>
        </w:div>
        <w:div w:id="1875650202">
          <w:marLeft w:val="0"/>
          <w:marRight w:val="0"/>
          <w:marTop w:val="0"/>
          <w:marBottom w:val="0"/>
          <w:divBdr>
            <w:top w:val="none" w:sz="0" w:space="0" w:color="auto"/>
            <w:left w:val="none" w:sz="0" w:space="0" w:color="auto"/>
            <w:bottom w:val="none" w:sz="0" w:space="0" w:color="auto"/>
            <w:right w:val="none" w:sz="0" w:space="0" w:color="auto"/>
          </w:divBdr>
        </w:div>
        <w:div w:id="1878196971">
          <w:marLeft w:val="0"/>
          <w:marRight w:val="0"/>
          <w:marTop w:val="0"/>
          <w:marBottom w:val="0"/>
          <w:divBdr>
            <w:top w:val="none" w:sz="0" w:space="0" w:color="auto"/>
            <w:left w:val="none" w:sz="0" w:space="0" w:color="auto"/>
            <w:bottom w:val="none" w:sz="0" w:space="0" w:color="auto"/>
            <w:right w:val="none" w:sz="0" w:space="0" w:color="auto"/>
          </w:divBdr>
        </w:div>
        <w:div w:id="1887137908">
          <w:marLeft w:val="0"/>
          <w:marRight w:val="0"/>
          <w:marTop w:val="0"/>
          <w:marBottom w:val="0"/>
          <w:divBdr>
            <w:top w:val="none" w:sz="0" w:space="0" w:color="auto"/>
            <w:left w:val="none" w:sz="0" w:space="0" w:color="auto"/>
            <w:bottom w:val="none" w:sz="0" w:space="0" w:color="auto"/>
            <w:right w:val="none" w:sz="0" w:space="0" w:color="auto"/>
          </w:divBdr>
        </w:div>
        <w:div w:id="1945726211">
          <w:marLeft w:val="0"/>
          <w:marRight w:val="0"/>
          <w:marTop w:val="0"/>
          <w:marBottom w:val="0"/>
          <w:divBdr>
            <w:top w:val="none" w:sz="0" w:space="0" w:color="auto"/>
            <w:left w:val="none" w:sz="0" w:space="0" w:color="auto"/>
            <w:bottom w:val="none" w:sz="0" w:space="0" w:color="auto"/>
            <w:right w:val="none" w:sz="0" w:space="0" w:color="auto"/>
          </w:divBdr>
        </w:div>
        <w:div w:id="1965427236">
          <w:marLeft w:val="0"/>
          <w:marRight w:val="0"/>
          <w:marTop w:val="0"/>
          <w:marBottom w:val="0"/>
          <w:divBdr>
            <w:top w:val="none" w:sz="0" w:space="0" w:color="auto"/>
            <w:left w:val="none" w:sz="0" w:space="0" w:color="auto"/>
            <w:bottom w:val="none" w:sz="0" w:space="0" w:color="auto"/>
            <w:right w:val="none" w:sz="0" w:space="0" w:color="auto"/>
          </w:divBdr>
        </w:div>
        <w:div w:id="1987855858">
          <w:marLeft w:val="0"/>
          <w:marRight w:val="0"/>
          <w:marTop w:val="0"/>
          <w:marBottom w:val="0"/>
          <w:divBdr>
            <w:top w:val="none" w:sz="0" w:space="0" w:color="auto"/>
            <w:left w:val="none" w:sz="0" w:space="0" w:color="auto"/>
            <w:bottom w:val="none" w:sz="0" w:space="0" w:color="auto"/>
            <w:right w:val="none" w:sz="0" w:space="0" w:color="auto"/>
          </w:divBdr>
        </w:div>
        <w:div w:id="1988783175">
          <w:marLeft w:val="0"/>
          <w:marRight w:val="0"/>
          <w:marTop w:val="0"/>
          <w:marBottom w:val="0"/>
          <w:divBdr>
            <w:top w:val="none" w:sz="0" w:space="0" w:color="auto"/>
            <w:left w:val="none" w:sz="0" w:space="0" w:color="auto"/>
            <w:bottom w:val="none" w:sz="0" w:space="0" w:color="auto"/>
            <w:right w:val="none" w:sz="0" w:space="0" w:color="auto"/>
          </w:divBdr>
        </w:div>
        <w:div w:id="2009749231">
          <w:marLeft w:val="0"/>
          <w:marRight w:val="0"/>
          <w:marTop w:val="0"/>
          <w:marBottom w:val="0"/>
          <w:divBdr>
            <w:top w:val="none" w:sz="0" w:space="0" w:color="auto"/>
            <w:left w:val="none" w:sz="0" w:space="0" w:color="auto"/>
            <w:bottom w:val="none" w:sz="0" w:space="0" w:color="auto"/>
            <w:right w:val="none" w:sz="0" w:space="0" w:color="auto"/>
          </w:divBdr>
        </w:div>
        <w:div w:id="2013139023">
          <w:marLeft w:val="0"/>
          <w:marRight w:val="0"/>
          <w:marTop w:val="0"/>
          <w:marBottom w:val="0"/>
          <w:divBdr>
            <w:top w:val="none" w:sz="0" w:space="0" w:color="auto"/>
            <w:left w:val="none" w:sz="0" w:space="0" w:color="auto"/>
            <w:bottom w:val="none" w:sz="0" w:space="0" w:color="auto"/>
            <w:right w:val="none" w:sz="0" w:space="0" w:color="auto"/>
          </w:divBdr>
        </w:div>
        <w:div w:id="2027048985">
          <w:marLeft w:val="0"/>
          <w:marRight w:val="0"/>
          <w:marTop w:val="0"/>
          <w:marBottom w:val="0"/>
          <w:divBdr>
            <w:top w:val="none" w:sz="0" w:space="0" w:color="auto"/>
            <w:left w:val="none" w:sz="0" w:space="0" w:color="auto"/>
            <w:bottom w:val="none" w:sz="0" w:space="0" w:color="auto"/>
            <w:right w:val="none" w:sz="0" w:space="0" w:color="auto"/>
          </w:divBdr>
        </w:div>
        <w:div w:id="2044281960">
          <w:marLeft w:val="0"/>
          <w:marRight w:val="0"/>
          <w:marTop w:val="0"/>
          <w:marBottom w:val="0"/>
          <w:divBdr>
            <w:top w:val="none" w:sz="0" w:space="0" w:color="auto"/>
            <w:left w:val="none" w:sz="0" w:space="0" w:color="auto"/>
            <w:bottom w:val="none" w:sz="0" w:space="0" w:color="auto"/>
            <w:right w:val="none" w:sz="0" w:space="0" w:color="auto"/>
          </w:divBdr>
        </w:div>
        <w:div w:id="2045516010">
          <w:marLeft w:val="0"/>
          <w:marRight w:val="0"/>
          <w:marTop w:val="0"/>
          <w:marBottom w:val="0"/>
          <w:divBdr>
            <w:top w:val="none" w:sz="0" w:space="0" w:color="auto"/>
            <w:left w:val="none" w:sz="0" w:space="0" w:color="auto"/>
            <w:bottom w:val="none" w:sz="0" w:space="0" w:color="auto"/>
            <w:right w:val="none" w:sz="0" w:space="0" w:color="auto"/>
          </w:divBdr>
        </w:div>
        <w:div w:id="2046371749">
          <w:marLeft w:val="0"/>
          <w:marRight w:val="0"/>
          <w:marTop w:val="0"/>
          <w:marBottom w:val="0"/>
          <w:divBdr>
            <w:top w:val="none" w:sz="0" w:space="0" w:color="auto"/>
            <w:left w:val="none" w:sz="0" w:space="0" w:color="auto"/>
            <w:bottom w:val="none" w:sz="0" w:space="0" w:color="auto"/>
            <w:right w:val="none" w:sz="0" w:space="0" w:color="auto"/>
          </w:divBdr>
        </w:div>
        <w:div w:id="2054696524">
          <w:marLeft w:val="0"/>
          <w:marRight w:val="0"/>
          <w:marTop w:val="0"/>
          <w:marBottom w:val="0"/>
          <w:divBdr>
            <w:top w:val="none" w:sz="0" w:space="0" w:color="auto"/>
            <w:left w:val="none" w:sz="0" w:space="0" w:color="auto"/>
            <w:bottom w:val="none" w:sz="0" w:space="0" w:color="auto"/>
            <w:right w:val="none" w:sz="0" w:space="0" w:color="auto"/>
          </w:divBdr>
        </w:div>
        <w:div w:id="2064863644">
          <w:marLeft w:val="0"/>
          <w:marRight w:val="0"/>
          <w:marTop w:val="0"/>
          <w:marBottom w:val="0"/>
          <w:divBdr>
            <w:top w:val="none" w:sz="0" w:space="0" w:color="auto"/>
            <w:left w:val="none" w:sz="0" w:space="0" w:color="auto"/>
            <w:bottom w:val="none" w:sz="0" w:space="0" w:color="auto"/>
            <w:right w:val="none" w:sz="0" w:space="0" w:color="auto"/>
          </w:divBdr>
        </w:div>
        <w:div w:id="2099861527">
          <w:marLeft w:val="0"/>
          <w:marRight w:val="0"/>
          <w:marTop w:val="0"/>
          <w:marBottom w:val="0"/>
          <w:divBdr>
            <w:top w:val="none" w:sz="0" w:space="0" w:color="auto"/>
            <w:left w:val="none" w:sz="0" w:space="0" w:color="auto"/>
            <w:bottom w:val="none" w:sz="0" w:space="0" w:color="auto"/>
            <w:right w:val="none" w:sz="0" w:space="0" w:color="auto"/>
          </w:divBdr>
        </w:div>
      </w:divsChild>
    </w:div>
    <w:div w:id="269438819">
      <w:bodyDiv w:val="1"/>
      <w:marLeft w:val="0"/>
      <w:marRight w:val="0"/>
      <w:marTop w:val="0"/>
      <w:marBottom w:val="0"/>
      <w:divBdr>
        <w:top w:val="none" w:sz="0" w:space="0" w:color="auto"/>
        <w:left w:val="none" w:sz="0" w:space="0" w:color="auto"/>
        <w:bottom w:val="none" w:sz="0" w:space="0" w:color="auto"/>
        <w:right w:val="none" w:sz="0" w:space="0" w:color="auto"/>
      </w:divBdr>
      <w:divsChild>
        <w:div w:id="173695417">
          <w:marLeft w:val="0"/>
          <w:marRight w:val="0"/>
          <w:marTop w:val="0"/>
          <w:marBottom w:val="0"/>
          <w:divBdr>
            <w:top w:val="none" w:sz="0" w:space="0" w:color="auto"/>
            <w:left w:val="none" w:sz="0" w:space="0" w:color="auto"/>
            <w:bottom w:val="none" w:sz="0" w:space="0" w:color="auto"/>
            <w:right w:val="none" w:sz="0" w:space="0" w:color="auto"/>
          </w:divBdr>
        </w:div>
        <w:div w:id="177355110">
          <w:marLeft w:val="0"/>
          <w:marRight w:val="0"/>
          <w:marTop w:val="0"/>
          <w:marBottom w:val="0"/>
          <w:divBdr>
            <w:top w:val="none" w:sz="0" w:space="0" w:color="auto"/>
            <w:left w:val="none" w:sz="0" w:space="0" w:color="auto"/>
            <w:bottom w:val="none" w:sz="0" w:space="0" w:color="auto"/>
            <w:right w:val="none" w:sz="0" w:space="0" w:color="auto"/>
          </w:divBdr>
        </w:div>
        <w:div w:id="396444633">
          <w:marLeft w:val="0"/>
          <w:marRight w:val="0"/>
          <w:marTop w:val="0"/>
          <w:marBottom w:val="0"/>
          <w:divBdr>
            <w:top w:val="none" w:sz="0" w:space="0" w:color="auto"/>
            <w:left w:val="none" w:sz="0" w:space="0" w:color="auto"/>
            <w:bottom w:val="none" w:sz="0" w:space="0" w:color="auto"/>
            <w:right w:val="none" w:sz="0" w:space="0" w:color="auto"/>
          </w:divBdr>
        </w:div>
        <w:div w:id="742332601">
          <w:marLeft w:val="0"/>
          <w:marRight w:val="0"/>
          <w:marTop w:val="0"/>
          <w:marBottom w:val="0"/>
          <w:divBdr>
            <w:top w:val="none" w:sz="0" w:space="0" w:color="auto"/>
            <w:left w:val="none" w:sz="0" w:space="0" w:color="auto"/>
            <w:bottom w:val="none" w:sz="0" w:space="0" w:color="auto"/>
            <w:right w:val="none" w:sz="0" w:space="0" w:color="auto"/>
          </w:divBdr>
        </w:div>
      </w:divsChild>
    </w:div>
    <w:div w:id="414009913">
      <w:bodyDiv w:val="1"/>
      <w:marLeft w:val="0"/>
      <w:marRight w:val="0"/>
      <w:marTop w:val="0"/>
      <w:marBottom w:val="0"/>
      <w:divBdr>
        <w:top w:val="none" w:sz="0" w:space="0" w:color="auto"/>
        <w:left w:val="none" w:sz="0" w:space="0" w:color="auto"/>
        <w:bottom w:val="none" w:sz="0" w:space="0" w:color="auto"/>
        <w:right w:val="none" w:sz="0" w:space="0" w:color="auto"/>
      </w:divBdr>
    </w:div>
    <w:div w:id="529879058">
      <w:bodyDiv w:val="1"/>
      <w:marLeft w:val="0"/>
      <w:marRight w:val="0"/>
      <w:marTop w:val="0"/>
      <w:marBottom w:val="0"/>
      <w:divBdr>
        <w:top w:val="none" w:sz="0" w:space="0" w:color="auto"/>
        <w:left w:val="none" w:sz="0" w:space="0" w:color="auto"/>
        <w:bottom w:val="none" w:sz="0" w:space="0" w:color="auto"/>
        <w:right w:val="none" w:sz="0" w:space="0" w:color="auto"/>
      </w:divBdr>
    </w:div>
    <w:div w:id="614673286">
      <w:bodyDiv w:val="1"/>
      <w:marLeft w:val="0"/>
      <w:marRight w:val="0"/>
      <w:marTop w:val="0"/>
      <w:marBottom w:val="0"/>
      <w:divBdr>
        <w:top w:val="none" w:sz="0" w:space="0" w:color="auto"/>
        <w:left w:val="none" w:sz="0" w:space="0" w:color="auto"/>
        <w:bottom w:val="none" w:sz="0" w:space="0" w:color="auto"/>
        <w:right w:val="none" w:sz="0" w:space="0" w:color="auto"/>
      </w:divBdr>
    </w:div>
    <w:div w:id="710617440">
      <w:bodyDiv w:val="1"/>
      <w:marLeft w:val="0"/>
      <w:marRight w:val="0"/>
      <w:marTop w:val="0"/>
      <w:marBottom w:val="0"/>
      <w:divBdr>
        <w:top w:val="none" w:sz="0" w:space="0" w:color="auto"/>
        <w:left w:val="none" w:sz="0" w:space="0" w:color="auto"/>
        <w:bottom w:val="none" w:sz="0" w:space="0" w:color="auto"/>
        <w:right w:val="none" w:sz="0" w:space="0" w:color="auto"/>
      </w:divBdr>
      <w:divsChild>
        <w:div w:id="15733718">
          <w:marLeft w:val="0"/>
          <w:marRight w:val="0"/>
          <w:marTop w:val="0"/>
          <w:marBottom w:val="0"/>
          <w:divBdr>
            <w:top w:val="none" w:sz="0" w:space="0" w:color="auto"/>
            <w:left w:val="none" w:sz="0" w:space="0" w:color="auto"/>
            <w:bottom w:val="none" w:sz="0" w:space="0" w:color="auto"/>
            <w:right w:val="none" w:sz="0" w:space="0" w:color="auto"/>
          </w:divBdr>
        </w:div>
        <w:div w:id="18048259">
          <w:marLeft w:val="0"/>
          <w:marRight w:val="0"/>
          <w:marTop w:val="0"/>
          <w:marBottom w:val="0"/>
          <w:divBdr>
            <w:top w:val="none" w:sz="0" w:space="0" w:color="auto"/>
            <w:left w:val="none" w:sz="0" w:space="0" w:color="auto"/>
            <w:bottom w:val="none" w:sz="0" w:space="0" w:color="auto"/>
            <w:right w:val="none" w:sz="0" w:space="0" w:color="auto"/>
          </w:divBdr>
        </w:div>
        <w:div w:id="915016845">
          <w:marLeft w:val="0"/>
          <w:marRight w:val="0"/>
          <w:marTop w:val="0"/>
          <w:marBottom w:val="0"/>
          <w:divBdr>
            <w:top w:val="none" w:sz="0" w:space="0" w:color="auto"/>
            <w:left w:val="none" w:sz="0" w:space="0" w:color="auto"/>
            <w:bottom w:val="none" w:sz="0" w:space="0" w:color="auto"/>
            <w:right w:val="none" w:sz="0" w:space="0" w:color="auto"/>
          </w:divBdr>
        </w:div>
        <w:div w:id="956566820">
          <w:marLeft w:val="0"/>
          <w:marRight w:val="0"/>
          <w:marTop w:val="0"/>
          <w:marBottom w:val="0"/>
          <w:divBdr>
            <w:top w:val="none" w:sz="0" w:space="0" w:color="auto"/>
            <w:left w:val="none" w:sz="0" w:space="0" w:color="auto"/>
            <w:bottom w:val="none" w:sz="0" w:space="0" w:color="auto"/>
            <w:right w:val="none" w:sz="0" w:space="0" w:color="auto"/>
          </w:divBdr>
        </w:div>
        <w:div w:id="996568208">
          <w:marLeft w:val="0"/>
          <w:marRight w:val="0"/>
          <w:marTop w:val="0"/>
          <w:marBottom w:val="0"/>
          <w:divBdr>
            <w:top w:val="none" w:sz="0" w:space="0" w:color="auto"/>
            <w:left w:val="none" w:sz="0" w:space="0" w:color="auto"/>
            <w:bottom w:val="none" w:sz="0" w:space="0" w:color="auto"/>
            <w:right w:val="none" w:sz="0" w:space="0" w:color="auto"/>
          </w:divBdr>
        </w:div>
        <w:div w:id="1123186317">
          <w:marLeft w:val="0"/>
          <w:marRight w:val="0"/>
          <w:marTop w:val="0"/>
          <w:marBottom w:val="0"/>
          <w:divBdr>
            <w:top w:val="none" w:sz="0" w:space="0" w:color="auto"/>
            <w:left w:val="none" w:sz="0" w:space="0" w:color="auto"/>
            <w:bottom w:val="none" w:sz="0" w:space="0" w:color="auto"/>
            <w:right w:val="none" w:sz="0" w:space="0" w:color="auto"/>
          </w:divBdr>
        </w:div>
        <w:div w:id="1284460197">
          <w:marLeft w:val="0"/>
          <w:marRight w:val="0"/>
          <w:marTop w:val="0"/>
          <w:marBottom w:val="0"/>
          <w:divBdr>
            <w:top w:val="none" w:sz="0" w:space="0" w:color="auto"/>
            <w:left w:val="none" w:sz="0" w:space="0" w:color="auto"/>
            <w:bottom w:val="none" w:sz="0" w:space="0" w:color="auto"/>
            <w:right w:val="none" w:sz="0" w:space="0" w:color="auto"/>
          </w:divBdr>
        </w:div>
        <w:div w:id="1544168913">
          <w:marLeft w:val="0"/>
          <w:marRight w:val="0"/>
          <w:marTop w:val="0"/>
          <w:marBottom w:val="0"/>
          <w:divBdr>
            <w:top w:val="none" w:sz="0" w:space="0" w:color="auto"/>
            <w:left w:val="none" w:sz="0" w:space="0" w:color="auto"/>
            <w:bottom w:val="none" w:sz="0" w:space="0" w:color="auto"/>
            <w:right w:val="none" w:sz="0" w:space="0" w:color="auto"/>
          </w:divBdr>
        </w:div>
        <w:div w:id="1825125355">
          <w:marLeft w:val="0"/>
          <w:marRight w:val="0"/>
          <w:marTop w:val="0"/>
          <w:marBottom w:val="0"/>
          <w:divBdr>
            <w:top w:val="none" w:sz="0" w:space="0" w:color="auto"/>
            <w:left w:val="none" w:sz="0" w:space="0" w:color="auto"/>
            <w:bottom w:val="none" w:sz="0" w:space="0" w:color="auto"/>
            <w:right w:val="none" w:sz="0" w:space="0" w:color="auto"/>
          </w:divBdr>
        </w:div>
      </w:divsChild>
    </w:div>
    <w:div w:id="766460078">
      <w:bodyDiv w:val="1"/>
      <w:marLeft w:val="0"/>
      <w:marRight w:val="0"/>
      <w:marTop w:val="0"/>
      <w:marBottom w:val="0"/>
      <w:divBdr>
        <w:top w:val="none" w:sz="0" w:space="0" w:color="auto"/>
        <w:left w:val="none" w:sz="0" w:space="0" w:color="auto"/>
        <w:bottom w:val="none" w:sz="0" w:space="0" w:color="auto"/>
        <w:right w:val="none" w:sz="0" w:space="0" w:color="auto"/>
      </w:divBdr>
    </w:div>
    <w:div w:id="1049378756">
      <w:bodyDiv w:val="1"/>
      <w:marLeft w:val="0"/>
      <w:marRight w:val="0"/>
      <w:marTop w:val="0"/>
      <w:marBottom w:val="0"/>
      <w:divBdr>
        <w:top w:val="none" w:sz="0" w:space="0" w:color="auto"/>
        <w:left w:val="none" w:sz="0" w:space="0" w:color="auto"/>
        <w:bottom w:val="none" w:sz="0" w:space="0" w:color="auto"/>
        <w:right w:val="none" w:sz="0" w:space="0" w:color="auto"/>
      </w:divBdr>
    </w:div>
    <w:div w:id="1062218571">
      <w:bodyDiv w:val="1"/>
      <w:marLeft w:val="0"/>
      <w:marRight w:val="0"/>
      <w:marTop w:val="0"/>
      <w:marBottom w:val="0"/>
      <w:divBdr>
        <w:top w:val="none" w:sz="0" w:space="0" w:color="auto"/>
        <w:left w:val="none" w:sz="0" w:space="0" w:color="auto"/>
        <w:bottom w:val="none" w:sz="0" w:space="0" w:color="auto"/>
        <w:right w:val="none" w:sz="0" w:space="0" w:color="auto"/>
      </w:divBdr>
    </w:div>
    <w:div w:id="1085423560">
      <w:bodyDiv w:val="1"/>
      <w:marLeft w:val="0"/>
      <w:marRight w:val="0"/>
      <w:marTop w:val="0"/>
      <w:marBottom w:val="0"/>
      <w:divBdr>
        <w:top w:val="none" w:sz="0" w:space="0" w:color="auto"/>
        <w:left w:val="none" w:sz="0" w:space="0" w:color="auto"/>
        <w:bottom w:val="none" w:sz="0" w:space="0" w:color="auto"/>
        <w:right w:val="none" w:sz="0" w:space="0" w:color="auto"/>
      </w:divBdr>
      <w:divsChild>
        <w:div w:id="13114527">
          <w:marLeft w:val="0"/>
          <w:marRight w:val="0"/>
          <w:marTop w:val="0"/>
          <w:marBottom w:val="0"/>
          <w:divBdr>
            <w:top w:val="none" w:sz="0" w:space="0" w:color="auto"/>
            <w:left w:val="none" w:sz="0" w:space="0" w:color="auto"/>
            <w:bottom w:val="none" w:sz="0" w:space="0" w:color="auto"/>
            <w:right w:val="none" w:sz="0" w:space="0" w:color="auto"/>
          </w:divBdr>
        </w:div>
        <w:div w:id="29652202">
          <w:marLeft w:val="0"/>
          <w:marRight w:val="0"/>
          <w:marTop w:val="0"/>
          <w:marBottom w:val="0"/>
          <w:divBdr>
            <w:top w:val="none" w:sz="0" w:space="0" w:color="auto"/>
            <w:left w:val="none" w:sz="0" w:space="0" w:color="auto"/>
            <w:bottom w:val="none" w:sz="0" w:space="0" w:color="auto"/>
            <w:right w:val="none" w:sz="0" w:space="0" w:color="auto"/>
          </w:divBdr>
        </w:div>
        <w:div w:id="140268795">
          <w:marLeft w:val="0"/>
          <w:marRight w:val="0"/>
          <w:marTop w:val="0"/>
          <w:marBottom w:val="0"/>
          <w:divBdr>
            <w:top w:val="none" w:sz="0" w:space="0" w:color="auto"/>
            <w:left w:val="none" w:sz="0" w:space="0" w:color="auto"/>
            <w:bottom w:val="none" w:sz="0" w:space="0" w:color="auto"/>
            <w:right w:val="none" w:sz="0" w:space="0" w:color="auto"/>
          </w:divBdr>
        </w:div>
        <w:div w:id="294265204">
          <w:marLeft w:val="0"/>
          <w:marRight w:val="0"/>
          <w:marTop w:val="0"/>
          <w:marBottom w:val="0"/>
          <w:divBdr>
            <w:top w:val="none" w:sz="0" w:space="0" w:color="auto"/>
            <w:left w:val="none" w:sz="0" w:space="0" w:color="auto"/>
            <w:bottom w:val="none" w:sz="0" w:space="0" w:color="auto"/>
            <w:right w:val="none" w:sz="0" w:space="0" w:color="auto"/>
          </w:divBdr>
        </w:div>
        <w:div w:id="365369871">
          <w:marLeft w:val="0"/>
          <w:marRight w:val="0"/>
          <w:marTop w:val="0"/>
          <w:marBottom w:val="0"/>
          <w:divBdr>
            <w:top w:val="none" w:sz="0" w:space="0" w:color="auto"/>
            <w:left w:val="none" w:sz="0" w:space="0" w:color="auto"/>
            <w:bottom w:val="none" w:sz="0" w:space="0" w:color="auto"/>
            <w:right w:val="none" w:sz="0" w:space="0" w:color="auto"/>
          </w:divBdr>
        </w:div>
        <w:div w:id="527254859">
          <w:marLeft w:val="0"/>
          <w:marRight w:val="0"/>
          <w:marTop w:val="0"/>
          <w:marBottom w:val="0"/>
          <w:divBdr>
            <w:top w:val="none" w:sz="0" w:space="0" w:color="auto"/>
            <w:left w:val="none" w:sz="0" w:space="0" w:color="auto"/>
            <w:bottom w:val="none" w:sz="0" w:space="0" w:color="auto"/>
            <w:right w:val="none" w:sz="0" w:space="0" w:color="auto"/>
          </w:divBdr>
        </w:div>
        <w:div w:id="536620452">
          <w:marLeft w:val="0"/>
          <w:marRight w:val="0"/>
          <w:marTop w:val="0"/>
          <w:marBottom w:val="0"/>
          <w:divBdr>
            <w:top w:val="none" w:sz="0" w:space="0" w:color="auto"/>
            <w:left w:val="none" w:sz="0" w:space="0" w:color="auto"/>
            <w:bottom w:val="none" w:sz="0" w:space="0" w:color="auto"/>
            <w:right w:val="none" w:sz="0" w:space="0" w:color="auto"/>
          </w:divBdr>
        </w:div>
        <w:div w:id="573855014">
          <w:marLeft w:val="0"/>
          <w:marRight w:val="0"/>
          <w:marTop w:val="0"/>
          <w:marBottom w:val="0"/>
          <w:divBdr>
            <w:top w:val="none" w:sz="0" w:space="0" w:color="auto"/>
            <w:left w:val="none" w:sz="0" w:space="0" w:color="auto"/>
            <w:bottom w:val="none" w:sz="0" w:space="0" w:color="auto"/>
            <w:right w:val="none" w:sz="0" w:space="0" w:color="auto"/>
          </w:divBdr>
        </w:div>
        <w:div w:id="790781459">
          <w:marLeft w:val="0"/>
          <w:marRight w:val="0"/>
          <w:marTop w:val="0"/>
          <w:marBottom w:val="0"/>
          <w:divBdr>
            <w:top w:val="none" w:sz="0" w:space="0" w:color="auto"/>
            <w:left w:val="none" w:sz="0" w:space="0" w:color="auto"/>
            <w:bottom w:val="none" w:sz="0" w:space="0" w:color="auto"/>
            <w:right w:val="none" w:sz="0" w:space="0" w:color="auto"/>
          </w:divBdr>
        </w:div>
        <w:div w:id="954139619">
          <w:marLeft w:val="0"/>
          <w:marRight w:val="0"/>
          <w:marTop w:val="0"/>
          <w:marBottom w:val="0"/>
          <w:divBdr>
            <w:top w:val="none" w:sz="0" w:space="0" w:color="auto"/>
            <w:left w:val="none" w:sz="0" w:space="0" w:color="auto"/>
            <w:bottom w:val="none" w:sz="0" w:space="0" w:color="auto"/>
            <w:right w:val="none" w:sz="0" w:space="0" w:color="auto"/>
          </w:divBdr>
        </w:div>
        <w:div w:id="979192976">
          <w:marLeft w:val="0"/>
          <w:marRight w:val="0"/>
          <w:marTop w:val="0"/>
          <w:marBottom w:val="0"/>
          <w:divBdr>
            <w:top w:val="none" w:sz="0" w:space="0" w:color="auto"/>
            <w:left w:val="none" w:sz="0" w:space="0" w:color="auto"/>
            <w:bottom w:val="none" w:sz="0" w:space="0" w:color="auto"/>
            <w:right w:val="none" w:sz="0" w:space="0" w:color="auto"/>
          </w:divBdr>
        </w:div>
        <w:div w:id="1011760127">
          <w:marLeft w:val="0"/>
          <w:marRight w:val="0"/>
          <w:marTop w:val="0"/>
          <w:marBottom w:val="0"/>
          <w:divBdr>
            <w:top w:val="none" w:sz="0" w:space="0" w:color="auto"/>
            <w:left w:val="none" w:sz="0" w:space="0" w:color="auto"/>
            <w:bottom w:val="none" w:sz="0" w:space="0" w:color="auto"/>
            <w:right w:val="none" w:sz="0" w:space="0" w:color="auto"/>
          </w:divBdr>
        </w:div>
        <w:div w:id="1221477607">
          <w:marLeft w:val="0"/>
          <w:marRight w:val="0"/>
          <w:marTop w:val="0"/>
          <w:marBottom w:val="0"/>
          <w:divBdr>
            <w:top w:val="none" w:sz="0" w:space="0" w:color="auto"/>
            <w:left w:val="none" w:sz="0" w:space="0" w:color="auto"/>
            <w:bottom w:val="none" w:sz="0" w:space="0" w:color="auto"/>
            <w:right w:val="none" w:sz="0" w:space="0" w:color="auto"/>
          </w:divBdr>
        </w:div>
        <w:div w:id="1399747722">
          <w:marLeft w:val="0"/>
          <w:marRight w:val="0"/>
          <w:marTop w:val="0"/>
          <w:marBottom w:val="0"/>
          <w:divBdr>
            <w:top w:val="none" w:sz="0" w:space="0" w:color="auto"/>
            <w:left w:val="none" w:sz="0" w:space="0" w:color="auto"/>
            <w:bottom w:val="none" w:sz="0" w:space="0" w:color="auto"/>
            <w:right w:val="none" w:sz="0" w:space="0" w:color="auto"/>
          </w:divBdr>
        </w:div>
        <w:div w:id="1490900125">
          <w:marLeft w:val="0"/>
          <w:marRight w:val="0"/>
          <w:marTop w:val="0"/>
          <w:marBottom w:val="0"/>
          <w:divBdr>
            <w:top w:val="none" w:sz="0" w:space="0" w:color="auto"/>
            <w:left w:val="none" w:sz="0" w:space="0" w:color="auto"/>
            <w:bottom w:val="none" w:sz="0" w:space="0" w:color="auto"/>
            <w:right w:val="none" w:sz="0" w:space="0" w:color="auto"/>
          </w:divBdr>
        </w:div>
        <w:div w:id="1741709364">
          <w:marLeft w:val="0"/>
          <w:marRight w:val="0"/>
          <w:marTop w:val="0"/>
          <w:marBottom w:val="0"/>
          <w:divBdr>
            <w:top w:val="none" w:sz="0" w:space="0" w:color="auto"/>
            <w:left w:val="none" w:sz="0" w:space="0" w:color="auto"/>
            <w:bottom w:val="none" w:sz="0" w:space="0" w:color="auto"/>
            <w:right w:val="none" w:sz="0" w:space="0" w:color="auto"/>
          </w:divBdr>
        </w:div>
        <w:div w:id="1775442926">
          <w:marLeft w:val="0"/>
          <w:marRight w:val="0"/>
          <w:marTop w:val="0"/>
          <w:marBottom w:val="0"/>
          <w:divBdr>
            <w:top w:val="none" w:sz="0" w:space="0" w:color="auto"/>
            <w:left w:val="none" w:sz="0" w:space="0" w:color="auto"/>
            <w:bottom w:val="none" w:sz="0" w:space="0" w:color="auto"/>
            <w:right w:val="none" w:sz="0" w:space="0" w:color="auto"/>
          </w:divBdr>
        </w:div>
        <w:div w:id="1844734614">
          <w:marLeft w:val="0"/>
          <w:marRight w:val="0"/>
          <w:marTop w:val="0"/>
          <w:marBottom w:val="0"/>
          <w:divBdr>
            <w:top w:val="none" w:sz="0" w:space="0" w:color="auto"/>
            <w:left w:val="none" w:sz="0" w:space="0" w:color="auto"/>
            <w:bottom w:val="none" w:sz="0" w:space="0" w:color="auto"/>
            <w:right w:val="none" w:sz="0" w:space="0" w:color="auto"/>
          </w:divBdr>
        </w:div>
        <w:div w:id="2055814495">
          <w:marLeft w:val="0"/>
          <w:marRight w:val="0"/>
          <w:marTop w:val="0"/>
          <w:marBottom w:val="0"/>
          <w:divBdr>
            <w:top w:val="none" w:sz="0" w:space="0" w:color="auto"/>
            <w:left w:val="none" w:sz="0" w:space="0" w:color="auto"/>
            <w:bottom w:val="none" w:sz="0" w:space="0" w:color="auto"/>
            <w:right w:val="none" w:sz="0" w:space="0" w:color="auto"/>
          </w:divBdr>
        </w:div>
        <w:div w:id="2074542302">
          <w:marLeft w:val="0"/>
          <w:marRight w:val="0"/>
          <w:marTop w:val="0"/>
          <w:marBottom w:val="0"/>
          <w:divBdr>
            <w:top w:val="none" w:sz="0" w:space="0" w:color="auto"/>
            <w:left w:val="none" w:sz="0" w:space="0" w:color="auto"/>
            <w:bottom w:val="none" w:sz="0" w:space="0" w:color="auto"/>
            <w:right w:val="none" w:sz="0" w:space="0" w:color="auto"/>
          </w:divBdr>
        </w:div>
        <w:div w:id="2106219354">
          <w:marLeft w:val="0"/>
          <w:marRight w:val="0"/>
          <w:marTop w:val="0"/>
          <w:marBottom w:val="0"/>
          <w:divBdr>
            <w:top w:val="none" w:sz="0" w:space="0" w:color="auto"/>
            <w:left w:val="none" w:sz="0" w:space="0" w:color="auto"/>
            <w:bottom w:val="none" w:sz="0" w:space="0" w:color="auto"/>
            <w:right w:val="none" w:sz="0" w:space="0" w:color="auto"/>
          </w:divBdr>
        </w:div>
      </w:divsChild>
    </w:div>
    <w:div w:id="1546795459">
      <w:bodyDiv w:val="1"/>
      <w:marLeft w:val="0"/>
      <w:marRight w:val="0"/>
      <w:marTop w:val="0"/>
      <w:marBottom w:val="0"/>
      <w:divBdr>
        <w:top w:val="none" w:sz="0" w:space="0" w:color="auto"/>
        <w:left w:val="none" w:sz="0" w:space="0" w:color="auto"/>
        <w:bottom w:val="none" w:sz="0" w:space="0" w:color="auto"/>
        <w:right w:val="none" w:sz="0" w:space="0" w:color="auto"/>
      </w:divBdr>
    </w:div>
    <w:div w:id="1737628029">
      <w:bodyDiv w:val="1"/>
      <w:marLeft w:val="0"/>
      <w:marRight w:val="0"/>
      <w:marTop w:val="0"/>
      <w:marBottom w:val="0"/>
      <w:divBdr>
        <w:top w:val="none" w:sz="0" w:space="0" w:color="auto"/>
        <w:left w:val="none" w:sz="0" w:space="0" w:color="auto"/>
        <w:bottom w:val="none" w:sz="0" w:space="0" w:color="auto"/>
        <w:right w:val="none" w:sz="0" w:space="0" w:color="auto"/>
      </w:divBdr>
      <w:divsChild>
        <w:div w:id="451171974">
          <w:marLeft w:val="0"/>
          <w:marRight w:val="0"/>
          <w:marTop w:val="0"/>
          <w:marBottom w:val="0"/>
          <w:divBdr>
            <w:top w:val="none" w:sz="0" w:space="0" w:color="auto"/>
            <w:left w:val="none" w:sz="0" w:space="0" w:color="auto"/>
            <w:bottom w:val="none" w:sz="0" w:space="0" w:color="auto"/>
            <w:right w:val="none" w:sz="0" w:space="0" w:color="auto"/>
          </w:divBdr>
        </w:div>
        <w:div w:id="1232810057">
          <w:marLeft w:val="0"/>
          <w:marRight w:val="0"/>
          <w:marTop w:val="0"/>
          <w:marBottom w:val="0"/>
          <w:divBdr>
            <w:top w:val="none" w:sz="0" w:space="0" w:color="auto"/>
            <w:left w:val="none" w:sz="0" w:space="0" w:color="auto"/>
            <w:bottom w:val="none" w:sz="0" w:space="0" w:color="auto"/>
            <w:right w:val="none" w:sz="0" w:space="0" w:color="auto"/>
          </w:divBdr>
        </w:div>
        <w:div w:id="1426728004">
          <w:marLeft w:val="0"/>
          <w:marRight w:val="0"/>
          <w:marTop w:val="0"/>
          <w:marBottom w:val="0"/>
          <w:divBdr>
            <w:top w:val="none" w:sz="0" w:space="0" w:color="auto"/>
            <w:left w:val="none" w:sz="0" w:space="0" w:color="auto"/>
            <w:bottom w:val="none" w:sz="0" w:space="0" w:color="auto"/>
            <w:right w:val="none" w:sz="0" w:space="0" w:color="auto"/>
          </w:divBdr>
        </w:div>
        <w:div w:id="1773941337">
          <w:marLeft w:val="0"/>
          <w:marRight w:val="0"/>
          <w:marTop w:val="0"/>
          <w:marBottom w:val="0"/>
          <w:divBdr>
            <w:top w:val="none" w:sz="0" w:space="0" w:color="auto"/>
            <w:left w:val="none" w:sz="0" w:space="0" w:color="auto"/>
            <w:bottom w:val="none" w:sz="0" w:space="0" w:color="auto"/>
            <w:right w:val="none" w:sz="0" w:space="0" w:color="auto"/>
          </w:divBdr>
        </w:div>
        <w:div w:id="2056195809">
          <w:marLeft w:val="0"/>
          <w:marRight w:val="0"/>
          <w:marTop w:val="0"/>
          <w:marBottom w:val="0"/>
          <w:divBdr>
            <w:top w:val="none" w:sz="0" w:space="0" w:color="auto"/>
            <w:left w:val="none" w:sz="0" w:space="0" w:color="auto"/>
            <w:bottom w:val="none" w:sz="0" w:space="0" w:color="auto"/>
            <w:right w:val="none" w:sz="0" w:space="0" w:color="auto"/>
          </w:divBdr>
        </w:div>
      </w:divsChild>
    </w:div>
    <w:div w:id="1751003573">
      <w:bodyDiv w:val="1"/>
      <w:marLeft w:val="0"/>
      <w:marRight w:val="0"/>
      <w:marTop w:val="0"/>
      <w:marBottom w:val="0"/>
      <w:divBdr>
        <w:top w:val="none" w:sz="0" w:space="0" w:color="auto"/>
        <w:left w:val="none" w:sz="0" w:space="0" w:color="auto"/>
        <w:bottom w:val="none" w:sz="0" w:space="0" w:color="auto"/>
        <w:right w:val="none" w:sz="0" w:space="0" w:color="auto"/>
      </w:divBdr>
    </w:div>
    <w:div w:id="1831434827">
      <w:bodyDiv w:val="1"/>
      <w:marLeft w:val="0"/>
      <w:marRight w:val="0"/>
      <w:marTop w:val="0"/>
      <w:marBottom w:val="0"/>
      <w:divBdr>
        <w:top w:val="none" w:sz="0" w:space="0" w:color="auto"/>
        <w:left w:val="none" w:sz="0" w:space="0" w:color="auto"/>
        <w:bottom w:val="none" w:sz="0" w:space="0" w:color="auto"/>
        <w:right w:val="none" w:sz="0" w:space="0" w:color="auto"/>
      </w:divBdr>
      <w:divsChild>
        <w:div w:id="208495953">
          <w:marLeft w:val="0"/>
          <w:marRight w:val="0"/>
          <w:marTop w:val="0"/>
          <w:marBottom w:val="0"/>
          <w:divBdr>
            <w:top w:val="none" w:sz="0" w:space="0" w:color="auto"/>
            <w:left w:val="none" w:sz="0" w:space="0" w:color="auto"/>
            <w:bottom w:val="none" w:sz="0" w:space="0" w:color="auto"/>
            <w:right w:val="none" w:sz="0" w:space="0" w:color="auto"/>
          </w:divBdr>
        </w:div>
        <w:div w:id="213391355">
          <w:marLeft w:val="0"/>
          <w:marRight w:val="0"/>
          <w:marTop w:val="0"/>
          <w:marBottom w:val="0"/>
          <w:divBdr>
            <w:top w:val="none" w:sz="0" w:space="0" w:color="auto"/>
            <w:left w:val="none" w:sz="0" w:space="0" w:color="auto"/>
            <w:bottom w:val="none" w:sz="0" w:space="0" w:color="auto"/>
            <w:right w:val="none" w:sz="0" w:space="0" w:color="auto"/>
          </w:divBdr>
        </w:div>
        <w:div w:id="236718903">
          <w:marLeft w:val="0"/>
          <w:marRight w:val="0"/>
          <w:marTop w:val="0"/>
          <w:marBottom w:val="0"/>
          <w:divBdr>
            <w:top w:val="none" w:sz="0" w:space="0" w:color="auto"/>
            <w:left w:val="none" w:sz="0" w:space="0" w:color="auto"/>
            <w:bottom w:val="none" w:sz="0" w:space="0" w:color="auto"/>
            <w:right w:val="none" w:sz="0" w:space="0" w:color="auto"/>
          </w:divBdr>
        </w:div>
        <w:div w:id="272130314">
          <w:marLeft w:val="0"/>
          <w:marRight w:val="0"/>
          <w:marTop w:val="0"/>
          <w:marBottom w:val="0"/>
          <w:divBdr>
            <w:top w:val="none" w:sz="0" w:space="0" w:color="auto"/>
            <w:left w:val="none" w:sz="0" w:space="0" w:color="auto"/>
            <w:bottom w:val="none" w:sz="0" w:space="0" w:color="auto"/>
            <w:right w:val="none" w:sz="0" w:space="0" w:color="auto"/>
          </w:divBdr>
        </w:div>
        <w:div w:id="333730195">
          <w:marLeft w:val="0"/>
          <w:marRight w:val="0"/>
          <w:marTop w:val="0"/>
          <w:marBottom w:val="0"/>
          <w:divBdr>
            <w:top w:val="none" w:sz="0" w:space="0" w:color="auto"/>
            <w:left w:val="none" w:sz="0" w:space="0" w:color="auto"/>
            <w:bottom w:val="none" w:sz="0" w:space="0" w:color="auto"/>
            <w:right w:val="none" w:sz="0" w:space="0" w:color="auto"/>
          </w:divBdr>
        </w:div>
        <w:div w:id="337584678">
          <w:marLeft w:val="0"/>
          <w:marRight w:val="0"/>
          <w:marTop w:val="0"/>
          <w:marBottom w:val="0"/>
          <w:divBdr>
            <w:top w:val="none" w:sz="0" w:space="0" w:color="auto"/>
            <w:left w:val="none" w:sz="0" w:space="0" w:color="auto"/>
            <w:bottom w:val="none" w:sz="0" w:space="0" w:color="auto"/>
            <w:right w:val="none" w:sz="0" w:space="0" w:color="auto"/>
          </w:divBdr>
        </w:div>
        <w:div w:id="347872979">
          <w:marLeft w:val="0"/>
          <w:marRight w:val="0"/>
          <w:marTop w:val="0"/>
          <w:marBottom w:val="0"/>
          <w:divBdr>
            <w:top w:val="none" w:sz="0" w:space="0" w:color="auto"/>
            <w:left w:val="none" w:sz="0" w:space="0" w:color="auto"/>
            <w:bottom w:val="none" w:sz="0" w:space="0" w:color="auto"/>
            <w:right w:val="none" w:sz="0" w:space="0" w:color="auto"/>
          </w:divBdr>
        </w:div>
        <w:div w:id="443576345">
          <w:marLeft w:val="0"/>
          <w:marRight w:val="0"/>
          <w:marTop w:val="0"/>
          <w:marBottom w:val="0"/>
          <w:divBdr>
            <w:top w:val="none" w:sz="0" w:space="0" w:color="auto"/>
            <w:left w:val="none" w:sz="0" w:space="0" w:color="auto"/>
            <w:bottom w:val="none" w:sz="0" w:space="0" w:color="auto"/>
            <w:right w:val="none" w:sz="0" w:space="0" w:color="auto"/>
          </w:divBdr>
        </w:div>
        <w:div w:id="455100229">
          <w:marLeft w:val="0"/>
          <w:marRight w:val="0"/>
          <w:marTop w:val="0"/>
          <w:marBottom w:val="0"/>
          <w:divBdr>
            <w:top w:val="none" w:sz="0" w:space="0" w:color="auto"/>
            <w:left w:val="none" w:sz="0" w:space="0" w:color="auto"/>
            <w:bottom w:val="none" w:sz="0" w:space="0" w:color="auto"/>
            <w:right w:val="none" w:sz="0" w:space="0" w:color="auto"/>
          </w:divBdr>
        </w:div>
        <w:div w:id="687221125">
          <w:marLeft w:val="0"/>
          <w:marRight w:val="0"/>
          <w:marTop w:val="0"/>
          <w:marBottom w:val="0"/>
          <w:divBdr>
            <w:top w:val="none" w:sz="0" w:space="0" w:color="auto"/>
            <w:left w:val="none" w:sz="0" w:space="0" w:color="auto"/>
            <w:bottom w:val="none" w:sz="0" w:space="0" w:color="auto"/>
            <w:right w:val="none" w:sz="0" w:space="0" w:color="auto"/>
          </w:divBdr>
        </w:div>
        <w:div w:id="784470710">
          <w:marLeft w:val="0"/>
          <w:marRight w:val="0"/>
          <w:marTop w:val="0"/>
          <w:marBottom w:val="0"/>
          <w:divBdr>
            <w:top w:val="none" w:sz="0" w:space="0" w:color="auto"/>
            <w:left w:val="none" w:sz="0" w:space="0" w:color="auto"/>
            <w:bottom w:val="none" w:sz="0" w:space="0" w:color="auto"/>
            <w:right w:val="none" w:sz="0" w:space="0" w:color="auto"/>
          </w:divBdr>
        </w:div>
        <w:div w:id="811482447">
          <w:marLeft w:val="0"/>
          <w:marRight w:val="0"/>
          <w:marTop w:val="0"/>
          <w:marBottom w:val="0"/>
          <w:divBdr>
            <w:top w:val="none" w:sz="0" w:space="0" w:color="auto"/>
            <w:left w:val="none" w:sz="0" w:space="0" w:color="auto"/>
            <w:bottom w:val="none" w:sz="0" w:space="0" w:color="auto"/>
            <w:right w:val="none" w:sz="0" w:space="0" w:color="auto"/>
          </w:divBdr>
        </w:div>
        <w:div w:id="1119950147">
          <w:marLeft w:val="0"/>
          <w:marRight w:val="0"/>
          <w:marTop w:val="0"/>
          <w:marBottom w:val="0"/>
          <w:divBdr>
            <w:top w:val="none" w:sz="0" w:space="0" w:color="auto"/>
            <w:left w:val="none" w:sz="0" w:space="0" w:color="auto"/>
            <w:bottom w:val="none" w:sz="0" w:space="0" w:color="auto"/>
            <w:right w:val="none" w:sz="0" w:space="0" w:color="auto"/>
          </w:divBdr>
        </w:div>
        <w:div w:id="1155532339">
          <w:marLeft w:val="0"/>
          <w:marRight w:val="0"/>
          <w:marTop w:val="0"/>
          <w:marBottom w:val="0"/>
          <w:divBdr>
            <w:top w:val="none" w:sz="0" w:space="0" w:color="auto"/>
            <w:left w:val="none" w:sz="0" w:space="0" w:color="auto"/>
            <w:bottom w:val="none" w:sz="0" w:space="0" w:color="auto"/>
            <w:right w:val="none" w:sz="0" w:space="0" w:color="auto"/>
          </w:divBdr>
        </w:div>
        <w:div w:id="1239555720">
          <w:marLeft w:val="0"/>
          <w:marRight w:val="0"/>
          <w:marTop w:val="0"/>
          <w:marBottom w:val="0"/>
          <w:divBdr>
            <w:top w:val="none" w:sz="0" w:space="0" w:color="auto"/>
            <w:left w:val="none" w:sz="0" w:space="0" w:color="auto"/>
            <w:bottom w:val="none" w:sz="0" w:space="0" w:color="auto"/>
            <w:right w:val="none" w:sz="0" w:space="0" w:color="auto"/>
          </w:divBdr>
        </w:div>
        <w:div w:id="1262225614">
          <w:marLeft w:val="0"/>
          <w:marRight w:val="0"/>
          <w:marTop w:val="0"/>
          <w:marBottom w:val="0"/>
          <w:divBdr>
            <w:top w:val="none" w:sz="0" w:space="0" w:color="auto"/>
            <w:left w:val="none" w:sz="0" w:space="0" w:color="auto"/>
            <w:bottom w:val="none" w:sz="0" w:space="0" w:color="auto"/>
            <w:right w:val="none" w:sz="0" w:space="0" w:color="auto"/>
          </w:divBdr>
        </w:div>
        <w:div w:id="1267153354">
          <w:marLeft w:val="0"/>
          <w:marRight w:val="0"/>
          <w:marTop w:val="0"/>
          <w:marBottom w:val="0"/>
          <w:divBdr>
            <w:top w:val="none" w:sz="0" w:space="0" w:color="auto"/>
            <w:left w:val="none" w:sz="0" w:space="0" w:color="auto"/>
            <w:bottom w:val="none" w:sz="0" w:space="0" w:color="auto"/>
            <w:right w:val="none" w:sz="0" w:space="0" w:color="auto"/>
          </w:divBdr>
        </w:div>
        <w:div w:id="1388455904">
          <w:marLeft w:val="0"/>
          <w:marRight w:val="0"/>
          <w:marTop w:val="0"/>
          <w:marBottom w:val="0"/>
          <w:divBdr>
            <w:top w:val="none" w:sz="0" w:space="0" w:color="auto"/>
            <w:left w:val="none" w:sz="0" w:space="0" w:color="auto"/>
            <w:bottom w:val="none" w:sz="0" w:space="0" w:color="auto"/>
            <w:right w:val="none" w:sz="0" w:space="0" w:color="auto"/>
          </w:divBdr>
        </w:div>
        <w:div w:id="1434781710">
          <w:marLeft w:val="0"/>
          <w:marRight w:val="0"/>
          <w:marTop w:val="0"/>
          <w:marBottom w:val="0"/>
          <w:divBdr>
            <w:top w:val="none" w:sz="0" w:space="0" w:color="auto"/>
            <w:left w:val="none" w:sz="0" w:space="0" w:color="auto"/>
            <w:bottom w:val="none" w:sz="0" w:space="0" w:color="auto"/>
            <w:right w:val="none" w:sz="0" w:space="0" w:color="auto"/>
          </w:divBdr>
        </w:div>
        <w:div w:id="1442801503">
          <w:marLeft w:val="0"/>
          <w:marRight w:val="0"/>
          <w:marTop w:val="0"/>
          <w:marBottom w:val="0"/>
          <w:divBdr>
            <w:top w:val="none" w:sz="0" w:space="0" w:color="auto"/>
            <w:left w:val="none" w:sz="0" w:space="0" w:color="auto"/>
            <w:bottom w:val="none" w:sz="0" w:space="0" w:color="auto"/>
            <w:right w:val="none" w:sz="0" w:space="0" w:color="auto"/>
          </w:divBdr>
        </w:div>
        <w:div w:id="1539970302">
          <w:marLeft w:val="0"/>
          <w:marRight w:val="0"/>
          <w:marTop w:val="0"/>
          <w:marBottom w:val="0"/>
          <w:divBdr>
            <w:top w:val="none" w:sz="0" w:space="0" w:color="auto"/>
            <w:left w:val="none" w:sz="0" w:space="0" w:color="auto"/>
            <w:bottom w:val="none" w:sz="0" w:space="0" w:color="auto"/>
            <w:right w:val="none" w:sz="0" w:space="0" w:color="auto"/>
          </w:divBdr>
        </w:div>
        <w:div w:id="1604344310">
          <w:marLeft w:val="0"/>
          <w:marRight w:val="0"/>
          <w:marTop w:val="0"/>
          <w:marBottom w:val="0"/>
          <w:divBdr>
            <w:top w:val="none" w:sz="0" w:space="0" w:color="auto"/>
            <w:left w:val="none" w:sz="0" w:space="0" w:color="auto"/>
            <w:bottom w:val="none" w:sz="0" w:space="0" w:color="auto"/>
            <w:right w:val="none" w:sz="0" w:space="0" w:color="auto"/>
          </w:divBdr>
        </w:div>
        <w:div w:id="1816070849">
          <w:marLeft w:val="0"/>
          <w:marRight w:val="0"/>
          <w:marTop w:val="0"/>
          <w:marBottom w:val="0"/>
          <w:divBdr>
            <w:top w:val="none" w:sz="0" w:space="0" w:color="auto"/>
            <w:left w:val="none" w:sz="0" w:space="0" w:color="auto"/>
            <w:bottom w:val="none" w:sz="0" w:space="0" w:color="auto"/>
            <w:right w:val="none" w:sz="0" w:space="0" w:color="auto"/>
          </w:divBdr>
        </w:div>
        <w:div w:id="1831093091">
          <w:marLeft w:val="0"/>
          <w:marRight w:val="0"/>
          <w:marTop w:val="0"/>
          <w:marBottom w:val="0"/>
          <w:divBdr>
            <w:top w:val="none" w:sz="0" w:space="0" w:color="auto"/>
            <w:left w:val="none" w:sz="0" w:space="0" w:color="auto"/>
            <w:bottom w:val="none" w:sz="0" w:space="0" w:color="auto"/>
            <w:right w:val="none" w:sz="0" w:space="0" w:color="auto"/>
          </w:divBdr>
        </w:div>
        <w:div w:id="1939288559">
          <w:marLeft w:val="0"/>
          <w:marRight w:val="0"/>
          <w:marTop w:val="0"/>
          <w:marBottom w:val="0"/>
          <w:divBdr>
            <w:top w:val="none" w:sz="0" w:space="0" w:color="auto"/>
            <w:left w:val="none" w:sz="0" w:space="0" w:color="auto"/>
            <w:bottom w:val="none" w:sz="0" w:space="0" w:color="auto"/>
            <w:right w:val="none" w:sz="0" w:space="0" w:color="auto"/>
          </w:divBdr>
        </w:div>
        <w:div w:id="1976328917">
          <w:marLeft w:val="0"/>
          <w:marRight w:val="0"/>
          <w:marTop w:val="0"/>
          <w:marBottom w:val="0"/>
          <w:divBdr>
            <w:top w:val="none" w:sz="0" w:space="0" w:color="auto"/>
            <w:left w:val="none" w:sz="0" w:space="0" w:color="auto"/>
            <w:bottom w:val="none" w:sz="0" w:space="0" w:color="auto"/>
            <w:right w:val="none" w:sz="0" w:space="0" w:color="auto"/>
          </w:divBdr>
        </w:div>
        <w:div w:id="2126462812">
          <w:marLeft w:val="0"/>
          <w:marRight w:val="0"/>
          <w:marTop w:val="0"/>
          <w:marBottom w:val="0"/>
          <w:divBdr>
            <w:top w:val="none" w:sz="0" w:space="0" w:color="auto"/>
            <w:left w:val="none" w:sz="0" w:space="0" w:color="auto"/>
            <w:bottom w:val="none" w:sz="0" w:space="0" w:color="auto"/>
            <w:right w:val="none" w:sz="0" w:space="0" w:color="auto"/>
          </w:divBdr>
        </w:div>
      </w:divsChild>
    </w:div>
    <w:div w:id="1943418736">
      <w:bodyDiv w:val="1"/>
      <w:marLeft w:val="0"/>
      <w:marRight w:val="0"/>
      <w:marTop w:val="0"/>
      <w:marBottom w:val="0"/>
      <w:divBdr>
        <w:top w:val="none" w:sz="0" w:space="0" w:color="auto"/>
        <w:left w:val="none" w:sz="0" w:space="0" w:color="auto"/>
        <w:bottom w:val="none" w:sz="0" w:space="0" w:color="auto"/>
        <w:right w:val="none" w:sz="0" w:space="0" w:color="auto"/>
      </w:divBdr>
    </w:div>
    <w:div w:id="1988125701">
      <w:bodyDiv w:val="1"/>
      <w:marLeft w:val="0"/>
      <w:marRight w:val="0"/>
      <w:marTop w:val="0"/>
      <w:marBottom w:val="0"/>
      <w:divBdr>
        <w:top w:val="none" w:sz="0" w:space="0" w:color="auto"/>
        <w:left w:val="none" w:sz="0" w:space="0" w:color="auto"/>
        <w:bottom w:val="none" w:sz="0" w:space="0" w:color="auto"/>
        <w:right w:val="none" w:sz="0" w:space="0" w:color="auto"/>
      </w:divBdr>
      <w:divsChild>
        <w:div w:id="193927337">
          <w:marLeft w:val="0"/>
          <w:marRight w:val="0"/>
          <w:marTop w:val="0"/>
          <w:marBottom w:val="0"/>
          <w:divBdr>
            <w:top w:val="none" w:sz="0" w:space="0" w:color="auto"/>
            <w:left w:val="none" w:sz="0" w:space="0" w:color="auto"/>
            <w:bottom w:val="none" w:sz="0" w:space="0" w:color="auto"/>
            <w:right w:val="none" w:sz="0" w:space="0" w:color="auto"/>
          </w:divBdr>
        </w:div>
        <w:div w:id="203904312">
          <w:marLeft w:val="0"/>
          <w:marRight w:val="0"/>
          <w:marTop w:val="0"/>
          <w:marBottom w:val="0"/>
          <w:divBdr>
            <w:top w:val="none" w:sz="0" w:space="0" w:color="auto"/>
            <w:left w:val="none" w:sz="0" w:space="0" w:color="auto"/>
            <w:bottom w:val="none" w:sz="0" w:space="0" w:color="auto"/>
            <w:right w:val="none" w:sz="0" w:space="0" w:color="auto"/>
          </w:divBdr>
        </w:div>
        <w:div w:id="273438712">
          <w:marLeft w:val="0"/>
          <w:marRight w:val="0"/>
          <w:marTop w:val="0"/>
          <w:marBottom w:val="0"/>
          <w:divBdr>
            <w:top w:val="none" w:sz="0" w:space="0" w:color="auto"/>
            <w:left w:val="none" w:sz="0" w:space="0" w:color="auto"/>
            <w:bottom w:val="none" w:sz="0" w:space="0" w:color="auto"/>
            <w:right w:val="none" w:sz="0" w:space="0" w:color="auto"/>
          </w:divBdr>
        </w:div>
        <w:div w:id="276715224">
          <w:marLeft w:val="0"/>
          <w:marRight w:val="0"/>
          <w:marTop w:val="0"/>
          <w:marBottom w:val="0"/>
          <w:divBdr>
            <w:top w:val="none" w:sz="0" w:space="0" w:color="auto"/>
            <w:left w:val="none" w:sz="0" w:space="0" w:color="auto"/>
            <w:bottom w:val="none" w:sz="0" w:space="0" w:color="auto"/>
            <w:right w:val="none" w:sz="0" w:space="0" w:color="auto"/>
          </w:divBdr>
        </w:div>
        <w:div w:id="332340145">
          <w:marLeft w:val="0"/>
          <w:marRight w:val="0"/>
          <w:marTop w:val="0"/>
          <w:marBottom w:val="0"/>
          <w:divBdr>
            <w:top w:val="none" w:sz="0" w:space="0" w:color="auto"/>
            <w:left w:val="none" w:sz="0" w:space="0" w:color="auto"/>
            <w:bottom w:val="none" w:sz="0" w:space="0" w:color="auto"/>
            <w:right w:val="none" w:sz="0" w:space="0" w:color="auto"/>
          </w:divBdr>
        </w:div>
        <w:div w:id="443423089">
          <w:marLeft w:val="0"/>
          <w:marRight w:val="0"/>
          <w:marTop w:val="0"/>
          <w:marBottom w:val="0"/>
          <w:divBdr>
            <w:top w:val="none" w:sz="0" w:space="0" w:color="auto"/>
            <w:left w:val="none" w:sz="0" w:space="0" w:color="auto"/>
            <w:bottom w:val="none" w:sz="0" w:space="0" w:color="auto"/>
            <w:right w:val="none" w:sz="0" w:space="0" w:color="auto"/>
          </w:divBdr>
        </w:div>
        <w:div w:id="476268465">
          <w:marLeft w:val="0"/>
          <w:marRight w:val="0"/>
          <w:marTop w:val="0"/>
          <w:marBottom w:val="0"/>
          <w:divBdr>
            <w:top w:val="none" w:sz="0" w:space="0" w:color="auto"/>
            <w:left w:val="none" w:sz="0" w:space="0" w:color="auto"/>
            <w:bottom w:val="none" w:sz="0" w:space="0" w:color="auto"/>
            <w:right w:val="none" w:sz="0" w:space="0" w:color="auto"/>
          </w:divBdr>
        </w:div>
        <w:div w:id="548034764">
          <w:marLeft w:val="0"/>
          <w:marRight w:val="0"/>
          <w:marTop w:val="0"/>
          <w:marBottom w:val="0"/>
          <w:divBdr>
            <w:top w:val="none" w:sz="0" w:space="0" w:color="auto"/>
            <w:left w:val="none" w:sz="0" w:space="0" w:color="auto"/>
            <w:bottom w:val="none" w:sz="0" w:space="0" w:color="auto"/>
            <w:right w:val="none" w:sz="0" w:space="0" w:color="auto"/>
          </w:divBdr>
        </w:div>
        <w:div w:id="603805876">
          <w:marLeft w:val="0"/>
          <w:marRight w:val="0"/>
          <w:marTop w:val="0"/>
          <w:marBottom w:val="0"/>
          <w:divBdr>
            <w:top w:val="none" w:sz="0" w:space="0" w:color="auto"/>
            <w:left w:val="none" w:sz="0" w:space="0" w:color="auto"/>
            <w:bottom w:val="none" w:sz="0" w:space="0" w:color="auto"/>
            <w:right w:val="none" w:sz="0" w:space="0" w:color="auto"/>
          </w:divBdr>
        </w:div>
        <w:div w:id="665281802">
          <w:marLeft w:val="0"/>
          <w:marRight w:val="0"/>
          <w:marTop w:val="0"/>
          <w:marBottom w:val="0"/>
          <w:divBdr>
            <w:top w:val="none" w:sz="0" w:space="0" w:color="auto"/>
            <w:left w:val="none" w:sz="0" w:space="0" w:color="auto"/>
            <w:bottom w:val="none" w:sz="0" w:space="0" w:color="auto"/>
            <w:right w:val="none" w:sz="0" w:space="0" w:color="auto"/>
          </w:divBdr>
        </w:div>
        <w:div w:id="698894228">
          <w:marLeft w:val="0"/>
          <w:marRight w:val="0"/>
          <w:marTop w:val="0"/>
          <w:marBottom w:val="0"/>
          <w:divBdr>
            <w:top w:val="none" w:sz="0" w:space="0" w:color="auto"/>
            <w:left w:val="none" w:sz="0" w:space="0" w:color="auto"/>
            <w:bottom w:val="none" w:sz="0" w:space="0" w:color="auto"/>
            <w:right w:val="none" w:sz="0" w:space="0" w:color="auto"/>
          </w:divBdr>
        </w:div>
        <w:div w:id="751465158">
          <w:marLeft w:val="0"/>
          <w:marRight w:val="0"/>
          <w:marTop w:val="0"/>
          <w:marBottom w:val="0"/>
          <w:divBdr>
            <w:top w:val="none" w:sz="0" w:space="0" w:color="auto"/>
            <w:left w:val="none" w:sz="0" w:space="0" w:color="auto"/>
            <w:bottom w:val="none" w:sz="0" w:space="0" w:color="auto"/>
            <w:right w:val="none" w:sz="0" w:space="0" w:color="auto"/>
          </w:divBdr>
        </w:div>
        <w:div w:id="836075252">
          <w:marLeft w:val="0"/>
          <w:marRight w:val="0"/>
          <w:marTop w:val="0"/>
          <w:marBottom w:val="0"/>
          <w:divBdr>
            <w:top w:val="none" w:sz="0" w:space="0" w:color="auto"/>
            <w:left w:val="none" w:sz="0" w:space="0" w:color="auto"/>
            <w:bottom w:val="none" w:sz="0" w:space="0" w:color="auto"/>
            <w:right w:val="none" w:sz="0" w:space="0" w:color="auto"/>
          </w:divBdr>
        </w:div>
        <w:div w:id="913972490">
          <w:marLeft w:val="0"/>
          <w:marRight w:val="0"/>
          <w:marTop w:val="0"/>
          <w:marBottom w:val="0"/>
          <w:divBdr>
            <w:top w:val="none" w:sz="0" w:space="0" w:color="auto"/>
            <w:left w:val="none" w:sz="0" w:space="0" w:color="auto"/>
            <w:bottom w:val="none" w:sz="0" w:space="0" w:color="auto"/>
            <w:right w:val="none" w:sz="0" w:space="0" w:color="auto"/>
          </w:divBdr>
        </w:div>
        <w:div w:id="955869607">
          <w:marLeft w:val="0"/>
          <w:marRight w:val="0"/>
          <w:marTop w:val="0"/>
          <w:marBottom w:val="0"/>
          <w:divBdr>
            <w:top w:val="none" w:sz="0" w:space="0" w:color="auto"/>
            <w:left w:val="none" w:sz="0" w:space="0" w:color="auto"/>
            <w:bottom w:val="none" w:sz="0" w:space="0" w:color="auto"/>
            <w:right w:val="none" w:sz="0" w:space="0" w:color="auto"/>
          </w:divBdr>
        </w:div>
        <w:div w:id="1014192216">
          <w:marLeft w:val="0"/>
          <w:marRight w:val="0"/>
          <w:marTop w:val="0"/>
          <w:marBottom w:val="0"/>
          <w:divBdr>
            <w:top w:val="none" w:sz="0" w:space="0" w:color="auto"/>
            <w:left w:val="none" w:sz="0" w:space="0" w:color="auto"/>
            <w:bottom w:val="none" w:sz="0" w:space="0" w:color="auto"/>
            <w:right w:val="none" w:sz="0" w:space="0" w:color="auto"/>
          </w:divBdr>
        </w:div>
        <w:div w:id="1041369730">
          <w:marLeft w:val="0"/>
          <w:marRight w:val="0"/>
          <w:marTop w:val="0"/>
          <w:marBottom w:val="0"/>
          <w:divBdr>
            <w:top w:val="none" w:sz="0" w:space="0" w:color="auto"/>
            <w:left w:val="none" w:sz="0" w:space="0" w:color="auto"/>
            <w:bottom w:val="none" w:sz="0" w:space="0" w:color="auto"/>
            <w:right w:val="none" w:sz="0" w:space="0" w:color="auto"/>
          </w:divBdr>
        </w:div>
        <w:div w:id="1216428469">
          <w:marLeft w:val="0"/>
          <w:marRight w:val="0"/>
          <w:marTop w:val="0"/>
          <w:marBottom w:val="0"/>
          <w:divBdr>
            <w:top w:val="none" w:sz="0" w:space="0" w:color="auto"/>
            <w:left w:val="none" w:sz="0" w:space="0" w:color="auto"/>
            <w:bottom w:val="none" w:sz="0" w:space="0" w:color="auto"/>
            <w:right w:val="none" w:sz="0" w:space="0" w:color="auto"/>
          </w:divBdr>
        </w:div>
        <w:div w:id="1266114364">
          <w:marLeft w:val="0"/>
          <w:marRight w:val="0"/>
          <w:marTop w:val="0"/>
          <w:marBottom w:val="0"/>
          <w:divBdr>
            <w:top w:val="none" w:sz="0" w:space="0" w:color="auto"/>
            <w:left w:val="none" w:sz="0" w:space="0" w:color="auto"/>
            <w:bottom w:val="none" w:sz="0" w:space="0" w:color="auto"/>
            <w:right w:val="none" w:sz="0" w:space="0" w:color="auto"/>
          </w:divBdr>
        </w:div>
        <w:div w:id="1354308925">
          <w:marLeft w:val="0"/>
          <w:marRight w:val="0"/>
          <w:marTop w:val="0"/>
          <w:marBottom w:val="0"/>
          <w:divBdr>
            <w:top w:val="none" w:sz="0" w:space="0" w:color="auto"/>
            <w:left w:val="none" w:sz="0" w:space="0" w:color="auto"/>
            <w:bottom w:val="none" w:sz="0" w:space="0" w:color="auto"/>
            <w:right w:val="none" w:sz="0" w:space="0" w:color="auto"/>
          </w:divBdr>
        </w:div>
        <w:div w:id="1371421342">
          <w:marLeft w:val="0"/>
          <w:marRight w:val="0"/>
          <w:marTop w:val="0"/>
          <w:marBottom w:val="0"/>
          <w:divBdr>
            <w:top w:val="none" w:sz="0" w:space="0" w:color="auto"/>
            <w:left w:val="none" w:sz="0" w:space="0" w:color="auto"/>
            <w:bottom w:val="none" w:sz="0" w:space="0" w:color="auto"/>
            <w:right w:val="none" w:sz="0" w:space="0" w:color="auto"/>
          </w:divBdr>
        </w:div>
        <w:div w:id="1510871027">
          <w:marLeft w:val="0"/>
          <w:marRight w:val="0"/>
          <w:marTop w:val="0"/>
          <w:marBottom w:val="0"/>
          <w:divBdr>
            <w:top w:val="none" w:sz="0" w:space="0" w:color="auto"/>
            <w:left w:val="none" w:sz="0" w:space="0" w:color="auto"/>
            <w:bottom w:val="none" w:sz="0" w:space="0" w:color="auto"/>
            <w:right w:val="none" w:sz="0" w:space="0" w:color="auto"/>
          </w:divBdr>
        </w:div>
        <w:div w:id="1546794500">
          <w:marLeft w:val="0"/>
          <w:marRight w:val="0"/>
          <w:marTop w:val="0"/>
          <w:marBottom w:val="0"/>
          <w:divBdr>
            <w:top w:val="none" w:sz="0" w:space="0" w:color="auto"/>
            <w:left w:val="none" w:sz="0" w:space="0" w:color="auto"/>
            <w:bottom w:val="none" w:sz="0" w:space="0" w:color="auto"/>
            <w:right w:val="none" w:sz="0" w:space="0" w:color="auto"/>
          </w:divBdr>
        </w:div>
        <w:div w:id="1557357813">
          <w:marLeft w:val="0"/>
          <w:marRight w:val="0"/>
          <w:marTop w:val="0"/>
          <w:marBottom w:val="0"/>
          <w:divBdr>
            <w:top w:val="none" w:sz="0" w:space="0" w:color="auto"/>
            <w:left w:val="none" w:sz="0" w:space="0" w:color="auto"/>
            <w:bottom w:val="none" w:sz="0" w:space="0" w:color="auto"/>
            <w:right w:val="none" w:sz="0" w:space="0" w:color="auto"/>
          </w:divBdr>
        </w:div>
        <w:div w:id="1639874259">
          <w:marLeft w:val="0"/>
          <w:marRight w:val="0"/>
          <w:marTop w:val="0"/>
          <w:marBottom w:val="0"/>
          <w:divBdr>
            <w:top w:val="none" w:sz="0" w:space="0" w:color="auto"/>
            <w:left w:val="none" w:sz="0" w:space="0" w:color="auto"/>
            <w:bottom w:val="none" w:sz="0" w:space="0" w:color="auto"/>
            <w:right w:val="none" w:sz="0" w:space="0" w:color="auto"/>
          </w:divBdr>
        </w:div>
        <w:div w:id="1654067421">
          <w:marLeft w:val="0"/>
          <w:marRight w:val="0"/>
          <w:marTop w:val="0"/>
          <w:marBottom w:val="0"/>
          <w:divBdr>
            <w:top w:val="none" w:sz="0" w:space="0" w:color="auto"/>
            <w:left w:val="none" w:sz="0" w:space="0" w:color="auto"/>
            <w:bottom w:val="none" w:sz="0" w:space="0" w:color="auto"/>
            <w:right w:val="none" w:sz="0" w:space="0" w:color="auto"/>
          </w:divBdr>
        </w:div>
        <w:div w:id="1702196467">
          <w:marLeft w:val="0"/>
          <w:marRight w:val="0"/>
          <w:marTop w:val="0"/>
          <w:marBottom w:val="0"/>
          <w:divBdr>
            <w:top w:val="none" w:sz="0" w:space="0" w:color="auto"/>
            <w:left w:val="none" w:sz="0" w:space="0" w:color="auto"/>
            <w:bottom w:val="none" w:sz="0" w:space="0" w:color="auto"/>
            <w:right w:val="none" w:sz="0" w:space="0" w:color="auto"/>
          </w:divBdr>
        </w:div>
        <w:div w:id="1733656379">
          <w:marLeft w:val="0"/>
          <w:marRight w:val="0"/>
          <w:marTop w:val="0"/>
          <w:marBottom w:val="0"/>
          <w:divBdr>
            <w:top w:val="none" w:sz="0" w:space="0" w:color="auto"/>
            <w:left w:val="none" w:sz="0" w:space="0" w:color="auto"/>
            <w:bottom w:val="none" w:sz="0" w:space="0" w:color="auto"/>
            <w:right w:val="none" w:sz="0" w:space="0" w:color="auto"/>
          </w:divBdr>
        </w:div>
        <w:div w:id="1936203349">
          <w:marLeft w:val="0"/>
          <w:marRight w:val="0"/>
          <w:marTop w:val="0"/>
          <w:marBottom w:val="0"/>
          <w:divBdr>
            <w:top w:val="none" w:sz="0" w:space="0" w:color="auto"/>
            <w:left w:val="none" w:sz="0" w:space="0" w:color="auto"/>
            <w:bottom w:val="none" w:sz="0" w:space="0" w:color="auto"/>
            <w:right w:val="none" w:sz="0" w:space="0" w:color="auto"/>
          </w:divBdr>
        </w:div>
        <w:div w:id="1967589622">
          <w:marLeft w:val="0"/>
          <w:marRight w:val="0"/>
          <w:marTop w:val="0"/>
          <w:marBottom w:val="0"/>
          <w:divBdr>
            <w:top w:val="none" w:sz="0" w:space="0" w:color="auto"/>
            <w:left w:val="none" w:sz="0" w:space="0" w:color="auto"/>
            <w:bottom w:val="none" w:sz="0" w:space="0" w:color="auto"/>
            <w:right w:val="none" w:sz="0" w:space="0" w:color="auto"/>
          </w:divBdr>
        </w:div>
        <w:div w:id="1974750834">
          <w:marLeft w:val="0"/>
          <w:marRight w:val="0"/>
          <w:marTop w:val="0"/>
          <w:marBottom w:val="0"/>
          <w:divBdr>
            <w:top w:val="none" w:sz="0" w:space="0" w:color="auto"/>
            <w:left w:val="none" w:sz="0" w:space="0" w:color="auto"/>
            <w:bottom w:val="none" w:sz="0" w:space="0" w:color="auto"/>
            <w:right w:val="none" w:sz="0" w:space="0" w:color="auto"/>
          </w:divBdr>
        </w:div>
        <w:div w:id="2018069233">
          <w:marLeft w:val="0"/>
          <w:marRight w:val="0"/>
          <w:marTop w:val="0"/>
          <w:marBottom w:val="0"/>
          <w:divBdr>
            <w:top w:val="none" w:sz="0" w:space="0" w:color="auto"/>
            <w:left w:val="none" w:sz="0" w:space="0" w:color="auto"/>
            <w:bottom w:val="none" w:sz="0" w:space="0" w:color="auto"/>
            <w:right w:val="none" w:sz="0" w:space="0" w:color="auto"/>
          </w:divBdr>
        </w:div>
        <w:div w:id="2129665135">
          <w:marLeft w:val="0"/>
          <w:marRight w:val="0"/>
          <w:marTop w:val="0"/>
          <w:marBottom w:val="0"/>
          <w:divBdr>
            <w:top w:val="none" w:sz="0" w:space="0" w:color="auto"/>
            <w:left w:val="none" w:sz="0" w:space="0" w:color="auto"/>
            <w:bottom w:val="none" w:sz="0" w:space="0" w:color="auto"/>
            <w:right w:val="none" w:sz="0" w:space="0" w:color="auto"/>
          </w:divBdr>
        </w:div>
        <w:div w:id="2142723649">
          <w:marLeft w:val="0"/>
          <w:marRight w:val="0"/>
          <w:marTop w:val="0"/>
          <w:marBottom w:val="0"/>
          <w:divBdr>
            <w:top w:val="none" w:sz="0" w:space="0" w:color="auto"/>
            <w:left w:val="none" w:sz="0" w:space="0" w:color="auto"/>
            <w:bottom w:val="none" w:sz="0" w:space="0" w:color="auto"/>
            <w:right w:val="none" w:sz="0" w:space="0" w:color="auto"/>
          </w:divBdr>
        </w:div>
      </w:divsChild>
    </w:div>
    <w:div w:id="2015066624">
      <w:bodyDiv w:val="1"/>
      <w:marLeft w:val="0"/>
      <w:marRight w:val="0"/>
      <w:marTop w:val="0"/>
      <w:marBottom w:val="0"/>
      <w:divBdr>
        <w:top w:val="none" w:sz="0" w:space="0" w:color="auto"/>
        <w:left w:val="none" w:sz="0" w:space="0" w:color="auto"/>
        <w:bottom w:val="none" w:sz="0" w:space="0" w:color="auto"/>
        <w:right w:val="none" w:sz="0" w:space="0" w:color="auto"/>
      </w:divBdr>
      <w:divsChild>
        <w:div w:id="272061387">
          <w:marLeft w:val="0"/>
          <w:marRight w:val="0"/>
          <w:marTop w:val="0"/>
          <w:marBottom w:val="0"/>
          <w:divBdr>
            <w:top w:val="none" w:sz="0" w:space="0" w:color="auto"/>
            <w:left w:val="none" w:sz="0" w:space="0" w:color="auto"/>
            <w:bottom w:val="none" w:sz="0" w:space="0" w:color="auto"/>
            <w:right w:val="none" w:sz="0" w:space="0" w:color="auto"/>
          </w:divBdr>
        </w:div>
        <w:div w:id="279459763">
          <w:marLeft w:val="0"/>
          <w:marRight w:val="0"/>
          <w:marTop w:val="0"/>
          <w:marBottom w:val="0"/>
          <w:divBdr>
            <w:top w:val="none" w:sz="0" w:space="0" w:color="auto"/>
            <w:left w:val="none" w:sz="0" w:space="0" w:color="auto"/>
            <w:bottom w:val="none" w:sz="0" w:space="0" w:color="auto"/>
            <w:right w:val="none" w:sz="0" w:space="0" w:color="auto"/>
          </w:divBdr>
        </w:div>
        <w:div w:id="634021659">
          <w:marLeft w:val="0"/>
          <w:marRight w:val="0"/>
          <w:marTop w:val="0"/>
          <w:marBottom w:val="0"/>
          <w:divBdr>
            <w:top w:val="none" w:sz="0" w:space="0" w:color="auto"/>
            <w:left w:val="none" w:sz="0" w:space="0" w:color="auto"/>
            <w:bottom w:val="none" w:sz="0" w:space="0" w:color="auto"/>
            <w:right w:val="none" w:sz="0" w:space="0" w:color="auto"/>
          </w:divBdr>
        </w:div>
        <w:div w:id="762184490">
          <w:marLeft w:val="0"/>
          <w:marRight w:val="0"/>
          <w:marTop w:val="0"/>
          <w:marBottom w:val="0"/>
          <w:divBdr>
            <w:top w:val="none" w:sz="0" w:space="0" w:color="auto"/>
            <w:left w:val="none" w:sz="0" w:space="0" w:color="auto"/>
            <w:bottom w:val="none" w:sz="0" w:space="0" w:color="auto"/>
            <w:right w:val="none" w:sz="0" w:space="0" w:color="auto"/>
          </w:divBdr>
        </w:div>
        <w:div w:id="902178311">
          <w:marLeft w:val="0"/>
          <w:marRight w:val="0"/>
          <w:marTop w:val="0"/>
          <w:marBottom w:val="0"/>
          <w:divBdr>
            <w:top w:val="none" w:sz="0" w:space="0" w:color="auto"/>
            <w:left w:val="none" w:sz="0" w:space="0" w:color="auto"/>
            <w:bottom w:val="none" w:sz="0" w:space="0" w:color="auto"/>
            <w:right w:val="none" w:sz="0" w:space="0" w:color="auto"/>
          </w:divBdr>
        </w:div>
        <w:div w:id="1072004911">
          <w:marLeft w:val="0"/>
          <w:marRight w:val="0"/>
          <w:marTop w:val="0"/>
          <w:marBottom w:val="0"/>
          <w:divBdr>
            <w:top w:val="none" w:sz="0" w:space="0" w:color="auto"/>
            <w:left w:val="none" w:sz="0" w:space="0" w:color="auto"/>
            <w:bottom w:val="none" w:sz="0" w:space="0" w:color="auto"/>
            <w:right w:val="none" w:sz="0" w:space="0" w:color="auto"/>
          </w:divBdr>
        </w:div>
        <w:div w:id="1232428580">
          <w:marLeft w:val="0"/>
          <w:marRight w:val="0"/>
          <w:marTop w:val="0"/>
          <w:marBottom w:val="0"/>
          <w:divBdr>
            <w:top w:val="none" w:sz="0" w:space="0" w:color="auto"/>
            <w:left w:val="none" w:sz="0" w:space="0" w:color="auto"/>
            <w:bottom w:val="none" w:sz="0" w:space="0" w:color="auto"/>
            <w:right w:val="none" w:sz="0" w:space="0" w:color="auto"/>
          </w:divBdr>
        </w:div>
        <w:div w:id="1277130602">
          <w:marLeft w:val="0"/>
          <w:marRight w:val="0"/>
          <w:marTop w:val="0"/>
          <w:marBottom w:val="0"/>
          <w:divBdr>
            <w:top w:val="none" w:sz="0" w:space="0" w:color="auto"/>
            <w:left w:val="none" w:sz="0" w:space="0" w:color="auto"/>
            <w:bottom w:val="none" w:sz="0" w:space="0" w:color="auto"/>
            <w:right w:val="none" w:sz="0" w:space="0" w:color="auto"/>
          </w:divBdr>
        </w:div>
        <w:div w:id="1494375505">
          <w:marLeft w:val="0"/>
          <w:marRight w:val="0"/>
          <w:marTop w:val="0"/>
          <w:marBottom w:val="0"/>
          <w:divBdr>
            <w:top w:val="none" w:sz="0" w:space="0" w:color="auto"/>
            <w:left w:val="none" w:sz="0" w:space="0" w:color="auto"/>
            <w:bottom w:val="none" w:sz="0" w:space="0" w:color="auto"/>
            <w:right w:val="none" w:sz="0" w:space="0" w:color="auto"/>
          </w:divBdr>
        </w:div>
        <w:div w:id="1589073223">
          <w:marLeft w:val="0"/>
          <w:marRight w:val="0"/>
          <w:marTop w:val="0"/>
          <w:marBottom w:val="0"/>
          <w:divBdr>
            <w:top w:val="none" w:sz="0" w:space="0" w:color="auto"/>
            <w:left w:val="none" w:sz="0" w:space="0" w:color="auto"/>
            <w:bottom w:val="none" w:sz="0" w:space="0" w:color="auto"/>
            <w:right w:val="none" w:sz="0" w:space="0" w:color="auto"/>
          </w:divBdr>
        </w:div>
        <w:div w:id="1611620455">
          <w:marLeft w:val="0"/>
          <w:marRight w:val="0"/>
          <w:marTop w:val="0"/>
          <w:marBottom w:val="0"/>
          <w:divBdr>
            <w:top w:val="none" w:sz="0" w:space="0" w:color="auto"/>
            <w:left w:val="none" w:sz="0" w:space="0" w:color="auto"/>
            <w:bottom w:val="none" w:sz="0" w:space="0" w:color="auto"/>
            <w:right w:val="none" w:sz="0" w:space="0" w:color="auto"/>
          </w:divBdr>
        </w:div>
        <w:div w:id="1682665295">
          <w:marLeft w:val="0"/>
          <w:marRight w:val="0"/>
          <w:marTop w:val="0"/>
          <w:marBottom w:val="0"/>
          <w:divBdr>
            <w:top w:val="none" w:sz="0" w:space="0" w:color="auto"/>
            <w:left w:val="none" w:sz="0" w:space="0" w:color="auto"/>
            <w:bottom w:val="none" w:sz="0" w:space="0" w:color="auto"/>
            <w:right w:val="none" w:sz="0" w:space="0" w:color="auto"/>
          </w:divBdr>
        </w:div>
        <w:div w:id="1750880983">
          <w:marLeft w:val="0"/>
          <w:marRight w:val="0"/>
          <w:marTop w:val="0"/>
          <w:marBottom w:val="0"/>
          <w:divBdr>
            <w:top w:val="none" w:sz="0" w:space="0" w:color="auto"/>
            <w:left w:val="none" w:sz="0" w:space="0" w:color="auto"/>
            <w:bottom w:val="none" w:sz="0" w:space="0" w:color="auto"/>
            <w:right w:val="none" w:sz="0" w:space="0" w:color="auto"/>
          </w:divBdr>
        </w:div>
      </w:divsChild>
    </w:div>
    <w:div w:id="2027831203">
      <w:bodyDiv w:val="1"/>
      <w:marLeft w:val="0"/>
      <w:marRight w:val="0"/>
      <w:marTop w:val="0"/>
      <w:marBottom w:val="0"/>
      <w:divBdr>
        <w:top w:val="none" w:sz="0" w:space="0" w:color="auto"/>
        <w:left w:val="none" w:sz="0" w:space="0" w:color="auto"/>
        <w:bottom w:val="none" w:sz="0" w:space="0" w:color="auto"/>
        <w:right w:val="none" w:sz="0" w:space="0" w:color="auto"/>
      </w:divBdr>
      <w:divsChild>
        <w:div w:id="388774078">
          <w:marLeft w:val="0"/>
          <w:marRight w:val="0"/>
          <w:marTop w:val="0"/>
          <w:marBottom w:val="0"/>
          <w:divBdr>
            <w:top w:val="none" w:sz="0" w:space="0" w:color="auto"/>
            <w:left w:val="none" w:sz="0" w:space="0" w:color="auto"/>
            <w:bottom w:val="none" w:sz="0" w:space="0" w:color="auto"/>
            <w:right w:val="none" w:sz="0" w:space="0" w:color="auto"/>
          </w:divBdr>
        </w:div>
        <w:div w:id="506751305">
          <w:marLeft w:val="0"/>
          <w:marRight w:val="0"/>
          <w:marTop w:val="0"/>
          <w:marBottom w:val="0"/>
          <w:divBdr>
            <w:top w:val="none" w:sz="0" w:space="0" w:color="auto"/>
            <w:left w:val="none" w:sz="0" w:space="0" w:color="auto"/>
            <w:bottom w:val="none" w:sz="0" w:space="0" w:color="auto"/>
            <w:right w:val="none" w:sz="0" w:space="0" w:color="auto"/>
          </w:divBdr>
        </w:div>
        <w:div w:id="626201490">
          <w:marLeft w:val="0"/>
          <w:marRight w:val="0"/>
          <w:marTop w:val="0"/>
          <w:marBottom w:val="0"/>
          <w:divBdr>
            <w:top w:val="none" w:sz="0" w:space="0" w:color="auto"/>
            <w:left w:val="none" w:sz="0" w:space="0" w:color="auto"/>
            <w:bottom w:val="none" w:sz="0" w:space="0" w:color="auto"/>
            <w:right w:val="none" w:sz="0" w:space="0" w:color="auto"/>
          </w:divBdr>
        </w:div>
        <w:div w:id="636879211">
          <w:marLeft w:val="0"/>
          <w:marRight w:val="0"/>
          <w:marTop w:val="0"/>
          <w:marBottom w:val="0"/>
          <w:divBdr>
            <w:top w:val="none" w:sz="0" w:space="0" w:color="auto"/>
            <w:left w:val="none" w:sz="0" w:space="0" w:color="auto"/>
            <w:bottom w:val="none" w:sz="0" w:space="0" w:color="auto"/>
            <w:right w:val="none" w:sz="0" w:space="0" w:color="auto"/>
          </w:divBdr>
        </w:div>
        <w:div w:id="921181509">
          <w:marLeft w:val="0"/>
          <w:marRight w:val="0"/>
          <w:marTop w:val="0"/>
          <w:marBottom w:val="0"/>
          <w:divBdr>
            <w:top w:val="none" w:sz="0" w:space="0" w:color="auto"/>
            <w:left w:val="none" w:sz="0" w:space="0" w:color="auto"/>
            <w:bottom w:val="none" w:sz="0" w:space="0" w:color="auto"/>
            <w:right w:val="none" w:sz="0" w:space="0" w:color="auto"/>
          </w:divBdr>
        </w:div>
        <w:div w:id="949093110">
          <w:marLeft w:val="0"/>
          <w:marRight w:val="0"/>
          <w:marTop w:val="0"/>
          <w:marBottom w:val="0"/>
          <w:divBdr>
            <w:top w:val="none" w:sz="0" w:space="0" w:color="auto"/>
            <w:left w:val="none" w:sz="0" w:space="0" w:color="auto"/>
            <w:bottom w:val="none" w:sz="0" w:space="0" w:color="auto"/>
            <w:right w:val="none" w:sz="0" w:space="0" w:color="auto"/>
          </w:divBdr>
        </w:div>
        <w:div w:id="1143234962">
          <w:marLeft w:val="0"/>
          <w:marRight w:val="0"/>
          <w:marTop w:val="0"/>
          <w:marBottom w:val="0"/>
          <w:divBdr>
            <w:top w:val="none" w:sz="0" w:space="0" w:color="auto"/>
            <w:left w:val="none" w:sz="0" w:space="0" w:color="auto"/>
            <w:bottom w:val="none" w:sz="0" w:space="0" w:color="auto"/>
            <w:right w:val="none" w:sz="0" w:space="0" w:color="auto"/>
          </w:divBdr>
        </w:div>
        <w:div w:id="1179201549">
          <w:marLeft w:val="0"/>
          <w:marRight w:val="0"/>
          <w:marTop w:val="0"/>
          <w:marBottom w:val="0"/>
          <w:divBdr>
            <w:top w:val="none" w:sz="0" w:space="0" w:color="auto"/>
            <w:left w:val="none" w:sz="0" w:space="0" w:color="auto"/>
            <w:bottom w:val="none" w:sz="0" w:space="0" w:color="auto"/>
            <w:right w:val="none" w:sz="0" w:space="0" w:color="auto"/>
          </w:divBdr>
        </w:div>
        <w:div w:id="1241258490">
          <w:marLeft w:val="0"/>
          <w:marRight w:val="0"/>
          <w:marTop w:val="0"/>
          <w:marBottom w:val="0"/>
          <w:divBdr>
            <w:top w:val="none" w:sz="0" w:space="0" w:color="auto"/>
            <w:left w:val="none" w:sz="0" w:space="0" w:color="auto"/>
            <w:bottom w:val="none" w:sz="0" w:space="0" w:color="auto"/>
            <w:right w:val="none" w:sz="0" w:space="0" w:color="auto"/>
          </w:divBdr>
        </w:div>
        <w:div w:id="1508861976">
          <w:marLeft w:val="0"/>
          <w:marRight w:val="0"/>
          <w:marTop w:val="0"/>
          <w:marBottom w:val="0"/>
          <w:divBdr>
            <w:top w:val="none" w:sz="0" w:space="0" w:color="auto"/>
            <w:left w:val="none" w:sz="0" w:space="0" w:color="auto"/>
            <w:bottom w:val="none" w:sz="0" w:space="0" w:color="auto"/>
            <w:right w:val="none" w:sz="0" w:space="0" w:color="auto"/>
          </w:divBdr>
        </w:div>
        <w:div w:id="1564488295">
          <w:marLeft w:val="0"/>
          <w:marRight w:val="0"/>
          <w:marTop w:val="0"/>
          <w:marBottom w:val="0"/>
          <w:divBdr>
            <w:top w:val="none" w:sz="0" w:space="0" w:color="auto"/>
            <w:left w:val="none" w:sz="0" w:space="0" w:color="auto"/>
            <w:bottom w:val="none" w:sz="0" w:space="0" w:color="auto"/>
            <w:right w:val="none" w:sz="0" w:space="0" w:color="auto"/>
          </w:divBdr>
        </w:div>
        <w:div w:id="1786922063">
          <w:marLeft w:val="0"/>
          <w:marRight w:val="0"/>
          <w:marTop w:val="0"/>
          <w:marBottom w:val="0"/>
          <w:divBdr>
            <w:top w:val="none" w:sz="0" w:space="0" w:color="auto"/>
            <w:left w:val="none" w:sz="0" w:space="0" w:color="auto"/>
            <w:bottom w:val="none" w:sz="0" w:space="0" w:color="auto"/>
            <w:right w:val="none" w:sz="0" w:space="0" w:color="auto"/>
          </w:divBdr>
        </w:div>
        <w:div w:id="1791630219">
          <w:marLeft w:val="0"/>
          <w:marRight w:val="0"/>
          <w:marTop w:val="0"/>
          <w:marBottom w:val="0"/>
          <w:divBdr>
            <w:top w:val="none" w:sz="0" w:space="0" w:color="auto"/>
            <w:left w:val="none" w:sz="0" w:space="0" w:color="auto"/>
            <w:bottom w:val="none" w:sz="0" w:space="0" w:color="auto"/>
            <w:right w:val="none" w:sz="0" w:space="0" w:color="auto"/>
          </w:divBdr>
        </w:div>
        <w:div w:id="1909343977">
          <w:marLeft w:val="0"/>
          <w:marRight w:val="0"/>
          <w:marTop w:val="0"/>
          <w:marBottom w:val="0"/>
          <w:divBdr>
            <w:top w:val="none" w:sz="0" w:space="0" w:color="auto"/>
            <w:left w:val="none" w:sz="0" w:space="0" w:color="auto"/>
            <w:bottom w:val="none" w:sz="0" w:space="0" w:color="auto"/>
            <w:right w:val="none" w:sz="0" w:space="0" w:color="auto"/>
          </w:divBdr>
        </w:div>
        <w:div w:id="1944341708">
          <w:marLeft w:val="0"/>
          <w:marRight w:val="0"/>
          <w:marTop w:val="0"/>
          <w:marBottom w:val="0"/>
          <w:divBdr>
            <w:top w:val="none" w:sz="0" w:space="0" w:color="auto"/>
            <w:left w:val="none" w:sz="0" w:space="0" w:color="auto"/>
            <w:bottom w:val="none" w:sz="0" w:space="0" w:color="auto"/>
            <w:right w:val="none" w:sz="0" w:space="0" w:color="auto"/>
          </w:divBdr>
        </w:div>
        <w:div w:id="2005011361">
          <w:marLeft w:val="0"/>
          <w:marRight w:val="0"/>
          <w:marTop w:val="0"/>
          <w:marBottom w:val="0"/>
          <w:divBdr>
            <w:top w:val="none" w:sz="0" w:space="0" w:color="auto"/>
            <w:left w:val="none" w:sz="0" w:space="0" w:color="auto"/>
            <w:bottom w:val="none" w:sz="0" w:space="0" w:color="auto"/>
            <w:right w:val="none" w:sz="0" w:space="0" w:color="auto"/>
          </w:divBdr>
        </w:div>
        <w:div w:id="21421105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ciek.harowicz@bielanski.med.pl" TargetMode="External"/><Relationship Id="rId13" Type="http://schemas.openxmlformats.org/officeDocument/2006/relationships/hyperlink" Target="mailto:zp@bielanski.med.pl" TargetMode="External"/><Relationship Id="rId18" Type="http://schemas.openxmlformats.org/officeDocument/2006/relationships/hyperlink" Target="https://sip.lex.pl/"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file:///\\SRVFILE1\Dzial_Zam_Publ$\maciek\Dokumentacje%20przetargowe%202015\zp-70%20remont%20pomieszcze&#324;%20Szpitala%20Biela&#324;skiego\www.bielanski.bip-e.pl%20" TargetMode="External"/><Relationship Id="rId7" Type="http://schemas.openxmlformats.org/officeDocument/2006/relationships/endnotes" Target="endnotes.xml"/><Relationship Id="rId12" Type="http://schemas.openxmlformats.org/officeDocument/2006/relationships/hyperlink" Target="mailto:zp@bielanski.med.pl" TargetMode="External"/><Relationship Id="rId17" Type="http://schemas.openxmlformats.org/officeDocument/2006/relationships/hyperlink" Target="https://sip.lex.pl/" TargetMode="External"/><Relationship Id="rId25"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yperlink" Target="mailto:iod@bielanski.med.pl" TargetMode="External"/><Relationship Id="rId20" Type="http://schemas.openxmlformats.org/officeDocument/2006/relationships/image" Target="media/image1.gi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ciek.harowicz@bielanski.med.pl" TargetMode="External"/><Relationship Id="rId24"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http://www.bielanski.bip-e.p" TargetMode="External"/><Relationship Id="rId23" Type="http://schemas.openxmlformats.org/officeDocument/2006/relationships/hyperlink" Target="mailto:alicja.poloczanska@bielanski.med.pl" TargetMode="External"/><Relationship Id="rId28" Type="http://schemas.openxmlformats.org/officeDocument/2006/relationships/header" Target="header2.xml"/><Relationship Id="rId10" Type="http://schemas.openxmlformats.org/officeDocument/2006/relationships/hyperlink" Target="http://bielanski.bip-e.pl/sbw/zamowienia-publiczne" TargetMode="External"/><Relationship Id="rId19"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mailto:zp@bielanski.med.pl" TargetMode="External"/><Relationship Id="rId14" Type="http://schemas.openxmlformats.org/officeDocument/2006/relationships/hyperlink" Target="mailto:maciek.harowicz@bielanski.med.pl" TargetMode="External"/><Relationship Id="rId22" Type="http://schemas.openxmlformats.org/officeDocument/2006/relationships/hyperlink" Target="https://brokerpefexpert.efaktura.gov.pl/zaloguj" TargetMode="External"/><Relationship Id="rId27" Type="http://schemas.openxmlformats.org/officeDocument/2006/relationships/footer" Target="foot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png"/><Relationship Id="rId1" Type="http://schemas.openxmlformats.org/officeDocument/2006/relationships/hyperlink" Target="http://www.bielanski.med.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2270A0-A193-41FD-AC55-506753902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1375</TotalTime>
  <Pages>46</Pages>
  <Words>22347</Words>
  <Characters>134082</Characters>
  <Application>Microsoft Office Word</Application>
  <DocSecurity>0</DocSecurity>
  <Lines>1117</Lines>
  <Paragraphs>312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156117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Harowicz Maciek</cp:lastModifiedBy>
  <cp:revision>91</cp:revision>
  <cp:lastPrinted>2019-07-03T08:59:00Z</cp:lastPrinted>
  <dcterms:created xsi:type="dcterms:W3CDTF">2018-08-22T09:53:00Z</dcterms:created>
  <dcterms:modified xsi:type="dcterms:W3CDTF">2019-08-29T10:05:00Z</dcterms:modified>
</cp:coreProperties>
</file>