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516" w:rsidRDefault="00DE3516" w:rsidP="00DE3516">
      <w:pPr>
        <w:widowControl w:val="0"/>
        <w:jc w:val="right"/>
        <w:rPr>
          <w:b/>
          <w:i/>
          <w:sz w:val="20"/>
          <w:szCs w:val="18"/>
          <w:u w:val="single"/>
        </w:rPr>
      </w:pPr>
    </w:p>
    <w:p w:rsidR="007D41B6" w:rsidRDefault="007D41B6" w:rsidP="00DE3516">
      <w:pPr>
        <w:widowControl w:val="0"/>
        <w:jc w:val="right"/>
        <w:rPr>
          <w:b/>
          <w:i/>
          <w:sz w:val="20"/>
          <w:szCs w:val="18"/>
          <w:u w:val="single"/>
        </w:rPr>
      </w:pPr>
      <w:r w:rsidRPr="00F9076F">
        <w:rPr>
          <w:b/>
          <w:i/>
          <w:sz w:val="20"/>
          <w:szCs w:val="18"/>
          <w:u w:val="single"/>
        </w:rPr>
        <w:t xml:space="preserve">Załącznik Nr 1 </w:t>
      </w:r>
    </w:p>
    <w:p w:rsidR="007D41B6" w:rsidRPr="00F9076F" w:rsidRDefault="007D41B6" w:rsidP="007D41B6">
      <w:pPr>
        <w:widowControl w:val="0"/>
        <w:ind w:left="800" w:hanging="400"/>
        <w:jc w:val="right"/>
        <w:rPr>
          <w:b/>
          <w:color w:val="000000"/>
          <w:u w:val="single"/>
        </w:rPr>
      </w:pPr>
      <w:r w:rsidRPr="00F9076F">
        <w:rPr>
          <w:b/>
          <w:i/>
          <w:color w:val="000000"/>
          <w:sz w:val="20"/>
          <w:szCs w:val="18"/>
          <w:u w:val="single"/>
        </w:rPr>
        <w:t>do formularza oferty</w:t>
      </w:r>
    </w:p>
    <w:p w:rsidR="007D41B6" w:rsidRPr="00F9076F" w:rsidRDefault="007D41B6" w:rsidP="007D41B6">
      <w:pPr>
        <w:widowControl w:val="0"/>
        <w:rPr>
          <w:color w:val="000000"/>
        </w:rPr>
      </w:pPr>
      <w:r w:rsidRPr="00F9076F">
        <w:rPr>
          <w:color w:val="000000"/>
        </w:rPr>
        <w:t>...............................................................</w:t>
      </w:r>
    </w:p>
    <w:p w:rsidR="007D41B6" w:rsidRPr="00F17FD7" w:rsidRDefault="007D41B6" w:rsidP="007D41B6">
      <w:pPr>
        <w:widowControl w:val="0"/>
        <w:ind w:left="800" w:hanging="400"/>
        <w:rPr>
          <w:color w:val="000000"/>
          <w:sz w:val="16"/>
          <w:szCs w:val="16"/>
        </w:rPr>
      </w:pPr>
      <w:r w:rsidRPr="00F9076F">
        <w:rPr>
          <w:color w:val="000000"/>
          <w:sz w:val="16"/>
          <w:szCs w:val="16"/>
        </w:rPr>
        <w:t xml:space="preserve">              (Pieczęć)</w:t>
      </w:r>
    </w:p>
    <w:p w:rsidR="007D41B6" w:rsidRDefault="007D41B6" w:rsidP="007D41B6">
      <w:pPr>
        <w:widowControl w:val="0"/>
        <w:ind w:left="800" w:hanging="400"/>
        <w:jc w:val="center"/>
        <w:rPr>
          <w:b/>
        </w:rPr>
      </w:pPr>
      <w:r w:rsidRPr="00F61F67">
        <w:rPr>
          <w:b/>
        </w:rPr>
        <w:t>FORMULARZ SPECYFIKACJI CENOWEJ</w:t>
      </w:r>
    </w:p>
    <w:p w:rsidR="00DE3516" w:rsidRDefault="00DE3516" w:rsidP="007D41B6">
      <w:pPr>
        <w:widowControl w:val="0"/>
        <w:ind w:left="800" w:hanging="400"/>
        <w:jc w:val="center"/>
        <w:rPr>
          <w:b/>
        </w:rPr>
      </w:pPr>
    </w:p>
    <w:p w:rsidR="00DE3516" w:rsidRPr="00F61F67" w:rsidRDefault="00DE3516" w:rsidP="007D41B6">
      <w:pPr>
        <w:widowControl w:val="0"/>
        <w:ind w:left="800" w:hanging="400"/>
        <w:jc w:val="center"/>
      </w:pPr>
    </w:p>
    <w:p w:rsidR="007D41B6" w:rsidRPr="00D82F4E" w:rsidRDefault="007D41B6" w:rsidP="007D41B6">
      <w:pPr>
        <w:jc w:val="both"/>
        <w:rPr>
          <w:sz w:val="22"/>
          <w:szCs w:val="22"/>
        </w:rPr>
      </w:pPr>
      <w:r w:rsidRPr="00D82F4E">
        <w:rPr>
          <w:sz w:val="22"/>
          <w:szCs w:val="22"/>
        </w:rPr>
        <w:t xml:space="preserve">Przystępując do udziału w postępowaniu o udzielenie zamówienia publicznego </w:t>
      </w:r>
      <w:r w:rsidRPr="00D82F4E">
        <w:rPr>
          <w:b/>
          <w:sz w:val="22"/>
          <w:szCs w:val="22"/>
        </w:rPr>
        <w:t>na świadczenie usług pocztowych dla Szpitala Bielańskiego w Warszawie ZP-79/2019</w:t>
      </w:r>
      <w:r w:rsidRPr="00D82F4E">
        <w:rPr>
          <w:sz w:val="22"/>
          <w:szCs w:val="22"/>
        </w:rPr>
        <w:t xml:space="preserve">, przeprowadzonym na podstawie art. 138o ustawy </w:t>
      </w:r>
      <w:proofErr w:type="spellStart"/>
      <w:r w:rsidRPr="00D82F4E">
        <w:rPr>
          <w:sz w:val="22"/>
          <w:szCs w:val="22"/>
        </w:rPr>
        <w:t>Pzp</w:t>
      </w:r>
      <w:proofErr w:type="spellEnd"/>
      <w:r w:rsidRPr="00D82F4E">
        <w:rPr>
          <w:sz w:val="22"/>
          <w:szCs w:val="22"/>
        </w:rPr>
        <w:t>, oferujemy wykonanie przedmiotu zamówienia w oparciu o następujące ceny:</w:t>
      </w:r>
      <w:r w:rsidRPr="00D82F4E">
        <w:rPr>
          <w:b/>
          <w:sz w:val="22"/>
          <w:szCs w:val="22"/>
        </w:rPr>
        <w:t xml:space="preserve"> </w:t>
      </w:r>
    </w:p>
    <w:p w:rsidR="007D41B6" w:rsidRPr="00E05233" w:rsidRDefault="007D41B6" w:rsidP="007D41B6">
      <w:pPr>
        <w:jc w:val="both"/>
        <w:rPr>
          <w:b/>
          <w:sz w:val="22"/>
          <w:szCs w:val="22"/>
        </w:rPr>
      </w:pPr>
    </w:p>
    <w:tbl>
      <w:tblPr>
        <w:tblW w:w="10715" w:type="dxa"/>
        <w:tblInd w:w="-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2148"/>
        <w:gridCol w:w="946"/>
        <w:gridCol w:w="1111"/>
        <w:gridCol w:w="1034"/>
        <w:gridCol w:w="990"/>
        <w:gridCol w:w="1225"/>
      </w:tblGrid>
      <w:tr w:rsidR="007D41B6" w:rsidRPr="00640724" w:rsidTr="007D41B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40724">
              <w:rPr>
                <w:b/>
                <w:bCs/>
                <w:color w:val="000000"/>
                <w:sz w:val="20"/>
                <w:szCs w:val="20"/>
                <w:u w:val="single"/>
              </w:rPr>
              <w:t>Tabela A - przesyłki krajowe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</w:tr>
      <w:tr w:rsidR="007D41B6" w:rsidRPr="00640724" w:rsidTr="007D41B6">
        <w:trPr>
          <w:trHeight w:val="161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nadawana ilość</w:t>
            </w:r>
          </w:p>
        </w:tc>
        <w:tc>
          <w:tcPr>
            <w:tcW w:w="1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VAT [zł] *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Wartość brutto [zł]</w:t>
            </w: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ZWYKŁE KRAJOWE A/B</w:t>
            </w:r>
            <w:r w:rsidRPr="00640724">
              <w:rPr>
                <w:color w:val="000000"/>
                <w:sz w:val="16"/>
                <w:szCs w:val="16"/>
              </w:rPr>
              <w:t xml:space="preserve"> Przesyłki nierejestrowane nie będące przesyłkami najszybszej kategorii w obrocie krajowym (ekonomiczne)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7D41B6" w:rsidRDefault="007D41B6" w:rsidP="000B6345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7D41B6">
              <w:rPr>
                <w:color w:val="000000"/>
                <w:sz w:val="16"/>
                <w:szCs w:val="16"/>
              </w:rPr>
              <w:t xml:space="preserve"> – maksymalny wymiar koperty C5 (162 × 229 x 20mm) do 500g,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4050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1A3572">
        <w:trPr>
          <w:trHeight w:val="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M</w:t>
            </w:r>
            <w:r w:rsidRPr="007D41B6">
              <w:rPr>
                <w:color w:val="000000"/>
                <w:sz w:val="16"/>
                <w:szCs w:val="22"/>
              </w:rPr>
              <w:t xml:space="preserve"> – maksymalny wymiar koperty C4 (229 × 324 x 20mm) do 1000g,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1A3572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471549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L</w:t>
            </w:r>
            <w:r w:rsidRPr="007D41B6">
              <w:rPr>
                <w:color w:val="000000"/>
                <w:sz w:val="16"/>
                <w:szCs w:val="22"/>
              </w:rPr>
              <w:t>– ponad wymiar koperty C4, (suma wymiarów nie może przekroczyć 900mm, przy czym długość nie może być, większa niż 600mm) - do 2000g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471549">
        <w:trPr>
          <w:trHeight w:val="15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CF6884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ZWYKŁE PR KRAJOWE A/B</w:t>
            </w:r>
            <w:r w:rsidRPr="00640724">
              <w:rPr>
                <w:color w:val="000000"/>
                <w:sz w:val="16"/>
                <w:szCs w:val="16"/>
              </w:rPr>
              <w:t xml:space="preserve"> Przesyłki nierejestrowane najszybszej kategorii w obrocie krajowym (priorytetowe)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7D41B6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7D41B6">
              <w:rPr>
                <w:color w:val="000000"/>
                <w:sz w:val="16"/>
                <w:szCs w:val="16"/>
              </w:rPr>
              <w:t xml:space="preserve"> – maksymalny wymiar koperty C5 (162 × 229 x 20mm) do 500g,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CF6884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8D2E95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M</w:t>
            </w:r>
            <w:r w:rsidRPr="007D41B6">
              <w:rPr>
                <w:color w:val="000000"/>
                <w:sz w:val="16"/>
                <w:szCs w:val="22"/>
              </w:rPr>
              <w:t xml:space="preserve"> – maksymalny wymiar koperty C4 (229 × 324 x 20mm) do 1000g,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8D2E95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200F0B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L</w:t>
            </w:r>
            <w:r w:rsidRPr="007D41B6">
              <w:rPr>
                <w:color w:val="000000"/>
                <w:sz w:val="16"/>
                <w:szCs w:val="22"/>
              </w:rPr>
              <w:t>– ponad wymiar koperty C4, (suma wymiarów nie może przekroczyć 900mm, przy czym długość nie może być, większa niż 600mm) - do 2000g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200F0B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AF12A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 xml:space="preserve">POLECONE KRAJOWE A/B </w:t>
            </w:r>
            <w:r w:rsidRPr="00640724">
              <w:rPr>
                <w:color w:val="000000"/>
                <w:sz w:val="16"/>
                <w:szCs w:val="16"/>
              </w:rPr>
              <w:t>Przesyłki rejestrowane nie będące przesyłkami najszybszej kategorii w obrocie krajowym (ekonomiczne polecone)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7D41B6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7D41B6">
              <w:rPr>
                <w:color w:val="000000"/>
                <w:sz w:val="16"/>
                <w:szCs w:val="16"/>
              </w:rPr>
              <w:t xml:space="preserve"> – maksymalny wymiar koperty C5 (162 × 229 x 20mm) do 500g,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AF12A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6207AC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M</w:t>
            </w:r>
            <w:r w:rsidRPr="007D41B6">
              <w:rPr>
                <w:color w:val="000000"/>
                <w:sz w:val="16"/>
                <w:szCs w:val="22"/>
              </w:rPr>
              <w:t xml:space="preserve"> – maksymalny wymiar koperty C4 (229 × 324 x 20mm) do 1000g,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6207AC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16.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DE0A8B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L</w:t>
            </w:r>
            <w:r w:rsidRPr="007D41B6">
              <w:rPr>
                <w:color w:val="000000"/>
                <w:sz w:val="16"/>
                <w:szCs w:val="22"/>
              </w:rPr>
              <w:t>– ponad wymiar koperty C4, (suma wymiarów nie może przekroczyć 900mm, przy czym długość nie może być, większa niż 600mm) - do 2000g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18.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291B1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POLECONE PR KRAJOWE A/B</w:t>
            </w:r>
            <w:r w:rsidRPr="00640724">
              <w:rPr>
                <w:color w:val="000000"/>
                <w:sz w:val="16"/>
                <w:szCs w:val="16"/>
              </w:rPr>
              <w:t xml:space="preserve"> Przesyłki rejestrowane najszybszej kategorii w obrocie krajowym (priorytetowe polecone)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7D41B6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7D41B6">
              <w:rPr>
                <w:color w:val="000000"/>
                <w:sz w:val="16"/>
                <w:szCs w:val="16"/>
              </w:rPr>
              <w:t xml:space="preserve"> – maksymalny wymiar koperty C5 (162 × 229 x 20mm) do 500g,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  <w:r w:rsidRPr="0010212F">
              <w:rPr>
                <w:color w:val="000000"/>
                <w:sz w:val="18"/>
                <w:szCs w:val="18"/>
              </w:rPr>
              <w:t>00</w:t>
            </w:r>
          </w:p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291B1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20.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87445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21.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M</w:t>
            </w:r>
            <w:r w:rsidRPr="007D41B6">
              <w:rPr>
                <w:color w:val="000000"/>
                <w:sz w:val="16"/>
                <w:szCs w:val="22"/>
              </w:rPr>
              <w:t xml:space="preserve"> – maksymalny wymiar koperty C4 (229 × 324 x 20mm) do 1000g,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50</w:t>
            </w:r>
          </w:p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87445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B65BAF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23.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L</w:t>
            </w:r>
            <w:r w:rsidRPr="007D41B6">
              <w:rPr>
                <w:color w:val="000000"/>
                <w:sz w:val="16"/>
                <w:szCs w:val="22"/>
              </w:rPr>
              <w:t>– ponad wymiar koperty C4, (suma wymiarów nie może przekroczyć 900mm, przy czym długość nie może być, większa niż 600mm) - do 2000g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30</w:t>
            </w:r>
          </w:p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B65BAF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25.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PACZKI KRAJOWE</w:t>
            </w:r>
            <w:r w:rsidRPr="00640724">
              <w:rPr>
                <w:color w:val="000000"/>
                <w:sz w:val="16"/>
                <w:szCs w:val="16"/>
              </w:rPr>
              <w:t xml:space="preserve"> Paczki rejestrowane nie będące paczkami najszybszej </w:t>
            </w:r>
            <w:r>
              <w:rPr>
                <w:color w:val="000000"/>
                <w:sz w:val="16"/>
                <w:szCs w:val="16"/>
              </w:rPr>
              <w:t>kategorii w obrocie krajowym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do 1 kg gabaryt 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do 1 kg gabaryt 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27.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od 1 kg do 2 kg gabaryt 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lastRenderedPageBreak/>
              <w:t>28.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od 2 kg do 5 kg gabaryt 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29.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od 5 kg do 10 kg gabaryt 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30.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 xml:space="preserve">PACZKI PR KRAJOWE </w:t>
            </w:r>
            <w:r w:rsidRPr="00640724">
              <w:rPr>
                <w:color w:val="000000"/>
                <w:sz w:val="16"/>
                <w:szCs w:val="16"/>
              </w:rPr>
              <w:t>Paczki rejestrowane najszybszej kategorii w obr</w:t>
            </w:r>
            <w:r>
              <w:rPr>
                <w:color w:val="000000"/>
                <w:sz w:val="16"/>
                <w:szCs w:val="16"/>
              </w:rPr>
              <w:t>ocie krajowym (priorytetowe)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od 1 kg do 2 kg gabaryt 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od 1 kg do 2 kg gabaryt B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32.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od 2 kg do 5 kg gabaryt 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od 5 kg do 10 kg gabaryt 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34.1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Usługa </w:t>
            </w:r>
            <w:r w:rsidRPr="00640724">
              <w:rPr>
                <w:b/>
                <w:bCs/>
                <w:color w:val="000000"/>
                <w:sz w:val="16"/>
                <w:szCs w:val="16"/>
              </w:rPr>
              <w:t>"zwrotne potwierdzenie odbioru"</w:t>
            </w:r>
            <w:r w:rsidRPr="00640724">
              <w:rPr>
                <w:color w:val="000000"/>
                <w:sz w:val="16"/>
                <w:szCs w:val="16"/>
              </w:rPr>
              <w:t xml:space="preserve"> w obrocie krajowym </w:t>
            </w:r>
            <w:r w:rsidRPr="00640724">
              <w:rPr>
                <w:b/>
                <w:bCs/>
                <w:color w:val="000000"/>
                <w:sz w:val="16"/>
                <w:szCs w:val="16"/>
              </w:rPr>
              <w:t>dla przesyłek ekonomicznych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  <w:r w:rsidRPr="0010212F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34.2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Usługa "</w:t>
            </w:r>
            <w:r w:rsidRPr="00640724">
              <w:rPr>
                <w:b/>
                <w:bCs/>
                <w:color w:val="000000"/>
                <w:sz w:val="16"/>
                <w:szCs w:val="16"/>
              </w:rPr>
              <w:t>zwrotne potwierdzenie odbioru</w:t>
            </w:r>
            <w:r w:rsidRPr="00640724">
              <w:rPr>
                <w:color w:val="000000"/>
                <w:sz w:val="16"/>
                <w:szCs w:val="16"/>
              </w:rPr>
              <w:t xml:space="preserve">" w obrocie krajowym </w:t>
            </w:r>
            <w:r w:rsidRPr="00640724">
              <w:rPr>
                <w:b/>
                <w:bCs/>
                <w:color w:val="000000"/>
                <w:sz w:val="16"/>
                <w:szCs w:val="16"/>
              </w:rPr>
              <w:t>dla przesyłek priorytetowych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10212F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F23DB8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35.1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Zwrot przesyłek rejestrowanych</w:t>
            </w:r>
            <w:r w:rsidRPr="00640724">
              <w:rPr>
                <w:color w:val="000000"/>
                <w:sz w:val="16"/>
                <w:szCs w:val="16"/>
              </w:rPr>
              <w:t xml:space="preserve"> nie będących przesyłkami najszybszej kategorii w obrocie kraj</w:t>
            </w:r>
            <w:r>
              <w:rPr>
                <w:color w:val="000000"/>
                <w:sz w:val="16"/>
                <w:szCs w:val="16"/>
              </w:rPr>
              <w:t xml:space="preserve">owym (ekonomiczne polecone) 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7D41B6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16"/>
              </w:rPr>
              <w:t>S</w:t>
            </w:r>
            <w:r w:rsidRPr="007D41B6">
              <w:rPr>
                <w:color w:val="000000"/>
                <w:sz w:val="16"/>
                <w:szCs w:val="16"/>
              </w:rPr>
              <w:t xml:space="preserve"> – maksymalny wymiar koperty C5 (162 × 229 x 20mm) do 500g,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F23DB8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35.2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D02644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M</w:t>
            </w:r>
            <w:r w:rsidRPr="007D41B6">
              <w:rPr>
                <w:color w:val="000000"/>
                <w:sz w:val="16"/>
                <w:szCs w:val="22"/>
              </w:rPr>
              <w:t xml:space="preserve"> – maksymalny wymiar koperty C4 (229 × 324 x 20mm) do 1000g,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876E3A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7D41B6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7D41B6">
            <w:pPr>
              <w:rPr>
                <w:color w:val="000000"/>
                <w:sz w:val="16"/>
                <w:szCs w:val="16"/>
              </w:rPr>
            </w:pPr>
            <w:r w:rsidRPr="007D41B6">
              <w:rPr>
                <w:b/>
                <w:bCs/>
                <w:color w:val="000000"/>
                <w:sz w:val="16"/>
                <w:szCs w:val="22"/>
              </w:rPr>
              <w:t>L</w:t>
            </w:r>
            <w:r w:rsidRPr="007D41B6">
              <w:rPr>
                <w:color w:val="000000"/>
                <w:sz w:val="16"/>
                <w:szCs w:val="22"/>
              </w:rPr>
              <w:t>– ponad wymiar koperty C4, (suma wymiarów nie może przekroczyć 900mm, przy czym długość nie może być, większa niż 600mm) - do 2000g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7D41B6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876E3A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35.6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2D012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36.1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Zwrot przesyłek rejestrowanych za zwro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tnym potwierdzeniem odbioru </w:t>
            </w: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do 350 g gabaryt A</w:t>
            </w:r>
          </w:p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6"/>
                <w:szCs w:val="16"/>
              </w:rPr>
              <w:t>do 350 g gabaryt B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7D41B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  <w:r w:rsidRPr="0010212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2D0120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0115D4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36.3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350 g. do 1000 g. gabaryt A</w:t>
            </w:r>
          </w:p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350 g. do 1000 g. gabaryt B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0115D4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F154F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36.5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1000 g. do 2000 g. gabaryt A</w:t>
            </w:r>
          </w:p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1000 g. do 2000 g. gabaryt B</w:t>
            </w:r>
          </w:p>
        </w:tc>
        <w:tc>
          <w:tcPr>
            <w:tcW w:w="94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F154FD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36.6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46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10212F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375"/>
        </w:trPr>
        <w:tc>
          <w:tcPr>
            <w:tcW w:w="63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0724">
              <w:rPr>
                <w:b/>
                <w:bCs/>
                <w:color w:val="000000"/>
                <w:sz w:val="20"/>
                <w:szCs w:val="20"/>
              </w:rPr>
              <w:t>TABELA A - Razem 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D41B6" w:rsidRPr="00640724" w:rsidTr="007D41B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</w:tr>
      <w:tr w:rsidR="007D41B6" w:rsidRPr="00640724" w:rsidTr="007D41B6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4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b/>
                <w:color w:val="000000"/>
                <w:sz w:val="20"/>
                <w:szCs w:val="20"/>
                <w:u w:val="single"/>
              </w:rPr>
            </w:pPr>
            <w:r w:rsidRPr="00640724">
              <w:rPr>
                <w:b/>
                <w:color w:val="000000"/>
                <w:sz w:val="20"/>
                <w:szCs w:val="20"/>
                <w:u w:val="single"/>
              </w:rPr>
              <w:t>Tabela B - przesyłki zagraniczne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41B6" w:rsidRPr="00640724" w:rsidRDefault="007D41B6" w:rsidP="000B6345">
            <w:pPr>
              <w:rPr>
                <w:sz w:val="20"/>
                <w:szCs w:val="20"/>
              </w:rPr>
            </w:pPr>
          </w:p>
        </w:tc>
      </w:tr>
      <w:tr w:rsidR="007D41B6" w:rsidRPr="00640724" w:rsidTr="007D41B6">
        <w:trPr>
          <w:trHeight w:val="405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Rodzaj przesyłki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Waga przesyłki</w:t>
            </w:r>
          </w:p>
        </w:tc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nadawana ilość</w:t>
            </w:r>
          </w:p>
        </w:tc>
        <w:tc>
          <w:tcPr>
            <w:tcW w:w="11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Cena jednostkowa netto [zł]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VAT [zł]*</w:t>
            </w:r>
          </w:p>
        </w:tc>
        <w:tc>
          <w:tcPr>
            <w:tcW w:w="12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Wartość brutto [zł]</w:t>
            </w:r>
          </w:p>
        </w:tc>
      </w:tr>
      <w:tr w:rsidR="007D41B6" w:rsidRPr="00640724" w:rsidTr="007D41B6">
        <w:trPr>
          <w:trHeight w:val="491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 xml:space="preserve">ZWYKŁE ZAGRANICZNE </w:t>
            </w:r>
            <w:r w:rsidRPr="00640724">
              <w:rPr>
                <w:color w:val="000000"/>
                <w:sz w:val="16"/>
                <w:szCs w:val="16"/>
              </w:rPr>
              <w:t>Przesyłki nierejestrowane nie będące przesyłkami najszybszej kategorii w obrocie zagranicznym obszar Europy (ekonomiczne)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do 50g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 ponad 50 g. do 100 g.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ponad 100 g. do 350 g.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ponad 350 g. do 500 g.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4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 xml:space="preserve">ZWYKŁE ZAGRANICZNE </w:t>
            </w:r>
            <w:r w:rsidRPr="00640724">
              <w:rPr>
                <w:color w:val="000000"/>
                <w:sz w:val="16"/>
                <w:szCs w:val="16"/>
              </w:rPr>
              <w:t xml:space="preserve">Przesyłki nierejestrowane nie będące przesyłkami najszybszej kategorii w obrocie zagranicznym poza obszarem Europy (ekonomiczne)  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do 50g.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 ponad 50 g. do 100 g. 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7.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ponad 100 g. do 350 g.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3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8.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POLECONE PRIORYTETOWE ZAGRANICZNE</w:t>
            </w:r>
            <w:r w:rsidRPr="00640724">
              <w:rPr>
                <w:color w:val="000000"/>
                <w:sz w:val="16"/>
                <w:szCs w:val="16"/>
              </w:rPr>
              <w:t xml:space="preserve"> w obrocie zagranicznym </w:t>
            </w:r>
            <w:r w:rsidRPr="00640724">
              <w:rPr>
                <w:b/>
                <w:bCs/>
                <w:color w:val="000000"/>
                <w:sz w:val="16"/>
                <w:szCs w:val="16"/>
              </w:rPr>
              <w:t xml:space="preserve">obszar Europy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do 50 g.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5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9.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ponad 50 g. do 100 g.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10.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100 g. do 350 g.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5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11.</w:t>
            </w: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 ponad 350 g. do 500 g.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12.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POLECONE PRIORYTETOWE ZAGRANICZNE</w:t>
            </w:r>
            <w:r w:rsidRPr="00640724">
              <w:rPr>
                <w:color w:val="000000"/>
                <w:sz w:val="16"/>
                <w:szCs w:val="16"/>
              </w:rPr>
              <w:t xml:space="preserve"> w obrocie zagranicznym </w:t>
            </w:r>
            <w:r w:rsidRPr="00640724">
              <w:rPr>
                <w:b/>
                <w:bCs/>
                <w:color w:val="000000"/>
                <w:sz w:val="16"/>
                <w:szCs w:val="16"/>
              </w:rPr>
              <w:t>poza obszar Europy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do 50 g.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13.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 xml:space="preserve">ponad 50 g. do 100 g. 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14.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100 g. do 350 g.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zwrot przesyłek rejestrowanych</w:t>
            </w:r>
            <w:r w:rsidRPr="00640724">
              <w:rPr>
                <w:color w:val="000000"/>
                <w:sz w:val="16"/>
                <w:szCs w:val="16"/>
              </w:rPr>
              <w:t xml:space="preserve"> w obrocie zagranicznym </w:t>
            </w:r>
            <w:r w:rsidRPr="00640724">
              <w:rPr>
                <w:b/>
                <w:bCs/>
                <w:color w:val="000000"/>
                <w:sz w:val="16"/>
                <w:szCs w:val="16"/>
              </w:rPr>
              <w:t>obszar Europy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do 50 g.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18.2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50 g. do 100 g.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100 g. do 350 g.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40724">
              <w:rPr>
                <w:b/>
                <w:bCs/>
                <w:color w:val="000000"/>
                <w:sz w:val="16"/>
                <w:szCs w:val="16"/>
              </w:rPr>
              <w:t>zwrot przesyłek rejestrowanych</w:t>
            </w:r>
            <w:r w:rsidRPr="00640724">
              <w:rPr>
                <w:color w:val="000000"/>
                <w:sz w:val="16"/>
                <w:szCs w:val="16"/>
              </w:rPr>
              <w:t xml:space="preserve"> w obrocie zagranicznym </w:t>
            </w:r>
            <w:r w:rsidRPr="00640724">
              <w:rPr>
                <w:b/>
                <w:bCs/>
                <w:color w:val="000000"/>
                <w:sz w:val="16"/>
                <w:szCs w:val="16"/>
              </w:rPr>
              <w:t>poza obszar Europy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do 50 g.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4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50 g. do 100 g.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lastRenderedPageBreak/>
              <w:t>18.6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B6" w:rsidRPr="00640724" w:rsidRDefault="007D41B6" w:rsidP="000B6345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ponad 100 g. do 350 g.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40724">
              <w:rPr>
                <w:b/>
                <w:color w:val="000000"/>
                <w:sz w:val="16"/>
                <w:szCs w:val="16"/>
              </w:rPr>
              <w:t>Usługa"zwrotne</w:t>
            </w:r>
            <w:proofErr w:type="spellEnd"/>
            <w:r w:rsidRPr="00640724">
              <w:rPr>
                <w:b/>
                <w:color w:val="000000"/>
                <w:sz w:val="16"/>
                <w:szCs w:val="16"/>
              </w:rPr>
              <w:t xml:space="preserve"> potwierdzenie odbioru" w obrocie zagranicznym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rPr>
                <w:color w:val="000000"/>
                <w:sz w:val="16"/>
                <w:szCs w:val="16"/>
              </w:rPr>
            </w:pPr>
            <w:r w:rsidRPr="0064072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1B6" w:rsidRPr="00640724" w:rsidRDefault="007D41B6" w:rsidP="000B6345">
            <w:pPr>
              <w:rPr>
                <w:color w:val="000000"/>
                <w:sz w:val="18"/>
                <w:szCs w:val="18"/>
              </w:rPr>
            </w:pPr>
          </w:p>
        </w:tc>
      </w:tr>
      <w:tr w:rsidR="007D41B6" w:rsidRPr="00640724" w:rsidTr="007D41B6">
        <w:trPr>
          <w:trHeight w:val="510"/>
        </w:trPr>
        <w:tc>
          <w:tcPr>
            <w:tcW w:w="6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1B6" w:rsidRPr="00640724" w:rsidRDefault="007D41B6" w:rsidP="000B63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0724">
              <w:rPr>
                <w:b/>
                <w:bCs/>
                <w:color w:val="000000"/>
                <w:sz w:val="20"/>
                <w:szCs w:val="20"/>
              </w:rPr>
              <w:t xml:space="preserve"> TABELA B - Razem  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1B6" w:rsidRPr="00640724" w:rsidRDefault="007D41B6" w:rsidP="000B63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4072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41B6" w:rsidRPr="00640724" w:rsidRDefault="007D41B6" w:rsidP="000B63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2E15" w:rsidRDefault="00C32E15"/>
    <w:p w:rsidR="00DE3516" w:rsidRDefault="00DE3516"/>
    <w:tbl>
      <w:tblPr>
        <w:tblW w:w="9874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23"/>
        <w:gridCol w:w="2066"/>
        <w:gridCol w:w="1559"/>
        <w:gridCol w:w="1917"/>
      </w:tblGrid>
      <w:tr w:rsidR="00DE3516" w:rsidRPr="00640724" w:rsidTr="000B634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16" w:rsidRPr="00640724" w:rsidRDefault="00DE3516" w:rsidP="000B6345">
            <w:pPr>
              <w:rPr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40724">
              <w:rPr>
                <w:b/>
                <w:bCs/>
                <w:color w:val="000000"/>
                <w:szCs w:val="20"/>
              </w:rPr>
              <w:t>Łączna wartość oferty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16" w:rsidRPr="00640724" w:rsidRDefault="00DE3516" w:rsidP="000B6345">
            <w:pPr>
              <w:rPr>
                <w:b/>
                <w:bCs/>
                <w:color w:val="000000"/>
                <w:sz w:val="20"/>
                <w:szCs w:val="20"/>
              </w:rPr>
            </w:pPr>
          </w:p>
          <w:p w:rsidR="00DE3516" w:rsidRPr="00640724" w:rsidRDefault="00DE3516" w:rsidP="000B63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16" w:rsidRPr="00640724" w:rsidRDefault="00DE3516" w:rsidP="000B634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3516" w:rsidRPr="00640724" w:rsidRDefault="00DE3516" w:rsidP="000B6345">
            <w:pPr>
              <w:rPr>
                <w:sz w:val="20"/>
                <w:szCs w:val="20"/>
              </w:rPr>
            </w:pPr>
          </w:p>
        </w:tc>
      </w:tr>
      <w:tr w:rsidR="00DE3516" w:rsidRPr="00640724" w:rsidTr="000B6345">
        <w:trPr>
          <w:trHeight w:val="49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16" w:rsidRPr="00640724" w:rsidRDefault="00DE3516" w:rsidP="000B634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Oznaczenie usług</w:t>
            </w:r>
          </w:p>
        </w:tc>
        <w:tc>
          <w:tcPr>
            <w:tcW w:w="20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Wartość netto [zł]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VAT [zł]</w:t>
            </w:r>
          </w:p>
        </w:tc>
        <w:tc>
          <w:tcPr>
            <w:tcW w:w="1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Wartość brutto [zł]</w:t>
            </w:r>
          </w:p>
        </w:tc>
      </w:tr>
      <w:tr w:rsidR="00DE3516" w:rsidRPr="00640724" w:rsidTr="000B6345">
        <w:trPr>
          <w:trHeight w:val="3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 xml:space="preserve">Przesyłki krajowe – </w:t>
            </w:r>
            <w:r w:rsidRPr="00640724">
              <w:rPr>
                <w:b/>
                <w:color w:val="000000"/>
                <w:sz w:val="18"/>
                <w:szCs w:val="18"/>
              </w:rPr>
              <w:t>TABELA A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516" w:rsidRPr="00640724" w:rsidRDefault="00DE3516" w:rsidP="000B6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516" w:rsidRPr="00640724" w:rsidRDefault="00DE3516" w:rsidP="000B6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516" w:rsidRPr="00640724" w:rsidRDefault="00DE3516" w:rsidP="000B6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516" w:rsidRPr="00640724" w:rsidTr="000B6345">
        <w:trPr>
          <w:trHeight w:val="40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516" w:rsidRPr="00640724" w:rsidRDefault="00DE3516" w:rsidP="000B6345">
            <w:pPr>
              <w:jc w:val="center"/>
              <w:rPr>
                <w:color w:val="000000"/>
                <w:sz w:val="18"/>
                <w:szCs w:val="18"/>
              </w:rPr>
            </w:pPr>
            <w:r w:rsidRPr="00640724">
              <w:rPr>
                <w:color w:val="000000"/>
                <w:sz w:val="18"/>
                <w:szCs w:val="18"/>
              </w:rPr>
              <w:t xml:space="preserve">Przesyłki zagraniczne – </w:t>
            </w:r>
            <w:r w:rsidRPr="00640724">
              <w:rPr>
                <w:b/>
                <w:color w:val="000000"/>
                <w:sz w:val="18"/>
                <w:szCs w:val="18"/>
              </w:rPr>
              <w:t>TABELA B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516" w:rsidRPr="00640724" w:rsidRDefault="00DE3516" w:rsidP="000B6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516" w:rsidRPr="00640724" w:rsidRDefault="00DE3516" w:rsidP="000B63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516" w:rsidRPr="00640724" w:rsidRDefault="00DE3516" w:rsidP="000B6345">
            <w:pPr>
              <w:rPr>
                <w:color w:val="000000"/>
                <w:sz w:val="20"/>
                <w:szCs w:val="20"/>
              </w:rPr>
            </w:pPr>
          </w:p>
        </w:tc>
      </w:tr>
      <w:tr w:rsidR="00DE3516" w:rsidRPr="00640724" w:rsidTr="000B6345">
        <w:trPr>
          <w:trHeight w:val="435"/>
        </w:trPr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3516" w:rsidRPr="00640724" w:rsidRDefault="00DE3516" w:rsidP="000B634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640724">
              <w:rPr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E3516" w:rsidRPr="00640724" w:rsidRDefault="00DE3516" w:rsidP="000B6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516" w:rsidRPr="00640724" w:rsidRDefault="00DE3516" w:rsidP="000B634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E3516" w:rsidRPr="00640724" w:rsidRDefault="00DE3516" w:rsidP="000B63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E3516" w:rsidRPr="000D409F" w:rsidRDefault="00DE3516" w:rsidP="00DE3516">
      <w:pPr>
        <w:pStyle w:val="Akapitzlist"/>
        <w:spacing w:after="0" w:line="240" w:lineRule="auto"/>
        <w:ind w:left="0"/>
        <w:rPr>
          <w:rFonts w:ascii="Times New Roman" w:hAnsi="Times New Roman"/>
          <w:sz w:val="18"/>
        </w:rPr>
      </w:pPr>
      <w:r w:rsidRPr="000D409F">
        <w:rPr>
          <w:rFonts w:ascii="Times New Roman" w:hAnsi="Times New Roman"/>
          <w:sz w:val="18"/>
        </w:rPr>
        <w:t>*) – podać wartość lub jeżeli usługa zwolniona z podatku dopisać „</w:t>
      </w:r>
      <w:proofErr w:type="spellStart"/>
      <w:r w:rsidRPr="000D409F">
        <w:rPr>
          <w:rFonts w:ascii="Times New Roman" w:hAnsi="Times New Roman"/>
          <w:sz w:val="18"/>
        </w:rPr>
        <w:t>zw</w:t>
      </w:r>
      <w:proofErr w:type="spellEnd"/>
      <w:r w:rsidRPr="000D409F">
        <w:rPr>
          <w:rFonts w:ascii="Times New Roman" w:hAnsi="Times New Roman"/>
          <w:sz w:val="18"/>
        </w:rPr>
        <w:t>”.</w:t>
      </w:r>
    </w:p>
    <w:p w:rsidR="00DE3516" w:rsidRDefault="00DE3516" w:rsidP="00DE3516">
      <w:pPr>
        <w:spacing w:line="259" w:lineRule="auto"/>
        <w:rPr>
          <w:color w:val="FF0000"/>
        </w:rPr>
      </w:pPr>
    </w:p>
    <w:p w:rsidR="00DE3516" w:rsidRDefault="00DE3516" w:rsidP="00DE3516">
      <w:pPr>
        <w:spacing w:line="259" w:lineRule="auto"/>
        <w:rPr>
          <w:color w:val="FF0000"/>
        </w:rPr>
      </w:pPr>
    </w:p>
    <w:p w:rsidR="00DE3516" w:rsidRPr="00BF4ED7" w:rsidRDefault="00DE3516" w:rsidP="00DE3516">
      <w:pPr>
        <w:spacing w:line="259" w:lineRule="auto"/>
        <w:rPr>
          <w:color w:val="FF0000"/>
        </w:rPr>
      </w:pPr>
    </w:p>
    <w:p w:rsidR="00DE3516" w:rsidRPr="00F61F67" w:rsidRDefault="00DE3516" w:rsidP="00DE3516">
      <w:pPr>
        <w:spacing w:line="259" w:lineRule="auto"/>
      </w:pPr>
    </w:p>
    <w:p w:rsidR="00DE3516" w:rsidRPr="00F61F67" w:rsidRDefault="00DE3516" w:rsidP="00DE3516">
      <w:r w:rsidRPr="00F61F67">
        <w:rPr>
          <w:sz w:val="20"/>
          <w:szCs w:val="20"/>
        </w:rPr>
        <w:t xml:space="preserve">…………………………………, dnia ……………… r.    </w:t>
      </w:r>
      <w:r w:rsidRPr="00F61F67">
        <w:rPr>
          <w:sz w:val="20"/>
          <w:szCs w:val="20"/>
        </w:rPr>
        <w:br/>
        <w:t xml:space="preserve">                                                    </w:t>
      </w:r>
      <w:r w:rsidRPr="00F61F67">
        <w:t xml:space="preserve">                                </w:t>
      </w:r>
    </w:p>
    <w:p w:rsidR="00DE3516" w:rsidRPr="00F61F67" w:rsidRDefault="00DE3516" w:rsidP="00DE3516"/>
    <w:p w:rsidR="00DE3516" w:rsidRPr="00F61F67" w:rsidRDefault="00DE3516" w:rsidP="00DE3516">
      <w:r w:rsidRPr="00F61F67">
        <w:tab/>
      </w:r>
      <w:r w:rsidRPr="00F61F67">
        <w:tab/>
      </w:r>
      <w:r w:rsidRPr="00F61F67">
        <w:tab/>
      </w:r>
      <w:r w:rsidRPr="00F61F67">
        <w:tab/>
      </w:r>
      <w:r w:rsidRPr="00F61F67">
        <w:tab/>
      </w:r>
      <w:r w:rsidRPr="00F61F67">
        <w:tab/>
      </w:r>
      <w:r w:rsidRPr="00F61F6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61F67">
        <w:t xml:space="preserve">.....................................................................        </w:t>
      </w:r>
    </w:p>
    <w:p w:rsidR="00DE3516" w:rsidRPr="00F61F67" w:rsidRDefault="00DE3516" w:rsidP="00DE3516">
      <w:pPr>
        <w:widowControl w:val="0"/>
        <w:ind w:left="4321"/>
        <w:rPr>
          <w:sz w:val="16"/>
          <w:szCs w:val="16"/>
        </w:rPr>
      </w:pPr>
      <w:r w:rsidRPr="00F61F67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1F67">
        <w:rPr>
          <w:sz w:val="16"/>
          <w:szCs w:val="16"/>
        </w:rPr>
        <w:t xml:space="preserve">(podpis wykonawcy lub osób upoważnionych                  </w:t>
      </w:r>
    </w:p>
    <w:p w:rsidR="00DE3516" w:rsidRPr="00DE3516" w:rsidRDefault="00DE3516" w:rsidP="00DE3516">
      <w:pPr>
        <w:widowControl w:val="0"/>
        <w:ind w:left="3601" w:firstLine="720"/>
        <w:rPr>
          <w:sz w:val="16"/>
          <w:szCs w:val="16"/>
        </w:rPr>
        <w:sectPr w:rsidR="00DE3516" w:rsidRPr="00DE3516" w:rsidSect="00E50F93">
          <w:headerReference w:type="first" r:id="rId6"/>
          <w:pgSz w:w="11907" w:h="16840" w:code="9"/>
          <w:pgMar w:top="1418" w:right="1134" w:bottom="1134" w:left="1134" w:header="357" w:footer="1134" w:gutter="0"/>
          <w:cols w:space="708"/>
          <w:titlePg/>
          <w:docGrid w:linePitch="360"/>
        </w:sectPr>
      </w:pPr>
      <w:r w:rsidRPr="00F61F67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61F67">
        <w:rPr>
          <w:sz w:val="16"/>
          <w:szCs w:val="16"/>
        </w:rPr>
        <w:t>do w</w:t>
      </w:r>
      <w:r w:rsidR="00301ED4">
        <w:rPr>
          <w:sz w:val="16"/>
          <w:szCs w:val="16"/>
        </w:rPr>
        <w:t>ystępowania w imieniu wykonawcy</w:t>
      </w:r>
      <w:bookmarkStart w:id="0" w:name="_GoBack"/>
      <w:bookmarkEnd w:id="0"/>
    </w:p>
    <w:p w:rsidR="00DE3516" w:rsidRDefault="00DE3516"/>
    <w:sectPr w:rsidR="00DE3516" w:rsidSect="00E16635">
      <w:headerReference w:type="default" r:id="rId7"/>
      <w:footerReference w:type="default" r:id="rId8"/>
      <w:pgSz w:w="11906" w:h="16838"/>
      <w:pgMar w:top="1134" w:right="907" w:bottom="102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516" w:rsidRDefault="00DE3516" w:rsidP="00DE3516">
      <w:r>
        <w:separator/>
      </w:r>
    </w:p>
  </w:endnote>
  <w:endnote w:type="continuationSeparator" w:id="0">
    <w:p w:rsidR="00DE3516" w:rsidRDefault="00DE3516" w:rsidP="00DE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FC" w:rsidRDefault="007D41B6" w:rsidP="00532695">
    <w:pPr>
      <w:pStyle w:val="Stopka"/>
      <w:tabs>
        <w:tab w:val="clear" w:pos="4536"/>
        <w:tab w:val="clear" w:pos="9072"/>
        <w:tab w:val="right" w:pos="9498"/>
      </w:tabs>
      <w:ind w:right="360"/>
      <w:rPr>
        <w:b/>
        <w:bCs/>
        <w:sz w:val="18"/>
      </w:rPr>
    </w:pPr>
    <w:r>
      <w:rPr>
        <w:b/>
        <w:bCs/>
        <w:noProof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-19050</wp:posOffset>
              </wp:positionH>
              <wp:positionV relativeFrom="paragraph">
                <wp:posOffset>66040</wp:posOffset>
              </wp:positionV>
              <wp:extent cx="6565265" cy="9525"/>
              <wp:effectExtent l="13970" t="9525" r="1206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5265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0C4C09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5.2pt" to="515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ugKgIAAEEEAAAOAAAAZHJzL2Uyb0RvYy54bWysU8GO0zAQvSPxD1bubZKSlDZqu0JJy2WB&#10;Srtwd22nsdaxLdttWhAHDvwZ/BdjJy0ULgiRg2N7xs9v3jwv7k6tQEdmLFdyGaXjJEJMEkW53C+j&#10;94+b0SxC1mFJsVCSLaMzs9Hd6vmzRacLNlGNEpQZBCDSFp1eRo1zuohjSxrWYjtWmkkI1sq02MHS&#10;7GNqcAforYgnSTKNO2WoNoowa2G36oPRKuDXNSPuXV1b5pBYRsDNhdGEcefHeLXAxd5g3XAy0MD/&#10;wKLFXMKlV6gKO4wOhv8B1XJilFW1GxPVxqquOWGhBqgmTX6r5qHBmoVaQByrrzLZ/wdL3h63BnEK&#10;vYuQxC206PuXb1/JR8mfEOhq3RmlXqVO2wKSS7k1vk5ykg/6XpEni6QqGyz3LLB9PGuACCfimyN+&#10;YTXcteveKAo5+OBUkOxUmxbVgusP/qAHB1nQKfTofO0ROzlEYHOaT/PJNI8Qgdg8n+SeXIwLj+LP&#10;amPda6ZaIG+h24JLryAu8PHeuj71kuK3pdpwIYILhETdAOkjVglOfTAszH5XCoOO2PsofMO9N2lG&#10;HSQNYA3DdD3MHeainwNPIT0eVAN0hllvlE/zZL6erWfZKJtM16MsqarRq02Zjaab9GVevajKsko/&#10;+1rSrGg4pUx6dhfTptnfmWJ4Pr3drra9yhDfogdpgezlH0iHxvpe9q7YKXreGi+t7zH4NCQPb8o/&#10;hF/XIevny1/9AAAA//8DAFBLAwQUAAYACAAAACEAoHJ4nN0AAAAJAQAADwAAAGRycy9kb3ducmV2&#10;LnhtbEyPQU/DMAyF70j8h8hI3LZkK0K0NJ0mBFyQkBiFc9qYtiJxqibryr/HO8HN9nt6/l65W7wT&#10;M05xCKRhs1YgkNpgB+o01O9PqzsQMRmyxgVCDT8YYVddXpSmsOFEbzgfUic4hGJhNPQpjYWUse3R&#10;m7gOIxJrX2HyJvE6ddJO5sTh3smtUrfSm4H4Q29GfOix/T4cvYb958tj9jo3Pjibd/WH9bV63mp9&#10;fbXs70EkXNKfGc74jA4VMzXhSDYKp2GVcZXEd3UD4qyrTOUgGp42OciqlP8bVL8AAAD//wMAUEsB&#10;Ai0AFAAGAAgAAAAhALaDOJL+AAAA4QEAABMAAAAAAAAAAAAAAAAAAAAAAFtDb250ZW50X1R5cGVz&#10;XS54bWxQSwECLQAUAAYACAAAACEAOP0h/9YAAACUAQAACwAAAAAAAAAAAAAAAAAvAQAAX3JlbHMv&#10;LnJlbHNQSwECLQAUAAYACAAAACEAbGsLoCoCAABBBAAADgAAAAAAAAAAAAAAAAAuAgAAZHJzL2Uy&#10;b0RvYy54bWxQSwECLQAUAAYACAAAACEAoHJ4nN0AAAAJAQAADwAAAAAAAAAAAAAAAACEBAAAZHJz&#10;L2Rvd25yZXYueG1sUEsFBgAAAAAEAAQA8wAAAI4FAAAAAA==&#10;"/>
          </w:pict>
        </mc:Fallback>
      </mc:AlternateContent>
    </w:r>
  </w:p>
  <w:p w:rsidR="00A513FC" w:rsidRPr="003A5EBF" w:rsidRDefault="00301ED4" w:rsidP="00532695">
    <w:pPr>
      <w:pStyle w:val="Stopka"/>
      <w:tabs>
        <w:tab w:val="clear" w:pos="4536"/>
        <w:tab w:val="clear" w:pos="9072"/>
        <w:tab w:val="right" w:pos="9498"/>
      </w:tabs>
      <w:ind w:right="360"/>
      <w:rPr>
        <w:bCs/>
        <w:sz w:val="18"/>
      </w:rPr>
    </w:pPr>
    <w:r w:rsidRPr="003A5EBF">
      <w:rPr>
        <w:bCs/>
        <w:sz w:val="18"/>
      </w:rPr>
      <w:t>Sprawę prowadzi:</w:t>
    </w:r>
  </w:p>
  <w:p w:rsidR="00A513FC" w:rsidRDefault="00301ED4" w:rsidP="00532695">
    <w:pPr>
      <w:pStyle w:val="Stopka"/>
      <w:tabs>
        <w:tab w:val="clear" w:pos="4536"/>
        <w:tab w:val="clear" w:pos="9072"/>
        <w:tab w:val="right" w:pos="9498"/>
      </w:tabs>
      <w:ind w:right="360"/>
      <w:rPr>
        <w:b/>
        <w:bCs/>
        <w:sz w:val="18"/>
      </w:rPr>
    </w:pPr>
    <w:r>
      <w:rPr>
        <w:b/>
        <w:bCs/>
        <w:sz w:val="18"/>
      </w:rPr>
      <w:t>Piotr Bela    -      Specjalista</w:t>
    </w:r>
  </w:p>
  <w:p w:rsidR="00A513FC" w:rsidRPr="007F750C" w:rsidRDefault="00301ED4" w:rsidP="00532695">
    <w:pPr>
      <w:pStyle w:val="Stopka"/>
      <w:tabs>
        <w:tab w:val="clear" w:pos="4536"/>
        <w:tab w:val="clear" w:pos="9072"/>
        <w:tab w:val="right" w:pos="9498"/>
      </w:tabs>
      <w:ind w:right="360"/>
      <w:rPr>
        <w:b/>
        <w:bCs/>
        <w:sz w:val="18"/>
      </w:rPr>
    </w:pPr>
    <w:r>
      <w:rPr>
        <w:b/>
        <w:bCs/>
        <w:sz w:val="18"/>
      </w:rPr>
      <w:t>Dział  Zamówień Publicznych</w:t>
    </w:r>
    <w:r>
      <w:rPr>
        <w:b/>
        <w:bCs/>
        <w:sz w:val="18"/>
      </w:rPr>
      <w:tab/>
    </w:r>
    <w:r w:rsidRPr="004E508D">
      <w:rPr>
        <w:sz w:val="18"/>
      </w:rPr>
      <w:t>Tel. / f</w:t>
    </w:r>
    <w:r>
      <w:rPr>
        <w:sz w:val="18"/>
      </w:rPr>
      <w:t xml:space="preserve">ax (0-22) 569 02 47;  e-mail: </w:t>
    </w:r>
    <w:r w:rsidRPr="003A5EBF">
      <w:rPr>
        <w:sz w:val="18"/>
        <w:u w:val="single"/>
      </w:rPr>
      <w:t>piotr.bela@bielanski.med.pl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516" w:rsidRDefault="00DE3516" w:rsidP="00DE3516">
      <w:r>
        <w:separator/>
      </w:r>
    </w:p>
  </w:footnote>
  <w:footnote w:type="continuationSeparator" w:id="0">
    <w:p w:rsidR="00DE3516" w:rsidRDefault="00DE3516" w:rsidP="00DE3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516" w:rsidRDefault="00DE3516">
    <w:pPr>
      <w:pStyle w:val="Nagwek"/>
    </w:pPr>
  </w:p>
  <w:p w:rsidR="00DE3516" w:rsidRDefault="00DE351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5559C9E4" wp14:editId="70A31760">
          <wp:simplePos x="0" y="0"/>
          <wp:positionH relativeFrom="column">
            <wp:posOffset>2185670</wp:posOffset>
          </wp:positionH>
          <wp:positionV relativeFrom="paragraph">
            <wp:posOffset>26670</wp:posOffset>
          </wp:positionV>
          <wp:extent cx="1600200" cy="438150"/>
          <wp:effectExtent l="0" t="0" r="0" b="0"/>
          <wp:wrapTight wrapText="bothSides">
            <wp:wrapPolygon edited="0">
              <wp:start x="0" y="0"/>
              <wp:lineTo x="0" y="20661"/>
              <wp:lineTo x="21343" y="20661"/>
              <wp:lineTo x="21343" y="0"/>
              <wp:lineTo x="0" y="0"/>
            </wp:wrapPolygon>
          </wp:wrapTight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E3516" w:rsidRDefault="00DE3516" w:rsidP="00084051">
    <w:pPr>
      <w:pStyle w:val="Nagwek"/>
      <w:tabs>
        <w:tab w:val="left" w:pos="7875"/>
      </w:tabs>
      <w:jc w:val="center"/>
    </w:pPr>
  </w:p>
  <w:p w:rsidR="00DE3516" w:rsidRDefault="00DE351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3FC" w:rsidRDefault="007D41B6" w:rsidP="00476550">
    <w:pPr>
      <w:pStyle w:val="Nagwek"/>
      <w:tabs>
        <w:tab w:val="clear" w:pos="4536"/>
        <w:tab w:val="clear" w:pos="9072"/>
        <w:tab w:val="left" w:pos="1980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172085</wp:posOffset>
              </wp:positionH>
              <wp:positionV relativeFrom="page">
                <wp:posOffset>7533005</wp:posOffset>
              </wp:positionV>
              <wp:extent cx="299720" cy="2183130"/>
              <wp:effectExtent l="635" t="0" r="4445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9720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2B9" w:rsidRPr="00C902B9" w:rsidRDefault="00301ED4">
                          <w:pPr>
                            <w:pStyle w:val="Stopka"/>
                            <w:rPr>
                              <w:sz w:val="16"/>
                              <w:szCs w:val="16"/>
                            </w:rPr>
                          </w:pPr>
                          <w:r w:rsidRPr="00C902B9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902B9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C902B9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301ED4">
                            <w:rPr>
                              <w:noProof/>
                              <w:sz w:val="16"/>
                              <w:szCs w:val="16"/>
                              <w:lang w:val="pl-PL"/>
                            </w:rPr>
                            <w:t>4</w:t>
                          </w:r>
                          <w:r w:rsidRPr="00C902B9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2" o:spid="_x0000_s1026" style="position:absolute;margin-left:13.55pt;margin-top:593.15pt;width:23.6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uruAIAALYFAAAOAAAAZHJzL2Uyb0RvYy54bWysVEtu2zAQ3RfoHQjuFX0i25IQOUgtqyiQ&#10;tgHSHoCmKIuIRKokbTkouuzNerAOKX+TTdFWC0LDGQ7nzXucm9td16ItU5pLkePwKsCICSorLtY5&#10;/vql9BKMtCGiIq0ULMfPTOPb+ds3N0OfsUg2sq2YQpBE6Gzoc9wY02e+r2nDOqKvZM8EOGupOmLA&#10;VGu/UmSA7F3rR0Ew9Qepql5JyrSG3WJ04rnLX9eMms91rZlBbY6hNuNW5daVXf35DcnWivQNp/sy&#10;yF9U0REu4NJjqoIYgjaKv0rVcaqklrW5orLzZV1zyhwGQBMGL9A8NqRnDgs0R/fHNun/l5Z+2j4o&#10;xKscRxgJ0gFFD1CgkU+/fhoU2f4Mvc4g7LF/UBah7u8lfdJIyEVDxJrdKSWHhpEKqgptvH9xwBoa&#10;jqLV8FFWkJ5sjHSt2tWqswmhCWjnGHk+MsJ2BlHYjNJ0FgFvFFxRmFyH144yn2SH073S5j2THbI/&#10;OVbAuMtOtvfa2GpIdgixlwlZ8rZ1rLfiYgMCxx24G45an63Ckfg9DdJlskxiL46mSy8OisK7Kxex&#10;Ny3D2aS4LhaLIvxh7w3jrOFVxYS95iCoMP4zwvbSHqVwlJSWLa9sOluSVuvVolVoS0DQpftcz8Fz&#10;CvMvy3BNACwvIIVRHLyLUq+cJjMvLuOJl86CxAvC9F06DeI0LspLSPdcsH+HhIYcp5No4lg6K/oF&#10;tsB9r7GRrOMGRkbLuxwnxyCSWQkuReWoNYS34/9ZK2z5p1YA3QeinWCtRketm91qB1mscFeyegbp&#10;KgnKAhXCnIMfu0YzMAcYGznW3zZEMYzaDwJeQBrGsZ0zzognTrzq3LM69xBBGwnTiBqF0WgszDid&#10;Nr3i6wauC8dG9XfwbkruJH0qbf/aYDg4ZPtBZqfPue2iTuN2/hsAAP//AwBQSwMEFAAGAAgAAAAh&#10;AHtH2MvfAAAACwEAAA8AAABkcnMvZG93bnJldi54bWxMj8FOwzAQRO9I/IO1SNyo4xbSKI1TISQu&#10;CKmi5dCjay9x1NiOYqc1f89ygtNqZ0azb5ttdgO74BT74CWIRQEMvQ6m952Ez8PrQwUsJuWNGoJH&#10;Cd8YYdve3jSqNuHqP/CyTx2jEh9rJcGmNNacR23RqbgII3ryvsLkVKJ16riZ1JXK3cCXRVFyp3pP&#10;F6wa8cWiPu9nJ+FQ5qPO81Hgu646rXBn3dtOyvu7/LwBljCnvzD84hM6tMR0CrM3kQ0SlmtBSdJF&#10;Va6AUWL9SPNEytOqEMDbhv//of0BAAD//wMAUEsBAi0AFAAGAAgAAAAhALaDOJL+AAAA4QEAABMA&#10;AAAAAAAAAAAAAAAAAAAAAFtDb250ZW50X1R5cGVzXS54bWxQSwECLQAUAAYACAAAACEAOP0h/9YA&#10;AACUAQAACwAAAAAAAAAAAAAAAAAvAQAAX3JlbHMvLnJlbHNQSwECLQAUAAYACAAAACEAkapbq7gC&#10;AAC2BQAADgAAAAAAAAAAAAAAAAAuAgAAZHJzL2Uyb0RvYy54bWxQSwECLQAUAAYACAAAACEAe0fY&#10;y98AAAAL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C902B9" w:rsidRPr="00C902B9" w:rsidRDefault="00301ED4">
                    <w:pPr>
                      <w:pStyle w:val="Stopka"/>
                      <w:rPr>
                        <w:sz w:val="16"/>
                        <w:szCs w:val="16"/>
                      </w:rPr>
                    </w:pPr>
                    <w:r w:rsidRPr="00C902B9">
                      <w:rPr>
                        <w:sz w:val="16"/>
                        <w:szCs w:val="16"/>
                      </w:rPr>
                      <w:fldChar w:fldCharType="begin"/>
                    </w:r>
                    <w:r w:rsidRPr="00C902B9">
                      <w:rPr>
                        <w:sz w:val="16"/>
                        <w:szCs w:val="16"/>
                      </w:rPr>
                      <w:instrText>PAGE    \* MERGEFORMAT</w:instrText>
                    </w:r>
                    <w:r w:rsidRPr="00C902B9">
                      <w:rPr>
                        <w:sz w:val="16"/>
                        <w:szCs w:val="16"/>
                      </w:rPr>
                      <w:fldChar w:fldCharType="separate"/>
                    </w:r>
                    <w:r w:rsidRPr="00301ED4">
                      <w:rPr>
                        <w:noProof/>
                        <w:sz w:val="16"/>
                        <w:szCs w:val="16"/>
                        <w:lang w:val="pl-PL"/>
                      </w:rPr>
                      <w:t>4</w:t>
                    </w:r>
                    <w:r w:rsidRPr="00C902B9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B6"/>
    <w:rsid w:val="00301ED4"/>
    <w:rsid w:val="007D41B6"/>
    <w:rsid w:val="00C32E15"/>
    <w:rsid w:val="00DE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4F8A604-B5B1-40AD-9AE5-6D91AADB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index,Kopfzeile Char1 Char,Kopfzeile Char Char Char,Kopfzeile Char1,Kopfzeile Char Char,Cover Page,Znak, Znak Znak Znak, Znak Znak,Znak Znak Znak"/>
    <w:basedOn w:val="Normalny"/>
    <w:link w:val="NagwekZnak"/>
    <w:uiPriority w:val="99"/>
    <w:unhideWhenUsed/>
    <w:qFormat/>
    <w:rsid w:val="007D41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index Znak,Kopfzeile Char1 Char Znak,Kopfzeile Char Char Char Znak,Kopfzeile Char1 Znak,Kopfzeile Char Char Znak,Cover Page Znak,Znak Znak, Znak Znak Znak Znak, Znak Znak Znak1,Znak Znak Znak Znak"/>
    <w:basedOn w:val="Domylnaczcionkaakapitu"/>
    <w:link w:val="Nagwek"/>
    <w:uiPriority w:val="99"/>
    <w:qFormat/>
    <w:rsid w:val="007D41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7D41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D41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sw tekst,L1,Numerowanie,List Paragraph,Akapit z listą BS,normalny tekst,Wypunktowanie,CW_Lista,Adresat stanowisko"/>
    <w:basedOn w:val="Normalny"/>
    <w:link w:val="AkapitzlistZnak"/>
    <w:uiPriority w:val="34"/>
    <w:qFormat/>
    <w:rsid w:val="00DE3516"/>
    <w:pPr>
      <w:spacing w:after="60" w:line="276" w:lineRule="auto"/>
      <w:ind w:left="708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AkapitzlistZnak">
    <w:name w:val="Akapit z listą Znak"/>
    <w:aliases w:val="sw tekst Znak,L1 Znak,Numerowanie Znak,List Paragraph Znak,Akapit z listą BS Znak,normalny tekst Znak,Wypunktowanie Znak,CW_Lista Znak,Adresat stanowisko Znak"/>
    <w:link w:val="Akapitzlist"/>
    <w:uiPriority w:val="34"/>
    <w:qFormat/>
    <w:rsid w:val="00DE3516"/>
    <w:rPr>
      <w:rFonts w:ascii="Arial" w:eastAsia="Calibri" w:hAnsi="Arial" w:cs="Times New Roman"/>
    </w:rPr>
  </w:style>
  <w:style w:type="paragraph" w:customStyle="1" w:styleId="Tekstpodstawowy32">
    <w:name w:val="Tekst podstawowy 32"/>
    <w:basedOn w:val="Normalny"/>
    <w:rsid w:val="00DE3516"/>
    <w:pPr>
      <w:widowControl w:val="0"/>
      <w:overflowPunct w:val="0"/>
      <w:autoSpaceDE w:val="0"/>
      <w:autoSpaceDN w:val="0"/>
      <w:adjustRightInd w:val="0"/>
      <w:spacing w:after="160"/>
      <w:ind w:left="360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863</Words>
  <Characters>5178</Characters>
  <Application>Microsoft Office Word</Application>
  <DocSecurity>0</DocSecurity>
  <Lines>43</Lines>
  <Paragraphs>12</Paragraphs>
  <ScaleCrop>false</ScaleCrop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Piotr</dc:creator>
  <cp:keywords/>
  <dc:description/>
  <cp:lastModifiedBy>Bela Piotr</cp:lastModifiedBy>
  <cp:revision>3</cp:revision>
  <dcterms:created xsi:type="dcterms:W3CDTF">2019-10-21T07:38:00Z</dcterms:created>
  <dcterms:modified xsi:type="dcterms:W3CDTF">2019-10-21T08:23:00Z</dcterms:modified>
</cp:coreProperties>
</file>